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C50B" w14:textId="47250312" w:rsidR="00E2073E" w:rsidRPr="00750621" w:rsidRDefault="00750621" w:rsidP="007506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50621">
        <w:rPr>
          <w:rFonts w:ascii="Times New Roman" w:hAnsi="Times New Roman" w:cs="Times New Roman"/>
          <w:sz w:val="24"/>
          <w:szCs w:val="24"/>
        </w:rPr>
        <w:t xml:space="preserve">Supplementary Material </w:t>
      </w:r>
      <w:r w:rsidR="005B749A"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750621">
        <w:rPr>
          <w:rFonts w:ascii="Times New Roman" w:hAnsi="Times New Roman" w:cs="Times New Roman"/>
          <w:sz w:val="24"/>
          <w:szCs w:val="24"/>
        </w:rPr>
        <w:t>Demographics and clinicopathologic characteristics of children with WT in the SEER database after imputation.</w:t>
      </w:r>
    </w:p>
    <w:tbl>
      <w:tblPr>
        <w:tblW w:w="13595" w:type="dxa"/>
        <w:tblInd w:w="108" w:type="dxa"/>
        <w:tblLook w:val="04A0" w:firstRow="1" w:lastRow="0" w:firstColumn="1" w:lastColumn="0" w:noHBand="0" w:noVBand="1"/>
      </w:tblPr>
      <w:tblGrid>
        <w:gridCol w:w="2727"/>
        <w:gridCol w:w="2977"/>
        <w:gridCol w:w="2835"/>
        <w:gridCol w:w="2552"/>
        <w:gridCol w:w="1275"/>
        <w:gridCol w:w="993"/>
        <w:gridCol w:w="236"/>
      </w:tblGrid>
      <w:tr w:rsidR="00750621" w:rsidRPr="00750621" w14:paraId="06B701F5" w14:textId="77777777" w:rsidTr="001B196D">
        <w:trPr>
          <w:gridAfter w:val="1"/>
          <w:wAfter w:w="236" w:type="dxa"/>
          <w:trHeight w:val="348"/>
        </w:trPr>
        <w:tc>
          <w:tcPr>
            <w:tcW w:w="2727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472F4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Variables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ECFF3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(n = 1855)</w:t>
            </w: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07038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Train (n = 1298)</w:t>
            </w:r>
          </w:p>
        </w:tc>
        <w:tc>
          <w:tcPr>
            <w:tcW w:w="2552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1FD84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Test (n = 557)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B9853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Statistic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37B8B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</w:p>
        </w:tc>
      </w:tr>
      <w:tr w:rsidR="00750621" w:rsidRPr="00750621" w14:paraId="745EA267" w14:textId="77777777" w:rsidTr="001B196D">
        <w:trPr>
          <w:trHeight w:val="303"/>
        </w:trPr>
        <w:tc>
          <w:tcPr>
            <w:tcW w:w="2727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D2B892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FF851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A1AB35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31E0CE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9FC6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5C74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B50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750621" w:rsidRPr="00750621" w14:paraId="2E103A48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4EB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Age, M (Q₁, Q₃)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A1B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3.00 (1.00, 5.00)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BE3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3.00 (1.00, 5.00)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7B4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3.00 (1.00, 5.00)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51B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Z=-0.77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CE6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</w:t>
            </w:r>
          </w:p>
        </w:tc>
        <w:tc>
          <w:tcPr>
            <w:tcW w:w="236" w:type="dxa"/>
            <w:vAlign w:val="center"/>
            <w:hideMark/>
          </w:tcPr>
          <w:p w14:paraId="5E318D8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701DED98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B0C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Sex,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925C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C0B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136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990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6AB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0.492</w:t>
            </w:r>
          </w:p>
        </w:tc>
        <w:tc>
          <w:tcPr>
            <w:tcW w:w="236" w:type="dxa"/>
            <w:vAlign w:val="center"/>
            <w:hideMark/>
          </w:tcPr>
          <w:p w14:paraId="0F6D533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07DFE9F6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DC2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Female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886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985 (53.10)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A9A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696 (53.62)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F5F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289 (51.89)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A73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D21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273A6FCE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1DF17368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F37B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Male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4DE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870 (46.90)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A2B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602 (46.38)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DDE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268 (48.11)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345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D68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2B23F81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47130D5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2995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Race,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19F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D9B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016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7D4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χ²=1.08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D07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0.584</w:t>
            </w:r>
          </w:p>
        </w:tc>
        <w:tc>
          <w:tcPr>
            <w:tcW w:w="236" w:type="dxa"/>
            <w:vAlign w:val="center"/>
            <w:hideMark/>
          </w:tcPr>
          <w:p w14:paraId="6D16F2E5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6F75DF09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15C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White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2D5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1392 (75.04)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F3C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981 (75.58)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7088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411 (73.79)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F27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952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469579FE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72396804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4D5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Black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B9D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340 (18.33)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CED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230 (17.72)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B2E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 (19.75)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DC2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794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0F4C03C5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6077329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5E4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Other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E1A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 (6.63)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647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 (6.70)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1E8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 (6.46)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65B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895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03823A6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80009CF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BB64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Laterality,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E0D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849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BC5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282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6CD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0.978</w:t>
            </w:r>
          </w:p>
        </w:tc>
        <w:tc>
          <w:tcPr>
            <w:tcW w:w="236" w:type="dxa"/>
            <w:vAlign w:val="center"/>
            <w:hideMark/>
          </w:tcPr>
          <w:p w14:paraId="4C88D27E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E184BBF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227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Unilateral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080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1748 (94.23)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8B1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1223 (94.22)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0B6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525 (94.25)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800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7D6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93AC15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4420A8B3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C51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Bilateral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C47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107 (5.77)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299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 (5.78)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079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 (5.75)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BF8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0EB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0198206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194B10B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BE9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Tumor Size, M (Q₁, Q₃)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AB0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110.00 (85.00, 135.00)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154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110.00 (85.00, 133.00)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B6D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112.00 (85.00, 136.00)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D1C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Z=-1.27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113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0.203</w:t>
            </w:r>
          </w:p>
        </w:tc>
        <w:tc>
          <w:tcPr>
            <w:tcW w:w="236" w:type="dxa"/>
            <w:vAlign w:val="center"/>
            <w:hideMark/>
          </w:tcPr>
          <w:p w14:paraId="6BD04FD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741E1150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D23B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F61A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270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FA6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35F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907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0.981</w:t>
            </w:r>
          </w:p>
        </w:tc>
        <w:tc>
          <w:tcPr>
            <w:tcW w:w="236" w:type="dxa"/>
            <w:vAlign w:val="center"/>
            <w:hideMark/>
          </w:tcPr>
          <w:p w14:paraId="1BF3D423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601E40E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18A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Localized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C2C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774 (41.73)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BBF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543 (41.83)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8F4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231 (41.47)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788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9AF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3509049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0673BE2F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C6B4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Regional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A42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630 (33.96)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784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439 (33.82)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612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191 (34.29)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C73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DFE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351DC0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5DD2A9D3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D44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Distant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CBB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451 (24.31)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D59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316 (24.35)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04E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 (24.24)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2C4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59E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6CFA6A73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E716F53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DACA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LN examined, M (Q₁, Q₃)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811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5.00 (2.00, 9.00)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96E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5.00 (2.00, 9.00)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778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5.00 (3.00, 9.00)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5F1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Z=-0.11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C26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0.911</w:t>
            </w:r>
          </w:p>
        </w:tc>
        <w:tc>
          <w:tcPr>
            <w:tcW w:w="236" w:type="dxa"/>
            <w:vAlign w:val="center"/>
            <w:hideMark/>
          </w:tcPr>
          <w:p w14:paraId="694CB2BA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476E9B50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9041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LN positive, M (Q₁, Q₃)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E3E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04E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7A1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A75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Z=-0.90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660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0.367</w:t>
            </w:r>
          </w:p>
        </w:tc>
        <w:tc>
          <w:tcPr>
            <w:tcW w:w="236" w:type="dxa"/>
            <w:vAlign w:val="center"/>
            <w:hideMark/>
          </w:tcPr>
          <w:p w14:paraId="1B2722CC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705327B0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368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LN density, M (Q₁, Q₃)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03E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ADF8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FE2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 (0.00, 0.00)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F55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Z=-0.84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74D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0.403</w:t>
            </w:r>
          </w:p>
        </w:tc>
        <w:tc>
          <w:tcPr>
            <w:tcW w:w="236" w:type="dxa"/>
            <w:vAlign w:val="center"/>
            <w:hideMark/>
          </w:tcPr>
          <w:p w14:paraId="5051E1E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3E309D52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788F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Metastasis,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D5E5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AB2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CB0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CF8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0FA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0.459</w:t>
            </w:r>
          </w:p>
        </w:tc>
        <w:tc>
          <w:tcPr>
            <w:tcW w:w="236" w:type="dxa"/>
            <w:vAlign w:val="center"/>
            <w:hideMark/>
          </w:tcPr>
          <w:p w14:paraId="663C9BC4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53B89ED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3AF0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F57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1576 (84.96)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756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1108 (85.36)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B97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468 (84.02)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349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6D3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BCA917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D21750D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2123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25F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279 (15.04)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3E1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190 (14.64)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A52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 (15.98)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07B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A7A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A97D05D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1C23590E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318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Kidney Sparing,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4F5B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0FD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139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ED4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C44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0.747</w:t>
            </w:r>
          </w:p>
        </w:tc>
        <w:tc>
          <w:tcPr>
            <w:tcW w:w="236" w:type="dxa"/>
            <w:vAlign w:val="center"/>
            <w:hideMark/>
          </w:tcPr>
          <w:p w14:paraId="13D2E18B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053CCED8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337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6413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1757 (94.72)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12C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1228 (94.61)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43E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529 (94.97)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B67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3DF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D06B43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7C2770A7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E9BF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FD7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 (5.28)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414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 (5.39)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583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 (5.03)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3A1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ADC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80969AA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E588E3A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A4F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Radiation,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599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E918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257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429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8ED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</w:t>
            </w:r>
          </w:p>
        </w:tc>
        <w:tc>
          <w:tcPr>
            <w:tcW w:w="236" w:type="dxa"/>
            <w:vAlign w:val="center"/>
            <w:hideMark/>
          </w:tcPr>
          <w:p w14:paraId="7066AF1B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67095169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24CF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D597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920 (49.60)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EB2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644 (49.61)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32B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276 (49.55)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AB1B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1FE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4A2776E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D119611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0CA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Yes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1E8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935 (50.40)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4CB5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654 (50.39)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748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281 (50.45)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12ED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CF7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273EBE2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5DADB2D6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D0FC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Chemotherapy, n(%)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1FF8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77C8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3C41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423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χ²=0.00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E43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</w:t>
            </w:r>
          </w:p>
        </w:tc>
        <w:tc>
          <w:tcPr>
            <w:tcW w:w="236" w:type="dxa"/>
            <w:vAlign w:val="center"/>
            <w:hideMark/>
          </w:tcPr>
          <w:p w14:paraId="76029F7F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284B0C10" w14:textId="77777777" w:rsidTr="001B196D">
        <w:trPr>
          <w:trHeight w:val="312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A491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2CF0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133 (7.17)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BA2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 (7.16)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F7CE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 (7.18)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75EC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C1A4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1AD816C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16FAF3CC" w14:textId="77777777" w:rsidTr="001B196D">
        <w:trPr>
          <w:trHeight w:val="342"/>
        </w:trPr>
        <w:tc>
          <w:tcPr>
            <w:tcW w:w="2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1A972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Yes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25AF1A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1722 (92.83)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BB3C8F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1205 (92.84)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0EF1B2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517 (92.82)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5B18E6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D70439" w14:textId="77777777" w:rsidR="00750621" w:rsidRPr="00750621" w:rsidRDefault="00750621" w:rsidP="007506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7C9E249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68FE850E" w14:textId="77777777" w:rsidTr="001B196D">
        <w:trPr>
          <w:trHeight w:val="327"/>
        </w:trPr>
        <w:tc>
          <w:tcPr>
            <w:tcW w:w="133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948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Z: Mann-Whitney test, χ²: Chi-square test, -: Fisher exact</w:t>
            </w:r>
          </w:p>
        </w:tc>
        <w:tc>
          <w:tcPr>
            <w:tcW w:w="236" w:type="dxa"/>
            <w:vAlign w:val="center"/>
            <w:hideMark/>
          </w:tcPr>
          <w:p w14:paraId="04B9DA7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50621" w:rsidRPr="00750621" w14:paraId="0AC2F7F5" w14:textId="77777777" w:rsidTr="001B196D">
        <w:trPr>
          <w:trHeight w:val="312"/>
        </w:trPr>
        <w:tc>
          <w:tcPr>
            <w:tcW w:w="133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6007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06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M: Median, Q₁: 1st Quartile, Q₃: 3st Quartile</w:t>
            </w:r>
          </w:p>
        </w:tc>
        <w:tc>
          <w:tcPr>
            <w:tcW w:w="236" w:type="dxa"/>
            <w:vAlign w:val="center"/>
            <w:hideMark/>
          </w:tcPr>
          <w:p w14:paraId="3EC79C46" w14:textId="77777777" w:rsidR="00750621" w:rsidRPr="00750621" w:rsidRDefault="00750621" w:rsidP="007506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7695461" w14:textId="77777777" w:rsidR="00750621" w:rsidRDefault="00750621">
      <w:pPr>
        <w:rPr>
          <w:rFonts w:hint="eastAsia"/>
        </w:rPr>
      </w:pPr>
    </w:p>
    <w:sectPr w:rsidR="00750621" w:rsidSect="007506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4349" w14:textId="77777777" w:rsidR="002C4F2B" w:rsidRDefault="002C4F2B" w:rsidP="005B749A">
      <w:pPr>
        <w:rPr>
          <w:rFonts w:hint="eastAsia"/>
        </w:rPr>
      </w:pPr>
      <w:r>
        <w:separator/>
      </w:r>
    </w:p>
  </w:endnote>
  <w:endnote w:type="continuationSeparator" w:id="0">
    <w:p w14:paraId="658F7B02" w14:textId="77777777" w:rsidR="002C4F2B" w:rsidRDefault="002C4F2B" w:rsidP="005B74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9AC44" w14:textId="77777777" w:rsidR="002C4F2B" w:rsidRDefault="002C4F2B" w:rsidP="005B749A">
      <w:pPr>
        <w:rPr>
          <w:rFonts w:hint="eastAsia"/>
        </w:rPr>
      </w:pPr>
      <w:r>
        <w:separator/>
      </w:r>
    </w:p>
  </w:footnote>
  <w:footnote w:type="continuationSeparator" w:id="0">
    <w:p w14:paraId="05247785" w14:textId="77777777" w:rsidR="002C4F2B" w:rsidRDefault="002C4F2B" w:rsidP="005B74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21"/>
    <w:rsid w:val="001B196D"/>
    <w:rsid w:val="002C4F2B"/>
    <w:rsid w:val="00414497"/>
    <w:rsid w:val="004E70A1"/>
    <w:rsid w:val="005B749A"/>
    <w:rsid w:val="006918BA"/>
    <w:rsid w:val="007432CD"/>
    <w:rsid w:val="00750621"/>
    <w:rsid w:val="007F504A"/>
    <w:rsid w:val="00881147"/>
    <w:rsid w:val="008A73E5"/>
    <w:rsid w:val="00B44E94"/>
    <w:rsid w:val="00C320B5"/>
    <w:rsid w:val="00D43EB4"/>
    <w:rsid w:val="00E105D1"/>
    <w:rsid w:val="00E2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E3D72"/>
  <w15:chartTrackingRefBased/>
  <w15:docId w15:val="{3E16E1FB-03C2-4262-89C9-471D3AE4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06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6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62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62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62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62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62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62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062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0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0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062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062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5062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06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06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06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06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6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0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0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06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06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06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0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06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062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B74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B74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B74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B74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洪钢 方</dc:creator>
  <cp:keywords/>
  <dc:description/>
  <cp:lastModifiedBy>洪钢 方</cp:lastModifiedBy>
  <cp:revision>4</cp:revision>
  <dcterms:created xsi:type="dcterms:W3CDTF">2025-06-14T17:51:00Z</dcterms:created>
  <dcterms:modified xsi:type="dcterms:W3CDTF">2025-06-15T06:33:00Z</dcterms:modified>
</cp:coreProperties>
</file>