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7EC7" w14:textId="4921BCCB" w:rsidR="009512E3" w:rsidRPr="00162E65" w:rsidRDefault="00162E65" w:rsidP="00162E65">
      <w:pPr>
        <w:jc w:val="center"/>
        <w:rPr>
          <w:rFonts w:ascii="Times New Roman" w:hAnsi="Times New Roman" w:cs="Times New Roman"/>
          <w:szCs w:val="21"/>
          <w:lang w:eastAsia="zh-CN"/>
        </w:rPr>
      </w:pPr>
      <w:bookmarkStart w:id="0" w:name="研究对象社会人口学特征分析"/>
      <w:bookmarkStart w:id="1" w:name="table1基本特征与差异性分析"/>
      <w:r w:rsidRPr="00364704">
        <w:rPr>
          <w:rFonts w:ascii="Times New Roman" w:hAnsi="Times New Roman" w:cs="Times New Roman" w:hint="eastAsia"/>
          <w:b/>
          <w:bCs/>
          <w:szCs w:val="21"/>
        </w:rPr>
        <w:t>Table</w:t>
      </w:r>
      <w:r>
        <w:rPr>
          <w:rFonts w:ascii="Times New Roman" w:hAnsi="Times New Roman" w:cs="Times New Roman" w:hint="eastAsia"/>
          <w:b/>
          <w:bCs/>
          <w:szCs w:val="21"/>
          <w:lang w:eastAsia="zh-CN"/>
        </w:rPr>
        <w:t xml:space="preserve"> S</w:t>
      </w:r>
      <w:r w:rsidRPr="00364704">
        <w:rPr>
          <w:rFonts w:ascii="Times New Roman" w:hAnsi="Times New Roman" w:cs="Times New Roman" w:hint="eastAsia"/>
          <w:b/>
          <w:bCs/>
          <w:szCs w:val="21"/>
        </w:rPr>
        <w:t>1</w:t>
      </w:r>
      <w:r w:rsidRPr="00364704">
        <w:rPr>
          <w:rFonts w:ascii="Times New Roman" w:hAnsi="Times New Roman" w:cs="Times New Roman" w:hint="eastAsia"/>
          <w:szCs w:val="21"/>
        </w:rPr>
        <w:t xml:space="preserve"> </w:t>
      </w:r>
      <w:r w:rsidRPr="00162E65">
        <w:rPr>
          <w:rFonts w:ascii="Times New Roman" w:hAnsi="Times New Roman" w:cs="Times New Roman"/>
          <w:szCs w:val="21"/>
        </w:rPr>
        <w:t>The situation of distant metastasis of organs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1334"/>
        <w:gridCol w:w="1359"/>
        <w:gridCol w:w="3204"/>
        <w:gridCol w:w="3201"/>
      </w:tblGrid>
      <w:tr w:rsidR="009512E3" w14:paraId="24793FA3" w14:textId="77777777">
        <w:trPr>
          <w:trHeight w:val="241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829E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B79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Total (n = 825)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438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Lymph node dissection &gt; 6 (n = 410)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F2E0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Lymph node dissection ≤ 6 (n = 415)</w:t>
            </w:r>
          </w:p>
        </w:tc>
      </w:tr>
      <w:tr w:rsidR="009512E3" w14:paraId="2B9AF7F2" w14:textId="77777777">
        <w:trPr>
          <w:trHeight w:val="241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B15E6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3EF8C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A346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B755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04DAFE6D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BE00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Bone, n(%)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03F5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8E85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46DB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1C5F4A1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5E48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E35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351 (42.55)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A19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141 (34.39)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D382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210 (50.60)</w:t>
            </w:r>
          </w:p>
        </w:tc>
      </w:tr>
      <w:tr w:rsidR="009512E3" w14:paraId="31F75D7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2B9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9074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 (1.33)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A65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 (0.98)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C056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 (1.69)</w:t>
            </w:r>
          </w:p>
        </w:tc>
      </w:tr>
      <w:tr w:rsidR="009512E3" w14:paraId="4E504CD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56E0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6B581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 (7.15)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DF84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 (4.39)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B9FF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 (9.88)</w:t>
            </w:r>
          </w:p>
        </w:tc>
      </w:tr>
      <w:tr w:rsidR="009512E3" w14:paraId="2909E5A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DE51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MISS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0B4F4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404 (48.97)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9AEE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247 (60.24)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66F55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157 (37.83)</w:t>
            </w:r>
          </w:p>
        </w:tc>
      </w:tr>
      <w:tr w:rsidR="009512E3" w14:paraId="5EF0C17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D07F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Brain, n(%)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9040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A151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97DD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7ED53BB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9E2D1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F52CE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393 (47.64)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6B5F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153 (37.32)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00BD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240 (57.83)</w:t>
            </w:r>
          </w:p>
        </w:tc>
      </w:tr>
      <w:tr w:rsidR="009512E3" w14:paraId="00C785B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81E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F540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 (1.33)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1932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 (0.98)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54FE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 (1.69)</w:t>
            </w:r>
          </w:p>
        </w:tc>
      </w:tr>
      <w:tr w:rsidR="009512E3" w14:paraId="7E6C3A0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97A0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75F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 (2.06)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995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 (1.46)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DA62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 (2.65)</w:t>
            </w:r>
          </w:p>
        </w:tc>
      </w:tr>
      <w:tr w:rsidR="009512E3" w14:paraId="475F1D0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6A3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MISS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5F4F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404 (48.97)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FB7A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247 (60.24)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5D4D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157 (37.83)</w:t>
            </w:r>
          </w:p>
        </w:tc>
      </w:tr>
      <w:tr w:rsidR="009512E3" w14:paraId="6E780C4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87486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Liver, n(%)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0542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80E2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E11A7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7D021FF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07F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83D7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328 (39.76)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CBA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135 (32.93)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01DC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193 (46.51)</w:t>
            </w:r>
          </w:p>
        </w:tc>
      </w:tr>
      <w:tr w:rsidR="009512E3" w14:paraId="4ADD472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79FD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BE97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(1.21)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A556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 (0.98)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9F18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 (1.45)</w:t>
            </w:r>
          </w:p>
        </w:tc>
      </w:tr>
      <w:tr w:rsidR="009512E3" w14:paraId="4B8CF98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023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6174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83 (10.06)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9F0A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 (5.85)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452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 (14.22)</w:t>
            </w:r>
          </w:p>
        </w:tc>
      </w:tr>
      <w:tr w:rsidR="009512E3" w14:paraId="0C52A3A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973F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MISS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43D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404 (48.97)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0AE5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247 (60.24)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A5D4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157 (37.83)</w:t>
            </w:r>
          </w:p>
        </w:tc>
      </w:tr>
      <w:tr w:rsidR="009512E3" w14:paraId="72BEF60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7416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Lung, n(%)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61F5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0D868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F6E8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3055469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2D6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E325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314 (38.06)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DFA6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131 (31.95)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E201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183 (44.10)</w:t>
            </w:r>
          </w:p>
        </w:tc>
      </w:tr>
      <w:tr w:rsidR="009512E3" w14:paraId="11D6F72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0C213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42D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(1.21)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408B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 (0.73)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F9CC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 (1.69)</w:t>
            </w:r>
          </w:p>
        </w:tc>
      </w:tr>
      <w:tr w:rsidR="009512E3" w14:paraId="6011B16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75BD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E22D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 (11.76)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99E69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 (7.07)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CF41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 (16.39)</w:t>
            </w:r>
          </w:p>
        </w:tc>
      </w:tr>
      <w:tr w:rsidR="009512E3" w14:paraId="77EE47A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8102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MISS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FE78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404 (48.97)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2C25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247 (60.24)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4627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157 (37.83)</w:t>
            </w:r>
          </w:p>
        </w:tc>
      </w:tr>
      <w:tr w:rsidR="009512E3" w14:paraId="186BF8AF" w14:textId="77777777">
        <w:trPr>
          <w:jc w:val="center"/>
        </w:trPr>
        <w:tc>
          <w:tcPr>
            <w:tcW w:w="0" w:type="auto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F59FD" w14:textId="77777777" w:rsidR="009512E3" w:rsidRDefault="009512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512E3" w14:paraId="2A80B26C" w14:textId="77777777">
        <w:trPr>
          <w:jc w:val="center"/>
        </w:trPr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06C7" w14:textId="77777777" w:rsidR="009512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MISS: missing value</w:t>
            </w:r>
          </w:p>
        </w:tc>
      </w:tr>
      <w:bookmarkEnd w:id="0"/>
      <w:bookmarkEnd w:id="1"/>
    </w:tbl>
    <w:p w14:paraId="2649A092" w14:textId="3309582D" w:rsidR="000C1360" w:rsidRDefault="000C1360"/>
    <w:p w14:paraId="088892E3" w14:textId="77777777" w:rsidR="000C1360" w:rsidRDefault="000C1360">
      <w:r>
        <w:br w:type="page"/>
      </w:r>
    </w:p>
    <w:p w14:paraId="613816A0" w14:textId="28A7BAD1" w:rsidR="000C1360" w:rsidRDefault="000C1360" w:rsidP="000C1360">
      <w:pPr>
        <w:jc w:val="center"/>
        <w:rPr>
          <w:rFonts w:ascii="Times New Roman" w:hAnsi="Times New Roman" w:cs="Times New Roman"/>
          <w:szCs w:val="21"/>
          <w:lang w:eastAsia="zh-CN"/>
        </w:rPr>
      </w:pPr>
      <w:r w:rsidRPr="00364704">
        <w:rPr>
          <w:rFonts w:ascii="Times New Roman" w:hAnsi="Times New Roman" w:cs="Times New Roman" w:hint="eastAsia"/>
          <w:b/>
          <w:bCs/>
          <w:szCs w:val="21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Cs w:val="21"/>
          <w:lang w:eastAsia="zh-CN"/>
        </w:rPr>
        <w:t xml:space="preserve"> S</w:t>
      </w:r>
      <w:r>
        <w:rPr>
          <w:rFonts w:ascii="Times New Roman" w:hAnsi="Times New Roman" w:cs="Times New Roman" w:hint="eastAsia"/>
          <w:b/>
          <w:bCs/>
          <w:szCs w:val="21"/>
          <w:lang w:eastAsia="zh-CN"/>
        </w:rPr>
        <w:t>2</w:t>
      </w:r>
      <w:r w:rsidRPr="00364704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The </w:t>
      </w:r>
      <w:r w:rsidRPr="00364704">
        <w:rPr>
          <w:rFonts w:ascii="Times New Roman" w:hAnsi="Times New Roman" w:cs="Times New Roman" w:hint="eastAsia"/>
          <w:szCs w:val="21"/>
        </w:rPr>
        <w:t>Univariable Cox regression analys</w:t>
      </w:r>
      <w:r>
        <w:rPr>
          <w:rFonts w:ascii="Times New Roman" w:hAnsi="Times New Roman" w:cs="Times New Roman" w:hint="eastAsia"/>
          <w:szCs w:val="21"/>
          <w:lang w:eastAsia="zh-CN"/>
        </w:rPr>
        <w:t>i</w:t>
      </w:r>
      <w:r w:rsidRPr="00364704">
        <w:rPr>
          <w:rFonts w:ascii="Times New Roman" w:hAnsi="Times New Roman" w:cs="Times New Roman" w:hint="eastAsia"/>
          <w:szCs w:val="21"/>
        </w:rPr>
        <w:t>s for overall survival of patients after propensity score matching</w:t>
      </w:r>
      <w:r>
        <w:rPr>
          <w:rFonts w:ascii="Times New Roman" w:hAnsi="Times New Roman" w:cs="Times New Roman" w:hint="eastAsia"/>
          <w:szCs w:val="21"/>
          <w:lang w:eastAsia="zh-CN"/>
        </w:rPr>
        <w:t>.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524"/>
        <w:gridCol w:w="1060"/>
        <w:gridCol w:w="1060"/>
        <w:gridCol w:w="1060"/>
        <w:gridCol w:w="1089"/>
        <w:gridCol w:w="2712"/>
      </w:tblGrid>
      <w:tr w:rsidR="000C1360" w:rsidRPr="000C1360" w14:paraId="23A2FD7D" w14:textId="77777777" w:rsidTr="00852A84">
        <w:trPr>
          <w:trHeight w:val="496"/>
          <w:jc w:val="center"/>
        </w:trPr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C823E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Characteristics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D323A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β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D3A1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S.E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AB5E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Z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E13DB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CA92D" w14:textId="77777777" w:rsidR="000C1360" w:rsidRPr="000C1360" w:rsidRDefault="000C1360" w:rsidP="000C136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HR (95%CI)</w:t>
            </w:r>
          </w:p>
        </w:tc>
      </w:tr>
      <w:tr w:rsidR="000C1360" w:rsidRPr="000C1360" w14:paraId="35A36F20" w14:textId="77777777" w:rsidTr="00852A84">
        <w:trPr>
          <w:trHeight w:val="300"/>
          <w:jc w:val="center"/>
        </w:trPr>
        <w:tc>
          <w:tcPr>
            <w:tcW w:w="850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6B98" w14:textId="77777777" w:rsidR="000C1360" w:rsidRPr="000C1360" w:rsidRDefault="000C1360" w:rsidP="00852A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Year of diagnosis</w:t>
            </w:r>
          </w:p>
        </w:tc>
      </w:tr>
      <w:tr w:rsidR="000C1360" w:rsidRPr="000C1360" w14:paraId="4DCE10E8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EE59" w14:textId="3E7AEB32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B05D" w14:textId="77777777" w:rsidR="000C1360" w:rsidRPr="000C1360" w:rsidRDefault="000C1360" w:rsidP="00852A84">
            <w:pP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61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C28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761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F6A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0C1360" w:rsidRPr="000C1360" w14:paraId="7FA20382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67C0" w14:textId="37E9FB6F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17E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BD9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D8D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9689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C4DC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 (0.71 ~ 1.56)</w:t>
            </w:r>
          </w:p>
        </w:tc>
      </w:tr>
      <w:tr w:rsidR="000C1360" w:rsidRPr="000C1360" w14:paraId="22AB8FC9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9F65" w14:textId="5DF6BAF1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A14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4A53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3AD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A756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83A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(0.61 ~ 1.33)</w:t>
            </w:r>
          </w:p>
        </w:tc>
      </w:tr>
      <w:tr w:rsidR="000C1360" w:rsidRPr="000C1360" w14:paraId="2EB8F428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DE00" w14:textId="57B58901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608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A2D6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C163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BE0B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0.430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85FC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1.17 (0.80 ~ 1.71)</w:t>
            </w:r>
          </w:p>
        </w:tc>
      </w:tr>
      <w:tr w:rsidR="000C1360" w:rsidRPr="000C1360" w14:paraId="1F5A07C8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73AF" w14:textId="048ABEBF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A93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5B25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89EF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917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044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 (0.73 ~ 1.52)</w:t>
            </w:r>
          </w:p>
        </w:tc>
      </w:tr>
      <w:tr w:rsidR="000C1360" w:rsidRPr="000C1360" w14:paraId="25DBD0B1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5926" w14:textId="6A4AE4CD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EA5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AEF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1B5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F0FA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0.546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9F0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(0.59 ~ 1.32)</w:t>
            </w:r>
          </w:p>
        </w:tc>
      </w:tr>
      <w:tr w:rsidR="000C1360" w:rsidRPr="000C1360" w14:paraId="0526FA68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DC48" w14:textId="55463D9D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A905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103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E683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311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2E3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(0.52 ~ 1.16)</w:t>
            </w:r>
          </w:p>
        </w:tc>
      </w:tr>
      <w:tr w:rsidR="000C1360" w:rsidRPr="000C1360" w14:paraId="435E1715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1603" w14:textId="7AB5D0F8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4DB3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B95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65C6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19A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C78B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 (0.60 ~ 1.56)</w:t>
            </w:r>
          </w:p>
        </w:tc>
      </w:tr>
      <w:tr w:rsidR="000C1360" w:rsidRPr="000C1360" w14:paraId="38E655EF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5693" w14:textId="065FE4F6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05F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AAC7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7567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B37A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0.247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3EF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(0.48 ~ 1.21)</w:t>
            </w:r>
          </w:p>
        </w:tc>
      </w:tr>
      <w:tr w:rsidR="000C1360" w:rsidRPr="000C1360" w14:paraId="73C9D9C6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813F" w14:textId="27DF63DF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3C6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38A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99A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3416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0.210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2137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1.34 (0.85 ~ 2.11)</w:t>
            </w:r>
          </w:p>
        </w:tc>
      </w:tr>
      <w:tr w:rsidR="000C1360" w:rsidRPr="000C1360" w14:paraId="4234A8D2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73DF" w14:textId="400725D2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0975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800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908A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1.74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C05F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C5D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1.57 (0.94 ~ 2.62)</w:t>
            </w:r>
          </w:p>
        </w:tc>
      </w:tr>
      <w:tr w:rsidR="000C1360" w:rsidRPr="000C1360" w14:paraId="3A9FC281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4BBD" w14:textId="6D42D1E3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8E7E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42EE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5F0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779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1F8B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(0.43 ~ 1.20)</w:t>
            </w:r>
          </w:p>
        </w:tc>
      </w:tr>
      <w:tr w:rsidR="000C1360" w:rsidRPr="000C1360" w14:paraId="378FA6B9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B2BF" w14:textId="377AE12F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1BB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538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225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10F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0.153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C30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1.42 (0.88 ~ 2.31)</w:t>
            </w:r>
          </w:p>
        </w:tc>
      </w:tr>
      <w:tr w:rsidR="000C1360" w:rsidRPr="000C1360" w14:paraId="058AB760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EB3D" w14:textId="001D9B53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497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5C6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9C6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47A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0.899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A87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1.03 (0.67 ~ 1.58)</w:t>
            </w:r>
          </w:p>
        </w:tc>
      </w:tr>
      <w:tr w:rsidR="000C1360" w:rsidRPr="000C1360" w14:paraId="340E73A7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7EB2" w14:textId="0ADC6B10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3B9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1FC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5FDF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B44A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899F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 (0.37 ~ 1.25)</w:t>
            </w:r>
          </w:p>
        </w:tc>
      </w:tr>
      <w:tr w:rsidR="000C1360" w:rsidRPr="000C1360" w14:paraId="149EF8DB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8DCF" w14:textId="45040939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44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2B71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9B97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CE5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BB50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1.41 (0.77 ~ 2.57)</w:t>
            </w:r>
          </w:p>
        </w:tc>
      </w:tr>
      <w:tr w:rsidR="000C1360" w:rsidRPr="000C1360" w14:paraId="5940C638" w14:textId="77777777" w:rsidTr="00852A84">
        <w:trPr>
          <w:trHeight w:val="300"/>
          <w:jc w:val="center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A8B9" w14:textId="46E2B1B4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9FC4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04E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346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5F9D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B7BE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 (0.50 ~ 1.92)</w:t>
            </w:r>
          </w:p>
        </w:tc>
      </w:tr>
      <w:tr w:rsidR="000C1360" w:rsidRPr="000C1360" w14:paraId="054FC746" w14:textId="77777777" w:rsidTr="00852A84">
        <w:trPr>
          <w:trHeight w:val="320"/>
          <w:jc w:val="center"/>
        </w:trPr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13626" w14:textId="01C8276D" w:rsidR="000C1360" w:rsidRPr="000C1360" w:rsidRDefault="000C1360" w:rsidP="00852A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278C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4F43B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A7B7C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02E38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A02F2" w14:textId="77777777" w:rsidR="000C1360" w:rsidRPr="000C1360" w:rsidRDefault="000C1360" w:rsidP="00852A84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C136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 (0.03 ~ 1.50)</w:t>
            </w:r>
          </w:p>
        </w:tc>
      </w:tr>
      <w:tr w:rsidR="000C1360" w:rsidRPr="000C1360" w14:paraId="6D4A7076" w14:textId="77777777" w:rsidTr="00852A84">
        <w:trPr>
          <w:trHeight w:val="300"/>
          <w:jc w:val="center"/>
        </w:trPr>
        <w:tc>
          <w:tcPr>
            <w:tcW w:w="850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753C" w14:textId="77777777" w:rsidR="000C1360" w:rsidRPr="000C1360" w:rsidRDefault="000C1360" w:rsidP="000C1360">
            <w:pPr>
              <w:spacing w:after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C1360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HR: Hazards Ratio, CI: Confidence Interval</w:t>
            </w:r>
          </w:p>
        </w:tc>
      </w:tr>
    </w:tbl>
    <w:p w14:paraId="1C6F8F20" w14:textId="77777777" w:rsidR="005E760D" w:rsidRDefault="005E760D">
      <w:pPr>
        <w:rPr>
          <w:lang w:eastAsia="zh-CN"/>
        </w:rPr>
      </w:pPr>
      <w:r>
        <w:rPr>
          <w:lang w:eastAsia="zh-CN"/>
        </w:rPr>
        <w:br w:type="page"/>
      </w:r>
    </w:p>
    <w:p w14:paraId="6D727E75" w14:textId="74E434DC" w:rsidR="005E760D" w:rsidRDefault="005E760D" w:rsidP="005E760D">
      <w:pPr>
        <w:jc w:val="center"/>
        <w:rPr>
          <w:rFonts w:ascii="Times New Roman" w:hAnsi="Times New Roman" w:cs="Times New Roman"/>
          <w:szCs w:val="21"/>
          <w:lang w:eastAsia="zh-CN"/>
        </w:rPr>
      </w:pPr>
      <w:r w:rsidRPr="00364704">
        <w:rPr>
          <w:rFonts w:ascii="Times New Roman" w:hAnsi="Times New Roman" w:cs="Times New Roman" w:hint="eastAsia"/>
          <w:b/>
          <w:bCs/>
          <w:szCs w:val="21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Cs w:val="21"/>
          <w:lang w:eastAsia="zh-CN"/>
        </w:rPr>
        <w:t xml:space="preserve"> S</w:t>
      </w:r>
      <w:r>
        <w:rPr>
          <w:rFonts w:ascii="Times New Roman" w:hAnsi="Times New Roman" w:cs="Times New Roman" w:hint="eastAsia"/>
          <w:b/>
          <w:bCs/>
          <w:szCs w:val="21"/>
          <w:lang w:eastAsia="zh-CN"/>
        </w:rPr>
        <w:t>3</w:t>
      </w:r>
      <w:r w:rsidRPr="00364704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The </w:t>
      </w:r>
      <w:r w:rsidRPr="00364704">
        <w:rPr>
          <w:rFonts w:ascii="Times New Roman" w:hAnsi="Times New Roman" w:cs="Times New Roman" w:hint="eastAsia"/>
          <w:szCs w:val="21"/>
        </w:rPr>
        <w:t>Univariable Cox regression analys</w:t>
      </w:r>
      <w:r>
        <w:rPr>
          <w:rFonts w:ascii="Times New Roman" w:hAnsi="Times New Roman" w:cs="Times New Roman" w:hint="eastAsia"/>
          <w:szCs w:val="21"/>
          <w:lang w:eastAsia="zh-CN"/>
        </w:rPr>
        <w:t>i</w:t>
      </w:r>
      <w:r w:rsidRPr="00364704">
        <w:rPr>
          <w:rFonts w:ascii="Times New Roman" w:hAnsi="Times New Roman" w:cs="Times New Roman" w:hint="eastAsia"/>
          <w:szCs w:val="21"/>
        </w:rPr>
        <w:t xml:space="preserve">s for </w:t>
      </w:r>
      <w:r>
        <w:rPr>
          <w:rFonts w:ascii="Times New Roman" w:hAnsi="Times New Roman" w:cs="Times New Roman" w:hint="eastAsia"/>
          <w:szCs w:val="21"/>
        </w:rPr>
        <w:t>c</w:t>
      </w:r>
      <w:r w:rsidRPr="00C54607">
        <w:rPr>
          <w:rFonts w:ascii="Times New Roman" w:hAnsi="Times New Roman" w:cs="Times New Roman" w:hint="eastAsia"/>
          <w:szCs w:val="21"/>
        </w:rPr>
        <w:t>ancer specific</w:t>
      </w:r>
      <w:r w:rsidRPr="00364704">
        <w:rPr>
          <w:rFonts w:ascii="Times New Roman" w:hAnsi="Times New Roman" w:cs="Times New Roman" w:hint="eastAsia"/>
          <w:szCs w:val="21"/>
        </w:rPr>
        <w:t xml:space="preserve"> survival of patients after propensity score matching</w:t>
      </w:r>
      <w:r>
        <w:rPr>
          <w:rFonts w:ascii="Times New Roman" w:hAnsi="Times New Roman" w:cs="Times New Roman" w:hint="eastAsia"/>
          <w:szCs w:val="21"/>
          <w:lang w:eastAsia="zh-CN"/>
        </w:rPr>
        <w:t>.</w:t>
      </w:r>
    </w:p>
    <w:tbl>
      <w:tblPr>
        <w:tblW w:w="7660" w:type="dxa"/>
        <w:jc w:val="center"/>
        <w:tblLook w:val="04A0" w:firstRow="1" w:lastRow="0" w:firstColumn="1" w:lastColumn="0" w:noHBand="0" w:noVBand="1"/>
      </w:tblPr>
      <w:tblGrid>
        <w:gridCol w:w="1524"/>
        <w:gridCol w:w="1060"/>
        <w:gridCol w:w="1060"/>
        <w:gridCol w:w="1060"/>
        <w:gridCol w:w="1060"/>
        <w:gridCol w:w="1900"/>
      </w:tblGrid>
      <w:tr w:rsidR="005E760D" w:rsidRPr="005E760D" w14:paraId="5BBE62B3" w14:textId="77777777" w:rsidTr="005E760D">
        <w:trPr>
          <w:trHeight w:val="496"/>
          <w:jc w:val="center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7E83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Characteristics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5E9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β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0A8E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S.E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D03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Z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828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2F2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HR (95%CI)</w:t>
            </w:r>
          </w:p>
        </w:tc>
      </w:tr>
      <w:tr w:rsidR="005E760D" w:rsidRPr="005E760D" w14:paraId="13AF04E6" w14:textId="77777777" w:rsidTr="005E760D">
        <w:trPr>
          <w:trHeight w:val="300"/>
          <w:jc w:val="center"/>
        </w:trPr>
        <w:tc>
          <w:tcPr>
            <w:tcW w:w="766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5913" w14:textId="77777777" w:rsidR="005E760D" w:rsidRPr="005E760D" w:rsidRDefault="005E760D" w:rsidP="005E76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Year of diagnosis</w:t>
            </w:r>
          </w:p>
        </w:tc>
      </w:tr>
      <w:tr w:rsidR="005E760D" w:rsidRPr="005E760D" w14:paraId="235BC6EA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9A9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2F3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EA9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1AC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B97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A3E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5E760D" w:rsidRPr="005E760D" w14:paraId="736A811C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D6C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522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6F5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3A2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188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C08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 (0.60 ~ 1.43)</w:t>
            </w:r>
          </w:p>
        </w:tc>
      </w:tr>
      <w:tr w:rsidR="005E760D" w:rsidRPr="005E760D" w14:paraId="2488D253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045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1A8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B15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7AD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909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196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(0.61 ~ 1.40)</w:t>
            </w:r>
          </w:p>
        </w:tc>
      </w:tr>
      <w:tr w:rsidR="005E760D" w:rsidRPr="005E760D" w14:paraId="4F0F98B5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735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015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ECF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F72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862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8BF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 (0.80 ~ 1.80)</w:t>
            </w:r>
          </w:p>
        </w:tc>
      </w:tr>
      <w:tr w:rsidR="005E760D" w:rsidRPr="005E760D" w14:paraId="1BC91E65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30C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C75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286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815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B2B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9EC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1.08 (0.73 ~ 1.60)</w:t>
            </w:r>
          </w:p>
        </w:tc>
      </w:tr>
      <w:tr w:rsidR="005E760D" w:rsidRPr="005E760D" w14:paraId="31EBD157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B8B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553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02A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171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87D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B71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(0.59 ~ 1.38)</w:t>
            </w:r>
          </w:p>
        </w:tc>
      </w:tr>
      <w:tr w:rsidR="005E760D" w:rsidRPr="005E760D" w14:paraId="7A30011C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CF7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18C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FFC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4B3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69F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40E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(0.52 ~ 1.21)</w:t>
            </w:r>
          </w:p>
        </w:tc>
      </w:tr>
      <w:tr w:rsidR="005E760D" w:rsidRPr="005E760D" w14:paraId="61E7ACF1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808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013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F8C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6A3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B93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48C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 (0.65 ~ 1.75)</w:t>
            </w:r>
          </w:p>
        </w:tc>
      </w:tr>
      <w:tr w:rsidR="005E760D" w:rsidRPr="005E760D" w14:paraId="54D5C7D8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91A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E0C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163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E7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B76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471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(0.47 ~ 1.26)</w:t>
            </w:r>
          </w:p>
        </w:tc>
      </w:tr>
      <w:tr w:rsidR="005E760D" w:rsidRPr="005E760D" w14:paraId="79D02CF0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93C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A2E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F8D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70C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606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088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1.44 (0.90 ~ 2.31)</w:t>
            </w:r>
          </w:p>
        </w:tc>
      </w:tr>
      <w:tr w:rsidR="005E760D" w:rsidRPr="005E760D" w14:paraId="316FC3E6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EEF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7CA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12D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A097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9C9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4D1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1.39 (0.79 ~ 2.45)</w:t>
            </w:r>
          </w:p>
        </w:tc>
      </w:tr>
      <w:tr w:rsidR="005E760D" w:rsidRPr="005E760D" w14:paraId="29F96559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262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403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6C7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77D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AF1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AF6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(0.42 ~ 1.23)</w:t>
            </w:r>
          </w:p>
        </w:tc>
      </w:tr>
      <w:tr w:rsidR="005E760D" w:rsidRPr="005E760D" w14:paraId="473A9FDB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CEE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C63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E71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8FF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919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F59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1.50 (0.91 ~ 2.48)</w:t>
            </w:r>
          </w:p>
        </w:tc>
      </w:tr>
      <w:tr w:rsidR="005E760D" w:rsidRPr="005E760D" w14:paraId="225564B3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68C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7A6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8329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946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614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777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1.06 (0.68 ~ 1.67)</w:t>
            </w:r>
          </w:p>
        </w:tc>
      </w:tr>
      <w:tr w:rsidR="005E760D" w:rsidRPr="005E760D" w14:paraId="2E9AA41E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EC7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397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9EEB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78D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617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1DDE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 (0.29 ~ 1.13)</w:t>
            </w:r>
          </w:p>
        </w:tc>
      </w:tr>
      <w:tr w:rsidR="005E760D" w:rsidRPr="005E760D" w14:paraId="780E181E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DDE6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B9F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0FEA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7B2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0CEF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2C8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1.43 (0.76 ~ 2.68)</w:t>
            </w:r>
          </w:p>
        </w:tc>
      </w:tr>
      <w:tr w:rsidR="005E760D" w:rsidRPr="005E760D" w14:paraId="19E43B0F" w14:textId="77777777" w:rsidTr="005E760D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2D2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6378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E9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C7EC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7D42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FC41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1.08 (0.55 ~ 2.13)</w:t>
            </w:r>
          </w:p>
        </w:tc>
      </w:tr>
      <w:tr w:rsidR="005E760D" w:rsidRPr="005E760D" w14:paraId="3FB113B6" w14:textId="77777777" w:rsidTr="005E760D">
        <w:trPr>
          <w:trHeight w:val="320"/>
          <w:jc w:val="center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A621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15284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73CBD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1EDA3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65950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D1665" w14:textId="77777777" w:rsidR="005E760D" w:rsidRPr="005E760D" w:rsidRDefault="005E760D" w:rsidP="005E76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E76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 (0.03 ~ 1.67)</w:t>
            </w:r>
          </w:p>
        </w:tc>
      </w:tr>
      <w:tr w:rsidR="005E760D" w:rsidRPr="005E760D" w14:paraId="54151D37" w14:textId="77777777" w:rsidTr="005E760D">
        <w:trPr>
          <w:trHeight w:val="300"/>
          <w:jc w:val="center"/>
        </w:trPr>
        <w:tc>
          <w:tcPr>
            <w:tcW w:w="766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F0A2" w14:textId="77777777" w:rsidR="005E760D" w:rsidRPr="005E760D" w:rsidRDefault="005E760D" w:rsidP="005E760D">
            <w:pPr>
              <w:spacing w:after="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5E760D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HR: Hazards Ratio, CI: Confidence Interval</w:t>
            </w:r>
          </w:p>
        </w:tc>
      </w:tr>
    </w:tbl>
    <w:p w14:paraId="453AE225" w14:textId="77777777" w:rsidR="00773FAC" w:rsidRPr="005E760D" w:rsidRDefault="00773FAC">
      <w:pPr>
        <w:rPr>
          <w:rFonts w:hint="eastAsia"/>
          <w:lang w:eastAsia="zh-CN"/>
        </w:rPr>
      </w:pPr>
    </w:p>
    <w:sectPr w:rsidR="00773FAC" w:rsidRPr="005E760D" w:rsidSect="00084E93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8CB7" w14:textId="77777777" w:rsidR="008655EA" w:rsidRDefault="008655EA">
      <w:pPr>
        <w:spacing w:after="0"/>
      </w:pPr>
      <w:r>
        <w:separator/>
      </w:r>
    </w:p>
  </w:endnote>
  <w:endnote w:type="continuationSeparator" w:id="0">
    <w:p w14:paraId="4406B8D3" w14:textId="77777777" w:rsidR="008655EA" w:rsidRDefault="00865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4168D78D" w14:textId="77777777" w:rsidR="009867B7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6E220A12" w14:textId="77777777" w:rsidR="009867B7" w:rsidRDefault="009867B7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52CF8114" w14:textId="77777777" w:rsidR="009867B7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7D97C935" w14:textId="77777777" w:rsidR="009867B7" w:rsidRDefault="009867B7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AA7B" w14:textId="77777777" w:rsidR="008655EA" w:rsidRDefault="008655EA">
      <w:pPr>
        <w:spacing w:after="0"/>
      </w:pPr>
      <w:r>
        <w:separator/>
      </w:r>
    </w:p>
  </w:footnote>
  <w:footnote w:type="continuationSeparator" w:id="0">
    <w:p w14:paraId="17BF6934" w14:textId="77777777" w:rsidR="008655EA" w:rsidRDefault="008655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15247D8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6731499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E3"/>
    <w:rsid w:val="000C1360"/>
    <w:rsid w:val="00162E65"/>
    <w:rsid w:val="005E760D"/>
    <w:rsid w:val="00773FAC"/>
    <w:rsid w:val="007C55AC"/>
    <w:rsid w:val="00852A84"/>
    <w:rsid w:val="008655EA"/>
    <w:rsid w:val="009148ED"/>
    <w:rsid w:val="009512E3"/>
    <w:rsid w:val="009867B7"/>
    <w:rsid w:val="009A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1C8BA"/>
  <w15:docId w15:val="{03494EC9-3D7A-2948-8923-CC721A67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Author</cp:lastModifiedBy>
  <cp:revision>7</cp:revision>
  <dcterms:created xsi:type="dcterms:W3CDTF">2025-07-24T13:50:00Z</dcterms:created>
  <dcterms:modified xsi:type="dcterms:W3CDTF">2025-07-26T14:03:00Z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2025-07-24</vt:lpwstr>
  </property>
  <property fmtid="{D5CDD505-2E9C-101B-9397-08002B2CF9AE}" pid="3" name="output">
    <vt:lpwstr/>
  </property>
  <property fmtid="{D5CDD505-2E9C-101B-9397-08002B2CF9AE}" pid="4" name="params">
    <vt:lpwstr/>
  </property>
</Properties>
</file>