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97" w:type="dxa"/>
        <w:tblLook w:val="04A0" w:firstRow="1" w:lastRow="0" w:firstColumn="1" w:lastColumn="0" w:noHBand="0" w:noVBand="1"/>
      </w:tblPr>
      <w:tblGrid>
        <w:gridCol w:w="1097"/>
        <w:gridCol w:w="2080"/>
        <w:gridCol w:w="1359"/>
        <w:gridCol w:w="1881"/>
        <w:gridCol w:w="1040"/>
        <w:gridCol w:w="1040"/>
      </w:tblGrid>
      <w:tr w:rsidR="002A173F" w:rsidRPr="002A173F" w14:paraId="134E1413" w14:textId="77777777" w:rsidTr="002A173F">
        <w:trPr>
          <w:trHeight w:val="280"/>
        </w:trPr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7A535D" w14:textId="0FDEB7FD" w:rsidR="002A173F" w:rsidRPr="002A173F" w:rsidRDefault="002A173F" w:rsidP="002A173F">
            <w:pPr>
              <w:widowControl/>
              <w:spacing w:after="0" w:line="240" w:lineRule="auto"/>
              <w:rPr>
                <w:rFonts w:ascii="Arial" w:eastAsia="等线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1F1F1F"/>
                <w:kern w:val="0"/>
                <w:sz w:val="20"/>
                <w:szCs w:val="20"/>
                <w14:ligatures w14:val="none"/>
              </w:rPr>
              <w:t>Table 2 The effective compounds of Ginseng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D0A40" w14:textId="77777777" w:rsidR="002A173F" w:rsidRPr="002A173F" w:rsidRDefault="002A173F" w:rsidP="002A173F">
            <w:pPr>
              <w:widowControl/>
              <w:spacing w:after="0" w:line="240" w:lineRule="auto"/>
              <w:rPr>
                <w:rFonts w:ascii="Arial" w:eastAsia="等线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DF0F92" w14:textId="77777777" w:rsidR="002A173F" w:rsidRPr="002A173F" w:rsidRDefault="002A173F" w:rsidP="002A173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5111A" w14:textId="77777777" w:rsidR="002A173F" w:rsidRPr="002A173F" w:rsidRDefault="002A173F" w:rsidP="002A173F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A173F" w:rsidRPr="002A173F" w14:paraId="69FEFEF6" w14:textId="77777777" w:rsidTr="002A173F">
        <w:trPr>
          <w:trHeight w:val="280"/>
        </w:trPr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4D9AC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  <w:t>Mol ID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FF5ADF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  <w:t>Molecule Name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4E1079" w14:textId="77777777" w:rsidR="002A173F" w:rsidRPr="002A173F" w:rsidRDefault="002A173F" w:rsidP="002A173F">
            <w:pPr>
              <w:widowControl/>
              <w:spacing w:after="0" w:line="240" w:lineRule="auto"/>
              <w:ind w:firstLineChars="200" w:firstLine="36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  <w:t>MW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DAEEB7" w14:textId="77777777" w:rsidR="002A173F" w:rsidRPr="002A173F" w:rsidRDefault="002A173F" w:rsidP="002A173F">
            <w:pPr>
              <w:widowControl/>
              <w:spacing w:after="0" w:line="240" w:lineRule="auto"/>
              <w:ind w:firstLineChars="300" w:firstLine="54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A173F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  <w:t>AlogP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04A697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A173F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  <w:t>OB(</w:t>
            </w:r>
            <w:proofErr w:type="gramEnd"/>
            <w:r w:rsidRPr="002A173F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  <w:t>%)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77CCF8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  <w:t>DL</w:t>
            </w:r>
          </w:p>
        </w:tc>
      </w:tr>
      <w:tr w:rsidR="002A173F" w:rsidRPr="002A173F" w14:paraId="08E82E38" w14:textId="77777777" w:rsidTr="002A173F">
        <w:trPr>
          <w:trHeight w:val="29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81E65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MOL005348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312A2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6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Ginsenoside-Rh4_qt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EBA21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458.8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73F55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5.59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57453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31.11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C62D4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0.78</w:t>
            </w:r>
          </w:p>
        </w:tc>
      </w:tr>
      <w:tr w:rsidR="002A173F" w:rsidRPr="002A173F" w14:paraId="1C56814B" w14:textId="77777777" w:rsidTr="002A173F">
        <w:trPr>
          <w:trHeight w:val="29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1CD98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MOL005357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92359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7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Gomisin B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DF316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514.62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36018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2.73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A4F09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31.99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6EFB4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0.83</w:t>
            </w:r>
          </w:p>
        </w:tc>
      </w:tr>
      <w:tr w:rsidR="002A173F" w:rsidRPr="002A173F" w14:paraId="53A8B49C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AD6DD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MOL005376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1BF9A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8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Panaxadiol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05AE7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460.82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C0F3B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5.46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136EE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33.09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522E6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0.79</w:t>
            </w:r>
          </w:p>
        </w:tc>
      </w:tr>
      <w:tr w:rsidR="002A173F" w:rsidRPr="002A173F" w14:paraId="33B27D3C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5A376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MOL005317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C90B9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9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Deoxyharringtonine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90583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515.66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5598B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3.13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8F301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39.27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F281C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0.81</w:t>
            </w:r>
          </w:p>
        </w:tc>
      </w:tr>
      <w:tr w:rsidR="002A173F" w:rsidRPr="002A173F" w14:paraId="0D25E608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B3013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MOL005318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03B78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10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Dianthramine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63A05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289.26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C99FA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2.05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BBC39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40.45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0BD95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0.2</w:t>
            </w:r>
          </w:p>
        </w:tc>
      </w:tr>
      <w:tr w:rsidR="002A173F" w:rsidRPr="002A173F" w14:paraId="33344B8B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67FC6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MOL000422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0919D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11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kaempferol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F2735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286.25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FC756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1.77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F1917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41.88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261F1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0.24</w:t>
            </w:r>
          </w:p>
        </w:tc>
      </w:tr>
      <w:tr w:rsidR="002A173F" w:rsidRPr="002A173F" w14:paraId="631D915E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2EA09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MOL005384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9539B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12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suchilactone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9305B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368.41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1051A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3.73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D7B9A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57.52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BB5E3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0.56</w:t>
            </w:r>
          </w:p>
        </w:tc>
      </w:tr>
      <w:tr w:rsidR="002A173F" w:rsidRPr="002A173F" w14:paraId="22A63DEE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E9D11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MOL000787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C4774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13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Fumarine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E0268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353.4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F5322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2.95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502DC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59.26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BA504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0.83</w:t>
            </w:r>
          </w:p>
        </w:tc>
      </w:tr>
      <w:tr w:rsidR="002A173F" w:rsidRPr="002A173F" w14:paraId="13AFB3EF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2A522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MOL005356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5E2BE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14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Girinimbin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86140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263.36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7A000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21258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61.22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6747C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0.31</w:t>
            </w:r>
          </w:p>
        </w:tc>
      </w:tr>
      <w:tr w:rsidR="002A173F" w:rsidRPr="002A173F" w14:paraId="402C2A1E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6871A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MOL003648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9E1E2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15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Inermin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B9B74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284.28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790BF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2.44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8E6E6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65.83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ED487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0.54</w:t>
            </w:r>
          </w:p>
        </w:tc>
      </w:tr>
      <w:tr w:rsidR="002A173F" w:rsidRPr="002A173F" w14:paraId="4768F249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88A1A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MOL005321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6F30B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16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Frutinone A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6C08B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264.24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55C46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1EA16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65.9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DFCD3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0.34</w:t>
            </w:r>
          </w:p>
        </w:tc>
      </w:tr>
      <w:tr w:rsidR="002A173F" w:rsidRPr="002A173F" w14:paraId="4B0F6081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3A6E0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MOL005308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59660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17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Aposiopolamine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6A0CA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271.34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33CE7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1.39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42363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66.65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E7305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0.22</w:t>
            </w:r>
          </w:p>
        </w:tc>
      </w:tr>
      <w:tr w:rsidR="002A173F" w:rsidRPr="002A173F" w14:paraId="66E7996A" w14:textId="77777777" w:rsidTr="002A173F">
        <w:trPr>
          <w:trHeight w:val="280"/>
        </w:trPr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61EF7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MOL005314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EA500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hyperlink r:id="rId18" w:history="1">
              <w:r w:rsidRPr="002A173F">
                <w:rPr>
                  <w:rFonts w:ascii="Arial" w:eastAsia="等线" w:hAnsi="Arial" w:cs="Arial"/>
                  <w:color w:val="333333"/>
                  <w:kern w:val="0"/>
                  <w:sz w:val="16"/>
                  <w:szCs w:val="16"/>
                  <w14:ligatures w14:val="none"/>
                </w:rPr>
                <w:t>Celabenzine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DCBE7A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379.55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84211E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2.29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F74AB8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101.88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FA7858" w14:textId="77777777" w:rsidR="002A173F" w:rsidRPr="002A173F" w:rsidRDefault="002A173F" w:rsidP="002A173F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2A173F">
              <w:rPr>
                <w:rFonts w:ascii="Arial" w:eastAsia="等线" w:hAnsi="Arial" w:cs="Arial"/>
                <w:color w:val="333333"/>
                <w:kern w:val="0"/>
                <w:sz w:val="16"/>
                <w:szCs w:val="16"/>
                <w14:ligatures w14:val="none"/>
              </w:rPr>
              <w:t>0.49</w:t>
            </w:r>
          </w:p>
        </w:tc>
      </w:tr>
    </w:tbl>
    <w:p w14:paraId="3E6AE001" w14:textId="77777777" w:rsidR="00CE1DCD" w:rsidRDefault="00CE1DCD">
      <w:pPr>
        <w:rPr>
          <w:rFonts w:hint="eastAsia"/>
        </w:rPr>
      </w:pPr>
    </w:p>
    <w:sectPr w:rsidR="00CE1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5859F" w14:textId="77777777" w:rsidR="006F7651" w:rsidRDefault="006F7651" w:rsidP="002A173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273EC56" w14:textId="77777777" w:rsidR="006F7651" w:rsidRDefault="006F7651" w:rsidP="002A173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F9D81" w14:textId="77777777" w:rsidR="006F7651" w:rsidRDefault="006F7651" w:rsidP="002A173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1358E14" w14:textId="77777777" w:rsidR="006F7651" w:rsidRDefault="006F7651" w:rsidP="002A173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C9"/>
    <w:rsid w:val="00003DE3"/>
    <w:rsid w:val="00204B3C"/>
    <w:rsid w:val="002064C9"/>
    <w:rsid w:val="002A173F"/>
    <w:rsid w:val="006F7651"/>
    <w:rsid w:val="00CE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351E79"/>
  <w15:chartTrackingRefBased/>
  <w15:docId w15:val="{20B98A95-3931-469C-AEF4-9BCB2CD8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64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64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4C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64C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64C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64C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64C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64C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4C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06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06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064C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064C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064C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064C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064C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064C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064C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06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64C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064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6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064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64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64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6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064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64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A173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A173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A173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A173F"/>
    <w:rPr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2A17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tcmsp-e.com/molecule.php?qn=5376" TargetMode="External"/><Relationship Id="rId13" Type="http://schemas.openxmlformats.org/officeDocument/2006/relationships/hyperlink" Target="https://old.tcmsp-e.com/molecule.php?qn=787" TargetMode="External"/><Relationship Id="rId18" Type="http://schemas.openxmlformats.org/officeDocument/2006/relationships/hyperlink" Target="https://old.tcmsp-e.com/molecule.php?qn=53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ld.tcmsp-e.com/molecule.php?qn=5357" TargetMode="External"/><Relationship Id="rId12" Type="http://schemas.openxmlformats.org/officeDocument/2006/relationships/hyperlink" Target="https://old.tcmsp-e.com/molecule.php?qn=5384" TargetMode="External"/><Relationship Id="rId17" Type="http://schemas.openxmlformats.org/officeDocument/2006/relationships/hyperlink" Target="https://old.tcmsp-e.com/molecule.php?qn=53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ld.tcmsp-e.com/molecule.php?qn=532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ld.tcmsp-e.com/molecule.php?qn=5348" TargetMode="External"/><Relationship Id="rId11" Type="http://schemas.openxmlformats.org/officeDocument/2006/relationships/hyperlink" Target="https://old.tcmsp-e.com/molecule.php?qn=42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old.tcmsp-e.com/molecule.php?qn=3648" TargetMode="External"/><Relationship Id="rId10" Type="http://schemas.openxmlformats.org/officeDocument/2006/relationships/hyperlink" Target="https://old.tcmsp-e.com/molecule.php?qn=5318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old.tcmsp-e.com/molecule.php?qn=5317" TargetMode="External"/><Relationship Id="rId14" Type="http://schemas.openxmlformats.org/officeDocument/2006/relationships/hyperlink" Target="https://old.tcmsp-e.com/molecule.php?qn=535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妍 张</dc:creator>
  <cp:keywords/>
  <dc:description/>
  <cp:lastModifiedBy>妍 张</cp:lastModifiedBy>
  <cp:revision>2</cp:revision>
  <dcterms:created xsi:type="dcterms:W3CDTF">2025-09-29T15:02:00Z</dcterms:created>
  <dcterms:modified xsi:type="dcterms:W3CDTF">2025-09-29T15:05:00Z</dcterms:modified>
</cp:coreProperties>
</file>