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58CF2" w14:textId="3FFFD747" w:rsidR="00B80597" w:rsidRDefault="001A2EE7">
      <w:pPr>
        <w:pStyle w:val="2"/>
        <w:numPr>
          <w:ilvl w:val="1"/>
          <w:numId w:val="0"/>
        </w:numPr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 w:hint="eastAsia"/>
          <w:lang w:eastAsia="zh-CN"/>
        </w:rPr>
        <w:t xml:space="preserve">Table </w:t>
      </w:r>
      <w:r>
        <w:rPr>
          <w:rFonts w:ascii="Times New Roman" w:eastAsia="宋体" w:hAnsi="Times New Roman" w:cs="Times New Roman"/>
          <w:lang w:eastAsia="zh-CN"/>
        </w:rPr>
        <w:t>S</w:t>
      </w:r>
      <w:r>
        <w:rPr>
          <w:rFonts w:ascii="Times New Roman" w:eastAsia="宋体" w:hAnsi="Times New Roman" w:cs="Times New Roman" w:hint="eastAsia"/>
          <w:lang w:eastAsia="zh-CN"/>
        </w:rPr>
        <w:t>4</w:t>
      </w:r>
    </w:p>
    <w:p w14:paraId="0362DE79" w14:textId="77777777" w:rsidR="00B80597" w:rsidRDefault="001A2EE7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lang w:eastAsia="zh-CN"/>
        </w:rPr>
        <w:t xml:space="preserve"> </w:t>
      </w:r>
      <w:r>
        <w:rPr>
          <w:rFonts w:ascii="Times New Roman" w:hAnsi="Times New Roman" w:cs="Times New Roman"/>
        </w:rPr>
        <w:t>Baseline Characteristics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34"/>
        <w:gridCol w:w="1609"/>
        <w:gridCol w:w="1510"/>
        <w:gridCol w:w="1181"/>
      </w:tblGrid>
      <w:tr w:rsidR="00B80597" w14:paraId="365EFC9D" w14:textId="77777777">
        <w:trPr>
          <w:tblHeader/>
          <w:jc w:val="center"/>
        </w:trPr>
        <w:tc>
          <w:tcPr>
            <w:tcW w:w="16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CBF2A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6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9242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 xml:space="preserve">GSE72094 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br/>
              <w:t>N = 442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48983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 xml:space="preserve">TCGA 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br/>
              <w:t>N = 517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E164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B80597" w14:paraId="6012D070" w14:textId="77777777">
        <w:trPr>
          <w:jc w:val="center"/>
        </w:trPr>
        <w:tc>
          <w:tcPr>
            <w:tcW w:w="16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16C6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fustat</w:t>
            </w:r>
            <w:proofErr w:type="spellEnd"/>
          </w:p>
        </w:tc>
        <w:tc>
          <w:tcPr>
            <w:tcW w:w="16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74903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F233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A6892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0.021</w:t>
            </w:r>
          </w:p>
        </w:tc>
      </w:tr>
      <w:tr w:rsidR="00B80597" w14:paraId="2240EA08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F80C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 w:firstLineChars="100" w:firstLine="22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Alive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B78EF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298 (71%)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F8E73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330 (64%)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8828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1451A9D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F6BE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 w:firstLineChars="100" w:firstLine="22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Dead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1D908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122 (29%)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F52E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187 (36%)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A0D23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3C15E502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076A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F3F6B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00BB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31260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31FB9827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F4ED7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61B38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D72F2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D6465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0.9</w:t>
            </w:r>
          </w:p>
        </w:tc>
      </w:tr>
      <w:tr w:rsidR="00B80597" w14:paraId="3C686AC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368D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17A2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240 (54%)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B4268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278 (54%)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8871D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6AE5612B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4723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321C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202 (46%)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E1D3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239 (46%)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9660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1943A6EB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F938A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tumor_stage</w:t>
            </w:r>
            <w:proofErr w:type="spellEnd"/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AC089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F199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99A7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0.017</w:t>
            </w:r>
          </w:p>
        </w:tc>
      </w:tr>
      <w:tr w:rsidR="00B80597" w14:paraId="0DDF8EF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CCE8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46A35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265 (64%)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2A571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277 (54%)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2B16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31A2A5F9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DD51B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II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9B45B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 (17%)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A187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122 (24%)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FE5E5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71396B7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F06C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III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41920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63 (15%)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E0334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84 (17%)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CDB4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58D201E5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24933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 IV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A80B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17 (4.1%)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2B13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 (5.1%)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CBC47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3B7DAC8E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319B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7551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4731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9A85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7ED027E3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4A80A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futime</w:t>
            </w:r>
            <w:proofErr w:type="spellEnd"/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DD9E5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2.17 ± 1.10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E920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2.48 ± 2.45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F331E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0.045</w:t>
            </w:r>
          </w:p>
        </w:tc>
      </w:tr>
      <w:tr w:rsidR="00B80597" w14:paraId="0F6C47FF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6C947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5F8A3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B076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91CA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</w:p>
        </w:tc>
      </w:tr>
      <w:tr w:rsidR="00B80597" w14:paraId="06A8583C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E525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6455B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 ± 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A7284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66 ± 10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22D2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z w:val="22"/>
                <w:szCs w:val="22"/>
              </w:rPr>
              <w:t>&lt;0.001</w:t>
            </w:r>
          </w:p>
        </w:tc>
      </w:tr>
      <w:tr w:rsidR="00B80597" w14:paraId="4F63CF10" w14:textId="77777777">
        <w:trPr>
          <w:jc w:val="center"/>
        </w:trPr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5471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F111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9641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7FDD" w14:textId="77777777" w:rsidR="00B80597" w:rsidRDefault="00B805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80597" w14:paraId="62A19D8F" w14:textId="77777777">
        <w:trPr>
          <w:jc w:val="center"/>
        </w:trPr>
        <w:tc>
          <w:tcPr>
            <w:tcW w:w="5934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21045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 (%); Mean ± SD</w:t>
            </w:r>
          </w:p>
        </w:tc>
      </w:tr>
      <w:tr w:rsidR="00B80597" w14:paraId="3C1C723C" w14:textId="77777777">
        <w:trPr>
          <w:jc w:val="center"/>
        </w:trPr>
        <w:tc>
          <w:tcPr>
            <w:tcW w:w="5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C10FE" w14:textId="77777777" w:rsidR="00B80597" w:rsidRDefault="001A2EE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Pearson's Chi-squared test; Wilcoxon rank sum test</w:t>
            </w:r>
          </w:p>
        </w:tc>
      </w:tr>
    </w:tbl>
    <w:p w14:paraId="4749AA78" w14:textId="77777777" w:rsidR="00B80597" w:rsidRDefault="00B80597"/>
    <w:sectPr w:rsidR="00B80597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4392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597"/>
    <w:rsid w:val="001A2EE7"/>
    <w:rsid w:val="00B80597"/>
    <w:rsid w:val="00FF78D7"/>
    <w:rsid w:val="2E964420"/>
    <w:rsid w:val="3C6F577B"/>
    <w:rsid w:val="4B3D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52E4B"/>
  <w15:docId w15:val="{234355BE-8E58-481E-9F17-1CBFDE0D7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qFormat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terms:modified xsi:type="dcterms:W3CDTF">2026-04-30T03:20:00Z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eyJoZGlkIjoiMjg2OTNkNzBmNjQ4NmZjM2YxZDgwYjQ1OTI3MzQyZjIiLCJ1c2VySWQiOiIzOTAyNTg2MDYifQ==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2F49D4A5A5B2471C92E0641050663178_12</vt:lpwstr>
  </property>
</Properties>
</file>