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34EF" w14:textId="3E8CD9FB" w:rsidR="005057AE" w:rsidRDefault="004B726C">
      <w:pPr>
        <w:rPr>
          <w:lang w:val="de-DE"/>
        </w:rPr>
      </w:pPr>
      <w:r>
        <w:rPr>
          <w:lang w:val="de-DE"/>
        </w:rPr>
        <w:t xml:space="preserve">Table 1 </w:t>
      </w:r>
      <w:r w:rsidR="00C46DA2">
        <w:rPr>
          <w:lang w:val="de-DE"/>
        </w:rPr>
        <w:t>Eligibility</w:t>
      </w:r>
      <w:r w:rsidR="005557CC">
        <w:rPr>
          <w:lang w:val="de-DE"/>
        </w:rPr>
        <w:t xml:space="preserve">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557CC" w:rsidRPr="005557CC" w14:paraId="222BA3A7" w14:textId="77777777" w:rsidTr="005557CC">
        <w:tc>
          <w:tcPr>
            <w:tcW w:w="4508" w:type="dxa"/>
          </w:tcPr>
          <w:p w14:paraId="3326E989" w14:textId="6DB087BB" w:rsidR="005557CC" w:rsidRPr="005557CC" w:rsidRDefault="005557CC" w:rsidP="005557CC">
            <w:pPr>
              <w:spacing w:line="360" w:lineRule="auto"/>
              <w:rPr>
                <w:b/>
                <w:bCs/>
                <w:lang w:val="de-DE"/>
              </w:rPr>
            </w:pPr>
            <w:r w:rsidRPr="005557CC">
              <w:rPr>
                <w:b/>
                <w:bCs/>
                <w:lang w:val="de-DE"/>
              </w:rPr>
              <w:t>Inclusion criteria</w:t>
            </w:r>
          </w:p>
        </w:tc>
        <w:tc>
          <w:tcPr>
            <w:tcW w:w="4508" w:type="dxa"/>
          </w:tcPr>
          <w:p w14:paraId="76D9F226" w14:textId="6E329CCD" w:rsidR="005557CC" w:rsidRPr="005557CC" w:rsidRDefault="005557CC" w:rsidP="005557CC">
            <w:pPr>
              <w:spacing w:line="360" w:lineRule="auto"/>
              <w:rPr>
                <w:b/>
                <w:bCs/>
                <w:lang w:val="de-DE"/>
              </w:rPr>
            </w:pPr>
            <w:r w:rsidRPr="005557CC">
              <w:rPr>
                <w:b/>
                <w:bCs/>
                <w:lang w:val="de-DE"/>
              </w:rPr>
              <w:t>Exclusion criteria</w:t>
            </w:r>
          </w:p>
        </w:tc>
      </w:tr>
      <w:tr w:rsidR="005557CC" w:rsidRPr="005557CC" w14:paraId="7F3D3635" w14:textId="77777777" w:rsidTr="005557CC">
        <w:tc>
          <w:tcPr>
            <w:tcW w:w="4508" w:type="dxa"/>
          </w:tcPr>
          <w:p w14:paraId="21D697D5" w14:textId="77777777" w:rsidR="005557CC" w:rsidRPr="005557CC" w:rsidRDefault="005557CC" w:rsidP="005557CC">
            <w:pPr>
              <w:spacing w:line="360" w:lineRule="auto"/>
              <w:rPr>
                <w:u w:val="single"/>
              </w:rPr>
            </w:pPr>
            <w:r w:rsidRPr="005557CC">
              <w:rPr>
                <w:u w:val="single"/>
              </w:rPr>
              <w:t>Population: animal models of stroke</w:t>
            </w:r>
          </w:p>
          <w:p w14:paraId="7F31FD47" w14:textId="178C767F" w:rsidR="005557CC" w:rsidRPr="005557CC" w:rsidRDefault="005557CC" w:rsidP="005557CC">
            <w:pPr>
              <w:spacing w:line="360" w:lineRule="auto"/>
            </w:pPr>
            <w:r>
              <w:t>Studies that induced stroke through cerebral ischemia</w:t>
            </w:r>
            <w:r w:rsidRPr="005557CC">
              <w:t xml:space="preserve"> </w:t>
            </w:r>
            <w:r>
              <w:t>or haemorrhage were included</w:t>
            </w:r>
            <w:r w:rsidRPr="005557CC">
              <w:t xml:space="preserve">  </w:t>
            </w:r>
          </w:p>
        </w:tc>
        <w:tc>
          <w:tcPr>
            <w:tcW w:w="4508" w:type="dxa"/>
          </w:tcPr>
          <w:p w14:paraId="3BCE952A" w14:textId="163B09DA" w:rsidR="005557CC" w:rsidRPr="005557CC" w:rsidRDefault="005557CC" w:rsidP="005557CC">
            <w:pPr>
              <w:spacing w:line="360" w:lineRule="auto"/>
            </w:pPr>
            <w:r>
              <w:t>Studies that induced other brain injuries or modelled other disease were excluded</w:t>
            </w:r>
          </w:p>
        </w:tc>
      </w:tr>
      <w:tr w:rsidR="005557CC" w:rsidRPr="005557CC" w14:paraId="689176D7" w14:textId="77777777" w:rsidTr="005557CC">
        <w:tc>
          <w:tcPr>
            <w:tcW w:w="4508" w:type="dxa"/>
          </w:tcPr>
          <w:p w14:paraId="679FD903" w14:textId="77777777" w:rsidR="005557CC" w:rsidRPr="005557CC" w:rsidRDefault="005557CC" w:rsidP="005557CC">
            <w:pPr>
              <w:spacing w:line="360" w:lineRule="auto"/>
              <w:rPr>
                <w:u w:val="single"/>
              </w:rPr>
            </w:pPr>
            <w:r w:rsidRPr="005557CC">
              <w:rPr>
                <w:u w:val="single"/>
              </w:rPr>
              <w:t>Intervention: Environmental Enrichment after the stroke event</w:t>
            </w:r>
          </w:p>
          <w:p w14:paraId="6A559A2B" w14:textId="6F4691FD" w:rsidR="005557CC" w:rsidRPr="005557CC" w:rsidRDefault="005557CC" w:rsidP="005557CC">
            <w:pPr>
              <w:spacing w:line="360" w:lineRule="auto"/>
            </w:pPr>
            <w:r>
              <w:t xml:space="preserve">Studies that conducted an EE intervention – modification of the cage environment to provide social, cognitive, and motor stimulation – </w:t>
            </w:r>
            <w:r w:rsidR="00CA21DF">
              <w:t xml:space="preserve">post stroke </w:t>
            </w:r>
            <w:r>
              <w:t>were included</w:t>
            </w:r>
          </w:p>
        </w:tc>
        <w:tc>
          <w:tcPr>
            <w:tcW w:w="4508" w:type="dxa"/>
          </w:tcPr>
          <w:p w14:paraId="71085AD4" w14:textId="1B46766A" w:rsidR="005557CC" w:rsidRPr="005557CC" w:rsidRDefault="005557CC" w:rsidP="005557CC">
            <w:pPr>
              <w:spacing w:line="360" w:lineRule="auto"/>
            </w:pPr>
            <w:r>
              <w:t>Studies that conducted an EE intervention pre-stroke only or other type of interventions were excluded</w:t>
            </w:r>
          </w:p>
        </w:tc>
      </w:tr>
      <w:tr w:rsidR="005557CC" w:rsidRPr="005557CC" w14:paraId="046E4D1C" w14:textId="77777777" w:rsidTr="005557CC">
        <w:tc>
          <w:tcPr>
            <w:tcW w:w="4508" w:type="dxa"/>
          </w:tcPr>
          <w:p w14:paraId="57D9E1DF" w14:textId="77777777" w:rsidR="005557CC" w:rsidRPr="005557CC" w:rsidRDefault="005557CC" w:rsidP="005557CC">
            <w:pPr>
              <w:spacing w:line="360" w:lineRule="auto"/>
              <w:rPr>
                <w:u w:val="single"/>
              </w:rPr>
            </w:pPr>
            <w:r w:rsidRPr="005557CC">
              <w:rPr>
                <w:u w:val="single"/>
              </w:rPr>
              <w:t>Peer-reviewed articles</w:t>
            </w:r>
          </w:p>
          <w:p w14:paraId="5D8AFCCD" w14:textId="30E0C6F1" w:rsidR="005557CC" w:rsidRDefault="005557CC" w:rsidP="005557CC">
            <w:pPr>
              <w:spacing w:line="360" w:lineRule="auto"/>
            </w:pPr>
            <w:r w:rsidRPr="005557CC">
              <w:rPr>
                <w:u w:val="single"/>
              </w:rPr>
              <w:t>Language: English</w:t>
            </w:r>
          </w:p>
        </w:tc>
        <w:tc>
          <w:tcPr>
            <w:tcW w:w="4508" w:type="dxa"/>
          </w:tcPr>
          <w:p w14:paraId="381122BC" w14:textId="7ECF3C3B" w:rsidR="005557CC" w:rsidRPr="005557CC" w:rsidRDefault="005557CC" w:rsidP="005557CC">
            <w:pPr>
              <w:spacing w:line="360" w:lineRule="auto"/>
            </w:pPr>
            <w:r>
              <w:t>Other literature</w:t>
            </w:r>
            <w:r w:rsidR="007E0BDE">
              <w:t>,</w:t>
            </w:r>
            <w:r>
              <w:t xml:space="preserve"> and publications in languages other than English were excluded</w:t>
            </w:r>
          </w:p>
        </w:tc>
      </w:tr>
    </w:tbl>
    <w:p w14:paraId="06269423" w14:textId="77777777" w:rsidR="005557CC" w:rsidRPr="005557CC" w:rsidRDefault="005557CC"/>
    <w:sectPr w:rsidR="005557CC" w:rsidRPr="00555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CC"/>
    <w:rsid w:val="002A186B"/>
    <w:rsid w:val="00472F24"/>
    <w:rsid w:val="004B726C"/>
    <w:rsid w:val="005057AE"/>
    <w:rsid w:val="005557CC"/>
    <w:rsid w:val="007E0BDE"/>
    <w:rsid w:val="00A02381"/>
    <w:rsid w:val="00BE274D"/>
    <w:rsid w:val="00C46DA2"/>
    <w:rsid w:val="00CA21DF"/>
    <w:rsid w:val="00E6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DC24FA"/>
  <w15:chartTrackingRefBased/>
  <w15:docId w15:val="{D853E60A-B96E-41F9-9F6C-3AB43EC9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7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7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C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C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C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C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C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C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C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5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7C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7C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5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7C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55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C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557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5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6b0a3c-1706-42f7-971b-744ba731bc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AB4743815854D87A24D8F763792D1" ma:contentTypeVersion="18" ma:contentTypeDescription="Create a new document." ma:contentTypeScope="" ma:versionID="37b1a2a850a7e72eee85a834804bdb66">
  <xsd:schema xmlns:xsd="http://www.w3.org/2001/XMLSchema" xmlns:xs="http://www.w3.org/2001/XMLSchema" xmlns:p="http://schemas.microsoft.com/office/2006/metadata/properties" xmlns:ns3="ed6b0a3c-1706-42f7-971b-744ba731bca3" xmlns:ns4="6ece369c-388e-4b0a-80d4-3cdb5ef1aeba" targetNamespace="http://schemas.microsoft.com/office/2006/metadata/properties" ma:root="true" ma:fieldsID="cf67d9892da8a0c6c5856efecbddfd2f" ns3:_="" ns4:_="">
    <xsd:import namespace="ed6b0a3c-1706-42f7-971b-744ba731bca3"/>
    <xsd:import namespace="6ece369c-388e-4b0a-80d4-3cdb5ef1a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b0a3c-1706-42f7-971b-744ba731b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e369c-388e-4b0a-80d4-3cdb5ef1a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280C5-9466-4D7A-925F-6ECC345F4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D48C5-DA0F-4714-BCB7-B798F7883B51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ed6b0a3c-1706-42f7-971b-744ba731bca3"/>
    <ds:schemaRef ds:uri="http://schemas.microsoft.com/office/infopath/2007/PartnerControls"/>
    <ds:schemaRef ds:uri="6ece369c-388e-4b0a-80d4-3cdb5ef1aeba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481BEA-60C4-498E-8DF0-67237E475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b0a3c-1706-42f7-971b-744ba731bca3"/>
    <ds:schemaRef ds:uri="6ece369c-388e-4b0a-80d4-3cdb5ef1a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Oppici</dc:creator>
  <cp:keywords/>
  <dc:description/>
  <cp:lastModifiedBy>Luca Oppici</cp:lastModifiedBy>
  <cp:revision>2</cp:revision>
  <cp:lastPrinted>2025-01-09T15:11:00Z</cp:lastPrinted>
  <dcterms:created xsi:type="dcterms:W3CDTF">2025-01-09T15:12:00Z</dcterms:created>
  <dcterms:modified xsi:type="dcterms:W3CDTF">2025-01-09T15:12:00Z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0x010100507AB4743815854D87A24D8F763792D1</vt:lpwstr>
  </property>
</Properties>
</file>