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CEF52" w14:textId="77777777" w:rsidR="008A2290" w:rsidRDefault="008A2290" w:rsidP="008A2290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Differential remodeling of subcutaneous white and interscapular brown adipose tissue by long-term exercise training in aged obese female mice</w:t>
      </w:r>
    </w:p>
    <w:p w14:paraId="0F05F475" w14:textId="13D2F5BF" w:rsidR="008A2290" w:rsidRPr="008A2290" w:rsidRDefault="008A2290" w:rsidP="008A2290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8A2290">
        <w:rPr>
          <w:rFonts w:ascii="Times New Roman" w:eastAsia="Times New Roman" w:hAnsi="Times New Roman" w:cs="Times New Roman"/>
          <w:i/>
          <w:sz w:val="24"/>
          <w:szCs w:val="24"/>
        </w:rPr>
        <w:t>Journal of Physiology and Biochemistry</w:t>
      </w:r>
    </w:p>
    <w:p w14:paraId="727FF3E8" w14:textId="5D2456A2" w:rsidR="008A2290" w:rsidRPr="0084083C" w:rsidRDefault="008A2290" w:rsidP="008A2290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1" w:name="_heading=h.30j0zll" w:colFirst="0" w:colLast="0"/>
      <w:bookmarkEnd w:id="1"/>
      <w:r w:rsidRPr="0084083C">
        <w:rPr>
          <w:rFonts w:ascii="Times New Roman" w:eastAsia="Times New Roman" w:hAnsi="Times New Roman" w:cs="Times New Roman"/>
          <w:sz w:val="24"/>
          <w:szCs w:val="24"/>
        </w:rPr>
        <w:t>Elisa Félix-Soriano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83C">
        <w:rPr>
          <w:rFonts w:ascii="Times New Roman" w:eastAsia="Times New Roman" w:hAnsi="Times New Roman" w:cs="Times New Roman"/>
          <w:sz w:val="24"/>
          <w:szCs w:val="24"/>
        </w:rPr>
        <w:t>Neira</w:t>
      </w:r>
      <w:proofErr w:type="spellEnd"/>
      <w:r w:rsidRPr="0084083C">
        <w:rPr>
          <w:rFonts w:ascii="Times New Roman" w:eastAsia="Times New Roman" w:hAnsi="Times New Roman" w:cs="Times New Roman"/>
          <w:sz w:val="24"/>
          <w:szCs w:val="24"/>
        </w:rPr>
        <w:t xml:space="preserve"> Sáinz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Eva Gil-Iturbe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Rosa Castilla-Madrigal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Jon Celay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Marta Fernández-Galilea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1F01" w:rsidRPr="0084083C">
        <w:rPr>
          <w:rFonts w:ascii="Times New Roman" w:eastAsia="Times New Roman" w:hAnsi="Times New Roman" w:cs="Times New Roman"/>
          <w:sz w:val="24"/>
          <w:szCs w:val="24"/>
        </w:rPr>
        <w:t>Álvaro Pejenaute</w:t>
      </w:r>
      <w:r w:rsidR="00D31F01"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1,5</w:t>
      </w:r>
      <w:r w:rsidR="00D31F01" w:rsidRPr="00840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M. Pilar Lostao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</w:t>
      </w:r>
      <w:r w:rsidR="00D31F01"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,5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José A Martínez-Climent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2,3,4</w:t>
      </w:r>
      <w:r w:rsidRPr="0084083C">
        <w:rPr>
          <w:rFonts w:ascii="Times New Roman" w:eastAsia="Times New Roman" w:hAnsi="Times New Roman" w:cs="Times New Roman"/>
          <w:sz w:val="24"/>
          <w:szCs w:val="24"/>
        </w:rPr>
        <w:t>, María J Moreno-Aliaga</w:t>
      </w:r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1,4,</w:t>
      </w:r>
      <w:proofErr w:type="gramStart"/>
      <w:r w:rsidRPr="008408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5,*</w:t>
      </w:r>
      <w:proofErr w:type="gramEnd"/>
    </w:p>
    <w:p w14:paraId="31BD0F75" w14:textId="77777777" w:rsidR="008A2290" w:rsidRPr="0084083C" w:rsidRDefault="008A2290" w:rsidP="008A22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06BEDD" w14:textId="77777777" w:rsidR="008A2290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University of Navarra; Center for Nutrition Research and Department of Nutrition, Food Science and Physiology; School of Pharmacy and Nutrition. Pamplona, Spain. </w:t>
      </w:r>
    </w:p>
    <w:p w14:paraId="46D50970" w14:textId="49A3D844" w:rsidR="008A2290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Division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Hemato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-Oncology, Center for Applied Medical Research CIMA, University of Navarra, Pamplona, Spain. </w:t>
      </w:r>
    </w:p>
    <w:p w14:paraId="75D7EFC4" w14:textId="7ADDCE78" w:rsidR="008A2290" w:rsidRPr="00485285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5285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ab/>
        <w:t>CIBER</w:t>
      </w:r>
      <w:r w:rsidR="0084083C">
        <w:rPr>
          <w:rFonts w:ascii="Times New Roman" w:eastAsia="Times New Roman" w:hAnsi="Times New Roman" w:cs="Times New Roman"/>
          <w:sz w:val="24"/>
          <w:szCs w:val="24"/>
          <w:lang w:val="es-ES"/>
        </w:rPr>
        <w:t>ONC</w:t>
      </w:r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Instituto de Salud Carlos III (ISCIII), Madrid, </w:t>
      </w:r>
      <w:proofErr w:type="spellStart"/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7816297C" w14:textId="77777777" w:rsidR="008A2290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IdiSNA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Navarra Institute for Health Research, Pamplona, Spain.</w:t>
      </w:r>
    </w:p>
    <w:p w14:paraId="054280D9" w14:textId="7EC2C09D" w:rsidR="008A2290" w:rsidRPr="00485285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85285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/>
        </w:rPr>
        <w:t>5</w:t>
      </w:r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ab/>
        <w:t>CIBER</w:t>
      </w:r>
      <w:r w:rsidR="0084083C">
        <w:rPr>
          <w:rFonts w:ascii="Times New Roman" w:eastAsia="Times New Roman" w:hAnsi="Times New Roman" w:cs="Times New Roman"/>
          <w:sz w:val="24"/>
          <w:szCs w:val="24"/>
          <w:lang w:val="es-ES"/>
        </w:rPr>
        <w:t>OBN</w:t>
      </w:r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>, Instituto de Salud</w:t>
      </w:r>
      <w:bookmarkStart w:id="2" w:name="_GoBack"/>
      <w:bookmarkEnd w:id="2"/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Carlos III (ISCIII), </w:t>
      </w:r>
      <w:proofErr w:type="spellStart"/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>Spain</w:t>
      </w:r>
      <w:proofErr w:type="spellEnd"/>
      <w:r w:rsidRPr="00485285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14:paraId="6355AF9D" w14:textId="77777777" w:rsidR="008A2290" w:rsidRPr="00485285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93F0F5F" w14:textId="77777777" w:rsidR="008A2290" w:rsidRDefault="008A2290" w:rsidP="008A2290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Correspondence: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mjmoreno@unav.es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; Tel.: +34 948 425 600, Ext. 806558.</w:t>
      </w:r>
    </w:p>
    <w:p w14:paraId="333D9A96" w14:textId="77777777" w:rsidR="008A2290" w:rsidRDefault="008A2290" w:rsidP="008A2290">
      <w:pPr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5D60359F" w14:textId="77777777" w:rsidR="008A2290" w:rsidRDefault="008A2290" w:rsidP="008A2290">
      <w:pPr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F7CE7F3" w14:textId="01DBC0A4" w:rsidR="008A2290" w:rsidRDefault="008A2290" w:rsidP="00AE2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CF8869" w14:textId="77777777" w:rsidR="00EC7921" w:rsidRDefault="00EC792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67A118B" w14:textId="2D2879A5" w:rsidR="00EC7921" w:rsidRDefault="00EC7921" w:rsidP="00AE2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7921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Table 1.</w:t>
      </w:r>
      <w:r w:rsidRPr="00EC7921">
        <w:rPr>
          <w:rFonts w:ascii="Times New Roman" w:hAnsi="Times New Roman" w:cs="Times New Roman"/>
          <w:sz w:val="24"/>
          <w:szCs w:val="24"/>
          <w:lang w:val="en-GB"/>
        </w:rPr>
        <w:t xml:space="preserve"> NCBI primer blast-designed oligonucleotides used for </w:t>
      </w:r>
      <w:proofErr w:type="spellStart"/>
      <w:r w:rsidRPr="00EC7921">
        <w:rPr>
          <w:rFonts w:ascii="Times New Roman" w:hAnsi="Times New Roman" w:cs="Times New Roman"/>
          <w:sz w:val="24"/>
          <w:szCs w:val="24"/>
          <w:lang w:val="en-GB"/>
        </w:rPr>
        <w:t>qRT</w:t>
      </w:r>
      <w:proofErr w:type="spellEnd"/>
      <w:r w:rsidRPr="00EC7921">
        <w:rPr>
          <w:rFonts w:ascii="Times New Roman" w:hAnsi="Times New Roman" w:cs="Times New Roman"/>
          <w:sz w:val="24"/>
          <w:szCs w:val="24"/>
          <w:lang w:val="en-GB"/>
        </w:rPr>
        <w:t>-PCR analyses.</w:t>
      </w:r>
    </w:p>
    <w:tbl>
      <w:tblPr>
        <w:tblStyle w:val="Tablaconcuadrcula"/>
        <w:tblpPr w:leftFromText="180" w:rightFromText="180" w:vertAnchor="page" w:horzAnchor="margin" w:tblpXSpec="center" w:tblpY="2137"/>
        <w:tblW w:w="9724" w:type="dxa"/>
        <w:tblLook w:val="04A0" w:firstRow="1" w:lastRow="0" w:firstColumn="1" w:lastColumn="0" w:noHBand="0" w:noVBand="1"/>
      </w:tblPr>
      <w:tblGrid>
        <w:gridCol w:w="1587"/>
        <w:gridCol w:w="3969"/>
        <w:gridCol w:w="4168"/>
      </w:tblGrid>
      <w:tr w:rsidR="008A2290" w:rsidRPr="00535F45" w14:paraId="01E89276" w14:textId="77777777" w:rsidTr="008A2290">
        <w:trPr>
          <w:trHeight w:val="340"/>
        </w:trPr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</w:tcPr>
          <w:p w14:paraId="14C301F7" w14:textId="77777777" w:rsidR="008A2290" w:rsidRPr="00535F45" w:rsidRDefault="008A2290" w:rsidP="008A2290">
            <w:pPr>
              <w:ind w:left="-391" w:right="-303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5F45">
              <w:rPr>
                <w:rFonts w:ascii="Times New Roman" w:hAnsi="Times New Roman" w:cs="Times New Roman"/>
                <w:b/>
                <w:bCs/>
                <w:lang w:val="en-GB"/>
              </w:rPr>
              <w:t>Gene symbol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14:paraId="182F17A8" w14:textId="77777777" w:rsidR="008A2290" w:rsidRPr="00535F45" w:rsidRDefault="008A2290" w:rsidP="008A2290">
            <w:pPr>
              <w:ind w:right="-166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5F45">
              <w:rPr>
                <w:rFonts w:ascii="Times New Roman" w:hAnsi="Times New Roman" w:cs="Times New Roman"/>
                <w:b/>
                <w:bCs/>
                <w:lang w:val="en-GB"/>
              </w:rPr>
              <w:t>Forward sequence</w:t>
            </w:r>
          </w:p>
        </w:tc>
        <w:tc>
          <w:tcPr>
            <w:tcW w:w="4168" w:type="dxa"/>
            <w:tcBorders>
              <w:left w:val="nil"/>
              <w:bottom w:val="single" w:sz="4" w:space="0" w:color="auto"/>
              <w:right w:val="nil"/>
            </w:tcBorders>
          </w:tcPr>
          <w:p w14:paraId="61AB40FA" w14:textId="77777777" w:rsidR="008A2290" w:rsidRPr="00535F45" w:rsidRDefault="008A2290" w:rsidP="008A2290">
            <w:pPr>
              <w:ind w:left="-716" w:right="-166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5F45">
              <w:rPr>
                <w:rFonts w:ascii="Times New Roman" w:hAnsi="Times New Roman" w:cs="Times New Roman"/>
                <w:b/>
                <w:bCs/>
                <w:lang w:val="en-GB"/>
              </w:rPr>
              <w:t>Reverse sequence</w:t>
            </w:r>
          </w:p>
        </w:tc>
      </w:tr>
      <w:tr w:rsidR="008A2290" w:rsidRPr="00535F45" w14:paraId="258D10D3" w14:textId="77777777" w:rsidTr="008A2290">
        <w:trPr>
          <w:trHeight w:val="397"/>
        </w:trPr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4771F6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Acox1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EBD3F2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5’-CTATGGGATCAGCCAGAAAG-3’</w:t>
            </w:r>
          </w:p>
        </w:tc>
        <w:tc>
          <w:tcPr>
            <w:tcW w:w="41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2EB2C6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5’-AGTCAAAGGCATCCACCAA-3’</w:t>
            </w:r>
          </w:p>
        </w:tc>
      </w:tr>
      <w:tr w:rsidR="008A2290" w:rsidRPr="00535F45" w14:paraId="38751E23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B3FA7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Adipoq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5AAB5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5’-AAGGGAGAGAAAGGAGATGC-3’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2AEB5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5’-TACACATAAGCGGCTTCTCC-3’</w:t>
            </w:r>
          </w:p>
        </w:tc>
      </w:tr>
      <w:tr w:rsidR="008A2290" w:rsidRPr="00535F45" w14:paraId="54C25A74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1EA07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Ccl2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BC2B1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5’-AGCACCAGCCAACTCTCACT-3’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8EA53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5’-TCATTGGGATCATCTTGCTG-3’</w:t>
            </w:r>
          </w:p>
        </w:tc>
      </w:tr>
      <w:tr w:rsidR="008A2290" w:rsidRPr="00535F45" w14:paraId="4D89E948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4E7FC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Cd206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49234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5’-CAAGGAAGGTTGGCATTTGT-3’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99EB2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5’-CCTTTCAGTCCTTTGCAAGC-3’</w:t>
            </w:r>
          </w:p>
        </w:tc>
      </w:tr>
      <w:tr w:rsidR="008A2290" w:rsidRPr="00535F45" w14:paraId="37B21E39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74819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Cpt1a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5B1DB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5’-CACCAACGGGCTCATCTTCTA-3’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52968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5’-CAAAATGACCTAGCCTTCTATCGAA-3’</w:t>
            </w:r>
          </w:p>
        </w:tc>
      </w:tr>
      <w:tr w:rsidR="008A2290" w:rsidRPr="00535F45" w14:paraId="5834979D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E4753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Dgat1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31418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5’-GAGGCCTCTCTGCCCCTATG-3’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6A780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5’-GCCCCTGGACAACACAGACT-3’</w:t>
            </w:r>
          </w:p>
        </w:tc>
      </w:tr>
      <w:tr w:rsidR="008A2290" w:rsidRPr="00535F45" w14:paraId="016E5312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95220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Fasn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08BA4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5’-GCTGCGGAAACTTCAGGAAAT-3’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9C959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5’-AGAGACGTGTCACTCCTGGACTT-3’</w:t>
            </w:r>
          </w:p>
        </w:tc>
      </w:tr>
      <w:tr w:rsidR="008A2290" w:rsidRPr="00535F45" w14:paraId="549B3D08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5970F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Egr1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0D2CC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5’-GTCCTTTTCTGACATCGCTCTGA-3’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3B1DC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5’-CGAGTCGTTTGGCTGGGATA-3’</w:t>
            </w:r>
          </w:p>
        </w:tc>
      </w:tr>
      <w:tr w:rsidR="008A2290" w:rsidRPr="00535F45" w14:paraId="1759122D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13C56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4A6AE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5’-CCTCTAGGTTTCTTTGCCAACAG-3’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B2937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5’-AAGCTGCAGGCCTCAGGAT-3’</w:t>
            </w:r>
          </w:p>
        </w:tc>
      </w:tr>
      <w:tr w:rsidR="008A2290" w:rsidRPr="00535F45" w14:paraId="1202F84F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B111A" w14:textId="77777777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BFA98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5’-TACAAGGTTCGCTATGCCAC-3’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9857E" w14:textId="77777777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5’-TGCGGAGATCGTTCCACGAC-3’</w:t>
            </w:r>
          </w:p>
        </w:tc>
      </w:tr>
      <w:tr w:rsidR="00743D1B" w:rsidRPr="00535F45" w14:paraId="799F884F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10C2C" w14:textId="06994B98" w:rsidR="00743D1B" w:rsidRPr="00D14EA3" w:rsidRDefault="00743D1B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Fndc5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CC73A" w14:textId="74C779FE" w:rsidR="00743D1B" w:rsidRPr="00D14EA3" w:rsidRDefault="00743D1B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743D1B">
              <w:rPr>
                <w:rFonts w:ascii="Times New Roman" w:hAnsi="Times New Roman" w:cs="Times New Roman"/>
                <w:sz w:val="20"/>
                <w:szCs w:val="20"/>
              </w:rPr>
              <w:t>GGTGCTGATCATTGTTGTGG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3F4B4" w14:textId="69B4D09C" w:rsidR="00743D1B" w:rsidRPr="00D14EA3" w:rsidRDefault="00743D1B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743D1B">
              <w:rPr>
                <w:rFonts w:ascii="Times New Roman" w:hAnsi="Times New Roman" w:cs="Times New Roman"/>
                <w:sz w:val="20"/>
                <w:szCs w:val="20"/>
              </w:rPr>
              <w:t>CGCTCTTGGTTTTCTCCTTG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</w:tr>
      <w:tr w:rsidR="008A2290" w:rsidRPr="00535F45" w14:paraId="24C0C8F4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CB7C2" w14:textId="4E650F5D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244C5" w14:textId="47BFDC32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5’-AAGGCAGTGGAGCAGGTGAA-3’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53BB7" w14:textId="137FC3D6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5’-CCAGCAGACTCAATACACAC-3’</w:t>
            </w:r>
          </w:p>
        </w:tc>
      </w:tr>
      <w:tr w:rsidR="008A2290" w:rsidRPr="00535F45" w14:paraId="7678BF51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9FA95" w14:textId="3D73B250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ED39D" w14:textId="187C8F26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5’-ACAGGAGAAGGGACGCCAT-3’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8EB54" w14:textId="0D48C6A4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5’-GAAGCCCTACAGACGAGCTCA-3’</w:t>
            </w:r>
          </w:p>
        </w:tc>
      </w:tr>
      <w:tr w:rsidR="008A2290" w:rsidRPr="00535F45" w14:paraId="0ACF2C07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08369" w14:textId="62A329B0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E05B8" w14:textId="4ACD381E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5’-GAGGATACCACTCCCAACAGACC-3’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E54FC" w14:textId="09F08979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5’-AAGTGCATCATCGTTGTTCATACA-3’</w:t>
            </w:r>
          </w:p>
        </w:tc>
      </w:tr>
      <w:tr w:rsidR="008A2290" w:rsidRPr="00535F45" w14:paraId="20412C20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8D259" w14:textId="22BBA853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Itgax</w:t>
            </w:r>
            <w:proofErr w:type="spellEnd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(Cd11c)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A76F3" w14:textId="5C24541E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5’-ACGTCAGTACAAGGAGATGTTGGA-3’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22138" w14:textId="5BB3BD73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5’-ATCCTATTGCAGAATGCTTCTTTACC-3’</w:t>
            </w:r>
          </w:p>
        </w:tc>
      </w:tr>
      <w:tr w:rsidR="008A2290" w:rsidRPr="00535F45" w14:paraId="657C6FE6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685BD" w14:textId="2398F0E6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(β-klotho)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593C1" w14:textId="692A4451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5’-ACGACCCGACGAGGGCTGTT-3’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222C3" w14:textId="2CE83AAF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5’-GGAGGAGACCGTAAACTCGGGCTTA-3’</w:t>
            </w:r>
          </w:p>
        </w:tc>
      </w:tr>
      <w:tr w:rsidR="008A2290" w:rsidRPr="00535F45" w14:paraId="6467379E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DBB52" w14:textId="3F22F25F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Lipe</w:t>
            </w:r>
            <w:proofErr w:type="spellEnd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Hsl</w:t>
            </w:r>
            <w:proofErr w:type="spellEnd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820CA" w14:textId="65FED1FC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5’-CTGCTTCTCCCTCTCGTCTG-3’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EC3B8" w14:textId="29E5C7AF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5’-CAAAATGGTCCTCTGCCTCT-3’</w:t>
            </w:r>
          </w:p>
        </w:tc>
      </w:tr>
      <w:tr w:rsidR="008A2290" w:rsidRPr="00535F45" w14:paraId="2F16873D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D9711" w14:textId="42E00EF2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Lpl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94BE0" w14:textId="2387D0AF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5’-GCCAAGAGAAGCAGCAAGAT-3’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0D55F" w14:textId="1E9533B8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5’-CCATCCTCAGTCCCAGAAAA-3’</w:t>
            </w:r>
          </w:p>
        </w:tc>
      </w:tr>
      <w:tr w:rsidR="008A2290" w:rsidRPr="00535F45" w14:paraId="21234F67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EEDF4" w14:textId="2A5D8F4A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Nrf1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B655D" w14:textId="05BCD651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5’-GCTCACTTCCTCCGGTCCTTTG-3’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C4B59" w14:textId="3801B62D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5’-GACAAGATCATCAACCTGCCTGTAG-3’</w:t>
            </w:r>
          </w:p>
        </w:tc>
      </w:tr>
      <w:tr w:rsidR="008A2290" w:rsidRPr="00535F45" w14:paraId="1118112B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9F37D" w14:textId="6141580E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Pparg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c1a (Pgc1a)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EF0C8" w14:textId="6C8238BB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5’-CTAGCCATGGATGGCCTATTT-3’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7F17C" w14:textId="28E42AF8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5’-GTCTCGACACGGAGAGTTAAAG-3’</w:t>
            </w:r>
          </w:p>
        </w:tc>
      </w:tr>
      <w:tr w:rsidR="008A2290" w:rsidRPr="00535F45" w14:paraId="4B9034D1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76068" w14:textId="4BB5A1DA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Prdm16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A620E" w14:textId="644C8AC2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5’-CAGCCATACAGGTGCAAGTA-3’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0789E" w14:textId="6F1034A6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5’-GAACGGCTTCTCTTTGTTGTG-3’</w:t>
            </w:r>
          </w:p>
        </w:tc>
      </w:tr>
      <w:tr w:rsidR="008A2290" w:rsidRPr="00535F45" w14:paraId="00A484A5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71395" w14:textId="0BE3B0B3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Tlr4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73D48" w14:textId="17178D63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5’-TGGTTGCAGAAAATGCAGG-3’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6BA44" w14:textId="4669686A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5’-AGGAACTACCTCTATGCAGGG-3’</w:t>
            </w:r>
          </w:p>
        </w:tc>
      </w:tr>
      <w:tr w:rsidR="008A2290" w:rsidRPr="00535F45" w14:paraId="7FDF76D4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15B6C" w14:textId="6C280E8D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D21E3" w14:textId="7623EE80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5’-CATCTTCTCAAAATTCGAGTGACAA-3’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9FD18" w14:textId="13626F90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5’-TGGGAGTAGACAAGGTACAACCC-3’</w:t>
            </w:r>
          </w:p>
        </w:tc>
      </w:tr>
      <w:tr w:rsidR="008A2290" w:rsidRPr="00535F45" w14:paraId="4E23A58A" w14:textId="77777777" w:rsidTr="008A2290">
        <w:trPr>
          <w:trHeight w:val="397"/>
        </w:trPr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E9F8C" w14:textId="43F49714" w:rsidR="008A2290" w:rsidRPr="00D14EA3" w:rsidRDefault="008A2290" w:rsidP="008A2290">
            <w:pPr>
              <w:ind w:right="-3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Ucp1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B9382" w14:textId="61E19DBA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</w:t>
            </w:r>
            <w:r w:rsidRPr="00D14E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ACTGCCACACCTCCAGTCATT</w:t>
            </w: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686F1" w14:textId="176FEE03" w:rsidR="008A2290" w:rsidRPr="00D14EA3" w:rsidRDefault="008A2290" w:rsidP="008A2290">
            <w:pPr>
              <w:ind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D14EA3">
              <w:rPr>
                <w:rFonts w:ascii="Times New Roman" w:hAnsi="Times New Roman" w:cs="Times New Roman"/>
                <w:sz w:val="20"/>
                <w:szCs w:val="20"/>
              </w:rPr>
              <w:t>5’-CTTTGCCTCACTCAGGATTGG-3’</w:t>
            </w:r>
          </w:p>
        </w:tc>
      </w:tr>
    </w:tbl>
    <w:p w14:paraId="45CDB682" w14:textId="77777777" w:rsidR="008A2290" w:rsidRDefault="008A229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3DAF8A2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0C925FC3" w14:textId="1D71967F" w:rsidR="008A2290" w:rsidRPr="003732A8" w:rsidRDefault="008A2290" w:rsidP="008A2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7921">
        <w:rPr>
          <w:rFonts w:ascii="Times New Roman" w:hAnsi="Times New Roman" w:cs="Times New Roman"/>
          <w:b/>
          <w:sz w:val="24"/>
          <w:szCs w:val="24"/>
          <w:lang w:val="en-GB"/>
        </w:rPr>
        <w:t>Supplementa</w:t>
      </w:r>
      <w:r w:rsidR="00EC7921" w:rsidRPr="00EC7921">
        <w:rPr>
          <w:rFonts w:ascii="Times New Roman" w:hAnsi="Times New Roman" w:cs="Times New Roman"/>
          <w:b/>
          <w:sz w:val="24"/>
          <w:szCs w:val="24"/>
          <w:lang w:val="en-GB"/>
        </w:rPr>
        <w:t>ry</w:t>
      </w:r>
      <w:r w:rsidRPr="00EC792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Table 2.</w:t>
      </w:r>
      <w:r w:rsidRPr="003732A8">
        <w:rPr>
          <w:rFonts w:ascii="Times New Roman" w:hAnsi="Times New Roman" w:cs="Times New Roman"/>
          <w:sz w:val="24"/>
          <w:szCs w:val="24"/>
          <w:lang w:val="en-GB"/>
        </w:rPr>
        <w:t xml:space="preserve"> TaqMan Assays-on-Demand oligonucleotides used for </w:t>
      </w:r>
      <w:proofErr w:type="spellStart"/>
      <w:r w:rsidRPr="003732A8">
        <w:rPr>
          <w:rFonts w:ascii="Times New Roman" w:hAnsi="Times New Roman" w:cs="Times New Roman"/>
          <w:sz w:val="24"/>
          <w:szCs w:val="24"/>
          <w:lang w:val="en-GB"/>
        </w:rPr>
        <w:t>qRT</w:t>
      </w:r>
      <w:proofErr w:type="spellEnd"/>
      <w:r w:rsidRPr="003732A8">
        <w:rPr>
          <w:rFonts w:ascii="Times New Roman" w:hAnsi="Times New Roman" w:cs="Times New Roman"/>
          <w:sz w:val="24"/>
          <w:szCs w:val="24"/>
          <w:lang w:val="en-GB"/>
        </w:rPr>
        <w:t>-PCR analyses.</w:t>
      </w:r>
    </w:p>
    <w:tbl>
      <w:tblPr>
        <w:tblStyle w:val="Tablaconcuadrcula"/>
        <w:tblpPr w:leftFromText="180" w:rightFromText="180" w:vertAnchor="page" w:horzAnchor="margin" w:tblpY="228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2835"/>
      </w:tblGrid>
      <w:tr w:rsidR="008A2290" w:rsidRPr="008A2290" w14:paraId="594465BF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6670637A" w14:textId="77777777" w:rsidR="008A2290" w:rsidRPr="008A2290" w:rsidRDefault="008A2290" w:rsidP="000857D6">
            <w:pPr>
              <w:ind w:left="-684" w:right="-3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2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Gene symbol</w:t>
            </w:r>
          </w:p>
        </w:tc>
        <w:tc>
          <w:tcPr>
            <w:tcW w:w="2835" w:type="dxa"/>
            <w:vAlign w:val="center"/>
          </w:tcPr>
          <w:p w14:paraId="00A51C89" w14:textId="77777777" w:rsidR="008A2290" w:rsidRPr="008A2290" w:rsidRDefault="008A2290" w:rsidP="000857D6">
            <w:pPr>
              <w:ind w:left="-851" w:right="-30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8A2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Catalog</w:t>
            </w:r>
            <w:proofErr w:type="spellEnd"/>
            <w:r w:rsidRPr="008A22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number</w:t>
            </w:r>
          </w:p>
        </w:tc>
      </w:tr>
      <w:tr w:rsidR="008A2290" w:rsidRPr="008A2290" w14:paraId="51DAFFFD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30003026" w14:textId="77777777" w:rsidR="008A2290" w:rsidRPr="008A2290" w:rsidRDefault="008A2290" w:rsidP="000857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Lep</w:t>
            </w:r>
            <w:proofErr w:type="spellEnd"/>
          </w:p>
        </w:tc>
        <w:tc>
          <w:tcPr>
            <w:tcW w:w="2835" w:type="dxa"/>
            <w:vAlign w:val="center"/>
          </w:tcPr>
          <w:p w14:paraId="1243E5FE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Mm00434759_m1</w:t>
            </w:r>
          </w:p>
        </w:tc>
      </w:tr>
      <w:tr w:rsidR="008A2290" w:rsidRPr="008A2290" w14:paraId="27A101C4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599B6806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Pnpla2 (</w:t>
            </w:r>
            <w:proofErr w:type="spellStart"/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Atgl</w:t>
            </w:r>
            <w:proofErr w:type="spellEnd"/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39F28339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Mm00503040_m1</w:t>
            </w:r>
          </w:p>
        </w:tc>
      </w:tr>
      <w:tr w:rsidR="008A2290" w:rsidRPr="008A2290" w14:paraId="56F9862A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66CD90CC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Scd1</w:t>
            </w:r>
          </w:p>
        </w:tc>
        <w:tc>
          <w:tcPr>
            <w:tcW w:w="2835" w:type="dxa"/>
            <w:vAlign w:val="center"/>
          </w:tcPr>
          <w:p w14:paraId="7738BEB8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Mm00772290_m1</w:t>
            </w:r>
          </w:p>
        </w:tc>
      </w:tr>
      <w:tr w:rsidR="008A2290" w:rsidRPr="008A2290" w14:paraId="6CAA0FA0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3D9CD3B2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Tbx1</w:t>
            </w:r>
          </w:p>
        </w:tc>
        <w:tc>
          <w:tcPr>
            <w:tcW w:w="2835" w:type="dxa"/>
            <w:vAlign w:val="center"/>
          </w:tcPr>
          <w:p w14:paraId="447236B8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Mm00448949_m1</w:t>
            </w:r>
          </w:p>
        </w:tc>
      </w:tr>
      <w:tr w:rsidR="008A2290" w:rsidRPr="008A2290" w14:paraId="29C1D667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532664B6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Tfam</w:t>
            </w:r>
            <w:proofErr w:type="spellEnd"/>
          </w:p>
        </w:tc>
        <w:tc>
          <w:tcPr>
            <w:tcW w:w="2835" w:type="dxa"/>
            <w:vAlign w:val="center"/>
          </w:tcPr>
          <w:p w14:paraId="02F27010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Mm00447485_m1</w:t>
            </w:r>
          </w:p>
        </w:tc>
      </w:tr>
      <w:tr w:rsidR="008A2290" w:rsidRPr="008A2290" w14:paraId="30D345D4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0C4AF6EE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Tmem26</w:t>
            </w:r>
          </w:p>
        </w:tc>
        <w:tc>
          <w:tcPr>
            <w:tcW w:w="2835" w:type="dxa"/>
            <w:vAlign w:val="center"/>
          </w:tcPr>
          <w:p w14:paraId="32EFB3D8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Mm01173641_m1</w:t>
            </w:r>
          </w:p>
        </w:tc>
      </w:tr>
      <w:tr w:rsidR="008A2290" w:rsidRPr="008A2290" w14:paraId="54CF71C8" w14:textId="77777777" w:rsidTr="000857D6">
        <w:trPr>
          <w:trHeight w:val="397"/>
        </w:trPr>
        <w:tc>
          <w:tcPr>
            <w:tcW w:w="1871" w:type="dxa"/>
            <w:vAlign w:val="center"/>
          </w:tcPr>
          <w:p w14:paraId="342AA01F" w14:textId="77777777" w:rsidR="008A2290" w:rsidRPr="008A2290" w:rsidRDefault="008A2290" w:rsidP="000857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Tnfrsf9 (Cd137)</w:t>
            </w:r>
          </w:p>
        </w:tc>
        <w:tc>
          <w:tcPr>
            <w:tcW w:w="2835" w:type="dxa"/>
            <w:vAlign w:val="center"/>
          </w:tcPr>
          <w:p w14:paraId="624D9163" w14:textId="77777777" w:rsidR="008A2290" w:rsidRPr="008A2290" w:rsidRDefault="008A2290" w:rsidP="000857D6">
            <w:pPr>
              <w:ind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290">
              <w:rPr>
                <w:rFonts w:ascii="Times New Roman" w:hAnsi="Times New Roman" w:cs="Times New Roman"/>
                <w:sz w:val="24"/>
                <w:szCs w:val="24"/>
              </w:rPr>
              <w:t>Mm00441899_m1</w:t>
            </w:r>
          </w:p>
        </w:tc>
      </w:tr>
    </w:tbl>
    <w:p w14:paraId="748DB745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12D075CA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523C37DE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6486C770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79EECD0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25433075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1F84FDD2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3DA288A5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6817E8C6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3C68076" w14:textId="77777777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01D6130" w14:textId="4EA33789" w:rsidR="00AE2B72" w:rsidRDefault="00AE2B72" w:rsidP="00D14EA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E6E02F8" w14:textId="77777777" w:rsidR="00AE2B72" w:rsidRDefault="00AE2B72" w:rsidP="00AE2B72">
      <w:pPr>
        <w:spacing w:after="0" w:line="24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43814548" w14:textId="31C11BC6" w:rsidR="00AE2B72" w:rsidRDefault="00AE2B72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58534389" w14:textId="0D52B8FD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398F69B3" w14:textId="4DD6BCD0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421647A9" w14:textId="6BC7FEE6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728ABBF5" w14:textId="4F599054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3A02B6C4" w14:textId="152A4549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11B0D152" w14:textId="2FC3C90E" w:rsidR="00FC6C05" w:rsidRDefault="00FC6C0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0504F588" w14:textId="77777777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p w14:paraId="086C46C3" w14:textId="3C34A698" w:rsidR="003732A8" w:rsidRDefault="00BC1CFA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  <w:r w:rsidRPr="00BC1CFA">
        <w:rPr>
          <w:noProof/>
        </w:rPr>
        <w:drawing>
          <wp:inline distT="0" distB="0" distL="0" distR="0" wp14:anchorId="19CDCA19" wp14:editId="1CBB4141">
            <wp:extent cx="5400040" cy="725979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5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2B1D" w14:textId="51248F7A" w:rsidR="00FC6C05" w:rsidRDefault="00FC6C05" w:rsidP="00FC6C05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</w:p>
    <w:p w14:paraId="1B07C8B7" w14:textId="4BBA2301" w:rsidR="00BC1CFA" w:rsidRPr="00BC1CFA" w:rsidRDefault="00BC1CFA" w:rsidP="00BC1CFA">
      <w:pPr>
        <w:spacing w:after="0" w:line="360" w:lineRule="auto"/>
        <w:ind w:left="-709"/>
        <w:jc w:val="both"/>
        <w:rPr>
          <w:rFonts w:ascii="Times New Roman" w:hAnsi="Times New Roman" w:cs="Times New Roman"/>
        </w:rPr>
      </w:pPr>
      <w:r w:rsidRPr="00BC1CFA">
        <w:rPr>
          <w:rFonts w:ascii="Times New Roman" w:hAnsi="Times New Roman" w:cs="Times New Roman"/>
          <w:b/>
          <w:bCs/>
        </w:rPr>
        <w:t>Supplementa</w:t>
      </w:r>
      <w:r w:rsidR="00EC7921">
        <w:rPr>
          <w:rFonts w:ascii="Times New Roman" w:hAnsi="Times New Roman" w:cs="Times New Roman"/>
          <w:b/>
          <w:bCs/>
        </w:rPr>
        <w:t>ry</w:t>
      </w:r>
      <w:r w:rsidRPr="00BC1CFA">
        <w:rPr>
          <w:rFonts w:ascii="Times New Roman" w:hAnsi="Times New Roman" w:cs="Times New Roman"/>
          <w:b/>
          <w:bCs/>
        </w:rPr>
        <w:t xml:space="preserve"> Fig. 1.</w:t>
      </w:r>
      <w:r w:rsidRPr="00BC1CFA">
        <w:rPr>
          <w:rFonts w:ascii="Times New Roman" w:hAnsi="Times New Roman" w:cs="Times New Roman"/>
        </w:rPr>
        <w:t xml:space="preserve"> Differential expression of genes controlling fat accumulation and deposition (</w:t>
      </w:r>
      <w:r w:rsidRPr="00BC1CFA">
        <w:rPr>
          <w:rFonts w:ascii="Times New Roman" w:hAnsi="Times New Roman" w:cs="Times New Roman"/>
          <w:b/>
          <w:bCs/>
        </w:rPr>
        <w:t>A</w:t>
      </w:r>
      <w:r w:rsidRPr="00BC1CFA">
        <w:rPr>
          <w:rFonts w:ascii="Times New Roman" w:hAnsi="Times New Roman" w:cs="Times New Roman"/>
        </w:rPr>
        <w:t>), pro and anti-inflammatory genes (</w:t>
      </w:r>
      <w:r w:rsidRPr="00BC1CFA">
        <w:rPr>
          <w:rFonts w:ascii="Times New Roman" w:hAnsi="Times New Roman" w:cs="Times New Roman"/>
          <w:b/>
          <w:bCs/>
        </w:rPr>
        <w:t>B</w:t>
      </w:r>
      <w:r w:rsidRPr="00BC1CFA">
        <w:rPr>
          <w:rFonts w:ascii="Times New Roman" w:hAnsi="Times New Roman" w:cs="Times New Roman"/>
        </w:rPr>
        <w:t>) and thermogenic function markers (</w:t>
      </w:r>
      <w:r w:rsidRPr="00BC1CFA">
        <w:rPr>
          <w:rFonts w:ascii="Times New Roman" w:hAnsi="Times New Roman" w:cs="Times New Roman"/>
          <w:b/>
          <w:bCs/>
        </w:rPr>
        <w:t>C</w:t>
      </w:r>
      <w:r w:rsidRPr="00BC1CFA">
        <w:rPr>
          <w:rFonts w:ascii="Times New Roman" w:hAnsi="Times New Roman" w:cs="Times New Roman"/>
        </w:rPr>
        <w:t xml:space="preserve">) in </w:t>
      </w:r>
      <w:proofErr w:type="spellStart"/>
      <w:r w:rsidRPr="00BC1CFA">
        <w:rPr>
          <w:rFonts w:ascii="Times New Roman" w:hAnsi="Times New Roman" w:cs="Times New Roman"/>
        </w:rPr>
        <w:t>iWAT</w:t>
      </w:r>
      <w:proofErr w:type="spellEnd"/>
      <w:r w:rsidRPr="00BC1CFA">
        <w:rPr>
          <w:rFonts w:ascii="Times New Roman" w:hAnsi="Times New Roman" w:cs="Times New Roman"/>
        </w:rPr>
        <w:t xml:space="preserve"> and </w:t>
      </w:r>
      <w:proofErr w:type="spellStart"/>
      <w:r w:rsidRPr="00BC1CFA">
        <w:rPr>
          <w:rFonts w:ascii="Times New Roman" w:hAnsi="Times New Roman" w:cs="Times New Roman"/>
        </w:rPr>
        <w:t>iBAT</w:t>
      </w:r>
      <w:proofErr w:type="spellEnd"/>
      <w:r w:rsidRPr="00BC1CFA">
        <w:rPr>
          <w:rFonts w:ascii="Times New Roman" w:hAnsi="Times New Roman" w:cs="Times New Roman"/>
        </w:rPr>
        <w:t xml:space="preserve"> of 18 months old DIO female mice. Data are mean ± SEM. (n=6-9). </w:t>
      </w:r>
      <w:r w:rsidRPr="00BC1CFA">
        <w:rPr>
          <w:rFonts w:ascii="Times New Roman" w:hAnsi="Times New Roman" w:cs="Times New Roman"/>
          <w:vertAlign w:val="superscript"/>
        </w:rPr>
        <w:t>***</w:t>
      </w:r>
      <w:r w:rsidRPr="00BC1CFA">
        <w:rPr>
          <w:rFonts w:ascii="Times New Roman" w:hAnsi="Times New Roman" w:cs="Times New Roman"/>
          <w:i/>
          <w:iCs/>
        </w:rPr>
        <w:t>P</w:t>
      </w:r>
      <w:r w:rsidRPr="00BC1CFA">
        <w:rPr>
          <w:rFonts w:ascii="Times New Roman" w:hAnsi="Times New Roman" w:cs="Times New Roman"/>
        </w:rPr>
        <w:t xml:space="preserve">&lt;0.001 </w:t>
      </w:r>
      <w:r w:rsidRPr="00BC1CFA">
        <w:rPr>
          <w:rFonts w:ascii="Times New Roman" w:hAnsi="Times New Roman" w:cs="Times New Roman"/>
          <w:vertAlign w:val="superscript"/>
        </w:rPr>
        <w:t>**</w:t>
      </w:r>
      <w:r w:rsidRPr="00BC1CFA">
        <w:rPr>
          <w:rFonts w:ascii="Times New Roman" w:hAnsi="Times New Roman" w:cs="Times New Roman"/>
          <w:i/>
          <w:iCs/>
        </w:rPr>
        <w:t>P</w:t>
      </w:r>
      <w:r w:rsidRPr="00BC1CFA">
        <w:rPr>
          <w:rFonts w:ascii="Times New Roman" w:hAnsi="Times New Roman" w:cs="Times New Roman"/>
        </w:rPr>
        <w:t xml:space="preserve">&lt;0.01, </w:t>
      </w:r>
      <w:r w:rsidRPr="00BC1CFA">
        <w:rPr>
          <w:rFonts w:ascii="Times New Roman" w:hAnsi="Times New Roman" w:cs="Times New Roman"/>
          <w:vertAlign w:val="superscript"/>
        </w:rPr>
        <w:t>*</w:t>
      </w:r>
      <w:r w:rsidRPr="00BC1CFA">
        <w:rPr>
          <w:rFonts w:ascii="Times New Roman" w:hAnsi="Times New Roman" w:cs="Times New Roman"/>
          <w:i/>
          <w:iCs/>
        </w:rPr>
        <w:t>P</w:t>
      </w:r>
      <w:r w:rsidRPr="00BC1CFA">
        <w:rPr>
          <w:rFonts w:ascii="Times New Roman" w:hAnsi="Times New Roman" w:cs="Times New Roman"/>
        </w:rPr>
        <w:t xml:space="preserve">&lt;0.05. </w:t>
      </w:r>
    </w:p>
    <w:p w14:paraId="7B48AD5C" w14:textId="2E2F93B7" w:rsidR="003732A8" w:rsidRDefault="003732A8" w:rsidP="00AE2B72">
      <w:pPr>
        <w:spacing w:after="0" w:line="360" w:lineRule="auto"/>
        <w:ind w:left="-709"/>
        <w:jc w:val="both"/>
        <w:rPr>
          <w:rFonts w:ascii="Times New Roman" w:hAnsi="Times New Roman" w:cs="Times New Roman"/>
          <w:lang w:val="en-GB"/>
        </w:rPr>
      </w:pPr>
    </w:p>
    <w:sectPr w:rsidR="003732A8" w:rsidSect="00CD27A0">
      <w:footerReference w:type="even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D1C42" w14:textId="77777777" w:rsidR="004A6549" w:rsidRDefault="004A6549">
      <w:pPr>
        <w:spacing w:after="0" w:line="240" w:lineRule="auto"/>
      </w:pPr>
      <w:r>
        <w:separator/>
      </w:r>
    </w:p>
  </w:endnote>
  <w:endnote w:type="continuationSeparator" w:id="0">
    <w:p w14:paraId="37A08127" w14:textId="77777777" w:rsidR="004A6549" w:rsidRDefault="004A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04A54" w14:textId="77777777" w:rsidR="009760FD" w:rsidRDefault="004A65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4D323" w14:textId="77777777" w:rsidR="004A6549" w:rsidRDefault="004A6549">
      <w:pPr>
        <w:spacing w:after="0" w:line="240" w:lineRule="auto"/>
      </w:pPr>
      <w:r>
        <w:separator/>
      </w:r>
    </w:p>
  </w:footnote>
  <w:footnote w:type="continuationSeparator" w:id="0">
    <w:p w14:paraId="43804DC7" w14:textId="77777777" w:rsidR="004A6549" w:rsidRDefault="004A6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CD"/>
    <w:rsid w:val="000A2852"/>
    <w:rsid w:val="000B6688"/>
    <w:rsid w:val="0011310C"/>
    <w:rsid w:val="00116238"/>
    <w:rsid w:val="00157A64"/>
    <w:rsid w:val="002022A5"/>
    <w:rsid w:val="00225323"/>
    <w:rsid w:val="0029251F"/>
    <w:rsid w:val="002D2DDF"/>
    <w:rsid w:val="00321BE6"/>
    <w:rsid w:val="003732A8"/>
    <w:rsid w:val="004A6549"/>
    <w:rsid w:val="004C407D"/>
    <w:rsid w:val="00535F45"/>
    <w:rsid w:val="00617AE8"/>
    <w:rsid w:val="00743D1B"/>
    <w:rsid w:val="00747DCD"/>
    <w:rsid w:val="007A18D9"/>
    <w:rsid w:val="007C4880"/>
    <w:rsid w:val="0084083C"/>
    <w:rsid w:val="008A2290"/>
    <w:rsid w:val="008B75E9"/>
    <w:rsid w:val="008C0900"/>
    <w:rsid w:val="00962EF7"/>
    <w:rsid w:val="009C42B6"/>
    <w:rsid w:val="009E056F"/>
    <w:rsid w:val="00A76A7E"/>
    <w:rsid w:val="00AE2B72"/>
    <w:rsid w:val="00B31A83"/>
    <w:rsid w:val="00BC1CFA"/>
    <w:rsid w:val="00BC7934"/>
    <w:rsid w:val="00CD27A0"/>
    <w:rsid w:val="00D05FF2"/>
    <w:rsid w:val="00D14EA3"/>
    <w:rsid w:val="00D31F01"/>
    <w:rsid w:val="00E639C5"/>
    <w:rsid w:val="00EC7921"/>
    <w:rsid w:val="00F43463"/>
    <w:rsid w:val="00F569F3"/>
    <w:rsid w:val="00FC3E61"/>
    <w:rsid w:val="00FC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9F2D"/>
  <w15:chartTrackingRefBased/>
  <w15:docId w15:val="{5844F908-75A7-4C35-AB86-3DE1E929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DC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unhideWhenUsed/>
    <w:rsid w:val="0074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0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mjmoreno@unav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DF82-EFBA-4DB1-8362-82BEB67D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503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Félix Soriano</dc:creator>
  <cp:keywords/>
  <dc:description/>
  <cp:lastModifiedBy>Maria Jesus Moreno Aliaga</cp:lastModifiedBy>
  <cp:revision>3</cp:revision>
  <dcterms:created xsi:type="dcterms:W3CDTF">2023-05-10T10:07:00Z</dcterms:created>
  <dcterms:modified xsi:type="dcterms:W3CDTF">2023-05-10T10:12:00Z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http://csl.mendeley.com/styles/486426021/american-medical-association</vt:lpwstr>
  </property>
  <property fmtid="{D5CDD505-2E9C-101B-9397-08002B2CF9AE}" pid="7" name="Mendeley Recent Style Name 2_1">
    <vt:lpwstr>American Medical Association 11th edition - Elisa Félix</vt:lpwstr>
  </property>
  <property fmtid="{D5CDD505-2E9C-101B-9397-08002B2CF9AE}" pid="8" name="Mendeley Recent Style Id 3_1">
    <vt:lpwstr>https://csl.mendeley.com/styles/486426021/american-medical-association-3</vt:lpwstr>
  </property>
  <property fmtid="{D5CDD505-2E9C-101B-9397-08002B2CF9AE}" pid="9" name="Mendeley Recent Style Name 3_1">
    <vt:lpwstr>American Medical Association 11th edition - Elisa Félix</vt:lpwstr>
  </property>
  <property fmtid="{D5CDD505-2E9C-101B-9397-08002B2CF9AE}" pid="10" name="Mendeley Recent Style Id 4_1">
    <vt:lpwstr>http://www.zotero.org/styles/american-political-science-association</vt:lpwstr>
  </property>
  <property fmtid="{D5CDD505-2E9C-101B-9397-08002B2CF9AE}" pid="11" name="Mendeley Recent Style Name 4_1">
    <vt:lpwstr>American Political Science Association</vt:lpwstr>
  </property>
  <property fmtid="{D5CDD505-2E9C-101B-9397-08002B2CF9AE}" pid="12" name="Mendeley Recent Style Id 5_1">
    <vt:lpwstr>http://www.zotero.org/styles/apa</vt:lpwstr>
  </property>
  <property fmtid="{D5CDD505-2E9C-101B-9397-08002B2CF9AE}" pid="13" name="Mendeley Recent Style Name 5_1">
    <vt:lpwstr>American Psychological Association 7th edition</vt:lpwstr>
  </property>
  <property fmtid="{D5CDD505-2E9C-101B-9397-08002B2CF9AE}" pid="14" name="Mendeley Recent Style Id 6_1">
    <vt:lpwstr>http://www.zotero.org/styles/american-sociological-association</vt:lpwstr>
  </property>
  <property fmtid="{D5CDD505-2E9C-101B-9397-08002B2CF9AE}" pid="15" name="Mendeley Recent Style Name 6_1">
    <vt:lpwstr>American Sociological Association 6th edition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http://www.zotero.org/styles/the-faseb-journal</vt:lpwstr>
  </property>
  <property fmtid="{D5CDD505-2E9C-101B-9397-08002B2CF9AE}" pid="19" name="Mendeley Recent Style Name 8_1">
    <vt:lpwstr>The FASEB Journal</vt:lpwstr>
  </property>
  <property fmtid="{D5CDD505-2E9C-101B-9397-08002B2CF9AE}" pid="20" name="Mendeley Recent Style Id 9_1">
    <vt:lpwstr>http://www.zotero.org/styles/the-journal-of-nutritional-biochemistry</vt:lpwstr>
  </property>
  <property fmtid="{D5CDD505-2E9C-101B-9397-08002B2CF9AE}" pid="21" name="Mendeley Recent Style Name 9_1">
    <vt:lpwstr>The Journal of Nutritional Biochemistry</vt:lpwstr>
  </property>
</Properties>
</file>