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pPr w:leftFromText="141" w:rightFromText="141" w:vertAnchor="text" w:tblpY="1"/>
        <w:tblOverlap w:val="never"/>
        <w:tblW w:w="0" w:type="auto"/>
        <w:tblLook w:val="04A0" w:firstRow="1" w:lastRow="0" w:firstColumn="1" w:lastColumn="0" w:noHBand="0" w:noVBand="1"/>
      </w:tblPr>
      <w:tblGrid>
        <w:gridCol w:w="632"/>
        <w:gridCol w:w="1939"/>
        <w:gridCol w:w="2143"/>
        <w:gridCol w:w="2234"/>
        <w:gridCol w:w="2124"/>
      </w:tblGrid>
      <w:tr w:rsidR="00625807" w:rsidRPr="00B4703B" w:rsidTr="00350CE2">
        <w:trPr>
          <w:trHeight w:val="227"/>
        </w:trPr>
        <w:tc>
          <w:tcPr>
            <w:tcW w:w="632" w:type="dxa"/>
            <w:tcBorders>
              <w:top w:val="nil"/>
              <w:left w:val="nil"/>
              <w:bottom w:val="single" w:sz="4" w:space="0" w:color="auto"/>
              <w:right w:val="nil"/>
            </w:tcBorders>
          </w:tcPr>
          <w:p w:rsidR="00625807" w:rsidRPr="00B4703B" w:rsidRDefault="00625807" w:rsidP="00350CE2">
            <w:pPr>
              <w:spacing w:line="240" w:lineRule="auto"/>
              <w:rPr>
                <w:rFonts w:cs="Times New Roman"/>
                <w:sz w:val="18"/>
                <w:szCs w:val="20"/>
                <w:lang w:val="de-DE"/>
              </w:rPr>
            </w:pPr>
          </w:p>
        </w:tc>
        <w:tc>
          <w:tcPr>
            <w:tcW w:w="1939" w:type="dxa"/>
            <w:tcBorders>
              <w:top w:val="nil"/>
              <w:left w:val="nil"/>
              <w:bottom w:val="single" w:sz="4" w:space="0" w:color="auto"/>
              <w:right w:val="nil"/>
            </w:tcBorders>
            <w:hideMark/>
          </w:tcPr>
          <w:p w:rsidR="00625807" w:rsidRPr="00B4703B" w:rsidRDefault="00625807" w:rsidP="00350CE2">
            <w:pPr>
              <w:pStyle w:val="KeinLeerraum"/>
              <w:rPr>
                <w:b/>
                <w:sz w:val="18"/>
                <w:lang w:val="de-DE"/>
              </w:rPr>
            </w:pPr>
            <w:r w:rsidRPr="00B4703B">
              <w:rPr>
                <w:b/>
                <w:sz w:val="18"/>
                <w:lang w:val="de-DE"/>
              </w:rPr>
              <w:t xml:space="preserve">Covid-19 </w:t>
            </w:r>
            <w:r w:rsidR="006E0561" w:rsidRPr="00B4703B">
              <w:rPr>
                <w:b/>
                <w:sz w:val="18"/>
                <w:lang w:val="de-DE"/>
              </w:rPr>
              <w:t>Schnelltests</w:t>
            </w:r>
          </w:p>
        </w:tc>
        <w:tc>
          <w:tcPr>
            <w:tcW w:w="2143" w:type="dxa"/>
            <w:tcBorders>
              <w:top w:val="nil"/>
              <w:left w:val="nil"/>
              <w:bottom w:val="single" w:sz="4" w:space="0" w:color="auto"/>
              <w:right w:val="nil"/>
            </w:tcBorders>
            <w:hideMark/>
          </w:tcPr>
          <w:p w:rsidR="00625807" w:rsidRPr="00B4703B" w:rsidRDefault="00625807" w:rsidP="00350CE2">
            <w:pPr>
              <w:pStyle w:val="KeinLeerraum"/>
              <w:rPr>
                <w:b/>
                <w:sz w:val="18"/>
                <w:lang w:val="de-DE"/>
              </w:rPr>
            </w:pPr>
            <w:r w:rsidRPr="00B4703B">
              <w:rPr>
                <w:b/>
                <w:sz w:val="18"/>
                <w:lang w:val="de-DE"/>
              </w:rPr>
              <w:t>Textil</w:t>
            </w:r>
            <w:r w:rsidR="006E0561" w:rsidRPr="00B4703B">
              <w:rPr>
                <w:b/>
                <w:sz w:val="18"/>
                <w:lang w:val="de-DE"/>
              </w:rPr>
              <w:t>p</w:t>
            </w:r>
            <w:r w:rsidRPr="00B4703B">
              <w:rPr>
                <w:b/>
                <w:sz w:val="18"/>
                <w:lang w:val="de-DE"/>
              </w:rPr>
              <w:t>rodu</w:t>
            </w:r>
            <w:r w:rsidR="006E0561" w:rsidRPr="00B4703B">
              <w:rPr>
                <w:b/>
                <w:sz w:val="18"/>
                <w:lang w:val="de-DE"/>
              </w:rPr>
              <w:t>k</w:t>
            </w:r>
            <w:r w:rsidRPr="00B4703B">
              <w:rPr>
                <w:b/>
                <w:sz w:val="18"/>
                <w:lang w:val="de-DE"/>
              </w:rPr>
              <w:t>tion</w:t>
            </w:r>
          </w:p>
        </w:tc>
        <w:tc>
          <w:tcPr>
            <w:tcW w:w="2234" w:type="dxa"/>
            <w:tcBorders>
              <w:top w:val="nil"/>
              <w:left w:val="nil"/>
              <w:bottom w:val="single" w:sz="4" w:space="0" w:color="auto"/>
              <w:right w:val="nil"/>
            </w:tcBorders>
            <w:hideMark/>
          </w:tcPr>
          <w:p w:rsidR="00625807" w:rsidRPr="00B4703B" w:rsidRDefault="006E0561" w:rsidP="00350CE2">
            <w:pPr>
              <w:pStyle w:val="KeinLeerraum"/>
              <w:rPr>
                <w:b/>
                <w:sz w:val="18"/>
                <w:lang w:val="de-DE"/>
              </w:rPr>
            </w:pPr>
            <w:r w:rsidRPr="00B4703B">
              <w:rPr>
                <w:b/>
                <w:sz w:val="18"/>
                <w:lang w:val="de-DE"/>
              </w:rPr>
              <w:t>Atemalkoholtests</w:t>
            </w:r>
          </w:p>
        </w:tc>
        <w:tc>
          <w:tcPr>
            <w:tcW w:w="2124" w:type="dxa"/>
            <w:tcBorders>
              <w:top w:val="nil"/>
              <w:left w:val="nil"/>
              <w:bottom w:val="single" w:sz="4" w:space="0" w:color="auto"/>
              <w:right w:val="nil"/>
            </w:tcBorders>
            <w:hideMark/>
          </w:tcPr>
          <w:p w:rsidR="00625807" w:rsidRPr="00B4703B" w:rsidRDefault="006E0561" w:rsidP="00350CE2">
            <w:pPr>
              <w:pStyle w:val="KeinLeerraum"/>
              <w:rPr>
                <w:b/>
                <w:sz w:val="18"/>
                <w:lang w:val="de-DE"/>
              </w:rPr>
            </w:pPr>
            <w:r w:rsidRPr="00B4703B">
              <w:rPr>
                <w:b/>
                <w:sz w:val="18"/>
                <w:lang w:val="de-DE"/>
              </w:rPr>
              <w:t>Schwangerschaftstests</w:t>
            </w:r>
          </w:p>
        </w:tc>
      </w:tr>
    </w:tbl>
    <w:tbl>
      <w:tblPr>
        <w:tblStyle w:val="Tabellenraster"/>
        <w:tblW w:w="0" w:type="auto"/>
        <w:tblLook w:val="04A0" w:firstRow="1" w:lastRow="0" w:firstColumn="1" w:lastColumn="0" w:noHBand="0" w:noVBand="1"/>
      </w:tblPr>
      <w:tblGrid>
        <w:gridCol w:w="603"/>
        <w:gridCol w:w="2138"/>
        <w:gridCol w:w="1978"/>
        <w:gridCol w:w="117"/>
        <w:gridCol w:w="2098"/>
        <w:gridCol w:w="2138"/>
      </w:tblGrid>
      <w:tr w:rsidR="00625807" w:rsidRPr="00B4703B" w:rsidTr="00350CE2">
        <w:trPr>
          <w:cantSplit/>
          <w:trHeight w:val="1134"/>
        </w:trPr>
        <w:tc>
          <w:tcPr>
            <w:tcW w:w="603" w:type="dxa"/>
            <w:tcBorders>
              <w:top w:val="single" w:sz="4" w:space="0" w:color="auto"/>
              <w:left w:val="nil"/>
              <w:bottom w:val="single" w:sz="4" w:space="0" w:color="auto"/>
              <w:right w:val="nil"/>
            </w:tcBorders>
            <w:textDirection w:val="btLr"/>
            <w:vAlign w:val="center"/>
            <w:hideMark/>
          </w:tcPr>
          <w:p w:rsidR="00625807" w:rsidRPr="00B4703B" w:rsidRDefault="006946C2" w:rsidP="00350CE2">
            <w:pPr>
              <w:spacing w:line="240" w:lineRule="auto"/>
              <w:ind w:left="113" w:right="113"/>
              <w:jc w:val="center"/>
              <w:rPr>
                <w:rFonts w:cs="Times New Roman"/>
                <w:sz w:val="18"/>
                <w:szCs w:val="20"/>
                <w:lang w:val="de-DE"/>
              </w:rPr>
            </w:pPr>
            <w:r w:rsidRPr="00B4703B">
              <w:rPr>
                <w:rFonts w:cs="Times New Roman"/>
                <w:sz w:val="18"/>
                <w:szCs w:val="20"/>
                <w:lang w:val="de-DE"/>
              </w:rPr>
              <w:t>Beschreibung des Kontexts</w:t>
            </w:r>
          </w:p>
        </w:tc>
        <w:tc>
          <w:tcPr>
            <w:tcW w:w="2138" w:type="dxa"/>
            <w:tcBorders>
              <w:top w:val="single" w:sz="4" w:space="0" w:color="auto"/>
              <w:left w:val="nil"/>
              <w:bottom w:val="single" w:sz="4" w:space="0" w:color="auto"/>
              <w:right w:val="nil"/>
            </w:tcBorders>
          </w:tcPr>
          <w:p w:rsidR="006E0561" w:rsidRPr="00B4703B" w:rsidRDefault="006E0561" w:rsidP="006E0561">
            <w:pPr>
              <w:pStyle w:val="KeinLeerraum"/>
              <w:jc w:val="left"/>
              <w:rPr>
                <w:sz w:val="18"/>
                <w:lang w:val="de-DE"/>
              </w:rPr>
            </w:pPr>
            <w:r w:rsidRPr="00B4703B">
              <w:rPr>
                <w:sz w:val="18"/>
                <w:lang w:val="de-DE"/>
              </w:rPr>
              <w:t xml:space="preserve">Während der Corona Pandemie wurden medizinische Tests entwickelt, um die Infektionskrankheit Covid-19 bei </w:t>
            </w:r>
            <w:proofErr w:type="spellStart"/>
            <w:proofErr w:type="gramStart"/>
            <w:r w:rsidRPr="00B4703B">
              <w:rPr>
                <w:sz w:val="18"/>
                <w:lang w:val="de-DE"/>
              </w:rPr>
              <w:t>Patient:innen</w:t>
            </w:r>
            <w:proofErr w:type="spellEnd"/>
            <w:proofErr w:type="gramEnd"/>
            <w:r w:rsidRPr="00B4703B">
              <w:rPr>
                <w:sz w:val="18"/>
                <w:lang w:val="de-DE"/>
              </w:rPr>
              <w:t xml:space="preserve"> diagnostizieren zu können. Im Folgenden werden Personen betrachtet, von denen nur ein kleiner Teil infiziert ist und die sich in einem Testzentrum auf Covid-19 testen lassen. </w:t>
            </w:r>
          </w:p>
          <w:p w:rsidR="006E0561" w:rsidRPr="00B4703B" w:rsidRDefault="006E0561" w:rsidP="006E0561">
            <w:pPr>
              <w:pStyle w:val="KeinLeerraum"/>
              <w:jc w:val="left"/>
              <w:rPr>
                <w:sz w:val="18"/>
                <w:lang w:val="de-DE"/>
              </w:rPr>
            </w:pPr>
            <w:r w:rsidRPr="00B4703B">
              <w:rPr>
                <w:sz w:val="18"/>
                <w:lang w:val="de-DE"/>
              </w:rPr>
              <w:t xml:space="preserve">Der Test im Testzentrum hat dabei folgende Eigenschaften: Der Großteil von den infizierten Personen wird als infiziert erkannt und deswegen positiv getestet. Ein kleiner Teil von den nicht infizierten Personen wird fälschlicherweise positiv </w:t>
            </w:r>
            <w:proofErr w:type="spellStart"/>
            <w:r w:rsidRPr="00B4703B">
              <w:rPr>
                <w:sz w:val="18"/>
                <w:lang w:val="de-DE"/>
              </w:rPr>
              <w:t>getes-tet</w:t>
            </w:r>
            <w:proofErr w:type="spellEnd"/>
            <w:r w:rsidRPr="00B4703B">
              <w:rPr>
                <w:sz w:val="18"/>
                <w:lang w:val="de-DE"/>
              </w:rPr>
              <w:t xml:space="preserve">. </w:t>
            </w:r>
          </w:p>
          <w:p w:rsidR="00625807" w:rsidRPr="00B4703B" w:rsidRDefault="006E0561" w:rsidP="006E0561">
            <w:pPr>
              <w:pStyle w:val="KeinLeerraum"/>
              <w:jc w:val="left"/>
              <w:rPr>
                <w:sz w:val="18"/>
                <w:lang w:val="de-DE"/>
              </w:rPr>
            </w:pPr>
            <w:r w:rsidRPr="00B4703B">
              <w:rPr>
                <w:sz w:val="18"/>
                <w:lang w:val="de-DE"/>
              </w:rPr>
              <w:t>Aus Statistiken des Testzentrums sind folgende Informationen bekannt:</w:t>
            </w:r>
          </w:p>
          <w:p w:rsidR="00625807" w:rsidRPr="00B4703B" w:rsidRDefault="00625807" w:rsidP="00350CE2">
            <w:pPr>
              <w:pStyle w:val="KeinLeerraum"/>
              <w:jc w:val="left"/>
              <w:rPr>
                <w:sz w:val="18"/>
                <w:lang w:val="de-DE"/>
              </w:rPr>
            </w:pPr>
          </w:p>
          <w:p w:rsidR="00625807" w:rsidRPr="00B4703B" w:rsidRDefault="00625807" w:rsidP="00350CE2">
            <w:pPr>
              <w:pStyle w:val="KeinLeerraum"/>
              <w:jc w:val="left"/>
              <w:rPr>
                <w:sz w:val="4"/>
                <w:lang w:val="de-DE"/>
              </w:rPr>
            </w:pPr>
          </w:p>
          <w:p w:rsidR="00625807" w:rsidRPr="00B4703B" w:rsidRDefault="006E0561" w:rsidP="00350CE2">
            <w:pPr>
              <w:pStyle w:val="KeinLeerraum"/>
              <w:jc w:val="left"/>
              <w:rPr>
                <w:i/>
                <w:sz w:val="18"/>
                <w:lang w:val="de-DE"/>
              </w:rPr>
            </w:pPr>
            <w:r w:rsidRPr="00B4703B">
              <w:rPr>
                <w:i/>
                <w:sz w:val="18"/>
                <w:lang w:val="de-DE"/>
              </w:rPr>
              <w:t>Häufigkeitsnetz mit den gegebenen Informationen</w:t>
            </w:r>
          </w:p>
        </w:tc>
        <w:tc>
          <w:tcPr>
            <w:tcW w:w="1978" w:type="dxa"/>
            <w:tcBorders>
              <w:top w:val="single" w:sz="4" w:space="0" w:color="auto"/>
              <w:left w:val="nil"/>
              <w:bottom w:val="single" w:sz="4" w:space="0" w:color="auto"/>
              <w:right w:val="nil"/>
            </w:tcBorders>
            <w:hideMark/>
          </w:tcPr>
          <w:p w:rsidR="006E0561" w:rsidRPr="00B4703B" w:rsidRDefault="006E0561" w:rsidP="006E0561">
            <w:pPr>
              <w:pStyle w:val="KeinLeerraum"/>
              <w:jc w:val="left"/>
              <w:rPr>
                <w:sz w:val="18"/>
                <w:lang w:val="de-DE"/>
              </w:rPr>
            </w:pPr>
            <w:r w:rsidRPr="00B4703B">
              <w:rPr>
                <w:sz w:val="18"/>
                <w:lang w:val="de-DE"/>
              </w:rPr>
              <w:t>Eine Textilfabrik produziert für die kommende Winterkollektion kurze und lange Hosen, die blau oder beige eingefärbt werden. Im Folgenden werden Hosen betrachtet, von denen nur ein kleiner Teil kurz ist und die für das Modelabel Trendy-</w:t>
            </w:r>
            <w:proofErr w:type="spellStart"/>
            <w:r w:rsidRPr="00B4703B">
              <w:rPr>
                <w:sz w:val="18"/>
                <w:lang w:val="de-DE"/>
              </w:rPr>
              <w:t>Treasures</w:t>
            </w:r>
            <w:proofErr w:type="spellEnd"/>
            <w:r w:rsidRPr="00B4703B">
              <w:rPr>
                <w:sz w:val="18"/>
                <w:lang w:val="de-DE"/>
              </w:rPr>
              <w:t xml:space="preserve"> produziert werden. </w:t>
            </w:r>
          </w:p>
          <w:p w:rsidR="006E0561" w:rsidRPr="00B4703B" w:rsidRDefault="006E0561" w:rsidP="006E0561">
            <w:pPr>
              <w:pStyle w:val="KeinLeerraum"/>
              <w:jc w:val="left"/>
              <w:rPr>
                <w:sz w:val="18"/>
                <w:lang w:val="de-DE"/>
              </w:rPr>
            </w:pPr>
            <w:r w:rsidRPr="00B4703B">
              <w:rPr>
                <w:sz w:val="18"/>
                <w:lang w:val="de-DE"/>
              </w:rPr>
              <w:t>Bei der Produktion werden folgende Vorgaben des Modelabels Trendy-</w:t>
            </w:r>
            <w:proofErr w:type="spellStart"/>
            <w:r w:rsidRPr="00B4703B">
              <w:rPr>
                <w:sz w:val="18"/>
                <w:lang w:val="de-DE"/>
              </w:rPr>
              <w:t>Treasures</w:t>
            </w:r>
            <w:proofErr w:type="spellEnd"/>
            <w:r w:rsidRPr="00B4703B">
              <w:rPr>
                <w:sz w:val="18"/>
                <w:lang w:val="de-DE"/>
              </w:rPr>
              <w:t xml:space="preserve"> berücksichtigt: Der Großteil von den kurzen Hosen wird blau eingefärbt. Ein kleiner Teil von den langen Hosen wird blau eingefärbt. </w:t>
            </w:r>
          </w:p>
          <w:p w:rsidR="00625807" w:rsidRPr="00B4703B" w:rsidRDefault="006E0561" w:rsidP="006E0561">
            <w:pPr>
              <w:pStyle w:val="KeinLeerraum"/>
              <w:jc w:val="left"/>
              <w:rPr>
                <w:sz w:val="18"/>
                <w:lang w:val="de-DE"/>
              </w:rPr>
            </w:pPr>
            <w:r w:rsidRPr="00B4703B">
              <w:rPr>
                <w:sz w:val="18"/>
                <w:lang w:val="de-DE"/>
              </w:rPr>
              <w:t>Zu den Produktionszahlen für das Modelabel Trendy-</w:t>
            </w:r>
            <w:proofErr w:type="spellStart"/>
            <w:r w:rsidRPr="00B4703B">
              <w:rPr>
                <w:sz w:val="18"/>
                <w:lang w:val="de-DE"/>
              </w:rPr>
              <w:t>Treasures</w:t>
            </w:r>
            <w:proofErr w:type="spellEnd"/>
            <w:r w:rsidRPr="00B4703B">
              <w:rPr>
                <w:sz w:val="18"/>
                <w:lang w:val="de-DE"/>
              </w:rPr>
              <w:t xml:space="preserve"> sind folgende Informationen bekannt:</w:t>
            </w:r>
          </w:p>
          <w:p w:rsidR="00625807" w:rsidRPr="00B4703B" w:rsidRDefault="00625807" w:rsidP="00350CE2">
            <w:pPr>
              <w:pStyle w:val="KeinLeerraum"/>
              <w:jc w:val="left"/>
              <w:rPr>
                <w:i/>
                <w:sz w:val="4"/>
                <w:lang w:val="de-DE"/>
              </w:rPr>
            </w:pPr>
          </w:p>
          <w:p w:rsidR="00625807" w:rsidRPr="00B4703B" w:rsidRDefault="006E0561" w:rsidP="00350CE2">
            <w:pPr>
              <w:pStyle w:val="KeinLeerraum"/>
              <w:jc w:val="left"/>
              <w:rPr>
                <w:sz w:val="18"/>
                <w:lang w:val="de-DE"/>
              </w:rPr>
            </w:pPr>
            <w:r w:rsidRPr="00B4703B">
              <w:rPr>
                <w:i/>
                <w:sz w:val="18"/>
                <w:lang w:val="de-DE"/>
              </w:rPr>
              <w:t>Häufigkeitsnetz mit den gegebenen Informationen</w:t>
            </w:r>
          </w:p>
        </w:tc>
        <w:tc>
          <w:tcPr>
            <w:tcW w:w="2215" w:type="dxa"/>
            <w:gridSpan w:val="2"/>
            <w:tcBorders>
              <w:top w:val="single" w:sz="4" w:space="0" w:color="auto"/>
              <w:left w:val="nil"/>
              <w:bottom w:val="single" w:sz="4" w:space="0" w:color="auto"/>
              <w:right w:val="nil"/>
            </w:tcBorders>
          </w:tcPr>
          <w:p w:rsidR="006946C2" w:rsidRPr="00B4703B" w:rsidRDefault="006946C2" w:rsidP="006946C2">
            <w:pPr>
              <w:pStyle w:val="KeinLeerraum"/>
              <w:jc w:val="left"/>
              <w:rPr>
                <w:sz w:val="18"/>
                <w:lang w:val="de-DE"/>
              </w:rPr>
            </w:pPr>
            <w:r w:rsidRPr="00B4703B">
              <w:rPr>
                <w:sz w:val="18"/>
                <w:lang w:val="de-DE"/>
              </w:rPr>
              <w:t xml:space="preserve">In Verkehrskontrollen der Polizei wird ein Atemalkoholtest eingesetzt, um die Fahr-tauglichkeit der </w:t>
            </w:r>
            <w:proofErr w:type="spellStart"/>
            <w:proofErr w:type="gramStart"/>
            <w:r w:rsidRPr="00B4703B">
              <w:rPr>
                <w:sz w:val="18"/>
                <w:lang w:val="de-DE"/>
              </w:rPr>
              <w:t>Verkehrsteilnehmer:innen</w:t>
            </w:r>
            <w:proofErr w:type="spellEnd"/>
            <w:proofErr w:type="gramEnd"/>
            <w:r w:rsidRPr="00B4703B">
              <w:rPr>
                <w:sz w:val="18"/>
                <w:lang w:val="de-DE"/>
              </w:rPr>
              <w:t xml:space="preserve"> zu überprüfen. Im Folgenden werden Personen betrachtet, von denen nur ein kleiner Teil alkoholisiert ist und die sich dem Atemalkoholtest unterziehen. </w:t>
            </w:r>
          </w:p>
          <w:p w:rsidR="00625807" w:rsidRPr="00B4703B" w:rsidRDefault="006946C2" w:rsidP="00350CE2">
            <w:pPr>
              <w:pStyle w:val="KeinLeerraum"/>
              <w:jc w:val="left"/>
              <w:rPr>
                <w:sz w:val="18"/>
                <w:lang w:val="de-DE"/>
              </w:rPr>
            </w:pPr>
            <w:r w:rsidRPr="00B4703B">
              <w:rPr>
                <w:sz w:val="18"/>
                <w:lang w:val="de-DE"/>
              </w:rPr>
              <w:t xml:space="preserve">Der Atemalkoholtest der Polizei hat dabei folgende Eigenschaften: Der Großteil von den alkoholisierten Personen wird als alkoholisiert erkannt und deswegen positiv getestet. Ein beträchtlicher Teil von den nicht alkoholisieren Personen wird </w:t>
            </w:r>
            <w:proofErr w:type="spellStart"/>
            <w:r w:rsidRPr="00B4703B">
              <w:rPr>
                <w:sz w:val="18"/>
                <w:lang w:val="de-DE"/>
              </w:rPr>
              <w:t>fälschli-cherweise</w:t>
            </w:r>
            <w:proofErr w:type="spellEnd"/>
            <w:r w:rsidRPr="00B4703B">
              <w:rPr>
                <w:sz w:val="18"/>
                <w:lang w:val="de-DE"/>
              </w:rPr>
              <w:t xml:space="preserve"> positiv getestet</w:t>
            </w:r>
            <w:r w:rsidRPr="00B4703B">
              <w:rPr>
                <w:sz w:val="18"/>
                <w:lang w:val="de-DE"/>
              </w:rPr>
              <w:t>.</w:t>
            </w:r>
          </w:p>
          <w:p w:rsidR="00625807" w:rsidRPr="00B4703B" w:rsidRDefault="006946C2" w:rsidP="00350CE2">
            <w:pPr>
              <w:pStyle w:val="KeinLeerraum"/>
              <w:jc w:val="left"/>
              <w:rPr>
                <w:sz w:val="18"/>
                <w:lang w:val="de-DE"/>
              </w:rPr>
            </w:pPr>
            <w:r w:rsidRPr="00B4703B">
              <w:rPr>
                <w:sz w:val="18"/>
                <w:lang w:val="de-DE"/>
              </w:rPr>
              <w:t>Aus Statistiken der Polizei sind folgende Informationen bekannt:</w:t>
            </w:r>
          </w:p>
          <w:p w:rsidR="00625807" w:rsidRPr="00B4703B" w:rsidRDefault="00625807" w:rsidP="00350CE2">
            <w:pPr>
              <w:pStyle w:val="KeinLeerraum"/>
              <w:jc w:val="left"/>
              <w:rPr>
                <w:sz w:val="4"/>
                <w:lang w:val="de-DE"/>
              </w:rPr>
            </w:pPr>
          </w:p>
          <w:p w:rsidR="006E0561" w:rsidRPr="00B4703B" w:rsidRDefault="006E0561" w:rsidP="00350CE2">
            <w:pPr>
              <w:pStyle w:val="KeinLeerraum"/>
              <w:jc w:val="left"/>
              <w:rPr>
                <w:i/>
                <w:sz w:val="18"/>
                <w:lang w:val="de-DE"/>
              </w:rPr>
            </w:pPr>
          </w:p>
          <w:p w:rsidR="006E0561" w:rsidRPr="00B4703B" w:rsidRDefault="006E0561" w:rsidP="00350CE2">
            <w:pPr>
              <w:pStyle w:val="KeinLeerraum"/>
              <w:jc w:val="left"/>
              <w:rPr>
                <w:i/>
                <w:sz w:val="18"/>
                <w:lang w:val="de-DE"/>
              </w:rPr>
            </w:pPr>
          </w:p>
          <w:p w:rsidR="006E0561" w:rsidRPr="00B4703B" w:rsidRDefault="006E0561" w:rsidP="00350CE2">
            <w:pPr>
              <w:pStyle w:val="KeinLeerraum"/>
              <w:jc w:val="left"/>
              <w:rPr>
                <w:i/>
                <w:sz w:val="18"/>
                <w:lang w:val="de-DE"/>
              </w:rPr>
            </w:pPr>
          </w:p>
          <w:p w:rsidR="00625807" w:rsidRPr="00B4703B" w:rsidRDefault="006946C2" w:rsidP="00350CE2">
            <w:pPr>
              <w:pStyle w:val="KeinLeerraum"/>
              <w:jc w:val="left"/>
              <w:rPr>
                <w:sz w:val="18"/>
                <w:lang w:val="de-DE"/>
              </w:rPr>
            </w:pPr>
            <w:r w:rsidRPr="00B4703B">
              <w:rPr>
                <w:i/>
                <w:sz w:val="18"/>
                <w:lang w:val="de-DE"/>
              </w:rPr>
              <w:t>Wahrscheinlichkeits</w:t>
            </w:r>
            <w:r w:rsidR="006E0561" w:rsidRPr="00B4703B">
              <w:rPr>
                <w:i/>
                <w:sz w:val="18"/>
                <w:lang w:val="de-DE"/>
              </w:rPr>
              <w:t>n</w:t>
            </w:r>
            <w:r w:rsidRPr="00B4703B">
              <w:rPr>
                <w:i/>
                <w:sz w:val="18"/>
                <w:lang w:val="de-DE"/>
              </w:rPr>
              <w:t>etz mit den gegebenen Informationen</w:t>
            </w:r>
          </w:p>
        </w:tc>
        <w:tc>
          <w:tcPr>
            <w:tcW w:w="2138" w:type="dxa"/>
            <w:tcBorders>
              <w:top w:val="single" w:sz="4" w:space="0" w:color="auto"/>
              <w:left w:val="nil"/>
              <w:bottom w:val="single" w:sz="4" w:space="0" w:color="auto"/>
              <w:right w:val="nil"/>
            </w:tcBorders>
            <w:hideMark/>
          </w:tcPr>
          <w:p w:rsidR="006E0561" w:rsidRPr="00B4703B" w:rsidRDefault="006E0561" w:rsidP="006E0561">
            <w:pPr>
              <w:pStyle w:val="KeinLeerraum"/>
              <w:jc w:val="left"/>
              <w:rPr>
                <w:sz w:val="18"/>
                <w:lang w:val="de-DE"/>
              </w:rPr>
            </w:pPr>
            <w:r w:rsidRPr="00B4703B">
              <w:rPr>
                <w:sz w:val="18"/>
                <w:lang w:val="de-DE"/>
              </w:rPr>
              <w:t xml:space="preserve">In Drogeriemärkten und Apotheken werden Selbsttests der Firma </w:t>
            </w:r>
            <w:proofErr w:type="spellStart"/>
            <w:r w:rsidRPr="00B4703B">
              <w:rPr>
                <w:sz w:val="18"/>
                <w:lang w:val="de-DE"/>
              </w:rPr>
              <w:t>Medicame</w:t>
            </w:r>
            <w:proofErr w:type="spellEnd"/>
            <w:r w:rsidRPr="00B4703B">
              <w:rPr>
                <w:sz w:val="18"/>
                <w:lang w:val="de-DE"/>
              </w:rPr>
              <w:t xml:space="preserve"> </w:t>
            </w:r>
            <w:proofErr w:type="spellStart"/>
            <w:r w:rsidRPr="00B4703B">
              <w:rPr>
                <w:sz w:val="18"/>
                <w:lang w:val="de-DE"/>
              </w:rPr>
              <w:t>ver</w:t>
            </w:r>
            <w:proofErr w:type="spellEnd"/>
            <w:r w:rsidRPr="00B4703B">
              <w:rPr>
                <w:sz w:val="18"/>
                <w:lang w:val="de-DE"/>
              </w:rPr>
              <w:t xml:space="preserve">-kauft, mit deren Hilfe eine Schwangerschaft festgestellt werden kann. Im Folgenden werden Frauen betrachtet, von denen nur ein kleiner Teil schwanger ist und die einen Schwangerschaftstest der Firma </w:t>
            </w:r>
            <w:proofErr w:type="spellStart"/>
            <w:r w:rsidRPr="00B4703B">
              <w:rPr>
                <w:sz w:val="18"/>
                <w:lang w:val="de-DE"/>
              </w:rPr>
              <w:t>Medicame</w:t>
            </w:r>
            <w:proofErr w:type="spellEnd"/>
            <w:r w:rsidRPr="00B4703B">
              <w:rPr>
                <w:sz w:val="18"/>
                <w:lang w:val="de-DE"/>
              </w:rPr>
              <w:t xml:space="preserve"> durchführen. </w:t>
            </w:r>
          </w:p>
          <w:p w:rsidR="006E0561" w:rsidRPr="00B4703B" w:rsidRDefault="006E0561" w:rsidP="006E0561">
            <w:pPr>
              <w:pStyle w:val="KeinLeerraum"/>
              <w:jc w:val="left"/>
              <w:rPr>
                <w:sz w:val="18"/>
                <w:lang w:val="de-DE"/>
              </w:rPr>
            </w:pPr>
            <w:r w:rsidRPr="00B4703B">
              <w:rPr>
                <w:sz w:val="18"/>
                <w:lang w:val="de-DE"/>
              </w:rPr>
              <w:t xml:space="preserve">Der Schwangerschaftstest der Firma </w:t>
            </w:r>
            <w:proofErr w:type="spellStart"/>
            <w:r w:rsidRPr="00B4703B">
              <w:rPr>
                <w:sz w:val="18"/>
                <w:lang w:val="de-DE"/>
              </w:rPr>
              <w:t>Medicame</w:t>
            </w:r>
            <w:proofErr w:type="spellEnd"/>
            <w:r w:rsidRPr="00B4703B">
              <w:rPr>
                <w:sz w:val="18"/>
                <w:lang w:val="de-DE"/>
              </w:rPr>
              <w:t xml:space="preserve"> hat dabei folgende Eigenschaften: Der Großteil von den schwangeren Frauen wird als schwanger erkannt und </w:t>
            </w:r>
            <w:proofErr w:type="spellStart"/>
            <w:r w:rsidRPr="00B4703B">
              <w:rPr>
                <w:sz w:val="18"/>
                <w:lang w:val="de-DE"/>
              </w:rPr>
              <w:t>deswe</w:t>
            </w:r>
            <w:proofErr w:type="spellEnd"/>
            <w:r w:rsidRPr="00B4703B">
              <w:rPr>
                <w:sz w:val="18"/>
                <w:lang w:val="de-DE"/>
              </w:rPr>
              <w:t xml:space="preserve">-gen positiv getestet. Ein kleiner Teil von den nicht schwangeren Personen wird fälschlicherweise positiv getestet. </w:t>
            </w:r>
          </w:p>
          <w:p w:rsidR="00625807" w:rsidRPr="00B4703B" w:rsidRDefault="006E0561" w:rsidP="006E0561">
            <w:pPr>
              <w:pStyle w:val="KeinLeerraum"/>
              <w:jc w:val="left"/>
              <w:rPr>
                <w:sz w:val="18"/>
                <w:lang w:val="de-DE"/>
              </w:rPr>
            </w:pPr>
            <w:r w:rsidRPr="00B4703B">
              <w:rPr>
                <w:sz w:val="18"/>
                <w:lang w:val="de-DE"/>
              </w:rPr>
              <w:t xml:space="preserve">Aus Statistiken der Firma </w:t>
            </w:r>
            <w:proofErr w:type="spellStart"/>
            <w:r w:rsidRPr="00B4703B">
              <w:rPr>
                <w:sz w:val="18"/>
                <w:lang w:val="de-DE"/>
              </w:rPr>
              <w:t>Medicame</w:t>
            </w:r>
            <w:proofErr w:type="spellEnd"/>
            <w:r w:rsidRPr="00B4703B">
              <w:rPr>
                <w:sz w:val="18"/>
                <w:lang w:val="de-DE"/>
              </w:rPr>
              <w:t xml:space="preserve"> sind folgende Informationen bekannt:</w:t>
            </w:r>
          </w:p>
          <w:p w:rsidR="00625807" w:rsidRPr="00B4703B" w:rsidRDefault="00625807" w:rsidP="00350CE2">
            <w:pPr>
              <w:pStyle w:val="KeinLeerraum"/>
              <w:jc w:val="left"/>
              <w:rPr>
                <w:sz w:val="4"/>
                <w:lang w:val="de-DE"/>
              </w:rPr>
            </w:pPr>
          </w:p>
          <w:p w:rsidR="00625807" w:rsidRPr="00B4703B" w:rsidRDefault="006E0561" w:rsidP="00350CE2">
            <w:pPr>
              <w:pStyle w:val="KeinLeerraum"/>
              <w:jc w:val="left"/>
              <w:rPr>
                <w:sz w:val="18"/>
                <w:lang w:val="de-DE"/>
              </w:rPr>
            </w:pPr>
            <w:r w:rsidRPr="00B4703B">
              <w:rPr>
                <w:i/>
                <w:sz w:val="18"/>
                <w:lang w:val="de-DE"/>
              </w:rPr>
              <w:t>Häufigkeitsnetz mit den gegebenen Inform</w:t>
            </w:r>
            <w:bookmarkStart w:id="0" w:name="_GoBack"/>
            <w:bookmarkEnd w:id="0"/>
            <w:r w:rsidRPr="00B4703B">
              <w:rPr>
                <w:i/>
                <w:sz w:val="18"/>
                <w:lang w:val="de-DE"/>
              </w:rPr>
              <w:t>ationen</w:t>
            </w:r>
          </w:p>
        </w:tc>
      </w:tr>
      <w:tr w:rsidR="00625807" w:rsidRPr="00B4703B" w:rsidTr="00350CE2">
        <w:trPr>
          <w:cantSplit/>
          <w:trHeight w:val="1134"/>
        </w:trPr>
        <w:tc>
          <w:tcPr>
            <w:tcW w:w="603" w:type="dxa"/>
            <w:tcBorders>
              <w:top w:val="single" w:sz="4" w:space="0" w:color="auto"/>
              <w:left w:val="nil"/>
              <w:bottom w:val="single" w:sz="4" w:space="0" w:color="auto"/>
              <w:right w:val="nil"/>
            </w:tcBorders>
            <w:textDirection w:val="btLr"/>
            <w:hideMark/>
          </w:tcPr>
          <w:p w:rsidR="00625807" w:rsidRPr="00B4703B" w:rsidRDefault="006946C2" w:rsidP="00350CE2">
            <w:pPr>
              <w:pStyle w:val="KeinLeerraum"/>
              <w:jc w:val="center"/>
              <w:rPr>
                <w:sz w:val="18"/>
                <w:lang w:val="de-DE"/>
              </w:rPr>
            </w:pPr>
            <w:r w:rsidRPr="00B4703B">
              <w:rPr>
                <w:sz w:val="18"/>
                <w:lang w:val="de-DE"/>
              </w:rPr>
              <w:t>Frage</w:t>
            </w:r>
            <w:r w:rsidR="00625807" w:rsidRPr="00B4703B">
              <w:rPr>
                <w:sz w:val="18"/>
                <w:lang w:val="de-DE"/>
              </w:rPr>
              <w:t xml:space="preserve"> 1</w:t>
            </w:r>
          </w:p>
        </w:tc>
        <w:tc>
          <w:tcPr>
            <w:tcW w:w="2138" w:type="dxa"/>
            <w:tcBorders>
              <w:top w:val="single" w:sz="4" w:space="0" w:color="auto"/>
              <w:left w:val="nil"/>
              <w:bottom w:val="single" w:sz="4" w:space="0" w:color="auto"/>
              <w:right w:val="nil"/>
            </w:tcBorders>
            <w:hideMark/>
          </w:tcPr>
          <w:p w:rsidR="00625807" w:rsidRPr="00B4703B" w:rsidRDefault="00625807" w:rsidP="00350CE2">
            <w:pPr>
              <w:pStyle w:val="KeinLeerraum"/>
              <w:jc w:val="left"/>
              <w:rPr>
                <w:sz w:val="18"/>
                <w:lang w:val="de-DE"/>
              </w:rPr>
            </w:pPr>
            <w:r w:rsidRPr="00B4703B">
              <w:rPr>
                <w:b/>
                <w:sz w:val="18"/>
                <w:lang w:val="de-DE"/>
              </w:rPr>
              <w:t>Group 1</w:t>
            </w:r>
            <w:r w:rsidRPr="00B4703B">
              <w:rPr>
                <w:sz w:val="18"/>
                <w:lang w:val="de-DE"/>
              </w:rPr>
              <w:t xml:space="preserve">: </w:t>
            </w:r>
            <w:r w:rsidR="006E0561" w:rsidRPr="00B4703B">
              <w:rPr>
                <w:sz w:val="18"/>
                <w:lang w:val="de-DE"/>
              </w:rPr>
              <w:t>Wenn eine Person infiziert ist, wird diese Person mit einer bestimm-</w:t>
            </w:r>
            <w:proofErr w:type="spellStart"/>
            <w:r w:rsidR="006E0561" w:rsidRPr="00B4703B">
              <w:rPr>
                <w:sz w:val="18"/>
                <w:lang w:val="de-DE"/>
              </w:rPr>
              <w:t>ten</w:t>
            </w:r>
            <w:proofErr w:type="spellEnd"/>
            <w:r w:rsidR="006E0561" w:rsidRPr="00B4703B">
              <w:rPr>
                <w:sz w:val="18"/>
                <w:lang w:val="de-DE"/>
              </w:rPr>
              <w:t xml:space="preserve"> Wahrscheinlichkeit positiv getestet.</w:t>
            </w:r>
          </w:p>
          <w:p w:rsidR="00625807" w:rsidRPr="00B4703B" w:rsidRDefault="00625807" w:rsidP="00350CE2">
            <w:pPr>
              <w:pStyle w:val="KeinLeerraum"/>
              <w:jc w:val="left"/>
              <w:rPr>
                <w:sz w:val="18"/>
                <w:lang w:val="de-DE"/>
              </w:rPr>
            </w:pPr>
            <w:r w:rsidRPr="00B4703B">
              <w:rPr>
                <w:b/>
                <w:sz w:val="18"/>
                <w:lang w:val="de-DE"/>
              </w:rPr>
              <w:t>Group 2</w:t>
            </w:r>
            <w:r w:rsidRPr="00B4703B">
              <w:rPr>
                <w:sz w:val="18"/>
                <w:lang w:val="de-DE"/>
              </w:rPr>
              <w:t xml:space="preserve">: </w:t>
            </w:r>
            <w:r w:rsidR="006E0561" w:rsidRPr="00B4703B">
              <w:rPr>
                <w:sz w:val="18"/>
                <w:lang w:val="de-DE"/>
              </w:rPr>
              <w:t>Eine Person wird mit einer bestimmten Wahrscheinlichkeit positiv getestet, wenn diese Person infiziert ist.</w:t>
            </w:r>
          </w:p>
          <w:p w:rsidR="00625807" w:rsidRPr="00B4703B" w:rsidRDefault="00625807" w:rsidP="00350CE2">
            <w:pPr>
              <w:pStyle w:val="KeinLeerraum"/>
              <w:jc w:val="left"/>
              <w:rPr>
                <w:sz w:val="18"/>
                <w:lang w:val="de-DE"/>
              </w:rPr>
            </w:pPr>
            <w:r w:rsidRPr="00B4703B">
              <w:rPr>
                <w:b/>
                <w:sz w:val="18"/>
                <w:lang w:val="de-DE"/>
              </w:rPr>
              <w:t>Group 3</w:t>
            </w:r>
            <w:r w:rsidRPr="00B4703B">
              <w:rPr>
                <w:sz w:val="18"/>
                <w:lang w:val="de-DE"/>
              </w:rPr>
              <w:t xml:space="preserve">: </w:t>
            </w:r>
            <w:r w:rsidR="006E0561" w:rsidRPr="00B4703B">
              <w:rPr>
                <w:sz w:val="18"/>
                <w:lang w:val="de-DE"/>
              </w:rPr>
              <w:t>Eine infizierte Person wird mit einer bestimmten Wahrscheinlichkeit positiv getestet.</w:t>
            </w:r>
          </w:p>
        </w:tc>
        <w:tc>
          <w:tcPr>
            <w:tcW w:w="1978" w:type="dxa"/>
            <w:tcBorders>
              <w:top w:val="single" w:sz="4" w:space="0" w:color="auto"/>
              <w:left w:val="nil"/>
              <w:bottom w:val="single" w:sz="4" w:space="0" w:color="auto"/>
              <w:right w:val="nil"/>
            </w:tcBorders>
            <w:hideMark/>
          </w:tcPr>
          <w:p w:rsidR="00625807" w:rsidRPr="00B4703B" w:rsidRDefault="00625807" w:rsidP="00350CE2">
            <w:pPr>
              <w:pStyle w:val="KeinLeerraum"/>
              <w:jc w:val="left"/>
              <w:rPr>
                <w:sz w:val="18"/>
                <w:lang w:val="de-DE"/>
              </w:rPr>
            </w:pPr>
            <w:r w:rsidRPr="00B4703B">
              <w:rPr>
                <w:b/>
                <w:sz w:val="18"/>
                <w:lang w:val="de-DE"/>
              </w:rPr>
              <w:t>Group 1</w:t>
            </w:r>
            <w:r w:rsidRPr="00B4703B">
              <w:rPr>
                <w:sz w:val="18"/>
                <w:lang w:val="de-DE"/>
              </w:rPr>
              <w:t xml:space="preserve">: </w:t>
            </w:r>
            <w:r w:rsidR="006E0561" w:rsidRPr="00B4703B">
              <w:rPr>
                <w:sz w:val="18"/>
                <w:lang w:val="de-DE"/>
              </w:rPr>
              <w:t xml:space="preserve">Wenn eine Hose blau eingefärbt wird, ist diese Hose mit einer </w:t>
            </w:r>
            <w:proofErr w:type="spellStart"/>
            <w:r w:rsidR="006E0561" w:rsidRPr="00B4703B">
              <w:rPr>
                <w:sz w:val="18"/>
                <w:lang w:val="de-DE"/>
              </w:rPr>
              <w:t>be</w:t>
            </w:r>
            <w:proofErr w:type="spellEnd"/>
            <w:r w:rsidR="006E0561" w:rsidRPr="00B4703B">
              <w:rPr>
                <w:sz w:val="18"/>
                <w:lang w:val="de-DE"/>
              </w:rPr>
              <w:t>-stimmten Wahrscheinlichkeit kurz.</w:t>
            </w:r>
          </w:p>
          <w:p w:rsidR="00625807" w:rsidRPr="00B4703B" w:rsidRDefault="00625807" w:rsidP="00350CE2">
            <w:pPr>
              <w:pStyle w:val="KeinLeerraum"/>
              <w:jc w:val="left"/>
              <w:rPr>
                <w:sz w:val="18"/>
                <w:lang w:val="de-DE"/>
              </w:rPr>
            </w:pPr>
            <w:r w:rsidRPr="00B4703B">
              <w:rPr>
                <w:b/>
                <w:sz w:val="18"/>
                <w:lang w:val="de-DE"/>
              </w:rPr>
              <w:t>Group 2</w:t>
            </w:r>
            <w:r w:rsidRPr="00B4703B">
              <w:rPr>
                <w:sz w:val="18"/>
                <w:lang w:val="de-DE"/>
              </w:rPr>
              <w:t xml:space="preserve">: </w:t>
            </w:r>
            <w:r w:rsidR="006E0561" w:rsidRPr="00B4703B">
              <w:rPr>
                <w:sz w:val="18"/>
                <w:lang w:val="de-DE"/>
              </w:rPr>
              <w:t>Eine Hose ist mit einer bestimmten Wahrscheinlichkeit kurz, wenn diese Hose blau eingefärbt wird.</w:t>
            </w:r>
          </w:p>
          <w:p w:rsidR="00625807" w:rsidRPr="00B4703B" w:rsidRDefault="00625807" w:rsidP="00350CE2">
            <w:pPr>
              <w:pStyle w:val="KeinLeerraum"/>
              <w:jc w:val="left"/>
              <w:rPr>
                <w:sz w:val="18"/>
                <w:lang w:val="de-DE"/>
              </w:rPr>
            </w:pPr>
            <w:r w:rsidRPr="00B4703B">
              <w:rPr>
                <w:b/>
                <w:sz w:val="18"/>
                <w:lang w:val="de-DE"/>
              </w:rPr>
              <w:t>Group 3</w:t>
            </w:r>
            <w:r w:rsidRPr="00B4703B">
              <w:rPr>
                <w:sz w:val="18"/>
                <w:lang w:val="de-DE"/>
              </w:rPr>
              <w:t xml:space="preserve">: </w:t>
            </w:r>
            <w:r w:rsidR="006E0561" w:rsidRPr="00B4703B">
              <w:rPr>
                <w:sz w:val="18"/>
                <w:lang w:val="de-DE"/>
              </w:rPr>
              <w:t>Eine blau eingefärbte Hose ist mit einer bestimmten Wahrscheinlich-</w:t>
            </w:r>
            <w:proofErr w:type="spellStart"/>
            <w:r w:rsidR="006E0561" w:rsidRPr="00B4703B">
              <w:rPr>
                <w:sz w:val="18"/>
                <w:lang w:val="de-DE"/>
              </w:rPr>
              <w:t>keit</w:t>
            </w:r>
            <w:proofErr w:type="spellEnd"/>
            <w:r w:rsidR="006E0561" w:rsidRPr="00B4703B">
              <w:rPr>
                <w:sz w:val="18"/>
                <w:lang w:val="de-DE"/>
              </w:rPr>
              <w:t xml:space="preserve"> kurz.</w:t>
            </w:r>
          </w:p>
        </w:tc>
        <w:tc>
          <w:tcPr>
            <w:tcW w:w="2215" w:type="dxa"/>
            <w:gridSpan w:val="2"/>
            <w:tcBorders>
              <w:top w:val="single" w:sz="4" w:space="0" w:color="auto"/>
              <w:left w:val="nil"/>
              <w:bottom w:val="single" w:sz="4" w:space="0" w:color="auto"/>
              <w:right w:val="nil"/>
            </w:tcBorders>
            <w:hideMark/>
          </w:tcPr>
          <w:p w:rsidR="00625807" w:rsidRPr="00B4703B" w:rsidRDefault="00625807" w:rsidP="00350CE2">
            <w:pPr>
              <w:pStyle w:val="KeinLeerraum"/>
              <w:jc w:val="left"/>
              <w:rPr>
                <w:sz w:val="18"/>
                <w:lang w:val="de-DE"/>
              </w:rPr>
            </w:pPr>
            <w:r w:rsidRPr="00B4703B">
              <w:rPr>
                <w:b/>
                <w:sz w:val="18"/>
                <w:lang w:val="de-DE"/>
              </w:rPr>
              <w:t>Group 1</w:t>
            </w:r>
            <w:r w:rsidRPr="00B4703B">
              <w:rPr>
                <w:sz w:val="18"/>
                <w:lang w:val="de-DE"/>
              </w:rPr>
              <w:t xml:space="preserve">:  </w:t>
            </w:r>
            <w:r w:rsidR="006946C2" w:rsidRPr="00B4703B">
              <w:rPr>
                <w:sz w:val="18"/>
                <w:lang w:val="de-DE"/>
              </w:rPr>
              <w:t>Wenn eine Person alkoholisiert ist, wird diese Person mit einer bestimmten Wahrscheinlichkeit positiv getestet.</w:t>
            </w:r>
          </w:p>
          <w:p w:rsidR="00625807" w:rsidRPr="00B4703B" w:rsidRDefault="00625807" w:rsidP="00350CE2">
            <w:pPr>
              <w:pStyle w:val="KeinLeerraum"/>
              <w:jc w:val="left"/>
              <w:rPr>
                <w:sz w:val="18"/>
                <w:lang w:val="de-DE"/>
              </w:rPr>
            </w:pPr>
            <w:r w:rsidRPr="00B4703B">
              <w:rPr>
                <w:b/>
                <w:sz w:val="18"/>
                <w:lang w:val="de-DE"/>
              </w:rPr>
              <w:t>Group 2</w:t>
            </w:r>
            <w:r w:rsidRPr="00B4703B">
              <w:rPr>
                <w:sz w:val="18"/>
                <w:lang w:val="de-DE"/>
              </w:rPr>
              <w:t xml:space="preserve">: </w:t>
            </w:r>
            <w:r w:rsidR="006946C2" w:rsidRPr="00B4703B">
              <w:rPr>
                <w:sz w:val="18"/>
                <w:lang w:val="de-DE"/>
              </w:rPr>
              <w:t>Eine Person wird mit einer bestimmten Wahrscheinlichkeit positiv getestet, wenn diese Person alkoholisiert ist.</w:t>
            </w:r>
          </w:p>
          <w:p w:rsidR="00625807" w:rsidRPr="00B4703B" w:rsidRDefault="00625807" w:rsidP="00350CE2">
            <w:pPr>
              <w:pStyle w:val="KeinLeerraum"/>
              <w:jc w:val="left"/>
              <w:rPr>
                <w:sz w:val="18"/>
                <w:lang w:val="de-DE"/>
              </w:rPr>
            </w:pPr>
            <w:r w:rsidRPr="00B4703B">
              <w:rPr>
                <w:b/>
                <w:sz w:val="18"/>
                <w:lang w:val="de-DE"/>
              </w:rPr>
              <w:t>Group 3</w:t>
            </w:r>
            <w:r w:rsidRPr="00B4703B">
              <w:rPr>
                <w:sz w:val="18"/>
                <w:lang w:val="de-DE"/>
              </w:rPr>
              <w:t xml:space="preserve">: </w:t>
            </w:r>
            <w:r w:rsidR="006946C2" w:rsidRPr="00B4703B">
              <w:rPr>
                <w:sz w:val="18"/>
                <w:lang w:val="de-DE"/>
              </w:rPr>
              <w:t>Eine alkoholisierte Person wird mit einer bestimmten Wahrschein-</w:t>
            </w:r>
            <w:proofErr w:type="spellStart"/>
            <w:r w:rsidR="006946C2" w:rsidRPr="00B4703B">
              <w:rPr>
                <w:sz w:val="18"/>
                <w:lang w:val="de-DE"/>
              </w:rPr>
              <w:t>lichkeit</w:t>
            </w:r>
            <w:proofErr w:type="spellEnd"/>
            <w:r w:rsidR="006946C2" w:rsidRPr="00B4703B">
              <w:rPr>
                <w:sz w:val="18"/>
                <w:lang w:val="de-DE"/>
              </w:rPr>
              <w:t xml:space="preserve"> positiv getestet.</w:t>
            </w:r>
          </w:p>
        </w:tc>
        <w:tc>
          <w:tcPr>
            <w:tcW w:w="2138" w:type="dxa"/>
            <w:tcBorders>
              <w:top w:val="single" w:sz="4" w:space="0" w:color="auto"/>
              <w:left w:val="nil"/>
              <w:bottom w:val="single" w:sz="4" w:space="0" w:color="auto"/>
              <w:right w:val="nil"/>
            </w:tcBorders>
            <w:hideMark/>
          </w:tcPr>
          <w:p w:rsidR="00625807" w:rsidRPr="00B4703B" w:rsidRDefault="00625807" w:rsidP="00350CE2">
            <w:pPr>
              <w:pStyle w:val="KeinLeerraum"/>
              <w:jc w:val="left"/>
              <w:rPr>
                <w:sz w:val="18"/>
                <w:lang w:val="de-DE"/>
              </w:rPr>
            </w:pPr>
            <w:r w:rsidRPr="00B4703B">
              <w:rPr>
                <w:b/>
                <w:sz w:val="18"/>
                <w:lang w:val="de-DE"/>
              </w:rPr>
              <w:t>Group 1</w:t>
            </w:r>
            <w:r w:rsidRPr="00B4703B">
              <w:rPr>
                <w:sz w:val="18"/>
                <w:lang w:val="de-DE"/>
              </w:rPr>
              <w:t xml:space="preserve">: </w:t>
            </w:r>
            <w:r w:rsidR="006E0561" w:rsidRPr="00B4703B">
              <w:rPr>
                <w:sz w:val="18"/>
                <w:lang w:val="de-DE"/>
              </w:rPr>
              <w:t>Wenn Frauen positiv getestet werden, ist ein bestimmter Anteil von diesen Frauen schwanger.</w:t>
            </w:r>
          </w:p>
          <w:p w:rsidR="00625807" w:rsidRPr="00B4703B" w:rsidRDefault="00625807" w:rsidP="00350CE2">
            <w:pPr>
              <w:pStyle w:val="KeinLeerraum"/>
              <w:jc w:val="left"/>
              <w:rPr>
                <w:sz w:val="18"/>
                <w:lang w:val="de-DE"/>
              </w:rPr>
            </w:pPr>
            <w:r w:rsidRPr="00B4703B">
              <w:rPr>
                <w:b/>
                <w:sz w:val="18"/>
                <w:lang w:val="de-DE"/>
              </w:rPr>
              <w:t>Group 2</w:t>
            </w:r>
            <w:r w:rsidRPr="00B4703B">
              <w:rPr>
                <w:sz w:val="18"/>
                <w:lang w:val="de-DE"/>
              </w:rPr>
              <w:t xml:space="preserve">: </w:t>
            </w:r>
            <w:r w:rsidR="006E0561" w:rsidRPr="00B4703B">
              <w:rPr>
                <w:sz w:val="18"/>
                <w:lang w:val="de-DE"/>
              </w:rPr>
              <w:t>Ein bestimmter Anteil von den Frauen ist schwanger, wenn diese Frauen positiv getestet werden.</w:t>
            </w:r>
          </w:p>
          <w:p w:rsidR="00625807" w:rsidRPr="00B4703B" w:rsidRDefault="00625807" w:rsidP="00350CE2">
            <w:pPr>
              <w:pStyle w:val="KeinLeerraum"/>
              <w:jc w:val="left"/>
              <w:rPr>
                <w:sz w:val="18"/>
                <w:lang w:val="de-DE"/>
              </w:rPr>
            </w:pPr>
            <w:r w:rsidRPr="00B4703B">
              <w:rPr>
                <w:b/>
                <w:sz w:val="18"/>
                <w:lang w:val="de-DE"/>
              </w:rPr>
              <w:t>Group 3</w:t>
            </w:r>
            <w:r w:rsidRPr="00B4703B">
              <w:rPr>
                <w:sz w:val="18"/>
                <w:lang w:val="de-DE"/>
              </w:rPr>
              <w:t xml:space="preserve">: </w:t>
            </w:r>
            <w:r w:rsidR="006E0561" w:rsidRPr="00B4703B">
              <w:rPr>
                <w:sz w:val="18"/>
                <w:lang w:val="de-DE"/>
              </w:rPr>
              <w:t>Ein bestimmter Anteil von den positiv getesteten Frauen ist schwanger.</w:t>
            </w:r>
          </w:p>
        </w:tc>
      </w:tr>
      <w:tr w:rsidR="00625807" w:rsidRPr="00B4703B" w:rsidTr="00350CE2">
        <w:trPr>
          <w:cantSplit/>
          <w:trHeight w:val="1134"/>
        </w:trPr>
        <w:tc>
          <w:tcPr>
            <w:tcW w:w="603" w:type="dxa"/>
            <w:tcBorders>
              <w:top w:val="single" w:sz="4" w:space="0" w:color="auto"/>
              <w:left w:val="nil"/>
              <w:bottom w:val="single" w:sz="4" w:space="0" w:color="auto"/>
              <w:right w:val="nil"/>
            </w:tcBorders>
            <w:textDirection w:val="btLr"/>
            <w:hideMark/>
          </w:tcPr>
          <w:p w:rsidR="00625807" w:rsidRPr="00B4703B" w:rsidRDefault="006946C2" w:rsidP="00350CE2">
            <w:pPr>
              <w:pStyle w:val="KeinLeerraum"/>
              <w:jc w:val="center"/>
              <w:rPr>
                <w:sz w:val="18"/>
                <w:lang w:val="de-DE"/>
              </w:rPr>
            </w:pPr>
            <w:r w:rsidRPr="00B4703B">
              <w:rPr>
                <w:sz w:val="18"/>
                <w:lang w:val="de-DE"/>
              </w:rPr>
              <w:t>Frage</w:t>
            </w:r>
            <w:r w:rsidR="00625807" w:rsidRPr="00B4703B">
              <w:rPr>
                <w:sz w:val="18"/>
                <w:lang w:val="de-DE"/>
              </w:rPr>
              <w:t xml:space="preserve"> 2</w:t>
            </w:r>
          </w:p>
        </w:tc>
        <w:tc>
          <w:tcPr>
            <w:tcW w:w="2138" w:type="dxa"/>
            <w:tcBorders>
              <w:top w:val="single" w:sz="4" w:space="0" w:color="auto"/>
              <w:left w:val="nil"/>
              <w:bottom w:val="single" w:sz="4" w:space="0" w:color="auto"/>
              <w:right w:val="nil"/>
            </w:tcBorders>
            <w:hideMark/>
          </w:tcPr>
          <w:p w:rsidR="00625807" w:rsidRPr="00B4703B" w:rsidRDefault="00625807" w:rsidP="00350CE2">
            <w:pPr>
              <w:pStyle w:val="KeinLeerraum"/>
              <w:jc w:val="left"/>
              <w:rPr>
                <w:sz w:val="18"/>
                <w:lang w:val="de-DE"/>
              </w:rPr>
            </w:pPr>
            <w:r w:rsidRPr="00B4703B">
              <w:rPr>
                <w:b/>
                <w:sz w:val="18"/>
                <w:lang w:val="de-DE"/>
              </w:rPr>
              <w:t>Group 1</w:t>
            </w:r>
            <w:r w:rsidRPr="00B4703B">
              <w:rPr>
                <w:sz w:val="18"/>
                <w:lang w:val="de-DE"/>
              </w:rPr>
              <w:t xml:space="preserve">: </w:t>
            </w:r>
            <w:r w:rsidR="006E0561" w:rsidRPr="00B4703B">
              <w:rPr>
                <w:sz w:val="18"/>
                <w:lang w:val="de-DE"/>
              </w:rPr>
              <w:t>Wenn eine Person positiv getestet wird, ist diese Person mit einer bestimmten Wahrscheinlichkeit infiziert.</w:t>
            </w:r>
          </w:p>
          <w:p w:rsidR="00625807" w:rsidRPr="00B4703B" w:rsidRDefault="00625807" w:rsidP="00350CE2">
            <w:pPr>
              <w:pStyle w:val="KeinLeerraum"/>
              <w:jc w:val="left"/>
              <w:rPr>
                <w:sz w:val="18"/>
                <w:lang w:val="de-DE"/>
              </w:rPr>
            </w:pPr>
            <w:r w:rsidRPr="00B4703B">
              <w:rPr>
                <w:b/>
                <w:sz w:val="18"/>
                <w:lang w:val="de-DE"/>
              </w:rPr>
              <w:t>Group 2</w:t>
            </w:r>
            <w:r w:rsidRPr="00B4703B">
              <w:rPr>
                <w:sz w:val="18"/>
                <w:lang w:val="de-DE"/>
              </w:rPr>
              <w:t xml:space="preserve">: </w:t>
            </w:r>
            <w:r w:rsidR="006E0561" w:rsidRPr="00B4703B">
              <w:rPr>
                <w:sz w:val="18"/>
                <w:lang w:val="de-DE"/>
              </w:rPr>
              <w:t>Eine Person ist mit einer bestimmten Wahrscheinlichkeit infiziert, wenn diese Person positiv getestet wird.</w:t>
            </w:r>
          </w:p>
          <w:p w:rsidR="00625807" w:rsidRPr="00B4703B" w:rsidRDefault="00625807" w:rsidP="00350CE2">
            <w:pPr>
              <w:pStyle w:val="KeinLeerraum"/>
              <w:jc w:val="left"/>
              <w:rPr>
                <w:sz w:val="18"/>
                <w:lang w:val="de-DE"/>
              </w:rPr>
            </w:pPr>
            <w:r w:rsidRPr="00B4703B">
              <w:rPr>
                <w:b/>
                <w:sz w:val="18"/>
                <w:lang w:val="de-DE"/>
              </w:rPr>
              <w:t>Group 3</w:t>
            </w:r>
            <w:r w:rsidRPr="00B4703B">
              <w:rPr>
                <w:sz w:val="18"/>
                <w:lang w:val="de-DE"/>
              </w:rPr>
              <w:t xml:space="preserve">: </w:t>
            </w:r>
            <w:r w:rsidR="006E0561" w:rsidRPr="00B4703B">
              <w:rPr>
                <w:sz w:val="18"/>
                <w:lang w:val="de-DE"/>
              </w:rPr>
              <w:t>Eine positiv getestete Person ist mit einer bestimmten Wahrschein-</w:t>
            </w:r>
            <w:proofErr w:type="spellStart"/>
            <w:r w:rsidR="006E0561" w:rsidRPr="00B4703B">
              <w:rPr>
                <w:sz w:val="18"/>
                <w:lang w:val="de-DE"/>
              </w:rPr>
              <w:t>lichkeit</w:t>
            </w:r>
            <w:proofErr w:type="spellEnd"/>
            <w:r w:rsidR="006E0561" w:rsidRPr="00B4703B">
              <w:rPr>
                <w:sz w:val="18"/>
                <w:lang w:val="de-DE"/>
              </w:rPr>
              <w:t xml:space="preserve"> infiziert.</w:t>
            </w:r>
          </w:p>
        </w:tc>
        <w:tc>
          <w:tcPr>
            <w:tcW w:w="1978" w:type="dxa"/>
            <w:tcBorders>
              <w:top w:val="single" w:sz="4" w:space="0" w:color="auto"/>
              <w:left w:val="nil"/>
              <w:bottom w:val="single" w:sz="4" w:space="0" w:color="auto"/>
              <w:right w:val="nil"/>
            </w:tcBorders>
            <w:hideMark/>
          </w:tcPr>
          <w:p w:rsidR="00625807" w:rsidRPr="00B4703B" w:rsidRDefault="00625807" w:rsidP="00350CE2">
            <w:pPr>
              <w:pStyle w:val="KeinLeerraum"/>
              <w:jc w:val="left"/>
              <w:rPr>
                <w:sz w:val="18"/>
                <w:lang w:val="de-DE"/>
              </w:rPr>
            </w:pPr>
            <w:r w:rsidRPr="00B4703B">
              <w:rPr>
                <w:b/>
                <w:sz w:val="18"/>
                <w:lang w:val="de-DE"/>
              </w:rPr>
              <w:t>Group 1</w:t>
            </w:r>
            <w:r w:rsidRPr="00B4703B">
              <w:rPr>
                <w:sz w:val="18"/>
                <w:lang w:val="de-DE"/>
              </w:rPr>
              <w:t xml:space="preserve">: </w:t>
            </w:r>
            <w:r w:rsidR="006E0561" w:rsidRPr="00B4703B">
              <w:rPr>
                <w:sz w:val="18"/>
                <w:lang w:val="de-DE"/>
              </w:rPr>
              <w:t>Wenn eine Hose kurz ist, wird diese Hose mit einer bestimmten Wahrscheinlichkeit blau eingefärbt.</w:t>
            </w:r>
          </w:p>
          <w:p w:rsidR="00625807" w:rsidRPr="00B4703B" w:rsidRDefault="00625807" w:rsidP="00350CE2">
            <w:pPr>
              <w:pStyle w:val="KeinLeerraum"/>
              <w:jc w:val="left"/>
              <w:rPr>
                <w:sz w:val="18"/>
                <w:lang w:val="de-DE"/>
              </w:rPr>
            </w:pPr>
            <w:r w:rsidRPr="00B4703B">
              <w:rPr>
                <w:b/>
                <w:sz w:val="18"/>
                <w:lang w:val="de-DE"/>
              </w:rPr>
              <w:t>Group 2</w:t>
            </w:r>
            <w:r w:rsidRPr="00B4703B">
              <w:rPr>
                <w:sz w:val="18"/>
                <w:lang w:val="de-DE"/>
              </w:rPr>
              <w:t xml:space="preserve">: </w:t>
            </w:r>
            <w:r w:rsidR="006E0561" w:rsidRPr="00B4703B">
              <w:rPr>
                <w:sz w:val="18"/>
                <w:lang w:val="de-DE"/>
              </w:rPr>
              <w:t xml:space="preserve">Eine Hose wird mit einer bestimmten Wahrscheinlichkeit blau </w:t>
            </w:r>
            <w:proofErr w:type="spellStart"/>
            <w:r w:rsidR="006E0561" w:rsidRPr="00B4703B">
              <w:rPr>
                <w:sz w:val="18"/>
                <w:lang w:val="de-DE"/>
              </w:rPr>
              <w:t>einge</w:t>
            </w:r>
            <w:proofErr w:type="spellEnd"/>
            <w:r w:rsidR="006E0561" w:rsidRPr="00B4703B">
              <w:rPr>
                <w:sz w:val="18"/>
                <w:lang w:val="de-DE"/>
              </w:rPr>
              <w:t>-färbt, wenn diese Hose kurz ist.</w:t>
            </w:r>
          </w:p>
          <w:p w:rsidR="00625807" w:rsidRPr="00B4703B" w:rsidRDefault="00625807" w:rsidP="00350CE2">
            <w:pPr>
              <w:pStyle w:val="KeinLeerraum"/>
              <w:jc w:val="left"/>
              <w:rPr>
                <w:sz w:val="18"/>
                <w:lang w:val="de-DE"/>
              </w:rPr>
            </w:pPr>
            <w:r w:rsidRPr="00B4703B">
              <w:rPr>
                <w:b/>
                <w:sz w:val="18"/>
                <w:lang w:val="de-DE"/>
              </w:rPr>
              <w:t>Group 3</w:t>
            </w:r>
            <w:r w:rsidRPr="00B4703B">
              <w:rPr>
                <w:sz w:val="18"/>
                <w:lang w:val="de-DE"/>
              </w:rPr>
              <w:t xml:space="preserve">: </w:t>
            </w:r>
            <w:r w:rsidR="006E0561" w:rsidRPr="00B4703B">
              <w:rPr>
                <w:sz w:val="18"/>
                <w:lang w:val="de-DE"/>
              </w:rPr>
              <w:t>Eine kurze Hose wird mit einer bestimmten Wahrscheinlichkeit blau eingefärbt.</w:t>
            </w:r>
          </w:p>
        </w:tc>
        <w:tc>
          <w:tcPr>
            <w:tcW w:w="2215" w:type="dxa"/>
            <w:gridSpan w:val="2"/>
            <w:tcBorders>
              <w:top w:val="single" w:sz="4" w:space="0" w:color="auto"/>
              <w:left w:val="nil"/>
              <w:bottom w:val="single" w:sz="4" w:space="0" w:color="auto"/>
              <w:right w:val="nil"/>
            </w:tcBorders>
            <w:hideMark/>
          </w:tcPr>
          <w:p w:rsidR="00625807" w:rsidRPr="00B4703B" w:rsidRDefault="00625807" w:rsidP="00350CE2">
            <w:pPr>
              <w:pStyle w:val="KeinLeerraum"/>
              <w:jc w:val="left"/>
              <w:rPr>
                <w:sz w:val="18"/>
                <w:lang w:val="de-DE"/>
              </w:rPr>
            </w:pPr>
            <w:r w:rsidRPr="00B4703B">
              <w:rPr>
                <w:b/>
                <w:sz w:val="18"/>
                <w:lang w:val="de-DE"/>
              </w:rPr>
              <w:t>Group 1</w:t>
            </w:r>
            <w:r w:rsidRPr="00B4703B">
              <w:rPr>
                <w:sz w:val="18"/>
                <w:lang w:val="de-DE"/>
              </w:rPr>
              <w:t xml:space="preserve">: </w:t>
            </w:r>
            <w:r w:rsidR="006946C2" w:rsidRPr="00B4703B">
              <w:rPr>
                <w:sz w:val="18"/>
                <w:lang w:val="de-DE"/>
              </w:rPr>
              <w:t>Wenn eine Person positiv getestet wird, ist diese Person mit einer bestimmten Wahrscheinlichkeit alkoholisiert.</w:t>
            </w:r>
          </w:p>
          <w:p w:rsidR="00625807" w:rsidRPr="00B4703B" w:rsidRDefault="00625807" w:rsidP="00350CE2">
            <w:pPr>
              <w:pStyle w:val="KeinLeerraum"/>
              <w:jc w:val="left"/>
              <w:rPr>
                <w:sz w:val="18"/>
                <w:lang w:val="de-DE"/>
              </w:rPr>
            </w:pPr>
            <w:r w:rsidRPr="00B4703B">
              <w:rPr>
                <w:b/>
                <w:sz w:val="18"/>
                <w:lang w:val="de-DE"/>
              </w:rPr>
              <w:t>Group 2</w:t>
            </w:r>
            <w:r w:rsidRPr="00B4703B">
              <w:rPr>
                <w:sz w:val="18"/>
                <w:lang w:val="de-DE"/>
              </w:rPr>
              <w:t xml:space="preserve">: </w:t>
            </w:r>
            <w:r w:rsidR="006946C2" w:rsidRPr="00B4703B">
              <w:rPr>
                <w:sz w:val="18"/>
                <w:lang w:val="de-DE"/>
              </w:rPr>
              <w:t xml:space="preserve">Eine Person ist mit einer bestimmten Wahrscheinlichkeit </w:t>
            </w:r>
            <w:proofErr w:type="spellStart"/>
            <w:r w:rsidR="006946C2" w:rsidRPr="00B4703B">
              <w:rPr>
                <w:sz w:val="18"/>
                <w:lang w:val="de-DE"/>
              </w:rPr>
              <w:t>alkoholi-siert</w:t>
            </w:r>
            <w:proofErr w:type="spellEnd"/>
            <w:r w:rsidR="006946C2" w:rsidRPr="00B4703B">
              <w:rPr>
                <w:sz w:val="18"/>
                <w:lang w:val="de-DE"/>
              </w:rPr>
              <w:t>, wenn diese Person positiv getestet wird.</w:t>
            </w:r>
          </w:p>
          <w:p w:rsidR="00625807" w:rsidRPr="00B4703B" w:rsidRDefault="00625807" w:rsidP="00350CE2">
            <w:pPr>
              <w:pStyle w:val="KeinLeerraum"/>
              <w:jc w:val="left"/>
              <w:rPr>
                <w:sz w:val="18"/>
                <w:lang w:val="de-DE"/>
              </w:rPr>
            </w:pPr>
            <w:r w:rsidRPr="00B4703B">
              <w:rPr>
                <w:b/>
                <w:sz w:val="18"/>
                <w:lang w:val="de-DE"/>
              </w:rPr>
              <w:t>Group 3</w:t>
            </w:r>
            <w:r w:rsidRPr="00B4703B">
              <w:rPr>
                <w:sz w:val="18"/>
                <w:lang w:val="de-DE"/>
              </w:rPr>
              <w:t xml:space="preserve">: </w:t>
            </w:r>
            <w:r w:rsidR="006946C2" w:rsidRPr="00B4703B">
              <w:rPr>
                <w:sz w:val="18"/>
                <w:lang w:val="de-DE"/>
              </w:rPr>
              <w:t>Eine positiv getestete Person ist mit einer bestimmten Wahrscheinlichkeit alkoholisiert.</w:t>
            </w:r>
          </w:p>
        </w:tc>
        <w:tc>
          <w:tcPr>
            <w:tcW w:w="2138" w:type="dxa"/>
            <w:tcBorders>
              <w:top w:val="single" w:sz="4" w:space="0" w:color="auto"/>
              <w:left w:val="nil"/>
              <w:bottom w:val="single" w:sz="4" w:space="0" w:color="auto"/>
              <w:right w:val="nil"/>
            </w:tcBorders>
            <w:hideMark/>
          </w:tcPr>
          <w:p w:rsidR="00625807" w:rsidRPr="00B4703B" w:rsidRDefault="00625807" w:rsidP="00350CE2">
            <w:pPr>
              <w:pStyle w:val="KeinLeerraum"/>
              <w:jc w:val="left"/>
              <w:rPr>
                <w:sz w:val="18"/>
                <w:lang w:val="de-DE"/>
              </w:rPr>
            </w:pPr>
            <w:r w:rsidRPr="00B4703B">
              <w:rPr>
                <w:b/>
                <w:sz w:val="18"/>
                <w:lang w:val="de-DE"/>
              </w:rPr>
              <w:t>Group 1</w:t>
            </w:r>
            <w:r w:rsidRPr="00B4703B">
              <w:rPr>
                <w:sz w:val="18"/>
                <w:lang w:val="de-DE"/>
              </w:rPr>
              <w:t xml:space="preserve">: </w:t>
            </w:r>
            <w:r w:rsidR="006E0561" w:rsidRPr="00B4703B">
              <w:rPr>
                <w:sz w:val="18"/>
                <w:lang w:val="de-DE"/>
              </w:rPr>
              <w:t>Wenn Frauen schwanger sind, wird ein bestimmter Anteil von diesen Frauen positiv getestet.</w:t>
            </w:r>
          </w:p>
          <w:p w:rsidR="00625807" w:rsidRPr="00B4703B" w:rsidRDefault="00625807" w:rsidP="00350CE2">
            <w:pPr>
              <w:pStyle w:val="KeinLeerraum"/>
              <w:jc w:val="left"/>
              <w:rPr>
                <w:sz w:val="18"/>
                <w:lang w:val="de-DE"/>
              </w:rPr>
            </w:pPr>
            <w:r w:rsidRPr="00B4703B">
              <w:rPr>
                <w:b/>
                <w:sz w:val="18"/>
                <w:lang w:val="de-DE"/>
              </w:rPr>
              <w:t>Group 2</w:t>
            </w:r>
            <w:r w:rsidRPr="00B4703B">
              <w:rPr>
                <w:sz w:val="18"/>
                <w:lang w:val="de-DE"/>
              </w:rPr>
              <w:t xml:space="preserve">: </w:t>
            </w:r>
            <w:r w:rsidR="006E0561" w:rsidRPr="00B4703B">
              <w:rPr>
                <w:sz w:val="18"/>
                <w:lang w:val="de-DE"/>
              </w:rPr>
              <w:t>Ein bestimmter Anteil von den Frauen wird positiv getestet, wenn diese Frauen schwanger sind.</w:t>
            </w:r>
          </w:p>
          <w:p w:rsidR="00625807" w:rsidRPr="00B4703B" w:rsidRDefault="00625807" w:rsidP="00350CE2">
            <w:pPr>
              <w:pStyle w:val="KeinLeerraum"/>
              <w:jc w:val="left"/>
              <w:rPr>
                <w:sz w:val="18"/>
                <w:lang w:val="de-DE"/>
              </w:rPr>
            </w:pPr>
            <w:r w:rsidRPr="00B4703B">
              <w:rPr>
                <w:b/>
                <w:sz w:val="18"/>
                <w:lang w:val="de-DE"/>
              </w:rPr>
              <w:t>Group 3</w:t>
            </w:r>
            <w:r w:rsidRPr="00B4703B">
              <w:rPr>
                <w:sz w:val="18"/>
                <w:lang w:val="de-DE"/>
              </w:rPr>
              <w:t xml:space="preserve">: </w:t>
            </w:r>
            <w:r w:rsidR="006E0561" w:rsidRPr="00B4703B">
              <w:rPr>
                <w:sz w:val="18"/>
                <w:lang w:val="de-DE"/>
              </w:rPr>
              <w:t>Ein bestimmter Anteil von den schwangeren Frauen wird positiv getestet.</w:t>
            </w:r>
          </w:p>
        </w:tc>
      </w:tr>
      <w:tr w:rsidR="00625807" w:rsidRPr="00B4703B" w:rsidTr="00350CE2">
        <w:trPr>
          <w:cantSplit/>
          <w:trHeight w:val="283"/>
        </w:trPr>
        <w:tc>
          <w:tcPr>
            <w:tcW w:w="603" w:type="dxa"/>
            <w:vMerge w:val="restart"/>
            <w:tcBorders>
              <w:top w:val="single" w:sz="4" w:space="0" w:color="auto"/>
              <w:left w:val="nil"/>
              <w:right w:val="nil"/>
            </w:tcBorders>
            <w:textDirection w:val="btLr"/>
          </w:tcPr>
          <w:p w:rsidR="00625807" w:rsidRPr="00B4703B" w:rsidRDefault="006946C2" w:rsidP="00350CE2">
            <w:pPr>
              <w:pStyle w:val="KeinLeerraum"/>
              <w:jc w:val="center"/>
              <w:rPr>
                <w:sz w:val="18"/>
                <w:lang w:val="de-DE"/>
              </w:rPr>
            </w:pPr>
            <w:r w:rsidRPr="00B4703B">
              <w:rPr>
                <w:sz w:val="18"/>
                <w:lang w:val="de-DE"/>
              </w:rPr>
              <w:t>Antwort</w:t>
            </w:r>
            <w:r w:rsidR="00625807" w:rsidRPr="00B4703B">
              <w:rPr>
                <w:sz w:val="18"/>
                <w:lang w:val="de-DE"/>
              </w:rPr>
              <w:t>format</w:t>
            </w:r>
          </w:p>
        </w:tc>
        <w:tc>
          <w:tcPr>
            <w:tcW w:w="8469" w:type="dxa"/>
            <w:gridSpan w:val="5"/>
            <w:tcBorders>
              <w:top w:val="single" w:sz="4" w:space="0" w:color="auto"/>
              <w:left w:val="nil"/>
              <w:bottom w:val="nil"/>
              <w:right w:val="nil"/>
            </w:tcBorders>
            <w:vAlign w:val="center"/>
          </w:tcPr>
          <w:p w:rsidR="00625807" w:rsidRPr="00B4703B" w:rsidRDefault="006946C2" w:rsidP="00350CE2">
            <w:pPr>
              <w:pStyle w:val="KeinLeerraum"/>
              <w:jc w:val="center"/>
              <w:rPr>
                <w:sz w:val="18"/>
                <w:lang w:val="de-DE"/>
              </w:rPr>
            </w:pPr>
            <w:r w:rsidRPr="00B4703B">
              <w:rPr>
                <w:sz w:val="18"/>
                <w:lang w:val="de-DE"/>
              </w:rPr>
              <w:t>Wie groß ist … (auf Basis der gegebenen Informationen in der Visualisierung)?</w:t>
            </w:r>
          </w:p>
        </w:tc>
      </w:tr>
      <w:tr w:rsidR="00625807" w:rsidRPr="00B4703B" w:rsidTr="00350CE2">
        <w:trPr>
          <w:cantSplit/>
          <w:trHeight w:val="283"/>
        </w:trPr>
        <w:tc>
          <w:tcPr>
            <w:tcW w:w="603" w:type="dxa"/>
            <w:vMerge/>
            <w:tcBorders>
              <w:left w:val="nil"/>
              <w:right w:val="nil"/>
            </w:tcBorders>
            <w:textDirection w:val="btLr"/>
          </w:tcPr>
          <w:p w:rsidR="00625807" w:rsidRPr="00B4703B" w:rsidRDefault="00625807" w:rsidP="00350CE2">
            <w:pPr>
              <w:pStyle w:val="KeinLeerraum"/>
              <w:jc w:val="center"/>
              <w:rPr>
                <w:sz w:val="18"/>
                <w:lang w:val="de-DE"/>
              </w:rPr>
            </w:pPr>
          </w:p>
        </w:tc>
        <w:tc>
          <w:tcPr>
            <w:tcW w:w="2138" w:type="dxa"/>
            <w:tcBorders>
              <w:top w:val="nil"/>
              <w:left w:val="nil"/>
              <w:bottom w:val="nil"/>
              <w:right w:val="nil"/>
            </w:tcBorders>
            <w:vAlign w:val="center"/>
          </w:tcPr>
          <w:p w:rsidR="00625807" w:rsidRPr="00B4703B" w:rsidRDefault="00625807" w:rsidP="006946C2">
            <w:pPr>
              <w:pStyle w:val="KeinLeerraum"/>
              <w:jc w:val="left"/>
              <w:rPr>
                <w:sz w:val="18"/>
                <w:lang w:val="de-DE"/>
              </w:rPr>
            </w:pPr>
            <w:r w:rsidRPr="00B4703B">
              <w:rPr>
                <w:sz w:val="18"/>
                <w:lang w:val="de-DE"/>
              </w:rPr>
              <w:t xml:space="preserve">… </w:t>
            </w:r>
            <w:r w:rsidR="006946C2" w:rsidRPr="00B4703B">
              <w:rPr>
                <w:sz w:val="18"/>
                <w:lang w:val="de-DE"/>
              </w:rPr>
              <w:t>diese Wahrscheinlichkeit</w:t>
            </w:r>
          </w:p>
        </w:tc>
        <w:tc>
          <w:tcPr>
            <w:tcW w:w="2095" w:type="dxa"/>
            <w:gridSpan w:val="2"/>
            <w:tcBorders>
              <w:top w:val="nil"/>
              <w:left w:val="nil"/>
              <w:bottom w:val="nil"/>
              <w:right w:val="nil"/>
            </w:tcBorders>
            <w:vAlign w:val="center"/>
          </w:tcPr>
          <w:p w:rsidR="00625807" w:rsidRPr="00B4703B" w:rsidRDefault="006946C2" w:rsidP="006946C2">
            <w:pPr>
              <w:pStyle w:val="KeinLeerraum"/>
              <w:jc w:val="left"/>
              <w:rPr>
                <w:sz w:val="18"/>
                <w:lang w:val="de-DE"/>
              </w:rPr>
            </w:pPr>
            <w:r w:rsidRPr="00B4703B">
              <w:rPr>
                <w:sz w:val="18"/>
                <w:lang w:val="de-DE"/>
              </w:rPr>
              <w:t>… diese Wahrscheinlichkeit</w:t>
            </w:r>
          </w:p>
        </w:tc>
        <w:tc>
          <w:tcPr>
            <w:tcW w:w="2098" w:type="dxa"/>
            <w:tcBorders>
              <w:top w:val="nil"/>
              <w:left w:val="nil"/>
              <w:bottom w:val="nil"/>
              <w:right w:val="nil"/>
            </w:tcBorders>
            <w:vAlign w:val="center"/>
          </w:tcPr>
          <w:p w:rsidR="00625807" w:rsidRPr="00B4703B" w:rsidRDefault="00625807" w:rsidP="006946C2">
            <w:pPr>
              <w:pStyle w:val="KeinLeerraum"/>
              <w:jc w:val="left"/>
              <w:rPr>
                <w:sz w:val="18"/>
                <w:lang w:val="de-DE"/>
              </w:rPr>
            </w:pPr>
            <w:r w:rsidRPr="00B4703B">
              <w:rPr>
                <w:sz w:val="18"/>
                <w:lang w:val="de-DE"/>
              </w:rPr>
              <w:t xml:space="preserve">… </w:t>
            </w:r>
            <w:r w:rsidR="006946C2" w:rsidRPr="00B4703B">
              <w:rPr>
                <w:sz w:val="18"/>
                <w:lang w:val="de-DE"/>
              </w:rPr>
              <w:t>diese Wahrscheinlichkeit</w:t>
            </w:r>
          </w:p>
        </w:tc>
        <w:tc>
          <w:tcPr>
            <w:tcW w:w="2138" w:type="dxa"/>
            <w:tcBorders>
              <w:top w:val="nil"/>
              <w:left w:val="nil"/>
              <w:bottom w:val="nil"/>
              <w:right w:val="nil"/>
            </w:tcBorders>
            <w:vAlign w:val="center"/>
          </w:tcPr>
          <w:p w:rsidR="00625807" w:rsidRPr="00B4703B" w:rsidRDefault="00625807" w:rsidP="006946C2">
            <w:pPr>
              <w:pStyle w:val="KeinLeerraum"/>
              <w:jc w:val="left"/>
              <w:rPr>
                <w:sz w:val="18"/>
                <w:lang w:val="de-DE"/>
              </w:rPr>
            </w:pPr>
            <w:r w:rsidRPr="00B4703B">
              <w:rPr>
                <w:sz w:val="18"/>
                <w:lang w:val="de-DE"/>
              </w:rPr>
              <w:t xml:space="preserve">… </w:t>
            </w:r>
            <w:r w:rsidR="006946C2" w:rsidRPr="00B4703B">
              <w:rPr>
                <w:sz w:val="18"/>
                <w:lang w:val="de-DE"/>
              </w:rPr>
              <w:t>diese</w:t>
            </w:r>
            <w:r w:rsidR="006946C2" w:rsidRPr="00B4703B">
              <w:rPr>
                <w:sz w:val="18"/>
                <w:lang w:val="de-DE"/>
              </w:rPr>
              <w:t>r</w:t>
            </w:r>
            <w:r w:rsidR="006946C2" w:rsidRPr="00B4703B">
              <w:rPr>
                <w:sz w:val="18"/>
                <w:lang w:val="de-DE"/>
              </w:rPr>
              <w:t xml:space="preserve"> </w:t>
            </w:r>
            <w:r w:rsidR="006946C2" w:rsidRPr="00B4703B">
              <w:rPr>
                <w:sz w:val="18"/>
                <w:lang w:val="de-DE"/>
              </w:rPr>
              <w:t>Anteil</w:t>
            </w:r>
          </w:p>
        </w:tc>
      </w:tr>
      <w:tr w:rsidR="00625807" w:rsidRPr="00B4703B" w:rsidTr="00350CE2">
        <w:trPr>
          <w:cantSplit/>
          <w:trHeight w:val="454"/>
        </w:trPr>
        <w:tc>
          <w:tcPr>
            <w:tcW w:w="603" w:type="dxa"/>
            <w:vMerge/>
            <w:tcBorders>
              <w:left w:val="nil"/>
              <w:bottom w:val="single" w:sz="4" w:space="0" w:color="auto"/>
              <w:right w:val="nil"/>
            </w:tcBorders>
            <w:textDirection w:val="btLr"/>
            <w:hideMark/>
          </w:tcPr>
          <w:p w:rsidR="00625807" w:rsidRPr="00B4703B" w:rsidRDefault="00625807" w:rsidP="00350CE2">
            <w:pPr>
              <w:pStyle w:val="KeinLeerraum"/>
              <w:jc w:val="center"/>
              <w:rPr>
                <w:sz w:val="18"/>
                <w:lang w:val="de-DE"/>
              </w:rPr>
            </w:pPr>
          </w:p>
        </w:tc>
        <w:tc>
          <w:tcPr>
            <w:tcW w:w="2138" w:type="dxa"/>
            <w:tcBorders>
              <w:top w:val="nil"/>
              <w:left w:val="nil"/>
              <w:bottom w:val="single" w:sz="4" w:space="0" w:color="auto"/>
              <w:right w:val="nil"/>
            </w:tcBorders>
            <w:vAlign w:val="center"/>
            <w:hideMark/>
          </w:tcPr>
          <w:p w:rsidR="00625807" w:rsidRPr="00B4703B" w:rsidRDefault="006946C2" w:rsidP="00350CE2">
            <w:pPr>
              <w:pStyle w:val="KeinLeerraum"/>
              <w:rPr>
                <w:sz w:val="18"/>
                <w:lang w:val="de-DE"/>
              </w:rPr>
            </w:pPr>
            <w:r w:rsidRPr="00B4703B">
              <w:rPr>
                <w:sz w:val="18"/>
                <w:lang w:val="de-DE"/>
              </w:rPr>
              <w:t>Antwort</w:t>
            </w:r>
            <w:r w:rsidR="00625807" w:rsidRPr="00B4703B">
              <w:rPr>
                <w:sz w:val="18"/>
                <w:lang w:val="de-DE"/>
              </w:rPr>
              <w:t xml:space="preserve">: </w:t>
            </w:r>
            <m:oMath>
              <m:f>
                <m:fPr>
                  <m:ctrlPr>
                    <w:rPr>
                      <w:rFonts w:ascii="Cambria Math" w:hAnsi="Cambria Math"/>
                      <w:i/>
                      <w:sz w:val="18"/>
                      <w:lang w:val="de-DE"/>
                    </w:rPr>
                  </m:ctrlPr>
                </m:fPr>
                <m:num/>
                <m:den/>
              </m:f>
            </m:oMath>
            <w:r w:rsidR="00625807" w:rsidRPr="00B4703B">
              <w:rPr>
                <w:rFonts w:eastAsiaTheme="minorEastAsia"/>
                <w:sz w:val="18"/>
                <w:lang w:val="de-DE"/>
              </w:rPr>
              <w:t xml:space="preserve"> = ____ %</w:t>
            </w:r>
          </w:p>
        </w:tc>
        <w:tc>
          <w:tcPr>
            <w:tcW w:w="2095" w:type="dxa"/>
            <w:gridSpan w:val="2"/>
            <w:tcBorders>
              <w:top w:val="nil"/>
              <w:left w:val="nil"/>
              <w:bottom w:val="single" w:sz="4" w:space="0" w:color="auto"/>
              <w:right w:val="nil"/>
            </w:tcBorders>
            <w:vAlign w:val="center"/>
          </w:tcPr>
          <w:p w:rsidR="00625807" w:rsidRPr="00B4703B" w:rsidRDefault="006946C2" w:rsidP="00350CE2">
            <w:pPr>
              <w:pStyle w:val="KeinLeerraum"/>
              <w:rPr>
                <w:sz w:val="18"/>
                <w:lang w:val="de-DE"/>
              </w:rPr>
            </w:pPr>
            <w:r w:rsidRPr="00B4703B">
              <w:rPr>
                <w:sz w:val="18"/>
                <w:lang w:val="de-DE"/>
              </w:rPr>
              <w:t>Antwort</w:t>
            </w:r>
            <w:r w:rsidR="00625807" w:rsidRPr="00B4703B">
              <w:rPr>
                <w:sz w:val="18"/>
                <w:lang w:val="de-DE"/>
              </w:rPr>
              <w:t xml:space="preserve">: </w:t>
            </w:r>
            <m:oMath>
              <m:f>
                <m:fPr>
                  <m:ctrlPr>
                    <w:rPr>
                      <w:rFonts w:ascii="Cambria Math" w:hAnsi="Cambria Math"/>
                      <w:i/>
                      <w:sz w:val="18"/>
                      <w:lang w:val="de-DE"/>
                    </w:rPr>
                  </m:ctrlPr>
                </m:fPr>
                <m:num/>
                <m:den/>
              </m:f>
            </m:oMath>
            <w:r w:rsidR="00625807" w:rsidRPr="00B4703B">
              <w:rPr>
                <w:rFonts w:eastAsiaTheme="minorEastAsia"/>
                <w:sz w:val="18"/>
                <w:lang w:val="de-DE"/>
              </w:rPr>
              <w:t xml:space="preserve"> = ____ %</w:t>
            </w:r>
          </w:p>
        </w:tc>
        <w:tc>
          <w:tcPr>
            <w:tcW w:w="2098" w:type="dxa"/>
            <w:tcBorders>
              <w:top w:val="nil"/>
              <w:left w:val="nil"/>
              <w:bottom w:val="single" w:sz="4" w:space="0" w:color="auto"/>
              <w:right w:val="nil"/>
            </w:tcBorders>
            <w:vAlign w:val="center"/>
          </w:tcPr>
          <w:p w:rsidR="00625807" w:rsidRPr="00B4703B" w:rsidRDefault="006946C2" w:rsidP="00350CE2">
            <w:pPr>
              <w:pStyle w:val="KeinLeerraum"/>
              <w:rPr>
                <w:sz w:val="18"/>
                <w:lang w:val="de-DE"/>
              </w:rPr>
            </w:pPr>
            <w:r w:rsidRPr="00B4703B">
              <w:rPr>
                <w:sz w:val="18"/>
                <w:lang w:val="de-DE"/>
              </w:rPr>
              <w:t>Antwort</w:t>
            </w:r>
            <w:r w:rsidR="00625807" w:rsidRPr="00B4703B">
              <w:rPr>
                <w:sz w:val="18"/>
                <w:lang w:val="de-DE"/>
              </w:rPr>
              <w:t xml:space="preserve">: </w:t>
            </w:r>
            <w:r w:rsidR="00625807" w:rsidRPr="00B4703B">
              <w:rPr>
                <w:rFonts w:eastAsiaTheme="minorEastAsia"/>
                <w:sz w:val="18"/>
                <w:lang w:val="de-DE"/>
              </w:rPr>
              <w:t>____ %</w:t>
            </w:r>
          </w:p>
        </w:tc>
        <w:tc>
          <w:tcPr>
            <w:tcW w:w="2138" w:type="dxa"/>
            <w:tcBorders>
              <w:top w:val="nil"/>
              <w:left w:val="nil"/>
              <w:bottom w:val="single" w:sz="4" w:space="0" w:color="auto"/>
              <w:right w:val="nil"/>
            </w:tcBorders>
            <w:vAlign w:val="center"/>
            <w:hideMark/>
          </w:tcPr>
          <w:p w:rsidR="00625807" w:rsidRPr="00B4703B" w:rsidRDefault="006946C2" w:rsidP="00350CE2">
            <w:pPr>
              <w:pStyle w:val="KeinLeerraum"/>
              <w:rPr>
                <w:sz w:val="18"/>
                <w:lang w:val="de-DE"/>
              </w:rPr>
            </w:pPr>
            <w:r w:rsidRPr="00B4703B">
              <w:rPr>
                <w:sz w:val="18"/>
                <w:lang w:val="de-DE"/>
              </w:rPr>
              <w:t>Antwort</w:t>
            </w:r>
            <w:r w:rsidR="00625807" w:rsidRPr="00B4703B">
              <w:rPr>
                <w:sz w:val="18"/>
                <w:lang w:val="de-DE"/>
              </w:rPr>
              <w:t xml:space="preserve">: </w:t>
            </w:r>
            <m:oMath>
              <m:f>
                <m:fPr>
                  <m:ctrlPr>
                    <w:rPr>
                      <w:rFonts w:ascii="Cambria Math" w:hAnsi="Cambria Math"/>
                      <w:i/>
                      <w:sz w:val="18"/>
                      <w:lang w:val="de-DE"/>
                    </w:rPr>
                  </m:ctrlPr>
                </m:fPr>
                <m:num/>
                <m:den/>
              </m:f>
            </m:oMath>
            <w:r w:rsidR="00625807" w:rsidRPr="00B4703B">
              <w:rPr>
                <w:rFonts w:eastAsiaTheme="minorEastAsia"/>
                <w:sz w:val="18"/>
                <w:lang w:val="de-DE"/>
              </w:rPr>
              <w:t xml:space="preserve"> = ____ %</w:t>
            </w:r>
          </w:p>
        </w:tc>
      </w:tr>
      <w:tr w:rsidR="006946C2" w:rsidRPr="00B4703B" w:rsidTr="006E0561">
        <w:trPr>
          <w:cantSplit/>
          <w:trHeight w:val="1417"/>
        </w:trPr>
        <w:tc>
          <w:tcPr>
            <w:tcW w:w="603" w:type="dxa"/>
            <w:vMerge w:val="restart"/>
            <w:tcBorders>
              <w:top w:val="single" w:sz="4" w:space="0" w:color="auto"/>
              <w:left w:val="nil"/>
              <w:right w:val="nil"/>
            </w:tcBorders>
            <w:textDirection w:val="btLr"/>
          </w:tcPr>
          <w:p w:rsidR="006946C2" w:rsidRPr="00B4703B" w:rsidRDefault="006946C2" w:rsidP="00350CE2">
            <w:pPr>
              <w:pStyle w:val="KeinLeerraum"/>
              <w:jc w:val="center"/>
              <w:rPr>
                <w:sz w:val="18"/>
                <w:lang w:val="de-DE"/>
              </w:rPr>
            </w:pPr>
            <w:r w:rsidRPr="00B4703B">
              <w:rPr>
                <w:sz w:val="18"/>
                <w:lang w:val="de-DE"/>
              </w:rPr>
              <w:lastRenderedPageBreak/>
              <w:t>Frage</w:t>
            </w:r>
            <w:r w:rsidRPr="00B4703B">
              <w:rPr>
                <w:sz w:val="18"/>
                <w:lang w:val="de-DE"/>
              </w:rPr>
              <w:t xml:space="preserve"> 3</w:t>
            </w:r>
          </w:p>
        </w:tc>
        <w:tc>
          <w:tcPr>
            <w:tcW w:w="8469" w:type="dxa"/>
            <w:gridSpan w:val="5"/>
            <w:tcBorders>
              <w:top w:val="single" w:sz="4" w:space="0" w:color="auto"/>
              <w:left w:val="nil"/>
              <w:bottom w:val="nil"/>
              <w:right w:val="nil"/>
            </w:tcBorders>
          </w:tcPr>
          <w:p w:rsidR="006946C2" w:rsidRPr="00B4703B" w:rsidRDefault="006946C2" w:rsidP="00350CE2">
            <w:pPr>
              <w:pStyle w:val="KeinLeerraum"/>
              <w:rPr>
                <w:sz w:val="18"/>
                <w:lang w:val="de-DE"/>
              </w:rPr>
            </w:pPr>
            <w:r w:rsidRPr="00B4703B">
              <w:rPr>
                <w:sz w:val="18"/>
                <w:lang w:val="de-DE"/>
              </w:rPr>
              <w:t xml:space="preserve">Hier sehen Sie (ohne die konkrete Frage), wie eine andere Person eine ähnliche Aufgabe gelöst hat:   </w:t>
            </w:r>
          </w:p>
          <w:p w:rsidR="006946C2" w:rsidRPr="00B4703B" w:rsidRDefault="006946C2" w:rsidP="006946C2">
            <w:pPr>
              <w:pStyle w:val="KeinLeerraum"/>
              <w:rPr>
                <w:sz w:val="18"/>
                <w:lang w:val="de-DE"/>
              </w:rPr>
            </w:pPr>
            <w:r w:rsidRPr="00B4703B">
              <w:rPr>
                <w:sz w:val="18"/>
                <w:lang w:val="de-DE"/>
              </w:rPr>
              <w:t>Frage: _____________________________________________________________________</w:t>
            </w:r>
          </w:p>
          <w:p w:rsidR="006946C2" w:rsidRPr="00B4703B" w:rsidRDefault="006946C2" w:rsidP="006946C2">
            <w:pPr>
              <w:pStyle w:val="KeinLeerraum"/>
              <w:rPr>
                <w:sz w:val="18"/>
                <w:lang w:val="de-DE"/>
              </w:rPr>
            </w:pPr>
            <w:r w:rsidRPr="00B4703B">
              <w:rPr>
                <w:sz w:val="18"/>
                <w:lang w:val="de-DE"/>
              </w:rPr>
              <w:t>_____________________________________________________________________</w:t>
            </w:r>
          </w:p>
          <w:p w:rsidR="006946C2" w:rsidRPr="00B4703B" w:rsidRDefault="006946C2" w:rsidP="006946C2">
            <w:pPr>
              <w:pStyle w:val="KeinLeerraum"/>
              <w:rPr>
                <w:sz w:val="18"/>
                <w:lang w:val="de-DE"/>
              </w:rPr>
            </w:pPr>
            <w:r w:rsidRPr="00B4703B">
              <w:rPr>
                <w:sz w:val="18"/>
                <w:lang w:val="de-DE"/>
              </w:rPr>
              <w:t>Wie groß ist diese Wahrscheinlichkeit (auf Basis der gegebenen Informationen in der Visualisierung)?</w:t>
            </w:r>
          </w:p>
          <w:p w:rsidR="006946C2" w:rsidRPr="00B4703B" w:rsidRDefault="006946C2" w:rsidP="006946C2">
            <w:pPr>
              <w:pStyle w:val="KeinLeerraum"/>
              <w:rPr>
                <w:sz w:val="18"/>
                <w:lang w:val="de-DE"/>
              </w:rPr>
            </w:pPr>
          </w:p>
          <w:p w:rsidR="006946C2" w:rsidRPr="00B4703B" w:rsidRDefault="006946C2" w:rsidP="006946C2">
            <w:pPr>
              <w:pStyle w:val="KeinLeerraum"/>
              <w:rPr>
                <w:sz w:val="18"/>
                <w:lang w:val="de-DE"/>
              </w:rPr>
            </w:pPr>
            <w:r w:rsidRPr="00B4703B">
              <w:rPr>
                <w:sz w:val="18"/>
                <w:lang w:val="de-DE"/>
              </w:rPr>
              <w:t>Antwort der Person:</w:t>
            </w:r>
          </w:p>
          <w:p w:rsidR="006946C2" w:rsidRPr="00B4703B" w:rsidRDefault="006946C2" w:rsidP="00350CE2">
            <w:pPr>
              <w:pStyle w:val="KeinLeerraum"/>
              <w:rPr>
                <w:sz w:val="18"/>
                <w:lang w:val="de-DE"/>
              </w:rPr>
            </w:pPr>
            <w:r w:rsidRPr="00B4703B">
              <w:rPr>
                <w:sz w:val="18"/>
                <w:lang w:val="de-DE"/>
              </w:rPr>
              <w:t xml:space="preserve">                </w:t>
            </w:r>
          </w:p>
        </w:tc>
      </w:tr>
      <w:tr w:rsidR="006946C2" w:rsidRPr="00B4703B" w:rsidTr="006946C2">
        <w:trPr>
          <w:cantSplit/>
          <w:trHeight w:val="567"/>
        </w:trPr>
        <w:tc>
          <w:tcPr>
            <w:tcW w:w="603" w:type="dxa"/>
            <w:vMerge/>
            <w:tcBorders>
              <w:left w:val="nil"/>
              <w:right w:val="nil"/>
            </w:tcBorders>
            <w:textDirection w:val="btLr"/>
            <w:hideMark/>
          </w:tcPr>
          <w:p w:rsidR="006946C2" w:rsidRPr="00B4703B" w:rsidRDefault="006946C2" w:rsidP="00350CE2">
            <w:pPr>
              <w:pStyle w:val="KeinLeerraum"/>
              <w:jc w:val="center"/>
              <w:rPr>
                <w:sz w:val="18"/>
                <w:lang w:val="de-DE"/>
              </w:rPr>
            </w:pPr>
          </w:p>
        </w:tc>
        <w:tc>
          <w:tcPr>
            <w:tcW w:w="2138" w:type="dxa"/>
            <w:tcBorders>
              <w:top w:val="nil"/>
              <w:left w:val="nil"/>
              <w:bottom w:val="nil"/>
              <w:right w:val="nil"/>
            </w:tcBorders>
          </w:tcPr>
          <w:p w:rsidR="006946C2" w:rsidRPr="00B4703B" w:rsidRDefault="006946C2" w:rsidP="00350CE2">
            <w:pPr>
              <w:pStyle w:val="KeinLeerraum"/>
              <w:rPr>
                <w:sz w:val="18"/>
                <w:lang w:val="de-DE"/>
              </w:rPr>
            </w:pPr>
            <w:r w:rsidRPr="00B4703B">
              <w:rPr>
                <w:sz w:val="18"/>
                <w:lang w:val="de-DE"/>
              </w:rPr>
              <w:t xml:space="preserve">… </w:t>
            </w:r>
            <m:oMath>
              <m:f>
                <m:fPr>
                  <m:ctrlPr>
                    <w:rPr>
                      <w:rFonts w:ascii="Cambria Math" w:hAnsi="Cambria Math"/>
                      <w:i/>
                      <w:sz w:val="18"/>
                      <w:lang w:val="de-DE"/>
                    </w:rPr>
                  </m:ctrlPr>
                </m:fPr>
                <m:num>
                  <m:r>
                    <w:rPr>
                      <w:rFonts w:ascii="Cambria Math" w:hAnsi="Cambria Math"/>
                      <w:sz w:val="18"/>
                      <w:lang w:val="de-DE"/>
                    </w:rPr>
                    <m:t>931</m:t>
                  </m:r>
                </m:num>
                <m:den>
                  <m:r>
                    <w:rPr>
                      <w:rFonts w:ascii="Cambria Math" w:hAnsi="Cambria Math"/>
                      <w:sz w:val="18"/>
                      <w:lang w:val="de-DE"/>
                    </w:rPr>
                    <m:t>933</m:t>
                  </m:r>
                </m:den>
              </m:f>
            </m:oMath>
            <w:r w:rsidRPr="00B4703B">
              <w:rPr>
                <w:sz w:val="18"/>
                <w:lang w:val="de-DE"/>
              </w:rPr>
              <w:t xml:space="preserve"> = 99,8 % </w:t>
            </w:r>
          </w:p>
        </w:tc>
        <w:tc>
          <w:tcPr>
            <w:tcW w:w="1978" w:type="dxa"/>
            <w:tcBorders>
              <w:top w:val="nil"/>
              <w:left w:val="nil"/>
              <w:bottom w:val="nil"/>
              <w:right w:val="nil"/>
            </w:tcBorders>
          </w:tcPr>
          <w:p w:rsidR="006946C2" w:rsidRPr="00B4703B" w:rsidRDefault="006946C2" w:rsidP="00350CE2">
            <w:pPr>
              <w:pStyle w:val="KeinLeerraum"/>
              <w:rPr>
                <w:sz w:val="18"/>
                <w:lang w:val="de-DE"/>
              </w:rPr>
            </w:pPr>
            <w:r w:rsidRPr="00B4703B">
              <w:rPr>
                <w:sz w:val="18"/>
                <w:lang w:val="de-DE"/>
              </w:rPr>
              <w:t xml:space="preserve">… </w:t>
            </w:r>
            <m:oMath>
              <m:f>
                <m:fPr>
                  <m:ctrlPr>
                    <w:rPr>
                      <w:rFonts w:ascii="Cambria Math" w:hAnsi="Cambria Math"/>
                      <w:i/>
                      <w:sz w:val="18"/>
                      <w:lang w:val="de-DE"/>
                    </w:rPr>
                  </m:ctrlPr>
                </m:fPr>
                <m:num>
                  <m:r>
                    <w:rPr>
                      <w:rFonts w:ascii="Cambria Math" w:hAnsi="Cambria Math"/>
                      <w:sz w:val="18"/>
                      <w:lang w:val="de-DE"/>
                    </w:rPr>
                    <m:t>656</m:t>
                  </m:r>
                </m:num>
                <m:den>
                  <m:r>
                    <w:rPr>
                      <w:rFonts w:ascii="Cambria Math" w:hAnsi="Cambria Math"/>
                      <w:sz w:val="18"/>
                      <w:lang w:val="de-DE"/>
                    </w:rPr>
                    <m:t>706</m:t>
                  </m:r>
                </m:den>
              </m:f>
            </m:oMath>
            <w:r w:rsidRPr="00B4703B">
              <w:rPr>
                <w:sz w:val="18"/>
                <w:lang w:val="de-DE"/>
              </w:rPr>
              <w:t xml:space="preserve"> = 92,9 %</w:t>
            </w:r>
          </w:p>
        </w:tc>
        <w:tc>
          <w:tcPr>
            <w:tcW w:w="2215" w:type="dxa"/>
            <w:gridSpan w:val="2"/>
            <w:tcBorders>
              <w:top w:val="nil"/>
              <w:left w:val="nil"/>
              <w:bottom w:val="nil"/>
              <w:right w:val="nil"/>
            </w:tcBorders>
          </w:tcPr>
          <w:p w:rsidR="006946C2" w:rsidRPr="00B4703B" w:rsidRDefault="006946C2" w:rsidP="00350CE2">
            <w:pPr>
              <w:pStyle w:val="KeinLeerraum"/>
              <w:rPr>
                <w:sz w:val="18"/>
                <w:lang w:val="de-DE"/>
              </w:rPr>
            </w:pPr>
            <w:r w:rsidRPr="00B4703B">
              <w:rPr>
                <w:sz w:val="18"/>
                <w:lang w:val="de-DE"/>
              </w:rPr>
              <w:t>… 98,6 %</w:t>
            </w:r>
            <m:oMath>
              <m:f>
                <m:fPr>
                  <m:ctrlPr>
                    <w:rPr>
                      <w:rFonts w:ascii="Cambria Math" w:hAnsi="Cambria Math"/>
                      <w:i/>
                      <w:color w:val="FFFFFF" w:themeColor="background1"/>
                      <w:sz w:val="18"/>
                      <w:lang w:val="de-DE"/>
                    </w:rPr>
                  </m:ctrlPr>
                </m:fPr>
                <m:num>
                  <m:r>
                    <w:rPr>
                      <w:rFonts w:ascii="Cambria Math" w:hAnsi="Cambria Math"/>
                      <w:color w:val="FFFFFF" w:themeColor="background1"/>
                      <w:sz w:val="18"/>
                      <w:lang w:val="de-DE"/>
                    </w:rPr>
                    <m:t>656</m:t>
                  </m:r>
                </m:num>
                <m:den>
                  <m:r>
                    <w:rPr>
                      <w:rFonts w:ascii="Cambria Math" w:hAnsi="Cambria Math"/>
                      <w:color w:val="FFFFFF" w:themeColor="background1"/>
                      <w:sz w:val="18"/>
                      <w:lang w:val="de-DE"/>
                    </w:rPr>
                    <m:t>706</m:t>
                  </m:r>
                </m:den>
              </m:f>
            </m:oMath>
            <w:r w:rsidRPr="00B4703B">
              <w:rPr>
                <w:color w:val="FFFFFF" w:themeColor="background1"/>
                <w:sz w:val="18"/>
                <w:lang w:val="de-DE"/>
              </w:rPr>
              <w:t xml:space="preserve"> </w:t>
            </w:r>
          </w:p>
        </w:tc>
        <w:tc>
          <w:tcPr>
            <w:tcW w:w="2138" w:type="dxa"/>
            <w:tcBorders>
              <w:top w:val="nil"/>
              <w:left w:val="nil"/>
              <w:bottom w:val="nil"/>
              <w:right w:val="nil"/>
            </w:tcBorders>
          </w:tcPr>
          <w:p w:rsidR="006946C2" w:rsidRPr="00B4703B" w:rsidRDefault="006946C2" w:rsidP="00350CE2">
            <w:pPr>
              <w:pStyle w:val="KeinLeerraum"/>
              <w:rPr>
                <w:sz w:val="18"/>
                <w:lang w:val="de-DE"/>
              </w:rPr>
            </w:pPr>
            <w:r w:rsidRPr="00B4703B">
              <w:rPr>
                <w:sz w:val="18"/>
                <w:lang w:val="de-DE"/>
              </w:rPr>
              <w:t xml:space="preserve">…  </w:t>
            </w:r>
            <m:oMath>
              <m:f>
                <m:fPr>
                  <m:ctrlPr>
                    <w:rPr>
                      <w:rFonts w:ascii="Cambria Math" w:hAnsi="Cambria Math"/>
                      <w:i/>
                      <w:sz w:val="18"/>
                      <w:lang w:val="de-DE"/>
                    </w:rPr>
                  </m:ctrlPr>
                </m:fPr>
                <m:num>
                  <m:r>
                    <w:rPr>
                      <w:rFonts w:ascii="Cambria Math" w:hAnsi="Cambria Math"/>
                      <w:sz w:val="18"/>
                      <w:lang w:val="de-DE"/>
                    </w:rPr>
                    <m:t>931</m:t>
                  </m:r>
                </m:num>
                <m:den>
                  <m:r>
                    <w:rPr>
                      <w:rFonts w:ascii="Cambria Math" w:hAnsi="Cambria Math"/>
                      <w:sz w:val="18"/>
                      <w:lang w:val="de-DE"/>
                    </w:rPr>
                    <m:t>933</m:t>
                  </m:r>
                </m:den>
              </m:f>
            </m:oMath>
            <w:r w:rsidRPr="00B4703B">
              <w:rPr>
                <w:sz w:val="18"/>
                <w:lang w:val="de-DE"/>
              </w:rPr>
              <w:t xml:space="preserve"> = 99,8 % </w:t>
            </w:r>
          </w:p>
          <w:p w:rsidR="006946C2" w:rsidRPr="00B4703B" w:rsidRDefault="006946C2" w:rsidP="00350CE2">
            <w:pPr>
              <w:pStyle w:val="KeinLeerraum"/>
              <w:rPr>
                <w:sz w:val="18"/>
                <w:lang w:val="de-DE"/>
              </w:rPr>
            </w:pPr>
          </w:p>
        </w:tc>
      </w:tr>
      <w:tr w:rsidR="006946C2" w:rsidRPr="00B4703B" w:rsidTr="006E0561">
        <w:trPr>
          <w:cantSplit/>
          <w:trHeight w:val="397"/>
        </w:trPr>
        <w:tc>
          <w:tcPr>
            <w:tcW w:w="603" w:type="dxa"/>
            <w:vMerge/>
            <w:tcBorders>
              <w:left w:val="nil"/>
              <w:right w:val="nil"/>
            </w:tcBorders>
            <w:textDirection w:val="btLr"/>
          </w:tcPr>
          <w:p w:rsidR="006946C2" w:rsidRPr="00B4703B" w:rsidRDefault="006946C2" w:rsidP="00350CE2">
            <w:pPr>
              <w:pStyle w:val="KeinLeerraum"/>
              <w:jc w:val="center"/>
              <w:rPr>
                <w:sz w:val="18"/>
                <w:lang w:val="de-DE"/>
              </w:rPr>
            </w:pPr>
          </w:p>
        </w:tc>
        <w:tc>
          <w:tcPr>
            <w:tcW w:w="8469" w:type="dxa"/>
            <w:gridSpan w:val="5"/>
            <w:tcBorders>
              <w:top w:val="nil"/>
              <w:left w:val="nil"/>
              <w:bottom w:val="single" w:sz="4" w:space="0" w:color="auto"/>
              <w:right w:val="nil"/>
            </w:tcBorders>
          </w:tcPr>
          <w:p w:rsidR="006946C2" w:rsidRPr="00B4703B" w:rsidRDefault="006946C2" w:rsidP="00350CE2">
            <w:pPr>
              <w:pStyle w:val="KeinLeerraum"/>
              <w:rPr>
                <w:b/>
                <w:sz w:val="18"/>
                <w:lang w:val="de-DE"/>
              </w:rPr>
            </w:pPr>
            <w:r w:rsidRPr="00B4703B">
              <w:rPr>
                <w:b/>
                <w:sz w:val="18"/>
                <w:lang w:val="de-DE"/>
              </w:rPr>
              <w:t>Notieren Sie oben die konkrete Frage, die diese Person beantwortet hat.</w:t>
            </w:r>
          </w:p>
        </w:tc>
      </w:tr>
    </w:tbl>
    <w:p w:rsidR="00BD4B67" w:rsidRDefault="00BD4B67" w:rsidP="00625807">
      <w:pPr>
        <w:ind w:firstLine="0"/>
      </w:pPr>
    </w:p>
    <w:sectPr w:rsidR="00BD4B67" w:rsidSect="006946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807"/>
    <w:rsid w:val="00625807"/>
    <w:rsid w:val="006946C2"/>
    <w:rsid w:val="006E0561"/>
    <w:rsid w:val="00815B5B"/>
    <w:rsid w:val="00B4703B"/>
    <w:rsid w:val="00BD4B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81AD5"/>
  <w15:chartTrackingRefBased/>
  <w15:docId w15:val="{6B6F6C3D-166F-42EA-BE89-082BCFC84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25807"/>
    <w:pPr>
      <w:spacing w:line="360" w:lineRule="auto"/>
      <w:ind w:firstLine="709"/>
      <w:jc w:val="both"/>
    </w:pPr>
    <w:rPr>
      <w:rFonts w:ascii="Times New Roman" w:hAnsi="Times New Roman"/>
      <w:sz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25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625807"/>
    <w:pPr>
      <w:spacing w:after="0" w:line="240" w:lineRule="auto"/>
      <w:jc w:val="both"/>
    </w:pPr>
    <w:rPr>
      <w:rFonts w:ascii="Times New Roman" w:hAnsi="Times New Roman"/>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840</Words>
  <Characters>5296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Büchter</dc:creator>
  <cp:keywords/>
  <dc:description/>
  <cp:lastModifiedBy>Theresa Büchter</cp:lastModifiedBy>
  <cp:revision>3</cp:revision>
  <dcterms:created xsi:type="dcterms:W3CDTF">2025-06-18T13:32:00Z</dcterms:created>
  <dcterms:modified xsi:type="dcterms:W3CDTF">2025-06-18T13:58:00Z</dcterms:modified>
</cp:coreProperties>
</file>