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90D4" w14:textId="41C7E7E8" w:rsidR="004307FA" w:rsidRDefault="004307F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D503D7F" w14:textId="77777777" w:rsidR="004307FA" w:rsidRDefault="004307FA" w:rsidP="00C56B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671E6DB" w14:textId="1EC3EC62" w:rsidR="00DC7201" w:rsidRPr="00DC7201" w:rsidRDefault="00DC7201" w:rsidP="00DC720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7201">
        <w:rPr>
          <w:rFonts w:ascii="Times New Roman" w:hAnsi="Times New Roman" w:cs="Times New Roman" w:hint="eastAsia"/>
          <w:b/>
          <w:bCs/>
          <w:sz w:val="32"/>
          <w:szCs w:val="32"/>
        </w:rPr>
        <w:t>Supplementary</w:t>
      </w:r>
    </w:p>
    <w:p w14:paraId="3361E371" w14:textId="77777777" w:rsidR="00DC7201" w:rsidRDefault="00DC7201" w:rsidP="00AA608E">
      <w:pPr>
        <w:rPr>
          <w:rFonts w:ascii="Times New Roman" w:hAnsi="Times New Roman" w:cs="Times New Roman"/>
        </w:rPr>
      </w:pPr>
    </w:p>
    <w:p w14:paraId="25B2D672" w14:textId="307DD36F" w:rsidR="00AA608E" w:rsidRDefault="009E7176" w:rsidP="00AA6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Table </w:t>
      </w:r>
      <w:r w:rsidR="00DC7201">
        <w:rPr>
          <w:rFonts w:ascii="Times New Roman" w:hAnsi="Times New Roman" w:cs="Times New Roman" w:hint="eastAsia"/>
        </w:rPr>
        <w:t>S1</w:t>
      </w:r>
      <w:r>
        <w:rPr>
          <w:rFonts w:ascii="Times New Roman" w:hAnsi="Times New Roman" w:cs="Times New Roman" w:hint="eastAsia"/>
        </w:rPr>
        <w:t xml:space="preserve">. </w:t>
      </w:r>
      <w:r w:rsidR="00E708E6">
        <w:rPr>
          <w:rFonts w:ascii="Times New Roman" w:hAnsi="Times New Roman" w:cs="Times New Roman"/>
        </w:rPr>
        <w:t>S</w:t>
      </w:r>
      <w:r w:rsidR="00E708E6" w:rsidRPr="00E708E6">
        <w:rPr>
          <w:rFonts w:ascii="Times New Roman" w:hAnsi="Times New Roman" w:cs="Times New Roman" w:hint="eastAsia"/>
        </w:rPr>
        <w:t xml:space="preserve">ensitivity analyses </w:t>
      </w:r>
      <w:r w:rsidR="00E708E6">
        <w:rPr>
          <w:rFonts w:ascii="Times New Roman" w:hAnsi="Times New Roman" w:cs="Times New Roman"/>
        </w:rPr>
        <w:t>of the</w:t>
      </w:r>
      <w:r w:rsidR="00E708E6" w:rsidRPr="00E708E6">
        <w:rPr>
          <w:rFonts w:ascii="Times New Roman" w:hAnsi="Times New Roman" w:cs="Times New Roman" w:hint="eastAsia"/>
        </w:rPr>
        <w:t xml:space="preserve"> relationship between TyG index a</w:t>
      </w:r>
      <w:r w:rsidR="00E708E6">
        <w:rPr>
          <w:rFonts w:ascii="Times New Roman" w:hAnsi="Times New Roman" w:cs="Times New Roman"/>
        </w:rPr>
        <w:t>n</w:t>
      </w:r>
      <w:r w:rsidR="00E708E6" w:rsidRPr="00E708E6">
        <w:rPr>
          <w:rFonts w:ascii="Times New Roman" w:hAnsi="Times New Roman" w:cs="Times New Roman" w:hint="eastAsia"/>
        </w:rPr>
        <w:t>d modified indices with</w:t>
      </w:r>
      <w:r w:rsidR="00E708E6" w:rsidRPr="004B0BDB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27F35" w:rsidRPr="007E0CBA">
        <w:rPr>
          <w:rFonts w:ascii="Times New Roman" w:hAnsi="Times New Roman" w:cs="Times New Roman" w:hint="eastAsia"/>
          <w:color w:val="EE0000"/>
        </w:rPr>
        <w:t>postpartum</w:t>
      </w:r>
      <w:r w:rsidR="00627F35" w:rsidRPr="004B0BDB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E708E6" w:rsidRPr="004B0BDB">
        <w:rPr>
          <w:rFonts w:ascii="Times New Roman" w:hAnsi="Times New Roman" w:cs="Times New Roman" w:hint="eastAsia"/>
          <w:color w:val="000000" w:themeColor="text1"/>
        </w:rPr>
        <w:t>CVD</w:t>
      </w:r>
      <w:r w:rsidR="00E708E6" w:rsidRPr="00E708E6">
        <w:rPr>
          <w:rFonts w:ascii="Times New Roman" w:hAnsi="Times New Roman" w:cs="Times New Roman" w:hint="eastAsia"/>
        </w:rPr>
        <w:t xml:space="preserve"> incidence</w:t>
      </w:r>
    </w:p>
    <w:tbl>
      <w:tblPr>
        <w:tblW w:w="13323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268"/>
        <w:gridCol w:w="1717"/>
        <w:gridCol w:w="999"/>
        <w:gridCol w:w="1695"/>
        <w:gridCol w:w="1056"/>
        <w:gridCol w:w="1845"/>
        <w:gridCol w:w="910"/>
        <w:gridCol w:w="1843"/>
        <w:gridCol w:w="990"/>
      </w:tblGrid>
      <w:tr w:rsidR="00AA608E" w14:paraId="14BEE5F6" w14:textId="77777777" w:rsidTr="00E708E6">
        <w:trPr>
          <w:trHeight w:val="280"/>
        </w:trPr>
        <w:tc>
          <w:tcPr>
            <w:tcW w:w="2268" w:type="dxa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1DC698FD" w14:textId="77777777" w:rsidR="00AA608E" w:rsidRDefault="00AA608E" w:rsidP="00F373A9">
            <w:pPr>
              <w:rPr>
                <w:rFonts w:ascii="等线" w:eastAsia="等线" w:hAnsi="等线" w:hint="eastAsia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16" w:type="dxa"/>
            <w:gridSpan w:val="2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6BD47061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</w:p>
        </w:tc>
        <w:tc>
          <w:tcPr>
            <w:tcW w:w="2751" w:type="dxa"/>
            <w:gridSpan w:val="2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4FE81D0B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TyG-BMI</w:t>
            </w:r>
          </w:p>
        </w:tc>
        <w:tc>
          <w:tcPr>
            <w:tcW w:w="2755" w:type="dxa"/>
            <w:gridSpan w:val="2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16AF06BD" w14:textId="2AA51135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</w:t>
            </w:r>
            <w:r w:rsidR="007A305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HtR</w:t>
            </w:r>
          </w:p>
        </w:tc>
        <w:tc>
          <w:tcPr>
            <w:tcW w:w="2833" w:type="dxa"/>
            <w:gridSpan w:val="2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14:paraId="53A24F09" w14:textId="397507A9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</w:t>
            </w:r>
            <w:r w:rsidR="007A305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</w:t>
            </w:r>
          </w:p>
        </w:tc>
      </w:tr>
      <w:tr w:rsidR="00AA608E" w14:paraId="7B34435F" w14:textId="77777777" w:rsidTr="00E708E6">
        <w:trPr>
          <w:trHeight w:val="280"/>
        </w:trPr>
        <w:tc>
          <w:tcPr>
            <w:tcW w:w="2268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7A88D219" w14:textId="77777777" w:rsidR="00AA608E" w:rsidRDefault="00AA608E" w:rsidP="00F373A9">
            <w:pPr>
              <w:rPr>
                <w:rFonts w:ascii="等线" w:eastAsia="等线" w:hAnsi="等线" w:hint="eastAsia"/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5428F9D1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HR (95% CI)</w:t>
            </w:r>
          </w:p>
        </w:tc>
        <w:tc>
          <w:tcPr>
            <w:tcW w:w="999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304A0C4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A305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-value</w:t>
            </w:r>
          </w:p>
        </w:tc>
        <w:tc>
          <w:tcPr>
            <w:tcW w:w="1695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239850E1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HR (95% CI)</w:t>
            </w:r>
          </w:p>
        </w:tc>
        <w:tc>
          <w:tcPr>
            <w:tcW w:w="1056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25637AC4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A305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-value</w:t>
            </w:r>
          </w:p>
        </w:tc>
        <w:tc>
          <w:tcPr>
            <w:tcW w:w="1845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74697F6D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HR (95% CI)</w:t>
            </w:r>
          </w:p>
        </w:tc>
        <w:tc>
          <w:tcPr>
            <w:tcW w:w="910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0E4A6AB8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A305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-value</w:t>
            </w:r>
          </w:p>
        </w:tc>
        <w:tc>
          <w:tcPr>
            <w:tcW w:w="1843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57ECBA88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HR (95% CI)</w:t>
            </w:r>
          </w:p>
        </w:tc>
        <w:tc>
          <w:tcPr>
            <w:tcW w:w="990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14:paraId="2FBCDB42" w14:textId="77777777" w:rsidR="00AA608E" w:rsidRPr="00E72904" w:rsidRDefault="00AA608E" w:rsidP="00F373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A3054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 w:rsidRPr="00E7290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-value</w:t>
            </w:r>
          </w:p>
        </w:tc>
      </w:tr>
      <w:tr w:rsidR="007459AC" w14:paraId="2D301706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39948863" w14:textId="246E045E" w:rsidR="007459AC" w:rsidRPr="00E72904" w:rsidRDefault="007459AC" w:rsidP="007459AC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Sensitivity Analysis 1</w:t>
            </w:r>
          </w:p>
        </w:tc>
        <w:tc>
          <w:tcPr>
            <w:tcW w:w="1717" w:type="dxa"/>
            <w:noWrap/>
          </w:tcPr>
          <w:p w14:paraId="646C5755" w14:textId="527D2F5D" w:rsidR="007459AC" w:rsidRPr="00F37BF8" w:rsidRDefault="007459AC" w:rsidP="007459AC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noWrap/>
          </w:tcPr>
          <w:p w14:paraId="2B5F3385" w14:textId="798A8780" w:rsidR="007459AC" w:rsidRPr="00F37BF8" w:rsidRDefault="007459AC" w:rsidP="007459AC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noWrap/>
          </w:tcPr>
          <w:p w14:paraId="7E482E69" w14:textId="31DCAAA0" w:rsidR="007459AC" w:rsidRPr="00F37BF8" w:rsidRDefault="007459AC" w:rsidP="007459AC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noWrap/>
          </w:tcPr>
          <w:p w14:paraId="32295BB8" w14:textId="5E0646F2" w:rsidR="007459AC" w:rsidRPr="00F37BF8" w:rsidRDefault="007459AC" w:rsidP="007459AC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noWrap/>
          </w:tcPr>
          <w:p w14:paraId="77B07922" w14:textId="21FC1033" w:rsidR="007459AC" w:rsidRPr="00F37BF8" w:rsidRDefault="007459AC" w:rsidP="007459AC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noWrap/>
          </w:tcPr>
          <w:p w14:paraId="4823FEA5" w14:textId="1F5BDB62" w:rsidR="007459AC" w:rsidRPr="00F37BF8" w:rsidRDefault="007459AC" w:rsidP="007459AC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14:paraId="27ECCBFF" w14:textId="1CF28819" w:rsidR="007459AC" w:rsidRPr="00F37BF8" w:rsidRDefault="007459AC" w:rsidP="007459AC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/>
          </w:tcPr>
          <w:p w14:paraId="425AB720" w14:textId="4E07D13A" w:rsidR="007459AC" w:rsidRPr="00F37BF8" w:rsidRDefault="007459AC" w:rsidP="007459AC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708E6" w14:paraId="7E1F37EA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6C7A3567" w14:textId="5E1066D6" w:rsidR="00E708E6" w:rsidRDefault="009E7176" w:rsidP="00E708E6">
            <w:pPr>
              <w:ind w:firstLineChars="100" w:firstLine="220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Continuous</w:t>
            </w:r>
          </w:p>
        </w:tc>
        <w:tc>
          <w:tcPr>
            <w:tcW w:w="1717" w:type="dxa"/>
            <w:noWrap/>
          </w:tcPr>
          <w:p w14:paraId="275F9F63" w14:textId="45547EB3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1.30 (1.04, 1.62)</w:t>
            </w:r>
          </w:p>
        </w:tc>
        <w:tc>
          <w:tcPr>
            <w:tcW w:w="999" w:type="dxa"/>
            <w:noWrap/>
          </w:tcPr>
          <w:p w14:paraId="1A727342" w14:textId="1611B75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0.020</w:t>
            </w:r>
            <w:bookmarkStart w:id="0" w:name="OLE_LINK26"/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  <w:bookmarkEnd w:id="0"/>
          </w:p>
        </w:tc>
        <w:tc>
          <w:tcPr>
            <w:tcW w:w="1695" w:type="dxa"/>
            <w:noWrap/>
          </w:tcPr>
          <w:p w14:paraId="33BC59BC" w14:textId="2FC9F152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1.01 (1.00, 1.02)</w:t>
            </w:r>
          </w:p>
        </w:tc>
        <w:tc>
          <w:tcPr>
            <w:tcW w:w="1056" w:type="dxa"/>
            <w:noWrap/>
          </w:tcPr>
          <w:p w14:paraId="5BCB41F5" w14:textId="726E9EC8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  <w:tc>
          <w:tcPr>
            <w:tcW w:w="1845" w:type="dxa"/>
            <w:noWrap/>
          </w:tcPr>
          <w:p w14:paraId="1FAE4AD8" w14:textId="173C4176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1.01 (1.00, 1.01)</w:t>
            </w:r>
          </w:p>
        </w:tc>
        <w:tc>
          <w:tcPr>
            <w:tcW w:w="910" w:type="dxa"/>
            <w:noWrap/>
          </w:tcPr>
          <w:p w14:paraId="7C79F717" w14:textId="5613ACF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  <w:tc>
          <w:tcPr>
            <w:tcW w:w="1843" w:type="dxa"/>
            <w:noWrap/>
          </w:tcPr>
          <w:p w14:paraId="6E091727" w14:textId="30E4A5AD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1.00 (1.00, 1.01)</w:t>
            </w:r>
          </w:p>
        </w:tc>
        <w:tc>
          <w:tcPr>
            <w:tcW w:w="990" w:type="dxa"/>
            <w:noWrap/>
          </w:tcPr>
          <w:p w14:paraId="6DCA1F49" w14:textId="0DC0EAAB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</w:tr>
      <w:tr w:rsidR="00E708E6" w14:paraId="40FF0BC2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38F8857D" w14:textId="390DF977" w:rsidR="00E708E6" w:rsidRDefault="00E708E6" w:rsidP="00E708E6">
            <w:pPr>
              <w:ind w:firstLineChars="100" w:firstLine="220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Tertile</w:t>
            </w:r>
          </w:p>
        </w:tc>
        <w:tc>
          <w:tcPr>
            <w:tcW w:w="1717" w:type="dxa"/>
            <w:noWrap/>
          </w:tcPr>
          <w:p w14:paraId="3125EA4C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noWrap/>
          </w:tcPr>
          <w:p w14:paraId="169A2FF1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  <w:noWrap/>
          </w:tcPr>
          <w:p w14:paraId="342DEB38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6" w:type="dxa"/>
            <w:noWrap/>
          </w:tcPr>
          <w:p w14:paraId="60A5A5CC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  <w:noWrap/>
          </w:tcPr>
          <w:p w14:paraId="4DD676E0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noWrap/>
          </w:tcPr>
          <w:p w14:paraId="379B3B34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14:paraId="593B0CD6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noWrap/>
          </w:tcPr>
          <w:p w14:paraId="49684A81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08E6" w14:paraId="4DBDA486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421FF748" w14:textId="68281994" w:rsidR="00E708E6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  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717" w:type="dxa"/>
            <w:noWrap/>
            <w:vAlign w:val="center"/>
          </w:tcPr>
          <w:p w14:paraId="5F5E563A" w14:textId="051D3671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99" w:type="dxa"/>
            <w:noWrap/>
          </w:tcPr>
          <w:p w14:paraId="411EDD71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  <w:noWrap/>
            <w:vAlign w:val="center"/>
          </w:tcPr>
          <w:p w14:paraId="582200E1" w14:textId="4CBE465F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1056" w:type="dxa"/>
            <w:noWrap/>
          </w:tcPr>
          <w:p w14:paraId="2B88A6DC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  <w:noWrap/>
            <w:vAlign w:val="center"/>
          </w:tcPr>
          <w:p w14:paraId="347607B6" w14:textId="3A9E82A1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10" w:type="dxa"/>
            <w:noWrap/>
          </w:tcPr>
          <w:p w14:paraId="2F129707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noWrap/>
            <w:vAlign w:val="center"/>
          </w:tcPr>
          <w:p w14:paraId="7738AD13" w14:textId="6E06255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90" w:type="dxa"/>
            <w:noWrap/>
          </w:tcPr>
          <w:p w14:paraId="5454A152" w14:textId="7777777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08E6" w14:paraId="5C2BBA83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4B193863" w14:textId="656A2A51" w:rsidR="00E708E6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  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Middle</w:t>
            </w:r>
          </w:p>
        </w:tc>
        <w:tc>
          <w:tcPr>
            <w:tcW w:w="1717" w:type="dxa"/>
            <w:noWrap/>
          </w:tcPr>
          <w:p w14:paraId="21951B96" w14:textId="7CD3660D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1.28 (0.98, 1.66)</w:t>
            </w:r>
          </w:p>
        </w:tc>
        <w:tc>
          <w:tcPr>
            <w:tcW w:w="999" w:type="dxa"/>
            <w:noWrap/>
          </w:tcPr>
          <w:p w14:paraId="7050195D" w14:textId="54FEECD8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0.071</w:t>
            </w:r>
          </w:p>
        </w:tc>
        <w:tc>
          <w:tcPr>
            <w:tcW w:w="1695" w:type="dxa"/>
            <w:noWrap/>
          </w:tcPr>
          <w:p w14:paraId="4BE9F6C0" w14:textId="52D0F881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1.16 (0.89, 1.52)</w:t>
            </w:r>
          </w:p>
        </w:tc>
        <w:tc>
          <w:tcPr>
            <w:tcW w:w="1056" w:type="dxa"/>
            <w:noWrap/>
          </w:tcPr>
          <w:p w14:paraId="69AC083A" w14:textId="35DA4521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5" w:type="dxa"/>
            <w:noWrap/>
          </w:tcPr>
          <w:p w14:paraId="07C4892B" w14:textId="119ADBC8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1.18 (0.90, 1.54)</w:t>
            </w:r>
          </w:p>
        </w:tc>
        <w:tc>
          <w:tcPr>
            <w:tcW w:w="910" w:type="dxa"/>
            <w:noWrap/>
          </w:tcPr>
          <w:p w14:paraId="19CEDFE9" w14:textId="7CEE447F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0.229</w:t>
            </w:r>
          </w:p>
        </w:tc>
        <w:tc>
          <w:tcPr>
            <w:tcW w:w="1843" w:type="dxa"/>
            <w:noWrap/>
          </w:tcPr>
          <w:p w14:paraId="3070A458" w14:textId="5BC6A8DB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1.10 (0.84, 1.43)</w:t>
            </w:r>
          </w:p>
        </w:tc>
        <w:tc>
          <w:tcPr>
            <w:tcW w:w="990" w:type="dxa"/>
            <w:noWrap/>
          </w:tcPr>
          <w:p w14:paraId="6C5D8E5F" w14:textId="6F48C8F9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0.5044</w:t>
            </w:r>
          </w:p>
        </w:tc>
      </w:tr>
      <w:tr w:rsidR="00E708E6" w14:paraId="55BD59AE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65CA387F" w14:textId="34E64051" w:rsidR="00E708E6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  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717" w:type="dxa"/>
            <w:noWrap/>
          </w:tcPr>
          <w:p w14:paraId="19E64D9C" w14:textId="5652FC7B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1.40 (1.06, 1.86)</w:t>
            </w:r>
          </w:p>
        </w:tc>
        <w:tc>
          <w:tcPr>
            <w:tcW w:w="999" w:type="dxa"/>
            <w:noWrap/>
          </w:tcPr>
          <w:p w14:paraId="333C1B9C" w14:textId="0A93839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0.019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  <w:tc>
          <w:tcPr>
            <w:tcW w:w="1695" w:type="dxa"/>
            <w:noWrap/>
          </w:tcPr>
          <w:p w14:paraId="23FC0385" w14:textId="29B266BB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1.41 (1.05, 1.89)</w:t>
            </w:r>
          </w:p>
        </w:tc>
        <w:tc>
          <w:tcPr>
            <w:tcW w:w="1056" w:type="dxa"/>
            <w:noWrap/>
          </w:tcPr>
          <w:p w14:paraId="161FC29C" w14:textId="18CE4E8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0.023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  <w:tc>
          <w:tcPr>
            <w:tcW w:w="1845" w:type="dxa"/>
            <w:noWrap/>
          </w:tcPr>
          <w:p w14:paraId="5B79A47A" w14:textId="1660D7E6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1.37 (1.03, 1.84)</w:t>
            </w:r>
          </w:p>
        </w:tc>
        <w:tc>
          <w:tcPr>
            <w:tcW w:w="910" w:type="dxa"/>
            <w:noWrap/>
          </w:tcPr>
          <w:p w14:paraId="64A7B2EF" w14:textId="4BDF585F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0.032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  <w:tc>
          <w:tcPr>
            <w:tcW w:w="1843" w:type="dxa"/>
            <w:noWrap/>
          </w:tcPr>
          <w:p w14:paraId="10887A21" w14:textId="75B26E70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1.38 (1.04, 1.84)</w:t>
            </w:r>
          </w:p>
        </w:tc>
        <w:tc>
          <w:tcPr>
            <w:tcW w:w="990" w:type="dxa"/>
            <w:noWrap/>
          </w:tcPr>
          <w:p w14:paraId="5EC20EC4" w14:textId="3CF76508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hAnsi="Times New Roman" w:cs="Times New Roman"/>
                <w:sz w:val="22"/>
                <w:szCs w:val="22"/>
              </w:rPr>
              <w:t>0.0278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</w:tr>
      <w:tr w:rsidR="00E708E6" w14:paraId="6688820C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16D0191D" w14:textId="1EBFBA81" w:rsidR="00E708E6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Sensitivity Analysis 2</w:t>
            </w:r>
          </w:p>
        </w:tc>
        <w:tc>
          <w:tcPr>
            <w:tcW w:w="1717" w:type="dxa"/>
            <w:noWrap/>
          </w:tcPr>
          <w:p w14:paraId="48601C4A" w14:textId="4B768DF3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noWrap/>
          </w:tcPr>
          <w:p w14:paraId="2A2A29E9" w14:textId="71A469AA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  <w:noWrap/>
          </w:tcPr>
          <w:p w14:paraId="2E96A01E" w14:textId="26359BBD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6" w:type="dxa"/>
            <w:noWrap/>
          </w:tcPr>
          <w:p w14:paraId="63897BE2" w14:textId="2268B6B2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  <w:noWrap/>
          </w:tcPr>
          <w:p w14:paraId="2C6276E7" w14:textId="5CBEE51F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noWrap/>
          </w:tcPr>
          <w:p w14:paraId="587841AD" w14:textId="64B05BCE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14:paraId="187C67CF" w14:textId="64031102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noWrap/>
          </w:tcPr>
          <w:p w14:paraId="77A7417E" w14:textId="63EF0797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08E6" w14:paraId="3F53F78E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3DDFC578" w14:textId="519788F1" w:rsidR="00E708E6" w:rsidRDefault="009E7176" w:rsidP="00E708E6">
            <w:pPr>
              <w:ind w:firstLineChars="100" w:firstLine="220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Continuous</w:t>
            </w:r>
          </w:p>
        </w:tc>
        <w:tc>
          <w:tcPr>
            <w:tcW w:w="1717" w:type="dxa"/>
            <w:noWrap/>
          </w:tcPr>
          <w:p w14:paraId="4CA77352" w14:textId="388D7FEB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hAnsi="Times New Roman" w:cs="Times New Roman" w:hint="eastAsia"/>
                <w:sz w:val="22"/>
                <w:szCs w:val="22"/>
              </w:rPr>
              <w:t>1.34 (1.06, 1.70)</w:t>
            </w:r>
          </w:p>
        </w:tc>
        <w:tc>
          <w:tcPr>
            <w:tcW w:w="999" w:type="dxa"/>
            <w:noWrap/>
            <w:vAlign w:val="center"/>
          </w:tcPr>
          <w:p w14:paraId="4EFFEBC0" w14:textId="582BE8DC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hAnsi="Times New Roman" w:cs="Times New Roman" w:hint="eastAsia"/>
                <w:sz w:val="22"/>
                <w:szCs w:val="22"/>
              </w:rPr>
              <w:t>0.014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  <w:tc>
          <w:tcPr>
            <w:tcW w:w="1695" w:type="dxa"/>
            <w:noWrap/>
            <w:vAlign w:val="center"/>
          </w:tcPr>
          <w:p w14:paraId="4B041238" w14:textId="2E852307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1.01 (1.00, 1.02)</w:t>
            </w:r>
          </w:p>
        </w:tc>
        <w:tc>
          <w:tcPr>
            <w:tcW w:w="1056" w:type="dxa"/>
            <w:noWrap/>
            <w:vAlign w:val="center"/>
          </w:tcPr>
          <w:p w14:paraId="763BD6A4" w14:textId="56162750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0.004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  <w:tc>
          <w:tcPr>
            <w:tcW w:w="1845" w:type="dxa"/>
            <w:noWrap/>
            <w:vAlign w:val="center"/>
          </w:tcPr>
          <w:p w14:paraId="70A64BC9" w14:textId="395532AF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1.01 (1.00, 1.01)</w:t>
            </w:r>
          </w:p>
        </w:tc>
        <w:tc>
          <w:tcPr>
            <w:tcW w:w="910" w:type="dxa"/>
            <w:noWrap/>
            <w:vAlign w:val="center"/>
          </w:tcPr>
          <w:p w14:paraId="36B641C0" w14:textId="16DA0C42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  <w:tc>
          <w:tcPr>
            <w:tcW w:w="1843" w:type="dxa"/>
            <w:noWrap/>
            <w:vAlign w:val="center"/>
          </w:tcPr>
          <w:p w14:paraId="0905339A" w14:textId="42B1F59A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(1.00, 1.01)</w:t>
            </w:r>
          </w:p>
        </w:tc>
        <w:tc>
          <w:tcPr>
            <w:tcW w:w="990" w:type="dxa"/>
            <w:noWrap/>
            <w:vAlign w:val="center"/>
          </w:tcPr>
          <w:p w14:paraId="27994E0C" w14:textId="6508EC7A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</w:tr>
      <w:tr w:rsidR="00E708E6" w14:paraId="764AD8FB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4484C2FF" w14:textId="0D5BB95D" w:rsidR="00E708E6" w:rsidRDefault="00E708E6" w:rsidP="00E708E6">
            <w:pPr>
              <w:ind w:firstLineChars="100" w:firstLine="220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Tertile</w:t>
            </w:r>
          </w:p>
        </w:tc>
        <w:tc>
          <w:tcPr>
            <w:tcW w:w="1717" w:type="dxa"/>
            <w:noWrap/>
          </w:tcPr>
          <w:p w14:paraId="34398262" w14:textId="478158C1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9" w:type="dxa"/>
            <w:noWrap/>
          </w:tcPr>
          <w:p w14:paraId="1D4BC9F6" w14:textId="72BC93DC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  <w:noWrap/>
          </w:tcPr>
          <w:p w14:paraId="7F8FAC78" w14:textId="5BF8CC25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6" w:type="dxa"/>
            <w:noWrap/>
          </w:tcPr>
          <w:p w14:paraId="45D86A16" w14:textId="1C0737EA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  <w:noWrap/>
          </w:tcPr>
          <w:p w14:paraId="1A6A9673" w14:textId="462F34BE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noWrap/>
          </w:tcPr>
          <w:p w14:paraId="061A860F" w14:textId="1F882CE6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14:paraId="42959D7A" w14:textId="65DE62FB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noWrap/>
          </w:tcPr>
          <w:p w14:paraId="00C73BB9" w14:textId="7E0A229A" w:rsidR="00E708E6" w:rsidRPr="00F37BF8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08E6" w14:paraId="54E6377E" w14:textId="77777777" w:rsidTr="00F373A9">
        <w:trPr>
          <w:trHeight w:val="280"/>
        </w:trPr>
        <w:tc>
          <w:tcPr>
            <w:tcW w:w="2268" w:type="dxa"/>
            <w:noWrap/>
            <w:vAlign w:val="center"/>
          </w:tcPr>
          <w:p w14:paraId="2414FE35" w14:textId="12E2CF6C" w:rsidR="00E708E6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  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1717" w:type="dxa"/>
            <w:noWrap/>
            <w:vAlign w:val="center"/>
          </w:tcPr>
          <w:p w14:paraId="54690075" w14:textId="55A3DBC2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99" w:type="dxa"/>
            <w:noWrap/>
          </w:tcPr>
          <w:p w14:paraId="5B437419" w14:textId="5474D4EB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  <w:noWrap/>
            <w:vAlign w:val="center"/>
          </w:tcPr>
          <w:p w14:paraId="45C9DCFE" w14:textId="0A32783F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1056" w:type="dxa"/>
            <w:noWrap/>
          </w:tcPr>
          <w:p w14:paraId="6C2FC40D" w14:textId="7D74ECCB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  <w:noWrap/>
            <w:vAlign w:val="center"/>
          </w:tcPr>
          <w:p w14:paraId="7F81275F" w14:textId="4D3BC966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10" w:type="dxa"/>
            <w:noWrap/>
          </w:tcPr>
          <w:p w14:paraId="18D06312" w14:textId="5FEAE9CB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noWrap/>
            <w:vAlign w:val="center"/>
          </w:tcPr>
          <w:p w14:paraId="0D757140" w14:textId="09AA36F5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9432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90" w:type="dxa"/>
            <w:noWrap/>
            <w:vAlign w:val="center"/>
          </w:tcPr>
          <w:p w14:paraId="6D865134" w14:textId="57B3C6D2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08E6" w14:paraId="2BE3433E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1DBF0E43" w14:textId="223C2346" w:rsidR="00E708E6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  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Middle</w:t>
            </w:r>
          </w:p>
        </w:tc>
        <w:tc>
          <w:tcPr>
            <w:tcW w:w="1717" w:type="dxa"/>
            <w:noWrap/>
            <w:vAlign w:val="center"/>
          </w:tcPr>
          <w:p w14:paraId="4592E280" w14:textId="4F5114B3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1.36 (1.02, 1.80)</w:t>
            </w:r>
          </w:p>
        </w:tc>
        <w:tc>
          <w:tcPr>
            <w:tcW w:w="999" w:type="dxa"/>
            <w:noWrap/>
            <w:vAlign w:val="center"/>
          </w:tcPr>
          <w:p w14:paraId="2F083140" w14:textId="279111D2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0.036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  <w:tc>
          <w:tcPr>
            <w:tcW w:w="1695" w:type="dxa"/>
            <w:noWrap/>
            <w:vAlign w:val="center"/>
          </w:tcPr>
          <w:p w14:paraId="68563B8A" w14:textId="68C05B03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1.18 (0.88, 1.58)</w:t>
            </w:r>
          </w:p>
        </w:tc>
        <w:tc>
          <w:tcPr>
            <w:tcW w:w="1056" w:type="dxa"/>
            <w:noWrap/>
            <w:vAlign w:val="center"/>
          </w:tcPr>
          <w:p w14:paraId="4F370E6C" w14:textId="367062D3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0.258</w:t>
            </w:r>
          </w:p>
        </w:tc>
        <w:tc>
          <w:tcPr>
            <w:tcW w:w="1845" w:type="dxa"/>
            <w:noWrap/>
            <w:vAlign w:val="center"/>
          </w:tcPr>
          <w:p w14:paraId="0E3137A7" w14:textId="108BFF3D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1.23 (0.93, 1.64)</w:t>
            </w:r>
          </w:p>
        </w:tc>
        <w:tc>
          <w:tcPr>
            <w:tcW w:w="910" w:type="dxa"/>
            <w:noWrap/>
            <w:vAlign w:val="center"/>
          </w:tcPr>
          <w:p w14:paraId="1130C329" w14:textId="65CB7EAE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1843" w:type="dxa"/>
            <w:noWrap/>
            <w:vAlign w:val="center"/>
          </w:tcPr>
          <w:p w14:paraId="16BBA5EF" w14:textId="4AC7C9E7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1.17 (0.88, 1.56)</w:t>
            </w:r>
          </w:p>
        </w:tc>
        <w:tc>
          <w:tcPr>
            <w:tcW w:w="990" w:type="dxa"/>
            <w:noWrap/>
            <w:vAlign w:val="center"/>
          </w:tcPr>
          <w:p w14:paraId="37D9717B" w14:textId="6D9983F3" w:rsidR="00E708E6" w:rsidRPr="00E708E6" w:rsidRDefault="00E708E6" w:rsidP="00E708E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0.269</w:t>
            </w:r>
          </w:p>
        </w:tc>
      </w:tr>
      <w:tr w:rsidR="00E708E6" w14:paraId="3EEE6BC0" w14:textId="77777777" w:rsidTr="00E708E6">
        <w:trPr>
          <w:trHeight w:val="280"/>
        </w:trPr>
        <w:tc>
          <w:tcPr>
            <w:tcW w:w="2268" w:type="dxa"/>
            <w:noWrap/>
            <w:vAlign w:val="center"/>
          </w:tcPr>
          <w:p w14:paraId="20A9CE41" w14:textId="78220161" w:rsidR="00E708E6" w:rsidRPr="00E72904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  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Pr="0026208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717" w:type="dxa"/>
            <w:noWrap/>
            <w:vAlign w:val="center"/>
          </w:tcPr>
          <w:p w14:paraId="7F31A350" w14:textId="3567E3BC" w:rsidR="00E708E6" w:rsidRPr="00F37BF8" w:rsidRDefault="00E708E6" w:rsidP="00B04379">
            <w:pPr>
              <w:ind w:firstLineChars="15" w:firstLine="33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1.54 (1.14, 2.08)</w:t>
            </w:r>
          </w:p>
        </w:tc>
        <w:tc>
          <w:tcPr>
            <w:tcW w:w="999" w:type="dxa"/>
            <w:noWrap/>
            <w:vAlign w:val="center"/>
          </w:tcPr>
          <w:p w14:paraId="2E5327FA" w14:textId="651BE591" w:rsidR="00E708E6" w:rsidRPr="00F37BF8" w:rsidRDefault="00E708E6" w:rsidP="00E708E6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0.005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  <w:tc>
          <w:tcPr>
            <w:tcW w:w="1695" w:type="dxa"/>
            <w:noWrap/>
            <w:vAlign w:val="center"/>
          </w:tcPr>
          <w:p w14:paraId="47317BA9" w14:textId="0C2E0E9A" w:rsidR="00E708E6" w:rsidRPr="00F37BF8" w:rsidRDefault="00E708E6" w:rsidP="00E708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1.52 (1.11, 2.09)</w:t>
            </w:r>
          </w:p>
        </w:tc>
        <w:tc>
          <w:tcPr>
            <w:tcW w:w="1056" w:type="dxa"/>
            <w:noWrap/>
            <w:vAlign w:val="center"/>
          </w:tcPr>
          <w:p w14:paraId="5061D411" w14:textId="30CF2E12" w:rsidR="00E708E6" w:rsidRPr="00F37BF8" w:rsidRDefault="00E708E6" w:rsidP="00E708E6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0.009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  <w:tc>
          <w:tcPr>
            <w:tcW w:w="1845" w:type="dxa"/>
            <w:noWrap/>
            <w:vAlign w:val="center"/>
          </w:tcPr>
          <w:p w14:paraId="54116990" w14:textId="46E663C5" w:rsidR="00E708E6" w:rsidRPr="00F37BF8" w:rsidRDefault="00E708E6" w:rsidP="00B04379">
            <w:pPr>
              <w:ind w:firstLineChars="42" w:firstLine="92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1.44 (1.06, 1.96)</w:t>
            </w:r>
          </w:p>
        </w:tc>
        <w:tc>
          <w:tcPr>
            <w:tcW w:w="910" w:type="dxa"/>
            <w:noWrap/>
            <w:vAlign w:val="center"/>
          </w:tcPr>
          <w:p w14:paraId="3B0BADE7" w14:textId="46150835" w:rsidR="00E708E6" w:rsidRPr="00F37BF8" w:rsidRDefault="00E708E6" w:rsidP="00E708E6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0.022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  <w:tc>
          <w:tcPr>
            <w:tcW w:w="1843" w:type="dxa"/>
            <w:noWrap/>
            <w:vAlign w:val="center"/>
          </w:tcPr>
          <w:p w14:paraId="4A1B42AC" w14:textId="654D4627" w:rsidR="00E708E6" w:rsidRPr="00F37BF8" w:rsidRDefault="00E708E6" w:rsidP="00B04379">
            <w:pPr>
              <w:ind w:firstLineChars="50" w:firstLine="110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1.45 (1.07, 1.97)</w:t>
            </w:r>
          </w:p>
        </w:tc>
        <w:tc>
          <w:tcPr>
            <w:tcW w:w="990" w:type="dxa"/>
            <w:noWrap/>
            <w:vAlign w:val="center"/>
          </w:tcPr>
          <w:p w14:paraId="12D98C77" w14:textId="16C1ED7F" w:rsidR="00E708E6" w:rsidRPr="00F37BF8" w:rsidRDefault="00E708E6" w:rsidP="00E708E6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E708E6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0.018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**</w:t>
            </w:r>
          </w:p>
        </w:tc>
      </w:tr>
    </w:tbl>
    <w:p w14:paraId="25EF2723" w14:textId="77777777" w:rsidR="00926799" w:rsidRDefault="00627F35" w:rsidP="00627F35">
      <w:pPr>
        <w:rPr>
          <w:rFonts w:ascii="Times New Roman" w:hAnsi="Times New Roman" w:cs="Times New Roman"/>
          <w:color w:val="000000" w:themeColor="text1"/>
        </w:rPr>
      </w:pPr>
      <w:r w:rsidRPr="004B0BDB">
        <w:rPr>
          <w:rFonts w:ascii="Times New Roman" w:hAnsi="Times New Roman" w:cs="Times New Roman" w:hint="eastAsia"/>
          <w:color w:val="000000" w:themeColor="text1"/>
        </w:rPr>
        <w:t xml:space="preserve"> </w:t>
      </w:r>
      <w:bookmarkStart w:id="1" w:name="OLE_LINK25"/>
      <w:r w:rsidR="00B02B6D">
        <w:rPr>
          <w:rFonts w:ascii="Times New Roman" w:hAnsi="Times New Roman" w:cs="Times New Roman" w:hint="eastAsia"/>
          <w:color w:val="000000" w:themeColor="text1"/>
        </w:rPr>
        <w:t xml:space="preserve"> </w:t>
      </w:r>
    </w:p>
    <w:p w14:paraId="1B30EE9D" w14:textId="77777777" w:rsidR="00805AE8" w:rsidRDefault="00926799" w:rsidP="00627F35">
      <w:pPr>
        <w:rPr>
          <w:rFonts w:ascii="Times New Roman" w:hAnsi="Times New Roman" w:cs="Times New Roman"/>
        </w:rPr>
      </w:pPr>
      <w:r w:rsidRPr="008444B8">
        <w:rPr>
          <w:rFonts w:ascii="Times New Roman" w:hAnsi="Times New Roman" w:cs="Times New Roman"/>
        </w:rPr>
        <w:t xml:space="preserve">Abbreviations: BMI, body mass index; </w:t>
      </w:r>
      <w:r w:rsidRPr="007A3054">
        <w:rPr>
          <w:rFonts w:ascii="Times New Roman" w:hAnsi="Times New Roman" w:cs="Times New Roman"/>
        </w:rPr>
        <w:t xml:space="preserve">CI, conﬁdence interval; </w:t>
      </w:r>
      <w:r w:rsidRPr="00D53BB4">
        <w:rPr>
          <w:rFonts w:ascii="Times New Roman" w:hAnsi="Times New Roman" w:cs="Times New Roman" w:hint="eastAsia"/>
        </w:rPr>
        <w:t xml:space="preserve">CVD: </w:t>
      </w:r>
      <w:r>
        <w:rPr>
          <w:rFonts w:ascii="Times New Roman" w:hAnsi="Times New Roman" w:cs="Times New Roman" w:hint="eastAsia"/>
        </w:rPr>
        <w:t>c</w:t>
      </w:r>
      <w:r w:rsidRPr="00D53BB4">
        <w:rPr>
          <w:rFonts w:ascii="Times New Roman" w:hAnsi="Times New Roman" w:cs="Times New Roman" w:hint="eastAsia"/>
        </w:rPr>
        <w:t xml:space="preserve">ardiovascular </w:t>
      </w:r>
      <w:r>
        <w:rPr>
          <w:rFonts w:ascii="Times New Roman" w:hAnsi="Times New Roman" w:cs="Times New Roman" w:hint="eastAsia"/>
        </w:rPr>
        <w:t>d</w:t>
      </w:r>
      <w:r w:rsidRPr="00D53BB4">
        <w:rPr>
          <w:rFonts w:ascii="Times New Roman" w:hAnsi="Times New Roman" w:cs="Times New Roman" w:hint="eastAsia"/>
        </w:rPr>
        <w:t>isease</w:t>
      </w:r>
      <w:r>
        <w:rPr>
          <w:rFonts w:ascii="Times New Roman" w:hAnsi="Times New Roman" w:cs="Times New Roman" w:hint="eastAsia"/>
        </w:rPr>
        <w:t xml:space="preserve">; HDP, hypertensive disorders of pregnancy; </w:t>
      </w:r>
      <w:r w:rsidRPr="007A3054">
        <w:rPr>
          <w:rFonts w:ascii="Times New Roman" w:hAnsi="Times New Roman" w:cs="Times New Roman"/>
        </w:rPr>
        <w:t>HR, hazard ratio</w:t>
      </w:r>
      <w:r w:rsidRPr="007A3054">
        <w:rPr>
          <w:rFonts w:ascii="Times New Roman" w:hAnsi="Times New Roman" w:cs="Times New Roman" w:hint="eastAsia"/>
        </w:rPr>
        <w:t xml:space="preserve">; </w:t>
      </w:r>
      <w:r w:rsidRPr="000C026C">
        <w:rPr>
          <w:rFonts w:ascii="Times New Roman" w:hAnsi="Times New Roman" w:cs="Times New Roman" w:hint="eastAsia"/>
        </w:rPr>
        <w:t>TyG, Triglyceride-glucose index; WHtR: Waist-to-height ratio</w:t>
      </w:r>
      <w:r>
        <w:rPr>
          <w:rFonts w:ascii="Times New Roman" w:hAnsi="Times New Roman" w:cs="Times New Roman" w:hint="eastAsia"/>
        </w:rPr>
        <w:t xml:space="preserve">; </w:t>
      </w:r>
      <w:r w:rsidRPr="000C026C">
        <w:rPr>
          <w:rFonts w:ascii="Times New Roman" w:hAnsi="Times New Roman" w:cs="Times New Roman"/>
        </w:rPr>
        <w:t>WC: Waist circumference</w:t>
      </w:r>
      <w:r w:rsidRPr="000C026C">
        <w:rPr>
          <w:rFonts w:ascii="Times New Roman" w:hAnsi="Times New Roman" w:cs="Times New Roman" w:hint="eastAsia"/>
        </w:rPr>
        <w:t>.</w:t>
      </w:r>
    </w:p>
    <w:p w14:paraId="2F500BF9" w14:textId="63038364" w:rsidR="00627F35" w:rsidRPr="00B02B6D" w:rsidRDefault="00805AE8" w:rsidP="00627F35">
      <w:pPr>
        <w:rPr>
          <w:rFonts w:ascii="Times New Roman" w:hAnsi="Times New Roman" w:cs="Times New Roman"/>
          <w:color w:val="000000" w:themeColor="text1"/>
        </w:rPr>
      </w:pPr>
      <w:r w:rsidRPr="007A3054">
        <w:rPr>
          <w:rFonts w:ascii="Times New Roman" w:hAnsi="Times New Roman" w:cs="Times New Roman"/>
        </w:rPr>
        <w:t>Sensitivity analysis</w:t>
      </w:r>
      <w:r w:rsidRPr="007A3054">
        <w:rPr>
          <w:rFonts w:ascii="Times New Roman" w:hAnsi="Times New Roman" w:cs="Times New Roman" w:hint="eastAsia"/>
        </w:rPr>
        <w:t xml:space="preserve"> 1 adjusted for age at enrolment, age at first live birth, race, education levels, current smoking, current drinking, obesity, multiple live birth,</w:t>
      </w:r>
      <w:r w:rsidRPr="007A3054">
        <w:rPr>
          <w:rFonts w:ascii="Times New Roman" w:hAnsi="Times New Roman" w:cs="Times New Roman"/>
        </w:rPr>
        <w:t xml:space="preserve"> </w:t>
      </w:r>
      <w:r w:rsidRPr="007A3054">
        <w:rPr>
          <w:rFonts w:ascii="Times New Roman" w:hAnsi="Times New Roman" w:cs="Times New Roman" w:hint="eastAsia"/>
        </w:rPr>
        <w:t>history of hypertension, diabetes and chronic kidney disease</w:t>
      </w:r>
      <w:r w:rsidRPr="007A3054">
        <w:rPr>
          <w:rFonts w:ascii="Times New Roman" w:hAnsi="Times New Roman" w:cs="Times New Roman"/>
        </w:rPr>
        <w:t>, LDL, EGFR, and HbA1c; sensitivity analysis 2 excluded participants who followed up only to the first 2 years, remaining 1,586 participants.</w:t>
      </w:r>
      <w:r w:rsidR="00627F35" w:rsidRPr="007E0CBA">
        <w:rPr>
          <w:rFonts w:ascii="Times New Roman" w:hAnsi="Times New Roman" w:cs="Times New Roman" w:hint="eastAsia"/>
          <w:color w:val="EE0000"/>
        </w:rPr>
        <w:t>*</w:t>
      </w:r>
      <w:bookmarkEnd w:id="1"/>
      <w:r w:rsidR="00627F35" w:rsidRPr="007E0CBA">
        <w:rPr>
          <w:rFonts w:ascii="Times New Roman" w:hAnsi="Times New Roman" w:cs="Times New Roman" w:hint="eastAsia"/>
          <w:color w:val="EE0000"/>
        </w:rPr>
        <w:t xml:space="preserve"> </w:t>
      </w:r>
      <w:r w:rsidR="00627F35" w:rsidRPr="007E0CBA">
        <w:rPr>
          <w:rFonts w:ascii="Times New Roman" w:hAnsi="Times New Roman" w:cs="Times New Roman" w:hint="eastAsia"/>
          <w:i/>
          <w:iCs/>
          <w:color w:val="EE0000"/>
        </w:rPr>
        <w:t>P</w:t>
      </w:r>
      <w:r w:rsidR="00627F35" w:rsidRPr="007E0CBA">
        <w:rPr>
          <w:rFonts w:ascii="Times New Roman" w:hAnsi="Times New Roman" w:cs="Times New Roman" w:hint="eastAsia"/>
          <w:color w:val="EE0000"/>
        </w:rPr>
        <w:t xml:space="preserve">&lt;0.05, ** </w:t>
      </w:r>
      <w:r w:rsidR="00627F35" w:rsidRPr="007E0CBA">
        <w:rPr>
          <w:rFonts w:ascii="Times New Roman" w:hAnsi="Times New Roman" w:cs="Times New Roman" w:hint="eastAsia"/>
          <w:i/>
          <w:iCs/>
          <w:color w:val="EE0000"/>
        </w:rPr>
        <w:t>P</w:t>
      </w:r>
      <w:r w:rsidR="00627F35" w:rsidRPr="007E0CBA">
        <w:rPr>
          <w:rFonts w:ascii="Times New Roman" w:hAnsi="Times New Roman" w:cs="Times New Roman" w:hint="eastAsia"/>
          <w:color w:val="EE0000"/>
        </w:rPr>
        <w:t>&lt;0.01, ***</w:t>
      </w:r>
      <w:r w:rsidR="00627F35" w:rsidRPr="007E0CBA">
        <w:rPr>
          <w:rFonts w:ascii="Times New Roman" w:hAnsi="Times New Roman" w:cs="Times New Roman" w:hint="eastAsia"/>
          <w:i/>
          <w:iCs/>
          <w:color w:val="EE0000"/>
        </w:rPr>
        <w:t xml:space="preserve"> P</w:t>
      </w:r>
      <w:r w:rsidR="00627F35" w:rsidRPr="007E0CBA">
        <w:rPr>
          <w:rFonts w:ascii="Times New Roman" w:hAnsi="Times New Roman" w:cs="Times New Roman" w:hint="eastAsia"/>
          <w:color w:val="EE0000"/>
        </w:rPr>
        <w:t>&lt;0.001.</w:t>
      </w:r>
    </w:p>
    <w:p w14:paraId="5C0C25DC" w14:textId="2CE8294C" w:rsidR="007A3054" w:rsidRDefault="007A3054" w:rsidP="007A3054">
      <w:pPr>
        <w:rPr>
          <w:rFonts w:ascii="Times New Roman" w:hAnsi="Times New Roman" w:cs="Times New Roman"/>
        </w:rPr>
      </w:pPr>
    </w:p>
    <w:p w14:paraId="5D20FB2E" w14:textId="59154BAD" w:rsidR="002676BC" w:rsidRPr="007A3054" w:rsidRDefault="002676BC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62CB0E71" w14:textId="77777777" w:rsidR="00827FC8" w:rsidRDefault="00827FC8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41ACD31D" w14:textId="77777777" w:rsidR="00F75A85" w:rsidRDefault="00F75A85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sectPr w:rsidR="00F75A85" w:rsidSect="00494328">
      <w:pgSz w:w="16838" w:h="11906" w:orient="landscape"/>
      <w:pgMar w:top="1800" w:right="1440" w:bottom="1800" w:left="144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DEFBA" w14:textId="77777777" w:rsidR="007A6FD3" w:rsidRDefault="007A6FD3" w:rsidP="00440EA4">
      <w:pPr>
        <w:rPr>
          <w:rFonts w:hint="eastAsia"/>
        </w:rPr>
      </w:pPr>
      <w:r>
        <w:separator/>
      </w:r>
    </w:p>
  </w:endnote>
  <w:endnote w:type="continuationSeparator" w:id="0">
    <w:p w14:paraId="1D7C8E08" w14:textId="77777777" w:rsidR="007A6FD3" w:rsidRDefault="007A6FD3" w:rsidP="00440E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FEBC6" w14:textId="77777777" w:rsidR="007A6FD3" w:rsidRDefault="007A6FD3" w:rsidP="00440EA4">
      <w:pPr>
        <w:rPr>
          <w:rFonts w:hint="eastAsia"/>
        </w:rPr>
      </w:pPr>
      <w:r>
        <w:separator/>
      </w:r>
    </w:p>
  </w:footnote>
  <w:footnote w:type="continuationSeparator" w:id="0">
    <w:p w14:paraId="14A89E4F" w14:textId="77777777" w:rsidR="007A6FD3" w:rsidRDefault="007A6FD3" w:rsidP="00440E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C550E"/>
    <w:multiLevelType w:val="multilevel"/>
    <w:tmpl w:val="957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67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urrentStyleCount" w:val="5"/>
  </w:docVars>
  <w:rsids>
    <w:rsidRoot w:val="00440EA4"/>
    <w:rsid w:val="00007E7E"/>
    <w:rsid w:val="000220DD"/>
    <w:rsid w:val="00025E8B"/>
    <w:rsid w:val="00044A27"/>
    <w:rsid w:val="000616AD"/>
    <w:rsid w:val="000706C5"/>
    <w:rsid w:val="000C026C"/>
    <w:rsid w:val="000C672D"/>
    <w:rsid w:val="000D27E8"/>
    <w:rsid w:val="000D7FD0"/>
    <w:rsid w:val="000E6468"/>
    <w:rsid w:val="000F327F"/>
    <w:rsid w:val="000F6B3E"/>
    <w:rsid w:val="00101BAD"/>
    <w:rsid w:val="001055D0"/>
    <w:rsid w:val="00124A77"/>
    <w:rsid w:val="0013110A"/>
    <w:rsid w:val="00137017"/>
    <w:rsid w:val="00163679"/>
    <w:rsid w:val="001800DF"/>
    <w:rsid w:val="00184F6C"/>
    <w:rsid w:val="001B13D7"/>
    <w:rsid w:val="001D21FF"/>
    <w:rsid w:val="0020122A"/>
    <w:rsid w:val="00207C2F"/>
    <w:rsid w:val="00230B5D"/>
    <w:rsid w:val="00262088"/>
    <w:rsid w:val="002676BC"/>
    <w:rsid w:val="002765E9"/>
    <w:rsid w:val="00285F88"/>
    <w:rsid w:val="0028675D"/>
    <w:rsid w:val="002C311A"/>
    <w:rsid w:val="002D1676"/>
    <w:rsid w:val="002E5E88"/>
    <w:rsid w:val="002F0A61"/>
    <w:rsid w:val="003268A1"/>
    <w:rsid w:val="003505A5"/>
    <w:rsid w:val="00390AFF"/>
    <w:rsid w:val="00391ED3"/>
    <w:rsid w:val="003C72E5"/>
    <w:rsid w:val="00401FB5"/>
    <w:rsid w:val="00406557"/>
    <w:rsid w:val="00414DD5"/>
    <w:rsid w:val="004307FA"/>
    <w:rsid w:val="00432E33"/>
    <w:rsid w:val="00440EA4"/>
    <w:rsid w:val="00454028"/>
    <w:rsid w:val="00494328"/>
    <w:rsid w:val="004B0BDB"/>
    <w:rsid w:val="004C0FCD"/>
    <w:rsid w:val="004D085A"/>
    <w:rsid w:val="004D161B"/>
    <w:rsid w:val="00516C98"/>
    <w:rsid w:val="00530DDC"/>
    <w:rsid w:val="005317F9"/>
    <w:rsid w:val="00535118"/>
    <w:rsid w:val="00554C63"/>
    <w:rsid w:val="00567960"/>
    <w:rsid w:val="00587C57"/>
    <w:rsid w:val="00591612"/>
    <w:rsid w:val="00593C9F"/>
    <w:rsid w:val="005B1145"/>
    <w:rsid w:val="005B1A93"/>
    <w:rsid w:val="005D2965"/>
    <w:rsid w:val="005E7DE3"/>
    <w:rsid w:val="006014A7"/>
    <w:rsid w:val="00627F35"/>
    <w:rsid w:val="006730E3"/>
    <w:rsid w:val="006C4AC7"/>
    <w:rsid w:val="006D3A77"/>
    <w:rsid w:val="006E39B5"/>
    <w:rsid w:val="006F7AB7"/>
    <w:rsid w:val="00700395"/>
    <w:rsid w:val="00730784"/>
    <w:rsid w:val="007344A4"/>
    <w:rsid w:val="00737E7E"/>
    <w:rsid w:val="007459AC"/>
    <w:rsid w:val="00752D5E"/>
    <w:rsid w:val="00791D94"/>
    <w:rsid w:val="007A16D1"/>
    <w:rsid w:val="007A3054"/>
    <w:rsid w:val="007A6FD3"/>
    <w:rsid w:val="007E0CBA"/>
    <w:rsid w:val="00805AE8"/>
    <w:rsid w:val="00814AC2"/>
    <w:rsid w:val="008163F8"/>
    <w:rsid w:val="00821AE7"/>
    <w:rsid w:val="00827DA2"/>
    <w:rsid w:val="00827FC8"/>
    <w:rsid w:val="008444B8"/>
    <w:rsid w:val="008601C5"/>
    <w:rsid w:val="008644CF"/>
    <w:rsid w:val="008771BE"/>
    <w:rsid w:val="00891953"/>
    <w:rsid w:val="008923D5"/>
    <w:rsid w:val="008E0AC5"/>
    <w:rsid w:val="00913BCF"/>
    <w:rsid w:val="009142AB"/>
    <w:rsid w:val="00916394"/>
    <w:rsid w:val="00926799"/>
    <w:rsid w:val="00970FA0"/>
    <w:rsid w:val="00990FD5"/>
    <w:rsid w:val="009A6927"/>
    <w:rsid w:val="009B1EC3"/>
    <w:rsid w:val="009E3A32"/>
    <w:rsid w:val="009E7176"/>
    <w:rsid w:val="00A05D67"/>
    <w:rsid w:val="00A557AA"/>
    <w:rsid w:val="00A62B2C"/>
    <w:rsid w:val="00AA495B"/>
    <w:rsid w:val="00AA6024"/>
    <w:rsid w:val="00AA608E"/>
    <w:rsid w:val="00AB1257"/>
    <w:rsid w:val="00AD05FC"/>
    <w:rsid w:val="00AD3708"/>
    <w:rsid w:val="00AE1CD8"/>
    <w:rsid w:val="00B02B6D"/>
    <w:rsid w:val="00B04379"/>
    <w:rsid w:val="00B504A3"/>
    <w:rsid w:val="00B540F5"/>
    <w:rsid w:val="00B658BC"/>
    <w:rsid w:val="00B73132"/>
    <w:rsid w:val="00B75BC4"/>
    <w:rsid w:val="00B801EE"/>
    <w:rsid w:val="00B85070"/>
    <w:rsid w:val="00B904BA"/>
    <w:rsid w:val="00BE351D"/>
    <w:rsid w:val="00BF1005"/>
    <w:rsid w:val="00BF67F2"/>
    <w:rsid w:val="00C02683"/>
    <w:rsid w:val="00C12C68"/>
    <w:rsid w:val="00C267AC"/>
    <w:rsid w:val="00C34790"/>
    <w:rsid w:val="00C56B1D"/>
    <w:rsid w:val="00C56F40"/>
    <w:rsid w:val="00C87363"/>
    <w:rsid w:val="00C874C2"/>
    <w:rsid w:val="00C91B4D"/>
    <w:rsid w:val="00CB2FB9"/>
    <w:rsid w:val="00CB4828"/>
    <w:rsid w:val="00CC6037"/>
    <w:rsid w:val="00CE1B43"/>
    <w:rsid w:val="00D0614B"/>
    <w:rsid w:val="00D16311"/>
    <w:rsid w:val="00D169E2"/>
    <w:rsid w:val="00D217AC"/>
    <w:rsid w:val="00D24F71"/>
    <w:rsid w:val="00D438C7"/>
    <w:rsid w:val="00D53BB4"/>
    <w:rsid w:val="00D55E5F"/>
    <w:rsid w:val="00D61B5B"/>
    <w:rsid w:val="00D74FBC"/>
    <w:rsid w:val="00D81506"/>
    <w:rsid w:val="00D84891"/>
    <w:rsid w:val="00D862EC"/>
    <w:rsid w:val="00DC7201"/>
    <w:rsid w:val="00DF0F90"/>
    <w:rsid w:val="00E246DA"/>
    <w:rsid w:val="00E314CC"/>
    <w:rsid w:val="00E4027C"/>
    <w:rsid w:val="00E4766B"/>
    <w:rsid w:val="00E504EB"/>
    <w:rsid w:val="00E708E6"/>
    <w:rsid w:val="00E72904"/>
    <w:rsid w:val="00E871A1"/>
    <w:rsid w:val="00EA6EDA"/>
    <w:rsid w:val="00EB12BC"/>
    <w:rsid w:val="00EB4141"/>
    <w:rsid w:val="00EC1267"/>
    <w:rsid w:val="00F02EC5"/>
    <w:rsid w:val="00F04C52"/>
    <w:rsid w:val="00F05C65"/>
    <w:rsid w:val="00F1190C"/>
    <w:rsid w:val="00F34450"/>
    <w:rsid w:val="00F373A9"/>
    <w:rsid w:val="00F37BF8"/>
    <w:rsid w:val="00F46603"/>
    <w:rsid w:val="00F708B2"/>
    <w:rsid w:val="00F73F52"/>
    <w:rsid w:val="00F75A85"/>
    <w:rsid w:val="00FA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338ED"/>
  <w15:chartTrackingRefBased/>
  <w15:docId w15:val="{F5B9CD3A-1C81-4FDE-B062-8A2121F5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B3E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font521283">
    <w:name w:val="font521283"/>
    <w:basedOn w:val="a"/>
    <w:pPr>
      <w:spacing w:before="100" w:beforeAutospacing="1" w:after="100" w:afterAutospacing="1"/>
    </w:pPr>
    <w:rPr>
      <w:rFonts w:ascii="等线" w:eastAsia="等线" w:hAnsi="等线"/>
      <w:sz w:val="18"/>
      <w:szCs w:val="18"/>
    </w:rPr>
  </w:style>
  <w:style w:type="paragraph" w:customStyle="1" w:styleId="xl1521283">
    <w:name w:val="xl1521283"/>
    <w:basedOn w:val="a"/>
    <w:pP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321283">
    <w:name w:val="xl6321283"/>
    <w:basedOn w:val="a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421283">
    <w:name w:val="xl6421283"/>
    <w:basedOn w:val="a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440E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0EA4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0EA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0EA4"/>
    <w:rPr>
      <w:rFonts w:ascii="宋体" w:eastAsia="宋体" w:hAnsi="宋体" w:cs="宋体"/>
      <w:sz w:val="18"/>
      <w:szCs w:val="18"/>
    </w:rPr>
  </w:style>
  <w:style w:type="paragraph" w:styleId="a7">
    <w:name w:val="Revision"/>
    <w:hidden/>
    <w:uiPriority w:val="99"/>
    <w:semiHidden/>
    <w:rsid w:val="004D161B"/>
    <w:rPr>
      <w:rFonts w:ascii="宋体" w:eastAsia="宋体" w:hAnsi="宋体" w:cs="宋体"/>
      <w:sz w:val="24"/>
      <w:szCs w:val="24"/>
    </w:rPr>
  </w:style>
  <w:style w:type="character" w:styleId="a8">
    <w:name w:val="Hyperlink"/>
    <w:basedOn w:val="a0"/>
    <w:uiPriority w:val="99"/>
    <w:unhideWhenUsed/>
    <w:rsid w:val="004307FA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rsid w:val="00C267AC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7AC"/>
    <w:pPr>
      <w:widowControl w:val="0"/>
      <w:autoSpaceDE w:val="0"/>
      <w:autoSpaceDN w:val="0"/>
      <w:spacing w:before="6" w:line="163" w:lineRule="exact"/>
      <w:ind w:left="289"/>
      <w:jc w:val="center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无列表1"/>
    <w:next w:val="a2"/>
    <w:uiPriority w:val="99"/>
    <w:semiHidden/>
    <w:unhideWhenUsed/>
    <w:rsid w:val="00C267AC"/>
  </w:style>
  <w:style w:type="table" w:customStyle="1" w:styleId="TableNormal2">
    <w:name w:val="Table Normal2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2C15B-C74B-4D70-A0D9-3DC81F7C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3534</TotalTime>
  <Pages>2</Pages>
  <Words>260</Words>
  <Characters>1483</Characters>
  <Application>Microsoft Office Word</Application>
  <DocSecurity>0</DocSecurity>
  <Lines>148</Lines>
  <Paragraphs>102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Lin</dc:creator>
  <cp:keywords/>
  <dc:description/>
  <cp:lastModifiedBy>Dong LIN</cp:lastModifiedBy>
  <cp:revision>28</cp:revision>
  <dcterms:created xsi:type="dcterms:W3CDTF">2025-07-27T15:04:00Z</dcterms:created>
  <dcterms:modified xsi:type="dcterms:W3CDTF">2025-12-30T10:02:00Z</dcterms:modified>
</cp:coreProperties>
</file>