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414CA" w14:textId="070B7C3B" w:rsidR="00E153A4" w:rsidRPr="0085412E" w:rsidRDefault="00E153A4">
      <w:pPr>
        <w:rPr>
          <w:rFonts w:ascii="Times New Roman" w:hAnsi="Times New Roman" w:cs="Times New Roman"/>
          <w:b/>
          <w:bCs/>
        </w:rPr>
      </w:pPr>
      <w:r w:rsidRPr="0085412E">
        <w:rPr>
          <w:rFonts w:ascii="Times New Roman" w:hAnsi="Times New Roman" w:cs="Times New Roman"/>
          <w:b/>
          <w:bCs/>
        </w:rPr>
        <w:t>Appendix</w:t>
      </w:r>
    </w:p>
    <w:p w14:paraId="4B023B9A" w14:textId="552B4780" w:rsidR="00637F1F" w:rsidRDefault="00633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62EF36" wp14:editId="2E113F02">
            <wp:extent cx="6037729" cy="4676434"/>
            <wp:effectExtent l="0" t="0" r="0" b="0"/>
            <wp:docPr id="13383881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88169" name="图片 1338388169"/>
                    <pic:cNvPicPr/>
                  </pic:nvPicPr>
                  <pic:blipFill rotWithShape="1">
                    <a:blip r:embed="rId4"/>
                    <a:srcRect l="7867" t="10771" r="14693" b="4351"/>
                    <a:stretch/>
                  </pic:blipFill>
                  <pic:spPr bwMode="auto">
                    <a:xfrm>
                      <a:off x="0" y="0"/>
                      <a:ext cx="6052930" cy="4688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9DC24" w14:textId="7449F7D8" w:rsidR="00633D13" w:rsidRPr="0085412E" w:rsidRDefault="00633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B61A45" wp14:editId="68CACBE7">
            <wp:extent cx="5880847" cy="4410635"/>
            <wp:effectExtent l="0" t="0" r="0" b="0"/>
            <wp:docPr id="1718232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3258" name="图片 171823258"/>
                    <pic:cNvPicPr/>
                  </pic:nvPicPr>
                  <pic:blipFill rotWithShape="1">
                    <a:blip r:embed="rId5"/>
                    <a:srcRect l="3182" t="2551" r="2596" b="-2551"/>
                    <a:stretch/>
                  </pic:blipFill>
                  <pic:spPr bwMode="auto">
                    <a:xfrm>
                      <a:off x="0" y="0"/>
                      <a:ext cx="5890070" cy="4417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57D4F" w14:textId="6729432C" w:rsidR="00D967C1" w:rsidRPr="0085412E" w:rsidRDefault="00D967C1" w:rsidP="00D967C1">
      <w:pPr>
        <w:jc w:val="left"/>
        <w:rPr>
          <w:rFonts w:ascii="Times New Roman" w:hAnsi="Times New Roman" w:cs="Times New Roman"/>
        </w:rPr>
      </w:pPr>
    </w:p>
    <w:p w14:paraId="1184C873" w14:textId="589F39C0" w:rsidR="00EB51A9" w:rsidRDefault="00D37CB5" w:rsidP="00D967C1">
      <w:pPr>
        <w:ind w:firstLineChars="100" w:firstLine="210"/>
        <w:jc w:val="left"/>
        <w:rPr>
          <w:rFonts w:ascii="Times New Roman" w:hAnsi="Times New Roman" w:cs="Times New Roman"/>
        </w:rPr>
      </w:pPr>
      <w:r w:rsidRPr="0085412E">
        <w:rPr>
          <w:rFonts w:ascii="Times New Roman" w:hAnsi="Times New Roman" w:cs="Times New Roman"/>
        </w:rPr>
        <w:lastRenderedPageBreak/>
        <w:t>Upon examining</w:t>
      </w:r>
      <w:r w:rsidR="009062CC" w:rsidRPr="0085412E">
        <w:rPr>
          <w:rFonts w:ascii="Times New Roman" w:hAnsi="Times New Roman" w:cs="Times New Roman"/>
        </w:rPr>
        <w:t xml:space="preserve"> Figure </w:t>
      </w:r>
      <w:r w:rsidR="00D967C1">
        <w:rPr>
          <w:rFonts w:ascii="Times New Roman" w:hAnsi="Times New Roman" w:cs="Times New Roman"/>
        </w:rPr>
        <w:t>S</w:t>
      </w:r>
      <w:r w:rsidR="009062CC" w:rsidRPr="0085412E">
        <w:rPr>
          <w:rFonts w:ascii="Times New Roman" w:hAnsi="Times New Roman" w:cs="Times New Roman"/>
        </w:rPr>
        <w:t xml:space="preserve">1, </w:t>
      </w:r>
      <w:r w:rsidRPr="0085412E">
        <w:rPr>
          <w:rFonts w:ascii="Times New Roman" w:hAnsi="Times New Roman" w:cs="Times New Roman"/>
        </w:rPr>
        <w:t>it is apparent</w:t>
      </w:r>
      <w:r w:rsidR="009062CC" w:rsidRPr="0085412E">
        <w:rPr>
          <w:rFonts w:ascii="Times New Roman" w:hAnsi="Times New Roman" w:cs="Times New Roman"/>
        </w:rPr>
        <w:t xml:space="preserve"> that </w:t>
      </w:r>
      <w:r w:rsidR="005F7203" w:rsidRPr="0085412E">
        <w:rPr>
          <w:rFonts w:ascii="Times New Roman" w:hAnsi="Times New Roman" w:cs="Times New Roman"/>
        </w:rPr>
        <w:t xml:space="preserve">the additional class in five-class model was </w:t>
      </w:r>
      <w:r w:rsidR="0085412E" w:rsidRPr="0085412E">
        <w:rPr>
          <w:rFonts w:ascii="Times New Roman" w:hAnsi="Times New Roman" w:cs="Times New Roman"/>
        </w:rPr>
        <w:t>derived</w:t>
      </w:r>
      <w:r w:rsidR="005F7203" w:rsidRPr="0085412E">
        <w:rPr>
          <w:rFonts w:ascii="Times New Roman" w:hAnsi="Times New Roman" w:cs="Times New Roman"/>
        </w:rPr>
        <w:t xml:space="preserve"> from the original neutral class </w:t>
      </w:r>
      <w:r w:rsidR="0085412E" w:rsidRPr="0085412E">
        <w:rPr>
          <w:rFonts w:ascii="Times New Roman" w:hAnsi="Times New Roman" w:cs="Times New Roman"/>
        </w:rPr>
        <w:t>in</w:t>
      </w:r>
      <w:r w:rsidR="005F7203" w:rsidRPr="0085412E">
        <w:rPr>
          <w:rFonts w:ascii="Times New Roman" w:hAnsi="Times New Roman" w:cs="Times New Roman"/>
        </w:rPr>
        <w:t xml:space="preserve"> four-class model. </w:t>
      </w:r>
      <w:r w:rsidR="0085412E">
        <w:rPr>
          <w:rFonts w:ascii="Times New Roman" w:hAnsi="Times New Roman" w:cs="Times New Roman"/>
        </w:rPr>
        <w:t xml:space="preserve">The major differences between the new fifth class and the neutral class was found in the items </w:t>
      </w:r>
      <w:r w:rsidR="00EB51A9" w:rsidRPr="00EB51A9">
        <w:rPr>
          <w:rFonts w:ascii="Times New Roman" w:hAnsi="Times New Roman" w:cs="Times New Roman"/>
        </w:rPr>
        <w:t xml:space="preserve">pertaining to </w:t>
      </w:r>
      <w:r w:rsidR="0085412E">
        <w:rPr>
          <w:rFonts w:ascii="Times New Roman" w:hAnsi="Times New Roman" w:cs="Times New Roman"/>
        </w:rPr>
        <w:t xml:space="preserve">PDA. But both classes can be seen to </w:t>
      </w:r>
      <w:r w:rsidR="0085412E" w:rsidRPr="0085412E">
        <w:rPr>
          <w:rFonts w:ascii="Times New Roman" w:hAnsi="Times New Roman" w:cs="Times New Roman"/>
        </w:rPr>
        <w:t>exhibit a non-accepting stance towards PDA</w:t>
      </w:r>
      <w:r w:rsidR="00EB51A9">
        <w:rPr>
          <w:rFonts w:ascii="Times New Roman" w:hAnsi="Times New Roman" w:cs="Times New Roman"/>
        </w:rPr>
        <w:t xml:space="preserve"> between homosexuals</w:t>
      </w:r>
      <w:r w:rsidR="0085412E">
        <w:rPr>
          <w:rFonts w:ascii="Times New Roman" w:hAnsi="Times New Roman" w:cs="Times New Roman"/>
        </w:rPr>
        <w:t>.</w:t>
      </w:r>
      <w:r w:rsidR="00EB51A9">
        <w:rPr>
          <w:rFonts w:ascii="Times New Roman" w:hAnsi="Times New Roman" w:cs="Times New Roman"/>
        </w:rPr>
        <w:t xml:space="preserve"> </w:t>
      </w:r>
      <w:r w:rsidR="0085412E" w:rsidRPr="0085412E">
        <w:rPr>
          <w:rFonts w:ascii="Times New Roman" w:hAnsi="Times New Roman" w:cs="Times New Roman"/>
        </w:rPr>
        <w:t>Furthermore,</w:t>
      </w:r>
      <w:r w:rsidR="005F7203" w:rsidRPr="0085412E">
        <w:rPr>
          <w:rFonts w:ascii="Times New Roman" w:hAnsi="Times New Roman" w:cs="Times New Roman"/>
        </w:rPr>
        <w:t xml:space="preserve"> </w:t>
      </w:r>
      <w:r w:rsidR="00EB51A9" w:rsidRPr="00EB51A9">
        <w:rPr>
          <w:rFonts w:ascii="Times New Roman" w:hAnsi="Times New Roman" w:cs="Times New Roman"/>
        </w:rPr>
        <w:t>the fifth class comprises only a small proportion (8%) of the sample</w:t>
      </w:r>
      <w:r w:rsidR="00EB51A9">
        <w:rPr>
          <w:rFonts w:ascii="Times New Roman" w:hAnsi="Times New Roman" w:cs="Times New Roman"/>
        </w:rPr>
        <w:t xml:space="preserve">. </w:t>
      </w:r>
      <w:r w:rsidR="00EB51A9" w:rsidRPr="00EB51A9">
        <w:rPr>
          <w:rFonts w:ascii="Times New Roman" w:hAnsi="Times New Roman" w:cs="Times New Roman"/>
        </w:rPr>
        <w:t xml:space="preserve">As such, we contend that </w:t>
      </w:r>
      <w:r w:rsidR="00EB51A9">
        <w:rPr>
          <w:rFonts w:ascii="Times New Roman" w:hAnsi="Times New Roman" w:cs="Times New Roman"/>
        </w:rPr>
        <w:t>the inclusion of</w:t>
      </w:r>
      <w:r w:rsidR="00EB51A9" w:rsidRPr="00EB51A9">
        <w:rPr>
          <w:rFonts w:ascii="Times New Roman" w:hAnsi="Times New Roman" w:cs="Times New Roman"/>
        </w:rPr>
        <w:t xml:space="preserve"> a fifth class did not significantly contribute to </w:t>
      </w:r>
      <w:r w:rsidR="00EB51A9">
        <w:rPr>
          <w:rFonts w:ascii="Times New Roman" w:hAnsi="Times New Roman" w:cs="Times New Roman"/>
        </w:rPr>
        <w:t xml:space="preserve">our </w:t>
      </w:r>
      <w:r w:rsidR="00EB51A9" w:rsidRPr="00EB51A9">
        <w:rPr>
          <w:rFonts w:ascii="Times New Roman" w:hAnsi="Times New Roman" w:cs="Times New Roman"/>
        </w:rPr>
        <w:t>understanding</w:t>
      </w:r>
      <w:r w:rsidR="00EB51A9">
        <w:rPr>
          <w:rFonts w:ascii="Times New Roman" w:hAnsi="Times New Roman" w:cs="Times New Roman"/>
        </w:rPr>
        <w:t xml:space="preserve"> of</w:t>
      </w:r>
      <w:r w:rsidR="00EB51A9" w:rsidRPr="00EB51A9">
        <w:rPr>
          <w:rFonts w:ascii="Times New Roman" w:hAnsi="Times New Roman" w:cs="Times New Roman"/>
        </w:rPr>
        <w:t xml:space="preserve"> the heterogeneity in attitudes towards homosexuality. Consequently, considering the principle of parsimony,</w:t>
      </w:r>
      <w:r w:rsidR="00EB51A9">
        <w:rPr>
          <w:rFonts w:ascii="Times New Roman" w:hAnsi="Times New Roman" w:cs="Times New Roman"/>
        </w:rPr>
        <w:t xml:space="preserve"> </w:t>
      </w:r>
      <w:r w:rsidR="005F7203" w:rsidRPr="0085412E">
        <w:rPr>
          <w:rFonts w:ascii="Times New Roman" w:hAnsi="Times New Roman" w:cs="Times New Roman"/>
        </w:rPr>
        <w:t xml:space="preserve">we </w:t>
      </w:r>
      <w:r w:rsidR="00EB51A9">
        <w:rPr>
          <w:rFonts w:ascii="Times New Roman" w:hAnsi="Times New Roman" w:cs="Times New Roman"/>
        </w:rPr>
        <w:t>selected</w:t>
      </w:r>
      <w:r w:rsidR="005F7203" w:rsidRPr="0085412E">
        <w:rPr>
          <w:rFonts w:ascii="Times New Roman" w:hAnsi="Times New Roman" w:cs="Times New Roman"/>
        </w:rPr>
        <w:t xml:space="preserve"> four-class model for 2016.</w:t>
      </w:r>
      <w:r w:rsidR="00EB51A9">
        <w:rPr>
          <w:rFonts w:ascii="Times New Roman" w:hAnsi="Times New Roman" w:cs="Times New Roman" w:hint="eastAsia"/>
        </w:rPr>
        <w:t xml:space="preserve"> </w:t>
      </w:r>
    </w:p>
    <w:p w14:paraId="3DBEB471" w14:textId="6D7736F8" w:rsidR="00637F1F" w:rsidRPr="0085412E" w:rsidRDefault="00D37CB5" w:rsidP="00D967C1">
      <w:pPr>
        <w:ind w:firstLineChars="100" w:firstLine="210"/>
        <w:jc w:val="left"/>
        <w:rPr>
          <w:rFonts w:ascii="Times New Roman" w:hAnsi="Times New Roman" w:cs="Times New Roman"/>
        </w:rPr>
      </w:pPr>
      <w:r w:rsidRPr="0085412E">
        <w:rPr>
          <w:rFonts w:ascii="Times New Roman" w:hAnsi="Times New Roman" w:cs="Times New Roman"/>
        </w:rPr>
        <w:t>We selected three-class model for 2011 for the same reasons.</w:t>
      </w:r>
    </w:p>
    <w:sectPr w:rsidR="00637F1F" w:rsidRPr="0085412E" w:rsidSect="00540D6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A4"/>
    <w:rsid w:val="00027DD2"/>
    <w:rsid w:val="00540D6A"/>
    <w:rsid w:val="005F7203"/>
    <w:rsid w:val="00633D13"/>
    <w:rsid w:val="00637F1F"/>
    <w:rsid w:val="00786AEF"/>
    <w:rsid w:val="0085412E"/>
    <w:rsid w:val="009062CC"/>
    <w:rsid w:val="00D37CB5"/>
    <w:rsid w:val="00D915F1"/>
    <w:rsid w:val="00D967C1"/>
    <w:rsid w:val="00E153A4"/>
    <w:rsid w:val="00EB51A9"/>
    <w:rsid w:val="00F0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27DF"/>
  <w15:chartTrackingRefBased/>
  <w15:docId w15:val="{4952D35C-C17A-4949-BABB-8BA89767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zixuli@connect.hku.hk</dc:creator>
  <cp:keywords/>
  <dc:description/>
  <cp:lastModifiedBy>zixuli@connect.hku.hk</cp:lastModifiedBy>
  <cp:revision>5</cp:revision>
  <dcterms:created xsi:type="dcterms:W3CDTF">2023-05-29T06:23:00Z</dcterms:created>
  <dcterms:modified xsi:type="dcterms:W3CDTF">2024-12-09T17:00:00Z</dcterms:modified>
</cp:coreProperties>
</file>