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1B" w:rsidRDefault="004B701B" w:rsidP="004B701B">
      <w:pPr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26466E">
        <w:rPr>
          <w:rFonts w:ascii="Times New Roman" w:eastAsia="宋体" w:hAnsi="Times New Roman" w:cs="Times New Roman"/>
          <w:b/>
          <w:bCs/>
          <w:sz w:val="32"/>
          <w:szCs w:val="32"/>
        </w:rPr>
        <w:t>Symbiosis</w:t>
      </w:r>
    </w:p>
    <w:p w:rsidR="004B701B" w:rsidRPr="0026466E" w:rsidRDefault="004B701B" w:rsidP="004B701B">
      <w:pPr>
        <w:jc w:val="center"/>
        <w:rPr>
          <w:rFonts w:ascii="Times New Roman" w:eastAsia="宋体" w:hAnsi="Times New Roman" w:cs="Times New Roman"/>
          <w:bCs/>
          <w:sz w:val="30"/>
          <w:szCs w:val="30"/>
        </w:rPr>
      </w:pPr>
      <w:r w:rsidRPr="0026466E">
        <w:rPr>
          <w:rFonts w:ascii="Times New Roman" w:eastAsia="宋体" w:hAnsi="Times New Roman" w:cs="Times New Roman"/>
          <w:bCs/>
          <w:sz w:val="30"/>
          <w:szCs w:val="30"/>
        </w:rPr>
        <w:t>Nitrogen fixation capacity and metabolite responses to phosphorus in soybean nodules</w:t>
      </w:r>
    </w:p>
    <w:p w:rsidR="004B701B" w:rsidRPr="0026466E" w:rsidRDefault="004B701B" w:rsidP="004B701B">
      <w:pPr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Yubo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1</w:t>
      </w:r>
      <w:proofErr w:type="gram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,2</w:t>
      </w:r>
      <w:proofErr w:type="gram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Hongmei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Yuan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Guangwen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Wu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Jun Yan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3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Dongsheng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Zhao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Si Chen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Qinghua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Kang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Chunmei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Ma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Zhenping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Gong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*</w:t>
      </w:r>
    </w:p>
    <w:p w:rsidR="004B701B" w:rsidRPr="004B701B" w:rsidRDefault="004B701B" w:rsidP="004B701B">
      <w:pPr>
        <w:adjustRightInd w:val="0"/>
        <w:snapToGrid w:val="0"/>
        <w:spacing w:beforeLines="50" w:before="156" w:afterLines="50" w:after="156"/>
        <w:jc w:val="left"/>
        <w:rPr>
          <w:rFonts w:ascii="Times New Roman" w:eastAsia="宋体" w:hAnsi="Times New Roman" w:cs="Times New Roman"/>
          <w:szCs w:val="21"/>
        </w:rPr>
      </w:pPr>
      <w:r w:rsidRPr="005F2C0E">
        <w:rPr>
          <w:rFonts w:ascii="Times New Roman" w:eastAsia="宋体" w:hAnsi="Times New Roman" w:cs="Times New Roman" w:hint="eastAsia"/>
          <w:sz w:val="24"/>
          <w:szCs w:val="24"/>
        </w:rPr>
        <w:t>Corresponding Author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: </w:t>
      </w:r>
      <w:r w:rsidRPr="005F2C0E">
        <w:rPr>
          <w:rFonts w:ascii="Times New Roman" w:eastAsia="宋体" w:hAnsi="Times New Roman" w:cs="Times New Roman" w:hint="eastAsia"/>
          <w:sz w:val="24"/>
          <w:szCs w:val="24"/>
        </w:rPr>
        <w:t>College of Agriculture, Northeast Agricultural University, Harbin 150030, China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7" w:history="1">
        <w:r w:rsidRPr="005F2C0E">
          <w:rPr>
            <w:rStyle w:val="a6"/>
            <w:rFonts w:ascii="Times New Roman" w:eastAsia="宋体" w:hAnsi="Times New Roman" w:cs="Times New Roman"/>
            <w:szCs w:val="21"/>
          </w:rPr>
          <w:t>gzpyx2004@163.com</w:t>
        </w:r>
      </w:hyperlink>
    </w:p>
    <w:p w:rsidR="00984FCE" w:rsidRDefault="008C2AD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1027" type="#_x0000_t202" style="position:absolute;left:0;text-align:left;margin-left:313.85pt;margin-top:.85pt;width:85.3pt;height:37.7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" strokeweight=".5pt">
            <v:textbox>
              <w:txbxContent>
                <w:p w:rsidR="009816C4" w:rsidRPr="00D355A6" w:rsidRDefault="009816C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P1 VS P</w:t>
                  </w:r>
                  <w:r w:rsidR="00A44CFD">
                    <w:rPr>
                      <w:sz w:val="28"/>
                      <w:szCs w:val="28"/>
                    </w:rPr>
                    <w:t>3</w:t>
                  </w: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F066DC" w:rsidRPr="00F066DC">
        <w:rPr>
          <w:noProof/>
        </w:rPr>
        <w:drawing>
          <wp:inline distT="0" distB="0" distL="0" distR="0" wp14:anchorId="30F2C768" wp14:editId="6CD8ADCE">
            <wp:extent cx="5274310" cy="3516207"/>
            <wp:effectExtent l="0" t="0" r="2540" b="8255"/>
            <wp:docPr id="4" name="图片 4" descr="D:\国自然资助\数据分析\BQ-YYB20201117-1\分析结果\results\TOTAL\Matchstick Analysis\1 vs 3\matchs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国自然资助\数据分析\BQ-YYB20201117-1\分析结果\results\TOTAL\Matchstick Analysis\1 vs 3\matchsti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6DC" w:rsidRPr="00F066D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066DC" w:rsidRPr="00F066DC">
        <w:rPr>
          <w:noProof/>
        </w:rPr>
        <w:lastRenderedPageBreak/>
        <w:drawing>
          <wp:inline distT="0" distB="0" distL="0" distR="0" wp14:anchorId="4F90AD8C" wp14:editId="7C5EBB7B">
            <wp:extent cx="5274310" cy="3516207"/>
            <wp:effectExtent l="0" t="0" r="2540" b="8255"/>
            <wp:docPr id="14" name="图片 14" descr="D:\国自然资助\数据分析\BQ-YYB20201117-1\分析结果\results\TOTAL\Matchstick Analysis\2 vs 3\matchs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国自然资助\数据分析\BQ-YYB20201117-1\分析结果\results\TOTAL\Matchstick Analysis\2 vs 3\matchsti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95" w:rsidRDefault="00121B24">
      <w:pPr>
        <w:rPr>
          <w:sz w:val="24"/>
          <w:szCs w:val="24"/>
        </w:rPr>
      </w:pPr>
      <w:r>
        <w:rPr>
          <w:noProof/>
        </w:rPr>
        <w:pict>
          <v:shape id="文本框 17" o:spid="_x0000_s1028" type="#_x0000_t202" style="position:absolute;left:0;text-align:left;margin-left:320.35pt;margin-top:4.4pt;width:94.25pt;height:37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" strokeweight=".5pt">
            <v:textbox>
              <w:txbxContent>
                <w:p w:rsidR="00224B95" w:rsidRPr="00D355A6" w:rsidRDefault="00224B9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P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="00425471">
                    <w:rPr>
                      <w:rFonts w:hint="eastAsia"/>
                      <w:sz w:val="28"/>
                      <w:szCs w:val="28"/>
                    </w:rPr>
                    <w:t xml:space="preserve">1 </w:t>
                  </w:r>
                  <w:r>
                    <w:rPr>
                      <w:rFonts w:hint="eastAsia"/>
                      <w:sz w:val="28"/>
                      <w:szCs w:val="28"/>
                    </w:rPr>
                    <w:t>VS P</w:t>
                  </w:r>
                  <w:r>
                    <w:rPr>
                      <w:sz w:val="28"/>
                      <w:szCs w:val="28"/>
                    </w:rPr>
                    <w:t>3</w:t>
                  </w: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BE4FA2">
        <w:rPr>
          <w:noProof/>
        </w:rPr>
        <w:pict>
          <v:shape id="文本框 15" o:spid="_x0000_s1026" type="#_x0000_t202" style="position:absolute;left:0;text-align:left;margin-left:307.9pt;margin-top:-274.5pt;width:97.3pt;height:37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" strokeweight=".5pt">
            <v:textbox>
              <w:txbxContent>
                <w:p w:rsidR="00224B95" w:rsidRPr="00D355A6" w:rsidRDefault="00224B95">
                  <w:pPr>
                    <w:rPr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rFonts w:hint="eastAsia"/>
                      <w:sz w:val="28"/>
                      <w:szCs w:val="28"/>
                    </w:rPr>
                    <w:t>P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425471">
                    <w:rPr>
                      <w:rFonts w:hint="eastAsia"/>
                      <w:sz w:val="28"/>
                      <w:szCs w:val="28"/>
                    </w:rPr>
                    <w:t xml:space="preserve">1 </w:t>
                  </w:r>
                  <w:r>
                    <w:rPr>
                      <w:rFonts w:hint="eastAsia"/>
                      <w:sz w:val="28"/>
                      <w:szCs w:val="28"/>
                    </w:rPr>
                    <w:t>VS P</w:t>
                  </w:r>
                  <w:r>
                    <w:rPr>
                      <w:sz w:val="28"/>
                      <w:szCs w:val="28"/>
                    </w:rPr>
                    <w:t>3</w:t>
                  </w: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  <w:bookmarkEnd w:id="0"/>
                </w:p>
              </w:txbxContent>
            </v:textbox>
          </v:shape>
        </w:pict>
      </w:r>
      <w:r w:rsidR="00896FBA">
        <w:rPr>
          <w:noProof/>
          <w:sz w:val="24"/>
          <w:szCs w:val="24"/>
        </w:rPr>
        <w:drawing>
          <wp:inline distT="0" distB="0" distL="0" distR="0">
            <wp:extent cx="5274310" cy="3516207"/>
            <wp:effectExtent l="19050" t="0" r="2540" b="0"/>
            <wp:docPr id="1" name="图片 1" descr="D:\国自然资助\结果下载\BQ-YYB20201117-1对比调整\TOTAL\Matchstick Analysis\P61 vs P31\matchs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国自然资助\结果下载\BQ-YYB20201117-1对比调整\TOTAL\Matchstick Analysis\P61 vs P31\matchstic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FB7" w:rsidRPr="006E1FB7" w:rsidRDefault="00BC7180">
      <w:pPr>
        <w:rPr>
          <w:sz w:val="24"/>
          <w:szCs w:val="24"/>
        </w:rPr>
      </w:pPr>
      <w:r w:rsidRPr="00BC7180">
        <w:rPr>
          <w:sz w:val="24"/>
          <w:szCs w:val="24"/>
        </w:rPr>
        <w:t>The abscissa shows the change multiple after logarithmic transformation, the shade of the dot represents the VIP value, and * represents the significance.</w:t>
      </w:r>
      <w:r w:rsidRPr="00BC7180">
        <w:t xml:space="preserve"> </w:t>
      </w:r>
      <w:r w:rsidRPr="00BC7180">
        <w:rPr>
          <w:sz w:val="24"/>
          <w:szCs w:val="24"/>
        </w:rPr>
        <w:t>(Note: * 0.01&lt;p&lt;0.05, ** 0.001&lt;p&lt;0.01, *** p&lt;0.001</w:t>
      </w:r>
      <w:r>
        <w:rPr>
          <w:sz w:val="24"/>
          <w:szCs w:val="24"/>
        </w:rPr>
        <w:t>)</w:t>
      </w:r>
    </w:p>
    <w:sectPr w:rsidR="006E1FB7" w:rsidRPr="006E1FB7" w:rsidSect="00935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14" w:rsidRDefault="000A4314" w:rsidP="00D355A6">
      <w:r>
        <w:separator/>
      </w:r>
    </w:p>
  </w:endnote>
  <w:endnote w:type="continuationSeparator" w:id="0">
    <w:p w:rsidR="000A4314" w:rsidRDefault="000A4314" w:rsidP="00D3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14" w:rsidRDefault="000A4314" w:rsidP="00D355A6">
      <w:r>
        <w:separator/>
      </w:r>
    </w:p>
  </w:footnote>
  <w:footnote w:type="continuationSeparator" w:id="0">
    <w:p w:rsidR="000A4314" w:rsidRDefault="000A4314" w:rsidP="00D35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2974"/>
    <w:rsid w:val="000A4314"/>
    <w:rsid w:val="00121B24"/>
    <w:rsid w:val="00224B95"/>
    <w:rsid w:val="003442F0"/>
    <w:rsid w:val="003C0D72"/>
    <w:rsid w:val="00425471"/>
    <w:rsid w:val="004B701B"/>
    <w:rsid w:val="00590853"/>
    <w:rsid w:val="0062123B"/>
    <w:rsid w:val="00630D29"/>
    <w:rsid w:val="006E1FB7"/>
    <w:rsid w:val="007A0C00"/>
    <w:rsid w:val="007A2266"/>
    <w:rsid w:val="00896FBA"/>
    <w:rsid w:val="008B2974"/>
    <w:rsid w:val="008B71C9"/>
    <w:rsid w:val="008C2ADE"/>
    <w:rsid w:val="00935A6E"/>
    <w:rsid w:val="009816C4"/>
    <w:rsid w:val="00984FCE"/>
    <w:rsid w:val="00A44CFD"/>
    <w:rsid w:val="00B22EC1"/>
    <w:rsid w:val="00BC7180"/>
    <w:rsid w:val="00BE4FA2"/>
    <w:rsid w:val="00CD1CEB"/>
    <w:rsid w:val="00D355A6"/>
    <w:rsid w:val="00DA6386"/>
    <w:rsid w:val="00E01568"/>
    <w:rsid w:val="00F066DC"/>
    <w:rsid w:val="00F239B4"/>
    <w:rsid w:val="00F35F59"/>
    <w:rsid w:val="00F73CCE"/>
    <w:rsid w:val="00FD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5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5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54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5471"/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4B701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zpyx2004@163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27</cp:revision>
  <cp:lastPrinted>2021-02-04T01:43:00Z</cp:lastPrinted>
  <dcterms:created xsi:type="dcterms:W3CDTF">2021-02-04T01:24:00Z</dcterms:created>
  <dcterms:modified xsi:type="dcterms:W3CDTF">2022-11-23T06:18:00Z</dcterms:modified>
</cp:coreProperties>
</file>