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A4BD" w14:textId="7B828798" w:rsidR="00AA4668" w:rsidRDefault="00AA4668" w:rsidP="00AA4668">
      <w:pPr>
        <w:rPr>
          <w:rFonts w:ascii="Times New Roman" w:hAnsi="Times New Roman" w:cs="Times New Roman"/>
          <w:b/>
          <w:bCs/>
        </w:rPr>
      </w:pPr>
      <w:r w:rsidRPr="00AA4668">
        <w:rPr>
          <w:rFonts w:ascii="Times New Roman" w:hAnsi="Times New Roman" w:cs="Times New Roman"/>
          <w:b/>
          <w:bCs/>
        </w:rPr>
        <w:t>Supplementary material</w:t>
      </w:r>
    </w:p>
    <w:p w14:paraId="456FA2A2" w14:textId="3CEB155B" w:rsidR="00AA4668" w:rsidRPr="00AA4668" w:rsidRDefault="00306E8A" w:rsidP="00AA46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S1. </w:t>
      </w:r>
      <w:r w:rsidR="005637CA" w:rsidRPr="005637CA">
        <w:rPr>
          <w:rFonts w:ascii="Times New Roman" w:hAnsi="Times New Roman" w:cs="Times New Roman"/>
          <w:b/>
          <w:bCs/>
        </w:rPr>
        <w:t xml:space="preserve">Rarefaction curves of </w:t>
      </w:r>
      <w:r w:rsidR="005637CA">
        <w:rPr>
          <w:rFonts w:ascii="Times New Roman" w:hAnsi="Times New Roman" w:cs="Times New Roman"/>
          <w:b/>
          <w:bCs/>
        </w:rPr>
        <w:t>A</w:t>
      </w:r>
      <w:r w:rsidR="005637CA" w:rsidRPr="005637CA">
        <w:rPr>
          <w:rFonts w:ascii="Times New Roman" w:hAnsi="Times New Roman" w:cs="Times New Roman"/>
          <w:b/>
          <w:bCs/>
        </w:rPr>
        <w:t xml:space="preserve">mplicon </w:t>
      </w:r>
      <w:r w:rsidR="005637CA">
        <w:rPr>
          <w:rFonts w:ascii="Times New Roman" w:hAnsi="Times New Roman" w:cs="Times New Roman"/>
          <w:b/>
          <w:bCs/>
        </w:rPr>
        <w:t>S</w:t>
      </w:r>
      <w:r w:rsidR="005637CA" w:rsidRPr="005637CA">
        <w:rPr>
          <w:rFonts w:ascii="Times New Roman" w:hAnsi="Times New Roman" w:cs="Times New Roman"/>
          <w:b/>
          <w:bCs/>
        </w:rPr>
        <w:t xml:space="preserve">equence </w:t>
      </w:r>
      <w:r w:rsidR="005637CA">
        <w:rPr>
          <w:rFonts w:ascii="Times New Roman" w:hAnsi="Times New Roman" w:cs="Times New Roman"/>
          <w:b/>
          <w:bCs/>
        </w:rPr>
        <w:t>V</w:t>
      </w:r>
      <w:r w:rsidR="005637CA" w:rsidRPr="005637CA">
        <w:rPr>
          <w:rFonts w:ascii="Times New Roman" w:hAnsi="Times New Roman" w:cs="Times New Roman"/>
          <w:b/>
          <w:bCs/>
        </w:rPr>
        <w:t xml:space="preserve">ariants in the datasets </w:t>
      </w:r>
      <w:r w:rsidR="005637CA">
        <w:rPr>
          <w:rFonts w:ascii="Times New Roman" w:hAnsi="Times New Roman" w:cs="Times New Roman"/>
          <w:b/>
          <w:bCs/>
        </w:rPr>
        <w:t xml:space="preserve">before </w:t>
      </w:r>
      <w:r w:rsidR="006F73ED">
        <w:rPr>
          <w:rFonts w:ascii="Times New Roman" w:hAnsi="Times New Roman" w:cs="Times New Roman"/>
          <w:b/>
          <w:bCs/>
        </w:rPr>
        <w:t xml:space="preserve">(A) </w:t>
      </w:r>
      <w:r w:rsidR="005637CA">
        <w:rPr>
          <w:rFonts w:ascii="Times New Roman" w:hAnsi="Times New Roman" w:cs="Times New Roman"/>
          <w:b/>
          <w:bCs/>
        </w:rPr>
        <w:t>and</w:t>
      </w:r>
      <w:r w:rsidR="0092201E">
        <w:rPr>
          <w:rFonts w:ascii="Times New Roman" w:hAnsi="Times New Roman" w:cs="Times New Roman"/>
          <w:b/>
          <w:bCs/>
        </w:rPr>
        <w:t xml:space="preserve"> after (B) rarefaction at 3000 reads/sample for the a</w:t>
      </w:r>
      <w:r w:rsidR="0030019D">
        <w:rPr>
          <w:rFonts w:ascii="Times New Roman" w:hAnsi="Times New Roman" w:cs="Times New Roman"/>
          <w:b/>
          <w:bCs/>
        </w:rPr>
        <w:t>lpha diversity analysis</w:t>
      </w:r>
      <w:r w:rsidR="005637CA" w:rsidRPr="005637CA">
        <w:rPr>
          <w:rFonts w:ascii="Times New Roman" w:hAnsi="Times New Roman" w:cs="Times New Roman"/>
          <w:b/>
          <w:bCs/>
        </w:rPr>
        <w:t xml:space="preserve">. </w:t>
      </w:r>
    </w:p>
    <w:p w14:paraId="68E0738D" w14:textId="2C79377B" w:rsidR="00AA4668" w:rsidRDefault="00B651AD" w:rsidP="00006375">
      <w:pPr>
        <w:jc w:val="center"/>
      </w:pPr>
      <w:r>
        <w:rPr>
          <w:noProof/>
        </w:rPr>
        <w:drawing>
          <wp:inline distT="0" distB="0" distL="0" distR="0" wp14:anchorId="415237FC" wp14:editId="0A3A9145">
            <wp:extent cx="5829993" cy="5303520"/>
            <wp:effectExtent l="0" t="0" r="0" b="0"/>
            <wp:docPr id="5858593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59307" name="Immagine 5858593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93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61033" w14:textId="5349A190" w:rsidR="00007167" w:rsidRDefault="00007167" w:rsidP="00006375">
      <w:pPr>
        <w:jc w:val="center"/>
      </w:pPr>
    </w:p>
    <w:sectPr w:rsidR="000071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6201" w14:textId="77777777" w:rsidR="00733A69" w:rsidRDefault="00733A69" w:rsidP="00AA4668">
      <w:pPr>
        <w:spacing w:after="0" w:line="240" w:lineRule="auto"/>
      </w:pPr>
      <w:r>
        <w:separator/>
      </w:r>
    </w:p>
  </w:endnote>
  <w:endnote w:type="continuationSeparator" w:id="0">
    <w:p w14:paraId="06D28576" w14:textId="77777777" w:rsidR="00733A69" w:rsidRDefault="00733A69" w:rsidP="00AA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A3DB" w14:textId="77777777" w:rsidR="00733A69" w:rsidRDefault="00733A69" w:rsidP="00AA4668">
      <w:pPr>
        <w:spacing w:after="0" w:line="240" w:lineRule="auto"/>
      </w:pPr>
      <w:r>
        <w:separator/>
      </w:r>
    </w:p>
  </w:footnote>
  <w:footnote w:type="continuationSeparator" w:id="0">
    <w:p w14:paraId="1A591585" w14:textId="77777777" w:rsidR="00733A69" w:rsidRDefault="00733A69" w:rsidP="00AA4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F1"/>
    <w:rsid w:val="00006375"/>
    <w:rsid w:val="00007167"/>
    <w:rsid w:val="0001455B"/>
    <w:rsid w:val="00024A0B"/>
    <w:rsid w:val="001A0724"/>
    <w:rsid w:val="002F0BBE"/>
    <w:rsid w:val="0030019D"/>
    <w:rsid w:val="0030266D"/>
    <w:rsid w:val="00306E8A"/>
    <w:rsid w:val="00383169"/>
    <w:rsid w:val="003910DC"/>
    <w:rsid w:val="005637CA"/>
    <w:rsid w:val="005A7A9D"/>
    <w:rsid w:val="005D6DCE"/>
    <w:rsid w:val="00697CEF"/>
    <w:rsid w:val="006F73ED"/>
    <w:rsid w:val="00720CC1"/>
    <w:rsid w:val="00733A69"/>
    <w:rsid w:val="007818F1"/>
    <w:rsid w:val="00781947"/>
    <w:rsid w:val="007B46F3"/>
    <w:rsid w:val="00830241"/>
    <w:rsid w:val="0092201E"/>
    <w:rsid w:val="00A612A5"/>
    <w:rsid w:val="00AA4668"/>
    <w:rsid w:val="00AC2DB9"/>
    <w:rsid w:val="00AE279D"/>
    <w:rsid w:val="00B651AD"/>
    <w:rsid w:val="00C32612"/>
    <w:rsid w:val="00D10BF0"/>
    <w:rsid w:val="00D903E4"/>
    <w:rsid w:val="00E046BD"/>
    <w:rsid w:val="00E11DBB"/>
    <w:rsid w:val="00EC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10D50"/>
  <w15:chartTrackingRefBased/>
  <w15:docId w15:val="{B36601BC-629D-4FCD-9E24-4ECDDDB8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1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1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1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1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1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1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1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1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1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1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1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1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18F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18F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18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18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18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18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1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1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1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1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1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18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18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18F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1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18F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18F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A4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4668"/>
  </w:style>
  <w:style w:type="paragraph" w:styleId="Pidipagina">
    <w:name w:val="footer"/>
    <w:basedOn w:val="Normale"/>
    <w:link w:val="PidipaginaCarattere"/>
    <w:uiPriority w:val="99"/>
    <w:unhideWhenUsed/>
    <w:rsid w:val="00AA4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BENEDETTA COSTANZO</dc:creator>
  <cp:keywords/>
  <dc:description/>
  <cp:lastModifiedBy>MARIANGELA BENEDETTA COSTANZO</cp:lastModifiedBy>
  <cp:revision>10</cp:revision>
  <dcterms:created xsi:type="dcterms:W3CDTF">2026-04-26T07:03:00Z</dcterms:created>
  <dcterms:modified xsi:type="dcterms:W3CDTF">2026-04-26T07:15:00Z</dcterms:modified>
</cp:coreProperties>
</file>