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A1" w:rsidRDefault="003F4EA1"/>
    <w:p w:rsidR="003033C3" w:rsidRPr="004454CA" w:rsidRDefault="003033C3" w:rsidP="003033C3">
      <w:pPr>
        <w:spacing w:line="480" w:lineRule="auto"/>
        <w:rPr>
          <w:rFonts w:asciiTheme="majorBidi" w:hAnsiTheme="majorBidi" w:cstheme="majorBidi"/>
          <w:b/>
          <w:bCs/>
        </w:rPr>
      </w:pPr>
      <w:r w:rsidRPr="004454CA">
        <w:rPr>
          <w:rFonts w:asciiTheme="majorBidi" w:hAnsiTheme="majorBidi" w:cstheme="majorBidi"/>
          <w:b/>
          <w:bCs/>
        </w:rPr>
        <w:t>Supplementary Information</w:t>
      </w:r>
    </w:p>
    <w:p w:rsidR="003033C3" w:rsidRPr="004454CA" w:rsidRDefault="003033C3" w:rsidP="003033C3">
      <w:pPr>
        <w:pStyle w:val="Heading1"/>
        <w:shd w:val="clear" w:color="auto" w:fill="FFFFFF"/>
        <w:spacing w:before="0" w:line="480" w:lineRule="auto"/>
        <w:jc w:val="both"/>
        <w:rPr>
          <w:rFonts w:ascii="Roboto" w:eastAsia="Times New Roman" w:hAnsi="Roboto" w:cs="Times New Roman"/>
          <w:color w:val="000000" w:themeColor="text1"/>
          <w:kern w:val="36"/>
          <w:sz w:val="22"/>
          <w:szCs w:val="22"/>
          <w:lang w:eastAsia="fr-FR"/>
        </w:rPr>
      </w:pPr>
      <w:r w:rsidRPr="004454CA">
        <w:rPr>
          <w:rFonts w:asciiTheme="majorBidi" w:hAnsiTheme="majorBidi"/>
          <w:b/>
          <w:bCs/>
          <w:color w:val="000000" w:themeColor="text1"/>
          <w:sz w:val="22"/>
          <w:szCs w:val="22"/>
        </w:rPr>
        <w:t>Additional file 1: f</w:t>
      </w:r>
      <w:r>
        <w:rPr>
          <w:rFonts w:asciiTheme="majorBidi" w:hAnsiTheme="majorBidi"/>
          <w:b/>
          <w:bCs/>
          <w:color w:val="000000" w:themeColor="text1"/>
          <w:sz w:val="22"/>
          <w:szCs w:val="22"/>
        </w:rPr>
        <w:t xml:space="preserve">igure </w:t>
      </w:r>
      <w:r w:rsidRPr="004454CA">
        <w:rPr>
          <w:rFonts w:asciiTheme="majorBidi" w:hAnsiTheme="majorBidi"/>
          <w:b/>
          <w:bCs/>
          <w:color w:val="000000" w:themeColor="text1"/>
          <w:sz w:val="22"/>
          <w:szCs w:val="22"/>
        </w:rPr>
        <w:t>1</w:t>
      </w:r>
      <w:r w:rsidRPr="004454CA">
        <w:rPr>
          <w:rFonts w:asciiTheme="majorBidi" w:hAnsiTheme="majorBidi"/>
          <w:color w:val="000000" w:themeColor="text1"/>
          <w:sz w:val="22"/>
          <w:szCs w:val="22"/>
        </w:rPr>
        <w:t xml:space="preserve">. Geographical position and geological environment of the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</w:rPr>
        <w:t>Ghis-Neko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</w:rPr>
        <w:t xml:space="preserve"> alluvial aquifer, adapted from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</w:rPr>
        <w:t>Saadi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</w:rPr>
        <w:t xml:space="preserve"> et al. 1984.</w:t>
      </w:r>
      <w:r w:rsidRPr="004454CA">
        <w:rPr>
          <w:rFonts w:ascii="Roboto" w:eastAsia="Times New Roman" w:hAnsi="Roboto" w:cs="Times New Roman"/>
          <w:color w:val="000000" w:themeColor="text1"/>
          <w:kern w:val="36"/>
          <w:sz w:val="22"/>
          <w:szCs w:val="22"/>
          <w:lang w:eastAsia="fr-FR"/>
        </w:rPr>
        <w:t xml:space="preserve"> </w:t>
      </w:r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 xml:space="preserve">1: Alluvium and silt; 2: slope and scree deposits; 3: unconsolidated sand; 4: consolidated sand dune; 5: consolidated sand dune affected by subsidence and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>solifluction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 xml:space="preserve">; 6: encrusted surfaces; 7: conglomerates surface; 8: conglomerates, sandstone and silts; 9: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>volcanics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 xml:space="preserve">; 10: hard sandstone and conglomerates; 11: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>limestones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 xml:space="preserve"> and dolomites; 12: </w:t>
      </w:r>
      <w:proofErr w:type="spellStart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>flyschs</w:t>
      </w:r>
      <w:proofErr w:type="spellEnd"/>
      <w:r w:rsidRPr="004454CA">
        <w:rPr>
          <w:rFonts w:asciiTheme="majorBidi" w:hAnsiTheme="majorBidi"/>
          <w:color w:val="000000" w:themeColor="text1"/>
          <w:sz w:val="22"/>
          <w:szCs w:val="22"/>
          <w:lang w:eastAsia="fr-FR"/>
        </w:rPr>
        <w:t>; 13: clays and marls; 14: shales</w:t>
      </w:r>
    </w:p>
    <w:p w:rsidR="003033C3" w:rsidRPr="004454CA" w:rsidRDefault="003033C3" w:rsidP="003033C3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Additional file 2: figure </w:t>
      </w:r>
      <w:r w:rsidRPr="004454CA">
        <w:rPr>
          <w:rFonts w:asciiTheme="majorBidi" w:hAnsiTheme="majorBidi" w:cstheme="majorBidi"/>
          <w:b/>
          <w:bCs/>
        </w:rPr>
        <w:t>2.</w:t>
      </w:r>
      <w:r w:rsidRPr="004454CA">
        <w:t xml:space="preserve"> </w:t>
      </w:r>
      <w:r w:rsidRPr="004454CA">
        <w:rPr>
          <w:rFonts w:asciiTheme="majorBidi" w:hAnsiTheme="majorBidi" w:cstheme="majorBidi"/>
        </w:rPr>
        <w:t>geographical variation in the characteristics of the groundwater sampled, including electrical conductivity, Total Dissolved Solids (TDS) and various chemical elements such as SO</w:t>
      </w:r>
      <w:r w:rsidRPr="004454CA">
        <w:rPr>
          <w:rFonts w:asciiTheme="majorBidi" w:hAnsiTheme="majorBidi" w:cstheme="majorBidi"/>
          <w:vertAlign w:val="subscript"/>
        </w:rPr>
        <w:t>4</w:t>
      </w:r>
      <w:r w:rsidRPr="004454CA">
        <w:rPr>
          <w:rFonts w:asciiTheme="majorBidi" w:hAnsiTheme="majorBidi" w:cstheme="majorBidi"/>
          <w:vertAlign w:val="superscript"/>
        </w:rPr>
        <w:t>2-</w:t>
      </w:r>
      <w:r w:rsidRPr="004454CA">
        <w:rPr>
          <w:rFonts w:asciiTheme="majorBidi" w:hAnsiTheme="majorBidi" w:cstheme="majorBidi"/>
        </w:rPr>
        <w:t>, Cl</w:t>
      </w:r>
      <w:r w:rsidRPr="004454CA">
        <w:rPr>
          <w:rFonts w:asciiTheme="majorBidi" w:hAnsiTheme="majorBidi" w:cstheme="majorBidi"/>
          <w:vertAlign w:val="superscript"/>
        </w:rPr>
        <w:t>-</w:t>
      </w:r>
      <w:r w:rsidRPr="004454CA">
        <w:rPr>
          <w:rFonts w:asciiTheme="majorBidi" w:hAnsiTheme="majorBidi" w:cstheme="majorBidi"/>
        </w:rPr>
        <w:t>, Na</w:t>
      </w:r>
      <w:r w:rsidRPr="004454CA">
        <w:rPr>
          <w:rFonts w:asciiTheme="majorBidi" w:hAnsiTheme="majorBidi" w:cstheme="majorBidi"/>
          <w:vertAlign w:val="superscript"/>
        </w:rPr>
        <w:t>+</w:t>
      </w:r>
      <w:r w:rsidRPr="004454CA">
        <w:rPr>
          <w:rFonts w:asciiTheme="majorBidi" w:hAnsiTheme="majorBidi" w:cstheme="majorBidi"/>
        </w:rPr>
        <w:t>, K</w:t>
      </w:r>
      <w:r w:rsidRPr="004454CA">
        <w:rPr>
          <w:rFonts w:asciiTheme="majorBidi" w:hAnsiTheme="majorBidi" w:cstheme="majorBidi"/>
          <w:vertAlign w:val="superscript"/>
        </w:rPr>
        <w:t>+</w:t>
      </w:r>
      <w:r w:rsidRPr="004454CA">
        <w:rPr>
          <w:rFonts w:asciiTheme="majorBidi" w:hAnsiTheme="majorBidi" w:cstheme="majorBidi"/>
        </w:rPr>
        <w:t>, Ca</w:t>
      </w:r>
      <w:r w:rsidRPr="004454CA">
        <w:rPr>
          <w:rFonts w:asciiTheme="majorBidi" w:hAnsiTheme="majorBidi" w:cstheme="majorBidi"/>
          <w:vertAlign w:val="superscript"/>
        </w:rPr>
        <w:t>2+</w:t>
      </w:r>
      <w:r w:rsidRPr="004454CA">
        <w:rPr>
          <w:rFonts w:asciiTheme="majorBidi" w:hAnsiTheme="majorBidi" w:cstheme="majorBidi"/>
        </w:rPr>
        <w:t xml:space="preserve"> and Mg</w:t>
      </w:r>
      <w:r w:rsidRPr="004454CA">
        <w:rPr>
          <w:rFonts w:asciiTheme="majorBidi" w:hAnsiTheme="majorBidi" w:cstheme="majorBidi"/>
          <w:vertAlign w:val="superscript"/>
        </w:rPr>
        <w:t>2+</w:t>
      </w:r>
      <w:r w:rsidRPr="004454CA">
        <w:rPr>
          <w:rFonts w:asciiTheme="majorBidi" w:hAnsiTheme="majorBidi" w:cstheme="majorBidi"/>
        </w:rPr>
        <w:t xml:space="preserve">, in the </w:t>
      </w:r>
      <w:proofErr w:type="spellStart"/>
      <w:r w:rsidRPr="004454CA">
        <w:rPr>
          <w:rFonts w:asciiTheme="majorBidi" w:hAnsiTheme="majorBidi" w:cstheme="majorBidi"/>
        </w:rPr>
        <w:t>Nekor-Ghiss</w:t>
      </w:r>
      <w:proofErr w:type="spellEnd"/>
      <w:r w:rsidRPr="004454CA">
        <w:rPr>
          <w:rFonts w:asciiTheme="majorBidi" w:hAnsiTheme="majorBidi" w:cstheme="majorBidi"/>
        </w:rPr>
        <w:t xml:space="preserve"> plain.</w:t>
      </w:r>
      <w:r w:rsidRPr="004454CA">
        <w:t xml:space="preserve"> </w:t>
      </w:r>
      <w:r w:rsidRPr="004454CA">
        <w:rPr>
          <w:rFonts w:asciiTheme="majorBidi" w:hAnsiTheme="majorBidi" w:cstheme="majorBidi"/>
        </w:rPr>
        <w:t xml:space="preserve">using ArcGIS version 10.1 software, selected for a rectangular area of the </w:t>
      </w:r>
      <w:proofErr w:type="spellStart"/>
      <w:r w:rsidRPr="004454CA">
        <w:rPr>
          <w:rFonts w:asciiTheme="majorBidi" w:hAnsiTheme="majorBidi" w:cstheme="majorBidi"/>
        </w:rPr>
        <w:t>Rhiss-Nekor</w:t>
      </w:r>
      <w:proofErr w:type="spellEnd"/>
      <w:r w:rsidRPr="004454CA">
        <w:rPr>
          <w:rFonts w:asciiTheme="majorBidi" w:hAnsiTheme="majorBidi" w:cstheme="majorBidi"/>
        </w:rPr>
        <w:t xml:space="preserve"> plain between 3°46', 3°49' and 3°54' west longitude and 35°13', 35°05' and 35°12' north latitude.</w:t>
      </w:r>
    </w:p>
    <w:p w:rsidR="003033C3" w:rsidRDefault="003033C3">
      <w:bookmarkStart w:id="0" w:name="_GoBack"/>
      <w:bookmarkEnd w:id="0"/>
    </w:p>
    <w:sectPr w:rsidR="00303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C3"/>
    <w:rsid w:val="003033C3"/>
    <w:rsid w:val="003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C836"/>
  <w15:chartTrackingRefBased/>
  <w15:docId w15:val="{AC7BEAFC-794A-4202-BCEB-6984B208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3C3"/>
  </w:style>
  <w:style w:type="paragraph" w:styleId="Heading1">
    <w:name w:val="heading 1"/>
    <w:basedOn w:val="Normal"/>
    <w:next w:val="Normal"/>
    <w:link w:val="Heading1Char"/>
    <w:uiPriority w:val="9"/>
    <w:qFormat/>
    <w:rsid w:val="003033C3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3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shehdeh jodeh</dc:creator>
  <cp:keywords/>
  <dc:description/>
  <cp:lastModifiedBy>shehdeh jodeh</cp:lastModifiedBy>
  <cp:revision>1</cp:revision>
  <dcterms:created xsi:type="dcterms:W3CDTF">2024-01-14T15:29:00Z</dcterms:created>
  <dcterms:modified xsi:type="dcterms:W3CDTF">2024-01-14T15:30:00Z</dcterms:modified>
</cp:coreProperties>
</file>