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D6D3A" w14:textId="77777777" w:rsidR="00AE51A2" w:rsidRPr="00AE51A2" w:rsidRDefault="00AE51A2" w:rsidP="00AE51A2">
      <w:pPr>
        <w:spacing w:line="360" w:lineRule="auto"/>
        <w:jc w:val="left"/>
        <w:rPr>
          <w:rFonts w:ascii="Times New Roman" w:eastAsia="SimSun" w:hAnsi="Times New Roman" w:cs="Arial"/>
          <w:b/>
          <w:sz w:val="28"/>
          <w:szCs w:val="28"/>
        </w:rPr>
      </w:pPr>
      <w:bookmarkStart w:id="0" w:name="_Hlk191386165"/>
      <w:bookmarkStart w:id="1" w:name="OLE_LINK324"/>
      <w:r w:rsidRPr="00AE51A2">
        <w:rPr>
          <w:rFonts w:ascii="Times New Roman" w:eastAsia="SimSun" w:hAnsi="Times New Roman" w:cs="Arial"/>
          <w:b/>
          <w:sz w:val="28"/>
          <w:szCs w:val="28"/>
        </w:rPr>
        <w:t>Hydrogeochemical sources and enrichment mechanisms of trace elements in river water of a typical endorheic headwater region on Tibetan Plateau</w:t>
      </w:r>
    </w:p>
    <w:p w14:paraId="6574331E" w14:textId="77777777" w:rsidR="00AE51A2" w:rsidRPr="00AE51A2" w:rsidRDefault="00AE51A2" w:rsidP="00AE51A2">
      <w:pPr>
        <w:widowControl/>
        <w:adjustRightInd w:val="0"/>
        <w:snapToGrid w:val="0"/>
        <w:spacing w:beforeLines="100" w:before="312" w:after="120" w:line="360" w:lineRule="auto"/>
        <w:jc w:val="lef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highlight w:val="yellow"/>
          <w:lang w:eastAsia="de-DE" w:bidi="en-US"/>
        </w:rPr>
      </w:pPr>
      <w:r w:rsidRPr="00AE51A2">
        <w:rPr>
          <w:rFonts w:ascii="Times New Roman" w:eastAsia="Times New Roman" w:hAnsi="Times New Roman" w:cs="Arial"/>
          <w:bCs/>
          <w:sz w:val="28"/>
          <w:szCs w:val="28"/>
          <w:lang w:bidi="en-US"/>
        </w:rPr>
        <w:t xml:space="preserve">Jie Wang 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vertAlign w:val="superscript"/>
          <w:lang w:eastAsia="de-DE" w:bidi="en-US"/>
        </w:rPr>
        <w:t>1</w:t>
      </w:r>
      <w:r w:rsidRPr="00AE51A2">
        <w:rPr>
          <w:rFonts w:ascii="Times New Roman" w:eastAsia="Times New Roman" w:hAnsi="Times New Roman" w:cs="Arial"/>
          <w:bCs/>
          <w:sz w:val="28"/>
          <w:szCs w:val="28"/>
          <w:lang w:bidi="en-US"/>
        </w:rPr>
        <w:t>,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 Yong Xiao 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vertAlign w:val="superscript"/>
          <w:lang w:eastAsia="de-DE" w:bidi="en-US"/>
        </w:rPr>
        <w:t>1,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*, Yuqing Zhang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1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, Wenxu Hu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1</w:t>
      </w:r>
      <w:bookmarkStart w:id="2" w:name="_GoBack"/>
      <w:bookmarkEnd w:id="2"/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>,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lang w:bidi="en-US"/>
        </w:rPr>
        <w:t xml:space="preserve"> 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Zexue Qi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2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vertAlign w:val="superscript"/>
          <w:lang w:eastAsia="de-DE" w:bidi="en-US"/>
        </w:rPr>
        <w:t>,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*,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lang w:bidi="en-US"/>
        </w:rPr>
        <w:t>Xiangzhi You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3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vertAlign w:val="superscript"/>
          <w:lang w:eastAsia="de-DE" w:bidi="en-US"/>
        </w:rPr>
        <w:t>,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4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,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lang w:bidi="en-US"/>
        </w:rPr>
        <w:t>Xiaofan Gu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3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vertAlign w:val="superscript"/>
          <w:lang w:eastAsia="de-DE" w:bidi="en-US"/>
        </w:rPr>
        <w:t>,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4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, Huizhu Chen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5</w:t>
      </w:r>
      <w:r w:rsidRPr="00AE51A2">
        <w:rPr>
          <w:rFonts w:ascii="Times New Roman" w:eastAsia="Times New Roman" w:hAnsi="Times New Roman" w:cs="Arial"/>
          <w:bCs/>
          <w:sz w:val="28"/>
          <w:szCs w:val="28"/>
          <w:lang w:bidi="en-US"/>
        </w:rPr>
        <w:t>,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 Jibin Han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6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>,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lang w:bidi="en-US"/>
        </w:rPr>
        <w:t xml:space="preserve"> Yongxing Zhang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2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de-DE" w:bidi="en-US"/>
        </w:rPr>
        <w:t xml:space="preserve">, Liwei Wang 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1</w:t>
      </w:r>
      <w:bookmarkStart w:id="3" w:name="OLE_LINK2"/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vertAlign w:val="superscript"/>
          <w:lang w:eastAsia="de-DE" w:bidi="en-US"/>
        </w:rPr>
        <w:t>,</w:t>
      </w:r>
      <w:bookmarkEnd w:id="3"/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7</w:t>
      </w:r>
      <w:r w:rsidRPr="00AE51A2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vertAlign w:val="superscript"/>
          <w:lang w:eastAsia="de-DE" w:bidi="en-US"/>
        </w:rPr>
        <w:t>,</w:t>
      </w:r>
      <w:r w:rsidRPr="00AE51A2">
        <w:rPr>
          <w:rFonts w:ascii="Times New Roman" w:eastAsia="DengXian" w:hAnsi="Times New Roman" w:cs="Times New Roman" w:hint="eastAsia"/>
          <w:bCs/>
          <w:color w:val="000000"/>
          <w:kern w:val="0"/>
          <w:sz w:val="28"/>
          <w:szCs w:val="28"/>
          <w:vertAlign w:val="superscript"/>
          <w:lang w:bidi="en-US"/>
        </w:rPr>
        <w:t>8</w:t>
      </w:r>
    </w:p>
    <w:p w14:paraId="35D9F910" w14:textId="77777777" w:rsidR="00AE51A2" w:rsidRPr="00AE51A2" w:rsidRDefault="00AE51A2" w:rsidP="00AE51A2">
      <w:pPr>
        <w:widowControl/>
        <w:adjustRightInd w:val="0"/>
        <w:snapToGrid w:val="0"/>
        <w:spacing w:line="360" w:lineRule="auto"/>
        <w:ind w:left="311" w:hanging="198"/>
        <w:jc w:val="left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</w:pP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de-DE" w:bidi="en-US"/>
        </w:rPr>
        <w:t>1</w:t>
      </w: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ab/>
        <w:t>Faculty of Geosciences and Environmental Engineering, Southwest Jiaotong University, Chengdu 611756, China</w:t>
      </w:r>
    </w:p>
    <w:p w14:paraId="0634BBA0" w14:textId="77777777" w:rsidR="00AE51A2" w:rsidRPr="00AE51A2" w:rsidRDefault="00AE51A2" w:rsidP="00AE51A2">
      <w:pPr>
        <w:widowControl/>
        <w:adjustRightInd w:val="0"/>
        <w:snapToGrid w:val="0"/>
        <w:spacing w:line="360" w:lineRule="auto"/>
        <w:ind w:left="311" w:hanging="198"/>
        <w:jc w:val="left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bidi="en-US"/>
        </w:rPr>
      </w:pP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de-DE" w:bidi="en-US"/>
        </w:rPr>
        <w:t>2</w:t>
      </w: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ab/>
        <w:t xml:space="preserve">Xining Natural Resources Comprehensive Survey Center, China Geological Survey, Xining 810000, China </w:t>
      </w:r>
    </w:p>
    <w:p w14:paraId="300E9050" w14:textId="77777777" w:rsidR="00AE51A2" w:rsidRPr="00AE51A2" w:rsidRDefault="00AE51A2" w:rsidP="00AE51A2">
      <w:pPr>
        <w:widowControl/>
        <w:adjustRightInd w:val="0"/>
        <w:snapToGrid w:val="0"/>
        <w:spacing w:line="360" w:lineRule="auto"/>
        <w:ind w:left="311" w:hanging="198"/>
        <w:jc w:val="left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</w:pP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de-DE" w:bidi="en-US"/>
        </w:rPr>
        <w:t>3</w:t>
      </w: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ab/>
        <w:t>Xi’an Center of Geological Survey, China Geological Survey, Xi’an, 710054, China</w:t>
      </w:r>
    </w:p>
    <w:p w14:paraId="39C326D4" w14:textId="77777777" w:rsidR="00AE51A2" w:rsidRPr="00AE51A2" w:rsidRDefault="00AE51A2" w:rsidP="00AE51A2">
      <w:pPr>
        <w:widowControl/>
        <w:adjustRightInd w:val="0"/>
        <w:snapToGrid w:val="0"/>
        <w:spacing w:line="360" w:lineRule="auto"/>
        <w:ind w:left="311" w:hanging="198"/>
        <w:jc w:val="left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bidi="en-US"/>
        </w:rPr>
      </w:pP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de-DE" w:bidi="en-US"/>
        </w:rPr>
        <w:t>4</w:t>
      </w: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ab/>
        <w:t>Key Laboratory for Groundwater and Ecology in Arid and Semi-arid Areas, China Geological Survey, Xi’an, 710054, China</w:t>
      </w:r>
    </w:p>
    <w:p w14:paraId="0EB55DB9" w14:textId="77777777" w:rsidR="00AE51A2" w:rsidRPr="00AE51A2" w:rsidRDefault="00AE51A2" w:rsidP="00AE51A2">
      <w:pPr>
        <w:widowControl/>
        <w:adjustRightInd w:val="0"/>
        <w:snapToGrid w:val="0"/>
        <w:spacing w:line="360" w:lineRule="auto"/>
        <w:ind w:left="311" w:hanging="198"/>
        <w:jc w:val="left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</w:pP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de-DE" w:bidi="en-US"/>
        </w:rPr>
        <w:t>5</w:t>
      </w: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ab/>
        <w:t>School of International Studies, Chengdu College of Arts and Sciences, Chengdu 610401, China</w:t>
      </w:r>
    </w:p>
    <w:p w14:paraId="5ED9395A" w14:textId="77777777" w:rsidR="00AE51A2" w:rsidRPr="00AE51A2" w:rsidRDefault="00AE51A2" w:rsidP="00AE51A2">
      <w:pPr>
        <w:widowControl/>
        <w:adjustRightInd w:val="0"/>
        <w:snapToGrid w:val="0"/>
        <w:spacing w:line="360" w:lineRule="auto"/>
        <w:ind w:left="311" w:hanging="198"/>
        <w:jc w:val="left"/>
        <w:rPr>
          <w:rFonts w:ascii="Times New Roman" w:eastAsia="DengXian" w:hAnsi="Times New Roman" w:cs="Times New Roman"/>
          <w:i/>
          <w:iCs/>
          <w:color w:val="000000"/>
          <w:kern w:val="0"/>
          <w:sz w:val="24"/>
          <w:szCs w:val="24"/>
          <w:lang w:bidi="en-US"/>
        </w:rPr>
      </w:pP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de-DE" w:bidi="en-US"/>
        </w:rPr>
        <w:t>6</w:t>
      </w: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ab/>
        <w:t xml:space="preserve">Qinghai Institute of Salt Lakes, Chinese Academy of Sciences, Xining 810008, China </w:t>
      </w:r>
    </w:p>
    <w:p w14:paraId="4E7A25E9" w14:textId="77777777" w:rsidR="00AE51A2" w:rsidRPr="00AE51A2" w:rsidRDefault="00AE51A2" w:rsidP="00AE51A2">
      <w:pPr>
        <w:widowControl/>
        <w:adjustRightInd w:val="0"/>
        <w:snapToGrid w:val="0"/>
        <w:spacing w:line="360" w:lineRule="auto"/>
        <w:ind w:left="311" w:hanging="198"/>
        <w:jc w:val="left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</w:pP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de-DE" w:bidi="en-US"/>
        </w:rPr>
        <w:t>7</w:t>
      </w: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ab/>
        <w:t>MOE Key Laboratory of Groundwater Circulation and Environmental Evolution, China University of Geosciences (Beijing), Beijing 100083, P. R. China</w:t>
      </w:r>
      <w:r w:rsidRPr="00AE51A2" w:rsidDel="000505D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 xml:space="preserve"> </w:t>
      </w:r>
    </w:p>
    <w:p w14:paraId="3F0D2AEB" w14:textId="77777777" w:rsidR="00AE51A2" w:rsidRPr="00AE51A2" w:rsidRDefault="00AE51A2" w:rsidP="00AE51A2">
      <w:pPr>
        <w:widowControl/>
        <w:adjustRightInd w:val="0"/>
        <w:snapToGrid w:val="0"/>
        <w:spacing w:line="360" w:lineRule="auto"/>
        <w:ind w:left="311" w:hanging="198"/>
        <w:jc w:val="left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</w:pPr>
      <w:r w:rsidRPr="00AE51A2">
        <w:rPr>
          <w:rFonts w:ascii="Times New Roman" w:eastAsia="DengXian" w:hAnsi="Times New Roman" w:cs="Times New Roman" w:hint="eastAsia"/>
          <w:i/>
          <w:iCs/>
          <w:color w:val="000000"/>
          <w:kern w:val="0"/>
          <w:sz w:val="24"/>
          <w:szCs w:val="24"/>
          <w:vertAlign w:val="superscript"/>
          <w:lang w:bidi="en-US"/>
        </w:rPr>
        <w:t>8</w:t>
      </w:r>
      <w:r w:rsidRPr="00AE51A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de-DE" w:bidi="en-US"/>
        </w:rPr>
        <w:tab/>
        <w:t>Sichuan Province Engineering Technology Research Center of Ecological Mitigation of Geohazards in Tibet Plateau Transportation Corridors, Chengdu 611756, China</w:t>
      </w:r>
    </w:p>
    <w:p w14:paraId="773459F3" w14:textId="77777777" w:rsidR="00AE51A2" w:rsidRPr="00AE51A2" w:rsidRDefault="00AE51A2" w:rsidP="00D673AC">
      <w:pPr>
        <w:spacing w:beforeLines="50" w:before="156" w:line="360" w:lineRule="auto"/>
        <w:jc w:val="left"/>
        <w:rPr>
          <w:rFonts w:ascii="Times New Roman" w:eastAsia="SimSun" w:hAnsi="Times New Roman" w:cs="Arial"/>
          <w:sz w:val="24"/>
        </w:rPr>
      </w:pPr>
      <w:r w:rsidRPr="00AE51A2">
        <w:rPr>
          <w:rFonts w:ascii="Times New Roman" w:eastAsia="SimSun" w:hAnsi="Times New Roman" w:cs="Arial"/>
          <w:b/>
          <w:bCs/>
          <w:i/>
          <w:iCs/>
          <w:sz w:val="24"/>
        </w:rPr>
        <w:t>Corresponding author:</w:t>
      </w:r>
      <w:r w:rsidRPr="00AE51A2">
        <w:rPr>
          <w:rFonts w:ascii="Times New Roman" w:eastAsia="SimSun" w:hAnsi="Times New Roman" w:cs="Arial"/>
          <w:sz w:val="24"/>
        </w:rPr>
        <w:t xml:space="preserve"> </w:t>
      </w:r>
      <w:r w:rsidRPr="00AE51A2">
        <w:rPr>
          <w:rFonts w:ascii="Times New Roman" w:eastAsia="DengXian" w:hAnsi="Times New Roman" w:cs="Arial"/>
          <w:sz w:val="24"/>
        </w:rPr>
        <w:t xml:space="preserve">Dr. </w:t>
      </w:r>
      <w:r w:rsidRPr="00AE51A2">
        <w:rPr>
          <w:rFonts w:ascii="Times New Roman" w:eastAsia="SimSun" w:hAnsi="Times New Roman" w:cs="Arial"/>
          <w:sz w:val="24"/>
        </w:rPr>
        <w:t>Yong Xiao</w:t>
      </w:r>
    </w:p>
    <w:p w14:paraId="2E6BC4A7" w14:textId="77777777" w:rsidR="00AE51A2" w:rsidRPr="00AE51A2" w:rsidRDefault="00AE51A2" w:rsidP="00AE51A2">
      <w:pPr>
        <w:spacing w:line="360" w:lineRule="auto"/>
        <w:jc w:val="left"/>
        <w:rPr>
          <w:rFonts w:ascii="Times New Roman" w:eastAsia="SimSun" w:hAnsi="Times New Roman" w:cs="Arial"/>
          <w:sz w:val="24"/>
        </w:rPr>
      </w:pPr>
      <w:r w:rsidRPr="00AE51A2">
        <w:rPr>
          <w:rFonts w:ascii="Times New Roman" w:eastAsia="SimSun" w:hAnsi="Times New Roman" w:cs="Arial"/>
          <w:b/>
          <w:bCs/>
          <w:i/>
          <w:iCs/>
          <w:sz w:val="24"/>
        </w:rPr>
        <w:t>ORCID:</w:t>
      </w:r>
      <w:r w:rsidRPr="00AE51A2">
        <w:rPr>
          <w:rFonts w:ascii="Times New Roman" w:eastAsia="SimSun" w:hAnsi="Times New Roman" w:cs="Arial"/>
          <w:sz w:val="24"/>
        </w:rPr>
        <w:t xml:space="preserve"> 0000-0002-6414-8384</w:t>
      </w:r>
    </w:p>
    <w:p w14:paraId="7763FA6E" w14:textId="77777777" w:rsidR="00AE51A2" w:rsidRPr="00AE51A2" w:rsidRDefault="00AE51A2" w:rsidP="00AE51A2">
      <w:pPr>
        <w:spacing w:afterLines="50" w:after="156" w:line="360" w:lineRule="auto"/>
        <w:jc w:val="left"/>
        <w:rPr>
          <w:rFonts w:ascii="Times New Roman" w:eastAsia="SimSun" w:hAnsi="Times New Roman" w:cs="Arial"/>
          <w:sz w:val="24"/>
        </w:rPr>
      </w:pPr>
      <w:r w:rsidRPr="00AE51A2">
        <w:rPr>
          <w:rFonts w:ascii="Times New Roman" w:eastAsia="SimSun" w:hAnsi="Times New Roman" w:cs="Arial"/>
          <w:b/>
          <w:bCs/>
          <w:i/>
          <w:iCs/>
          <w:sz w:val="24"/>
        </w:rPr>
        <w:t>E-mail:</w:t>
      </w:r>
      <w:r w:rsidRPr="00AE51A2">
        <w:rPr>
          <w:rFonts w:ascii="Times New Roman" w:eastAsia="SimSun" w:hAnsi="Times New Roman" w:cs="Arial"/>
          <w:sz w:val="24"/>
        </w:rPr>
        <w:t xml:space="preserve"> xiaoyong@swjtu.edu.cn</w:t>
      </w:r>
    </w:p>
    <w:p w14:paraId="518B3DE7" w14:textId="77777777" w:rsidR="00AE51A2" w:rsidRPr="00AE51A2" w:rsidRDefault="00AE51A2" w:rsidP="00D673AC">
      <w:pPr>
        <w:jc w:val="left"/>
        <w:rPr>
          <w:rFonts w:ascii="Times New Roman" w:eastAsia="SimSun" w:hAnsi="Times New Roman" w:cs="Arial"/>
          <w:sz w:val="24"/>
        </w:rPr>
      </w:pPr>
      <w:r w:rsidRPr="00AE51A2">
        <w:rPr>
          <w:rFonts w:ascii="Times New Roman" w:eastAsia="SimSun" w:hAnsi="Times New Roman" w:cs="Arial"/>
          <w:b/>
          <w:bCs/>
          <w:i/>
          <w:iCs/>
          <w:sz w:val="24"/>
        </w:rPr>
        <w:t>Co-Corresponding author:</w:t>
      </w:r>
      <w:r w:rsidRPr="00AE51A2">
        <w:rPr>
          <w:rFonts w:ascii="Times New Roman" w:eastAsia="SimSun" w:hAnsi="Times New Roman" w:cs="Arial"/>
          <w:sz w:val="24"/>
        </w:rPr>
        <w:t xml:space="preserve"> Zexue Qi</w:t>
      </w:r>
    </w:p>
    <w:p w14:paraId="3BADC1D1" w14:textId="476B3653" w:rsidR="00054990" w:rsidRDefault="00AE51A2">
      <w:pPr>
        <w:widowControl/>
        <w:jc w:val="left"/>
        <w:rPr>
          <w:rFonts w:ascii="Times New Roman" w:hAnsi="Times New Roman" w:cs="Times New Roman"/>
          <w:b/>
          <w:sz w:val="30"/>
          <w:szCs w:val="30"/>
        </w:rPr>
      </w:pPr>
      <w:r w:rsidRPr="00AE51A2">
        <w:rPr>
          <w:rFonts w:ascii="Times New Roman" w:eastAsia="SimSun" w:hAnsi="Times New Roman" w:cs="Arial"/>
          <w:b/>
          <w:bCs/>
          <w:i/>
          <w:iCs/>
          <w:sz w:val="24"/>
        </w:rPr>
        <w:t>E-mail:</w:t>
      </w:r>
      <w:r w:rsidRPr="00AE51A2">
        <w:rPr>
          <w:rFonts w:ascii="Times New Roman" w:eastAsia="SimSun" w:hAnsi="Times New Roman" w:cs="Arial"/>
          <w:sz w:val="24"/>
        </w:rPr>
        <w:t xml:space="preserve"> geoqzx@163.com</w:t>
      </w:r>
      <w:bookmarkEnd w:id="0"/>
      <w:bookmarkEnd w:id="1"/>
      <w:r w:rsidR="00054990">
        <w:rPr>
          <w:rFonts w:ascii="Times New Roman" w:hAnsi="Times New Roman" w:cs="Times New Roman"/>
          <w:b/>
          <w:sz w:val="30"/>
          <w:szCs w:val="30"/>
        </w:rPr>
        <w:br w:type="page"/>
      </w:r>
    </w:p>
    <w:p w14:paraId="67417FBF" w14:textId="780A3C07" w:rsidR="007B2C14" w:rsidRPr="00EA3062" w:rsidRDefault="007B2C14" w:rsidP="00F21711">
      <w:pPr>
        <w:spacing w:afterLines="150" w:after="468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A3062">
        <w:rPr>
          <w:rFonts w:ascii="Times New Roman" w:hAnsi="Times New Roman" w:cs="Times New Roman"/>
          <w:b/>
          <w:sz w:val="30"/>
          <w:szCs w:val="30"/>
        </w:rPr>
        <w:lastRenderedPageBreak/>
        <w:t>Supplementary material</w:t>
      </w:r>
    </w:p>
    <w:p w14:paraId="10D2346F" w14:textId="77777777" w:rsidR="00C65DE0" w:rsidRPr="00EA3062" w:rsidRDefault="00C65DE0" w:rsidP="00C65DE0">
      <w:pPr>
        <w:rPr>
          <w:noProof/>
        </w:rPr>
      </w:pPr>
      <w:r w:rsidRPr="00EA3062">
        <w:rPr>
          <w:noProof/>
          <w:szCs w:val="32"/>
          <w:lang w:val="en-IN" w:eastAsia="en-IN"/>
        </w:rPr>
        <w:drawing>
          <wp:inline distT="0" distB="0" distL="0" distR="0" wp14:anchorId="0319658B" wp14:editId="74A4FC0D">
            <wp:extent cx="3802175" cy="3573780"/>
            <wp:effectExtent l="0" t="0" r="8255" b="7620"/>
            <wp:docPr id="1029780178" name="图片 8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80178" name="图片 8" descr="图表, 条形图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588" cy="358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6FC19" w14:textId="2D598D48" w:rsidR="00C65DE0" w:rsidRPr="00D515F2" w:rsidRDefault="00C65DE0" w:rsidP="00C65DE0">
      <w:pPr>
        <w:spacing w:afterLines="100" w:after="312"/>
        <w:rPr>
          <w:rFonts w:ascii="Times New Roman" w:eastAsia="SimSun" w:hAnsi="Times New Roman"/>
          <w:noProof/>
          <w:sz w:val="24"/>
          <w:szCs w:val="24"/>
        </w:rPr>
      </w:pPr>
      <w:r w:rsidRPr="00D515F2">
        <w:rPr>
          <w:rFonts w:ascii="Times New Roman" w:eastAsia="SimSun" w:hAnsi="Times New Roman" w:hint="eastAsia"/>
          <w:b/>
          <w:bCs/>
          <w:noProof/>
          <w:sz w:val="24"/>
          <w:szCs w:val="24"/>
        </w:rPr>
        <w:t>Fig. S1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</w:t>
      </w:r>
      <w:r w:rsidRPr="00D515F2">
        <w:rPr>
          <w:rFonts w:ascii="Times New Roman" w:eastAsia="SimSun" w:hAnsi="Times New Roman"/>
          <w:noProof/>
          <w:sz w:val="24"/>
          <w:szCs w:val="24"/>
        </w:rPr>
        <w:t>B and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</w:t>
      </w:r>
      <w:r w:rsidRPr="00D515F2">
        <w:rPr>
          <w:rFonts w:ascii="Times New Roman" w:eastAsia="SimSun" w:hAnsi="Times New Roman"/>
          <w:noProof/>
          <w:sz w:val="24"/>
          <w:szCs w:val="24"/>
        </w:rPr>
        <w:t>Li abundances in Yangbajing geothermal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</w:t>
      </w:r>
      <w:r w:rsidRPr="00D515F2">
        <w:rPr>
          <w:rFonts w:ascii="Times New Roman" w:eastAsia="SimSun" w:hAnsi="Times New Roman"/>
          <w:noProof/>
          <w:sz w:val="24"/>
          <w:szCs w:val="24"/>
        </w:rPr>
        <w:t>field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(YBG)</w:t>
      </w:r>
      <w:r w:rsidRPr="00D515F2">
        <w:rPr>
          <w:rFonts w:ascii="Times New Roman" w:eastAsia="SimSun" w:hAnsi="Times New Roman"/>
          <w:noProof/>
          <w:sz w:val="24"/>
          <w:szCs w:val="24"/>
        </w:rPr>
        <w:t>, Da Qaidam Lake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(DQL)</w:t>
      </w:r>
      <w:r w:rsidRPr="00D515F2">
        <w:rPr>
          <w:rFonts w:ascii="Times New Roman" w:eastAsia="SimSun" w:hAnsi="Times New Roman"/>
          <w:noProof/>
          <w:sz w:val="24"/>
          <w:szCs w:val="24"/>
        </w:rPr>
        <w:t>, Xiao Qaidam Lake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(XQL)</w:t>
      </w:r>
      <w:r w:rsidRPr="00D515F2">
        <w:rPr>
          <w:rFonts w:ascii="Times New Roman" w:eastAsia="SimSun" w:hAnsi="Times New Roman"/>
          <w:noProof/>
          <w:sz w:val="24"/>
          <w:szCs w:val="24"/>
        </w:rPr>
        <w:t xml:space="preserve">, 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>Yangtse River (YR)</w:t>
      </w:r>
      <w:r w:rsidRPr="00D515F2">
        <w:rPr>
          <w:rFonts w:ascii="Times New Roman" w:eastAsia="SimSun" w:hAnsi="Times New Roman"/>
          <w:noProof/>
          <w:sz w:val="24"/>
          <w:szCs w:val="24"/>
        </w:rPr>
        <w:t>, Nalinggele River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(NR)</w:t>
      </w:r>
      <w:r w:rsidRPr="00D515F2">
        <w:rPr>
          <w:rFonts w:ascii="Times New Roman" w:eastAsia="SimSun" w:hAnsi="Times New Roman"/>
          <w:noProof/>
          <w:sz w:val="24"/>
          <w:szCs w:val="24"/>
        </w:rPr>
        <w:t xml:space="preserve"> and Golmud River</w:t>
      </w:r>
      <w:r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(GR)</w:t>
      </w:r>
    </w:p>
    <w:p w14:paraId="7290CE72" w14:textId="471CE8BF" w:rsidR="00C65DE0" w:rsidRPr="00EA3062" w:rsidRDefault="00375FF2" w:rsidP="00C65DE0">
      <w:pPr>
        <w:spacing w:line="360" w:lineRule="auto"/>
        <w:jc w:val="left"/>
        <w:rPr>
          <w:rFonts w:ascii="Times New Roman" w:hAnsi="Times New Roman" w:cs="Times New Roman"/>
          <w:bCs/>
          <w:szCs w:val="21"/>
        </w:rPr>
      </w:pPr>
      <w:r w:rsidRPr="00EA3062">
        <w:rPr>
          <w:rFonts w:cs="Times New Roman"/>
          <w:noProof/>
          <w:lang w:val="en-IN" w:eastAsia="en-IN"/>
        </w:rPr>
        <w:drawing>
          <wp:inline distT="0" distB="0" distL="0" distR="0" wp14:anchorId="6AC6F98D" wp14:editId="477F2B17">
            <wp:extent cx="3398520" cy="3333948"/>
            <wp:effectExtent l="0" t="0" r="0" b="0"/>
            <wp:docPr id="1163076222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76222" name="图片 2" descr="图表, 折线图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657" cy="334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A5926" w14:textId="7999CFA0" w:rsidR="00AB6B95" w:rsidRPr="00D515F2" w:rsidRDefault="00AB6B95" w:rsidP="00C65DE0">
      <w:pPr>
        <w:spacing w:afterLines="100" w:after="312"/>
        <w:rPr>
          <w:rFonts w:ascii="Times New Roman" w:eastAsia="SimSun" w:hAnsi="Times New Roman"/>
          <w:noProof/>
          <w:sz w:val="24"/>
          <w:szCs w:val="24"/>
        </w:rPr>
      </w:pPr>
      <w:r w:rsidRPr="00D515F2">
        <w:rPr>
          <w:rFonts w:ascii="Times New Roman" w:eastAsia="SimSun" w:hAnsi="Times New Roman"/>
          <w:b/>
          <w:bCs/>
          <w:noProof/>
          <w:sz w:val="24"/>
          <w:szCs w:val="24"/>
        </w:rPr>
        <w:t>F</w:t>
      </w:r>
      <w:r w:rsidRPr="00D515F2">
        <w:rPr>
          <w:rFonts w:ascii="Times New Roman" w:eastAsia="SimSun" w:hAnsi="Times New Roman" w:hint="eastAsia"/>
          <w:b/>
          <w:bCs/>
          <w:noProof/>
          <w:sz w:val="24"/>
          <w:szCs w:val="24"/>
        </w:rPr>
        <w:t>ig</w:t>
      </w:r>
      <w:r w:rsidRPr="00D515F2">
        <w:rPr>
          <w:rFonts w:ascii="Times New Roman" w:eastAsia="SimSun" w:hAnsi="Times New Roman"/>
          <w:b/>
          <w:bCs/>
          <w:noProof/>
          <w:sz w:val="24"/>
          <w:szCs w:val="24"/>
        </w:rPr>
        <w:t>. S</w:t>
      </w:r>
      <w:r w:rsidR="00C65DE0" w:rsidRPr="00D515F2">
        <w:rPr>
          <w:rFonts w:ascii="Times New Roman" w:eastAsia="SimSun" w:hAnsi="Times New Roman" w:hint="eastAsia"/>
          <w:b/>
          <w:bCs/>
          <w:noProof/>
          <w:sz w:val="24"/>
          <w:szCs w:val="24"/>
        </w:rPr>
        <w:t>2</w:t>
      </w:r>
      <w:r w:rsidRPr="00D515F2">
        <w:rPr>
          <w:rFonts w:ascii="Times New Roman" w:eastAsia="SimSun" w:hAnsi="Times New Roman"/>
          <w:noProof/>
          <w:sz w:val="24"/>
          <w:szCs w:val="24"/>
        </w:rPr>
        <w:t xml:space="preserve"> </w:t>
      </w:r>
      <w:r w:rsidR="00140B99" w:rsidRPr="00D515F2">
        <w:rPr>
          <w:rFonts w:ascii="Times New Roman" w:eastAsia="SimSun" w:hAnsi="Times New Roman" w:hint="eastAsia"/>
          <w:noProof/>
          <w:sz w:val="24"/>
          <w:szCs w:val="24"/>
        </w:rPr>
        <w:t>The principal component eigenvalue curve.</w:t>
      </w:r>
    </w:p>
    <w:p w14:paraId="5EDA7A92" w14:textId="77777777" w:rsidR="00FC1C2C" w:rsidRPr="00EA3062" w:rsidRDefault="00FC1C2C" w:rsidP="0021298E">
      <w:pPr>
        <w:spacing w:line="360" w:lineRule="auto"/>
        <w:rPr>
          <w:lang w:val="en-GB"/>
        </w:rPr>
      </w:pPr>
    </w:p>
    <w:p w14:paraId="6A0E7099" w14:textId="567D9385" w:rsidR="006F28A4" w:rsidRPr="00EA3062" w:rsidRDefault="00375FF2" w:rsidP="006F28A4">
      <w:pPr>
        <w:spacing w:line="360" w:lineRule="auto"/>
        <w:rPr>
          <w:lang w:val="en-GB"/>
        </w:rPr>
      </w:pPr>
      <w:r w:rsidRPr="00EA3062">
        <w:rPr>
          <w:rFonts w:hint="eastAsia"/>
          <w:noProof/>
          <w:lang w:val="en-IN" w:eastAsia="en-IN"/>
        </w:rPr>
        <w:drawing>
          <wp:inline distT="0" distB="0" distL="0" distR="0" wp14:anchorId="33BC8D5D" wp14:editId="16CD2143">
            <wp:extent cx="5274310" cy="3298275"/>
            <wp:effectExtent l="0" t="0" r="2540" b="0"/>
            <wp:docPr id="1220198118" name="图片 7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98118" name="图片 7" descr="地图&#10;&#10;AI 生成的内容可能不正确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E122" w14:textId="7C650A8B" w:rsidR="002C4B6A" w:rsidRPr="00D515F2" w:rsidRDefault="006F28A4" w:rsidP="00140B99">
      <w:pPr>
        <w:spacing w:afterLines="100" w:after="312"/>
        <w:rPr>
          <w:rFonts w:ascii="Times New Roman" w:eastAsia="SimSun" w:hAnsi="Times New Roman"/>
          <w:noProof/>
          <w:sz w:val="24"/>
          <w:szCs w:val="24"/>
        </w:rPr>
      </w:pPr>
      <w:r w:rsidRPr="00D515F2">
        <w:rPr>
          <w:rFonts w:ascii="Times New Roman" w:eastAsia="SimSun" w:hAnsi="Times New Roman"/>
          <w:b/>
          <w:bCs/>
          <w:noProof/>
          <w:sz w:val="24"/>
          <w:szCs w:val="24"/>
        </w:rPr>
        <w:t>F</w:t>
      </w:r>
      <w:r w:rsidRPr="00D515F2">
        <w:rPr>
          <w:rFonts w:ascii="Times New Roman" w:eastAsia="SimSun" w:hAnsi="Times New Roman" w:hint="eastAsia"/>
          <w:b/>
          <w:bCs/>
          <w:noProof/>
          <w:sz w:val="24"/>
          <w:szCs w:val="24"/>
        </w:rPr>
        <w:t>ig</w:t>
      </w:r>
      <w:r w:rsidRPr="00D515F2">
        <w:rPr>
          <w:rFonts w:ascii="Times New Roman" w:eastAsia="SimSun" w:hAnsi="Times New Roman"/>
          <w:b/>
          <w:bCs/>
          <w:noProof/>
          <w:sz w:val="24"/>
          <w:szCs w:val="24"/>
        </w:rPr>
        <w:t>. S</w:t>
      </w:r>
      <w:r w:rsidR="00736AF4" w:rsidRPr="00D515F2">
        <w:rPr>
          <w:rFonts w:ascii="Times New Roman" w:eastAsia="SimSun" w:hAnsi="Times New Roman"/>
          <w:b/>
          <w:bCs/>
          <w:noProof/>
          <w:sz w:val="24"/>
          <w:szCs w:val="24"/>
        </w:rPr>
        <w:t>3</w:t>
      </w:r>
      <w:r w:rsidRPr="00D515F2">
        <w:rPr>
          <w:rFonts w:ascii="Times New Roman" w:eastAsia="SimSun" w:hAnsi="Times New Roman"/>
          <w:noProof/>
          <w:sz w:val="24"/>
          <w:szCs w:val="24"/>
        </w:rPr>
        <w:t xml:space="preserve"> </w:t>
      </w:r>
      <w:r w:rsidR="00140B99"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Spatial distribution of representative elements of </w:t>
      </w:r>
      <w:r w:rsidR="00AD751E"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(a) </w:t>
      </w:r>
      <w:r w:rsidR="00140B99" w:rsidRPr="00D515F2">
        <w:rPr>
          <w:rFonts w:ascii="Times New Roman" w:eastAsia="SimSun" w:hAnsi="Times New Roman" w:hint="eastAsia"/>
          <w:noProof/>
          <w:sz w:val="24"/>
          <w:szCs w:val="24"/>
        </w:rPr>
        <w:t>PC1,</w:t>
      </w:r>
      <w:r w:rsidR="00AD751E"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 (b) </w:t>
      </w:r>
      <w:r w:rsidR="00140B99"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PC2 and </w:t>
      </w:r>
      <w:r w:rsidR="00AD751E" w:rsidRPr="00D515F2">
        <w:rPr>
          <w:rFonts w:ascii="Times New Roman" w:eastAsia="SimSun" w:hAnsi="Times New Roman" w:hint="eastAsia"/>
          <w:noProof/>
          <w:sz w:val="24"/>
          <w:szCs w:val="24"/>
        </w:rPr>
        <w:t xml:space="preserve">(c) </w:t>
      </w:r>
      <w:r w:rsidR="00140B99" w:rsidRPr="00D515F2">
        <w:rPr>
          <w:rFonts w:ascii="Times New Roman" w:eastAsia="SimSun" w:hAnsi="Times New Roman" w:hint="eastAsia"/>
          <w:noProof/>
          <w:sz w:val="24"/>
          <w:szCs w:val="24"/>
        </w:rPr>
        <w:t>PC3</w:t>
      </w:r>
    </w:p>
    <w:sectPr w:rsidR="002C4B6A" w:rsidRPr="00D515F2" w:rsidSect="00E44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D35CE" w14:textId="77777777" w:rsidR="009067F0" w:rsidRDefault="009067F0" w:rsidP="00D70859">
      <w:r>
        <w:separator/>
      </w:r>
    </w:p>
  </w:endnote>
  <w:endnote w:type="continuationSeparator" w:id="0">
    <w:p w14:paraId="535C22DA" w14:textId="77777777" w:rsidR="009067F0" w:rsidRDefault="009067F0" w:rsidP="00D7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8994F" w14:textId="77777777" w:rsidR="009067F0" w:rsidRDefault="009067F0" w:rsidP="00D70859">
      <w:r>
        <w:separator/>
      </w:r>
    </w:p>
  </w:footnote>
  <w:footnote w:type="continuationSeparator" w:id="0">
    <w:p w14:paraId="50DE1A94" w14:textId="77777777" w:rsidR="009067F0" w:rsidRDefault="009067F0" w:rsidP="00D70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0-Environmental Geochemistry and Health-new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xvassrvf9z94ev9tjxtwt0daett9ve99s5&quot;&gt;1-SWJTU-RW&lt;record-ids&gt;&lt;item&gt;138&lt;/item&gt;&lt;item&gt;173&lt;/item&gt;&lt;item&gt;185&lt;/item&gt;&lt;item&gt;195&lt;/item&gt;&lt;item&gt;196&lt;/item&gt;&lt;item&gt;197&lt;/item&gt;&lt;item&gt;205&lt;/item&gt;&lt;/record-ids&gt;&lt;/item&gt;&lt;/Libraries&gt;"/>
  </w:docVars>
  <w:rsids>
    <w:rsidRoot w:val="002C4B6A"/>
    <w:rsid w:val="000238A4"/>
    <w:rsid w:val="0003649D"/>
    <w:rsid w:val="00041F24"/>
    <w:rsid w:val="00044A68"/>
    <w:rsid w:val="00054990"/>
    <w:rsid w:val="000629FC"/>
    <w:rsid w:val="00067290"/>
    <w:rsid w:val="00075129"/>
    <w:rsid w:val="000C714D"/>
    <w:rsid w:val="000D3AF6"/>
    <w:rsid w:val="000E0009"/>
    <w:rsid w:val="000E16D3"/>
    <w:rsid w:val="000E2081"/>
    <w:rsid w:val="000F0F4F"/>
    <w:rsid w:val="000F2DD1"/>
    <w:rsid w:val="000F5D6B"/>
    <w:rsid w:val="00101040"/>
    <w:rsid w:val="00101C8B"/>
    <w:rsid w:val="00104665"/>
    <w:rsid w:val="00104B1A"/>
    <w:rsid w:val="00112D1D"/>
    <w:rsid w:val="0011605D"/>
    <w:rsid w:val="00134AAC"/>
    <w:rsid w:val="00140B99"/>
    <w:rsid w:val="00147764"/>
    <w:rsid w:val="00151028"/>
    <w:rsid w:val="00154821"/>
    <w:rsid w:val="0017382D"/>
    <w:rsid w:val="001842EE"/>
    <w:rsid w:val="00191378"/>
    <w:rsid w:val="001B3722"/>
    <w:rsid w:val="001C3696"/>
    <w:rsid w:val="001C70DD"/>
    <w:rsid w:val="001D3565"/>
    <w:rsid w:val="001D7A39"/>
    <w:rsid w:val="001E2E37"/>
    <w:rsid w:val="001E4F02"/>
    <w:rsid w:val="001F5C8A"/>
    <w:rsid w:val="00204000"/>
    <w:rsid w:val="00204A1B"/>
    <w:rsid w:val="002069E0"/>
    <w:rsid w:val="0021298E"/>
    <w:rsid w:val="00213790"/>
    <w:rsid w:val="002213CD"/>
    <w:rsid w:val="00227B96"/>
    <w:rsid w:val="00246541"/>
    <w:rsid w:val="00250AF6"/>
    <w:rsid w:val="002546F4"/>
    <w:rsid w:val="00257288"/>
    <w:rsid w:val="00280A8B"/>
    <w:rsid w:val="002A04D2"/>
    <w:rsid w:val="002C4B6A"/>
    <w:rsid w:val="002D331C"/>
    <w:rsid w:val="002E0342"/>
    <w:rsid w:val="002E0A08"/>
    <w:rsid w:val="002E2C11"/>
    <w:rsid w:val="002F4DE5"/>
    <w:rsid w:val="00300760"/>
    <w:rsid w:val="00314F2A"/>
    <w:rsid w:val="00323787"/>
    <w:rsid w:val="0034458F"/>
    <w:rsid w:val="00361D36"/>
    <w:rsid w:val="00375FF2"/>
    <w:rsid w:val="003B708C"/>
    <w:rsid w:val="003C13CC"/>
    <w:rsid w:val="003C5C58"/>
    <w:rsid w:val="003C7B12"/>
    <w:rsid w:val="003E4712"/>
    <w:rsid w:val="003E61D3"/>
    <w:rsid w:val="00430830"/>
    <w:rsid w:val="0043533C"/>
    <w:rsid w:val="00435A9D"/>
    <w:rsid w:val="0045697B"/>
    <w:rsid w:val="00460FB9"/>
    <w:rsid w:val="0047708A"/>
    <w:rsid w:val="00492E46"/>
    <w:rsid w:val="00493185"/>
    <w:rsid w:val="004D705B"/>
    <w:rsid w:val="004F4614"/>
    <w:rsid w:val="005178C4"/>
    <w:rsid w:val="00520BA0"/>
    <w:rsid w:val="00524290"/>
    <w:rsid w:val="00537E73"/>
    <w:rsid w:val="00547F9D"/>
    <w:rsid w:val="00553BDA"/>
    <w:rsid w:val="00553C0E"/>
    <w:rsid w:val="00557649"/>
    <w:rsid w:val="0056308F"/>
    <w:rsid w:val="00567365"/>
    <w:rsid w:val="005775C5"/>
    <w:rsid w:val="0058561B"/>
    <w:rsid w:val="005A46ED"/>
    <w:rsid w:val="005A4A7D"/>
    <w:rsid w:val="005B4294"/>
    <w:rsid w:val="005C582B"/>
    <w:rsid w:val="005C72D0"/>
    <w:rsid w:val="005E2BFA"/>
    <w:rsid w:val="005E6880"/>
    <w:rsid w:val="005F2BDE"/>
    <w:rsid w:val="005F2C23"/>
    <w:rsid w:val="00605D43"/>
    <w:rsid w:val="00607CA0"/>
    <w:rsid w:val="00620BBB"/>
    <w:rsid w:val="00623061"/>
    <w:rsid w:val="006407C9"/>
    <w:rsid w:val="00641BA3"/>
    <w:rsid w:val="00657552"/>
    <w:rsid w:val="00675B29"/>
    <w:rsid w:val="006839F7"/>
    <w:rsid w:val="00693984"/>
    <w:rsid w:val="00694BDA"/>
    <w:rsid w:val="0069744A"/>
    <w:rsid w:val="006A2BDF"/>
    <w:rsid w:val="006B153C"/>
    <w:rsid w:val="006B2A29"/>
    <w:rsid w:val="006C0E83"/>
    <w:rsid w:val="006D7C26"/>
    <w:rsid w:val="006E3EE8"/>
    <w:rsid w:val="006F28A4"/>
    <w:rsid w:val="0071342B"/>
    <w:rsid w:val="00736AF4"/>
    <w:rsid w:val="0074553C"/>
    <w:rsid w:val="00752738"/>
    <w:rsid w:val="00781C86"/>
    <w:rsid w:val="00793EC0"/>
    <w:rsid w:val="007B2C14"/>
    <w:rsid w:val="007B3BE0"/>
    <w:rsid w:val="007D7539"/>
    <w:rsid w:val="007F3B3E"/>
    <w:rsid w:val="0080171B"/>
    <w:rsid w:val="008205F9"/>
    <w:rsid w:val="00834E9D"/>
    <w:rsid w:val="0086330B"/>
    <w:rsid w:val="00864D2A"/>
    <w:rsid w:val="00883588"/>
    <w:rsid w:val="008B3CAA"/>
    <w:rsid w:val="008C11CB"/>
    <w:rsid w:val="008C47FE"/>
    <w:rsid w:val="008D4AE3"/>
    <w:rsid w:val="008F4A25"/>
    <w:rsid w:val="008F6F22"/>
    <w:rsid w:val="009067F0"/>
    <w:rsid w:val="00912251"/>
    <w:rsid w:val="00950FBD"/>
    <w:rsid w:val="00966E1A"/>
    <w:rsid w:val="00985806"/>
    <w:rsid w:val="009B3ED3"/>
    <w:rsid w:val="009C5E9B"/>
    <w:rsid w:val="009D0DBA"/>
    <w:rsid w:val="009E2420"/>
    <w:rsid w:val="009F0FE1"/>
    <w:rsid w:val="009F6F09"/>
    <w:rsid w:val="00A0584B"/>
    <w:rsid w:val="00A104D9"/>
    <w:rsid w:val="00A11F06"/>
    <w:rsid w:val="00A2727E"/>
    <w:rsid w:val="00A56DA8"/>
    <w:rsid w:val="00A72BF1"/>
    <w:rsid w:val="00A764DC"/>
    <w:rsid w:val="00A80D7F"/>
    <w:rsid w:val="00A8101F"/>
    <w:rsid w:val="00A903A1"/>
    <w:rsid w:val="00AA40F6"/>
    <w:rsid w:val="00AB6265"/>
    <w:rsid w:val="00AB6B95"/>
    <w:rsid w:val="00AB73D1"/>
    <w:rsid w:val="00AC0E8C"/>
    <w:rsid w:val="00AC3CF3"/>
    <w:rsid w:val="00AD3F86"/>
    <w:rsid w:val="00AD751E"/>
    <w:rsid w:val="00AE51A2"/>
    <w:rsid w:val="00AE5DDC"/>
    <w:rsid w:val="00AE7839"/>
    <w:rsid w:val="00B0728D"/>
    <w:rsid w:val="00B07E6A"/>
    <w:rsid w:val="00B402FA"/>
    <w:rsid w:val="00B66EE7"/>
    <w:rsid w:val="00B81074"/>
    <w:rsid w:val="00B91013"/>
    <w:rsid w:val="00B92241"/>
    <w:rsid w:val="00B92B95"/>
    <w:rsid w:val="00B93CA4"/>
    <w:rsid w:val="00BB777C"/>
    <w:rsid w:val="00BD2DF7"/>
    <w:rsid w:val="00BE0DFE"/>
    <w:rsid w:val="00BF3498"/>
    <w:rsid w:val="00BF61BA"/>
    <w:rsid w:val="00C10CF4"/>
    <w:rsid w:val="00C119B7"/>
    <w:rsid w:val="00C1713E"/>
    <w:rsid w:val="00C219EC"/>
    <w:rsid w:val="00C25C64"/>
    <w:rsid w:val="00C31090"/>
    <w:rsid w:val="00C5509E"/>
    <w:rsid w:val="00C65DE0"/>
    <w:rsid w:val="00C84ADE"/>
    <w:rsid w:val="00CA6449"/>
    <w:rsid w:val="00CC0661"/>
    <w:rsid w:val="00CE09CF"/>
    <w:rsid w:val="00CE2ABD"/>
    <w:rsid w:val="00CE6E3F"/>
    <w:rsid w:val="00CF1B6A"/>
    <w:rsid w:val="00CF54C6"/>
    <w:rsid w:val="00D07CB6"/>
    <w:rsid w:val="00D11615"/>
    <w:rsid w:val="00D36926"/>
    <w:rsid w:val="00D515F2"/>
    <w:rsid w:val="00D673AC"/>
    <w:rsid w:val="00D70859"/>
    <w:rsid w:val="00D75D7D"/>
    <w:rsid w:val="00DB1D75"/>
    <w:rsid w:val="00DB656C"/>
    <w:rsid w:val="00DD0F4D"/>
    <w:rsid w:val="00DE2417"/>
    <w:rsid w:val="00DE36FF"/>
    <w:rsid w:val="00DF23AC"/>
    <w:rsid w:val="00E03C4A"/>
    <w:rsid w:val="00E12999"/>
    <w:rsid w:val="00E2225A"/>
    <w:rsid w:val="00E24865"/>
    <w:rsid w:val="00E3345C"/>
    <w:rsid w:val="00E34944"/>
    <w:rsid w:val="00E41437"/>
    <w:rsid w:val="00E44437"/>
    <w:rsid w:val="00E5622B"/>
    <w:rsid w:val="00E568A9"/>
    <w:rsid w:val="00E57189"/>
    <w:rsid w:val="00E61012"/>
    <w:rsid w:val="00E83112"/>
    <w:rsid w:val="00E9126B"/>
    <w:rsid w:val="00EA2BC9"/>
    <w:rsid w:val="00EA3062"/>
    <w:rsid w:val="00EB3956"/>
    <w:rsid w:val="00EB710C"/>
    <w:rsid w:val="00ED4421"/>
    <w:rsid w:val="00EE246C"/>
    <w:rsid w:val="00EE2FA6"/>
    <w:rsid w:val="00EF0015"/>
    <w:rsid w:val="00F05F34"/>
    <w:rsid w:val="00F21711"/>
    <w:rsid w:val="00F42560"/>
    <w:rsid w:val="00F746D1"/>
    <w:rsid w:val="00F77646"/>
    <w:rsid w:val="00FC1C2C"/>
    <w:rsid w:val="00FC6169"/>
    <w:rsid w:val="00FD6A67"/>
    <w:rsid w:val="00FD79E0"/>
    <w:rsid w:val="00FE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3AB50A"/>
  <w15:chartTrackingRefBased/>
  <w15:docId w15:val="{E687F0F9-7395-43DC-B8E5-D859E801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DE2417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E2417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DE2417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DE2417"/>
    <w:rPr>
      <w:rFonts w:ascii="DengXian" w:eastAsia="DengXian" w:hAnsi="DengXian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D708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708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708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70859"/>
    <w:rPr>
      <w:sz w:val="18"/>
      <w:szCs w:val="18"/>
    </w:rPr>
  </w:style>
  <w:style w:type="paragraph" w:customStyle="1" w:styleId="MDPI31text">
    <w:name w:val="MDPI_3.1_text"/>
    <w:link w:val="MDPI31text0"/>
    <w:qFormat/>
    <w:rsid w:val="00AE7839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MDPI31text0">
    <w:name w:val="MDPI_3.1_text 字符"/>
    <w:link w:val="MDPI31text"/>
    <w:rsid w:val="00AE7839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tablecaption">
    <w:name w:val="MDPI_4.1_table_caption"/>
    <w:qFormat/>
    <w:rsid w:val="00AE7839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49318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E83112"/>
    <w:pPr>
      <w:spacing w:before="0" w:line="260" w:lineRule="atLeast"/>
      <w:ind w:left="0"/>
      <w:jc w:val="both"/>
    </w:pPr>
    <w:rPr>
      <w:rFonts w:cs="Times New Roman"/>
    </w:rPr>
  </w:style>
  <w:style w:type="character" w:styleId="Hyperlink">
    <w:name w:val="Hyperlink"/>
    <w:basedOn w:val="DefaultParagraphFont"/>
    <w:uiPriority w:val="99"/>
    <w:semiHidden/>
    <w:unhideWhenUsed/>
    <w:rsid w:val="007B2C14"/>
    <w:rPr>
      <w:color w:val="0000FF"/>
      <w:u w:val="single"/>
    </w:rPr>
  </w:style>
  <w:style w:type="table" w:styleId="TableGrid">
    <w:name w:val="Table Grid"/>
    <w:basedOn w:val="TableNormal"/>
    <w:uiPriority w:val="39"/>
    <w:rsid w:val="002D3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AB7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3authornames">
    <w:name w:val="MDPI_1.3_authornames"/>
    <w:basedOn w:val="Normal"/>
    <w:next w:val="Normal"/>
    <w:qFormat/>
    <w:rsid w:val="00054990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basedOn w:val="Normal"/>
    <w:qFormat/>
    <w:rsid w:val="00054990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customStyle="1" w:styleId="MTEquationSection">
    <w:name w:val="MTEquationSection"/>
    <w:basedOn w:val="DefaultParagraphFont"/>
    <w:rsid w:val="00054990"/>
    <w:rPr>
      <w:rFonts w:eastAsia="SimSun" w:cs="Times New Roman"/>
      <w:b/>
      <w:bCs/>
      <w:i/>
      <w:iCs/>
      <w:vanish/>
      <w:color w:val="FF0000"/>
      <w:sz w:val="28"/>
      <w:szCs w:val="28"/>
    </w:rPr>
  </w:style>
  <w:style w:type="paragraph" w:customStyle="1" w:styleId="MDPI62Acknowledgments">
    <w:name w:val="MDPI_6.2_Acknowledgments"/>
    <w:qFormat/>
    <w:rsid w:val="00054990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styleId="Revision">
    <w:name w:val="Revision"/>
    <w:hidden/>
    <w:uiPriority w:val="99"/>
    <w:semiHidden/>
    <w:rsid w:val="009D0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8405F1EF94F4C80B2525EE672FDBD" ma:contentTypeVersion="0" ma:contentTypeDescription="Create a new document." ma:contentTypeScope="" ma:versionID="ab8a3a442c59ccfc923fb28bc4ece0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25b9ffa93165b89897f61ebcfcb2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106A0-A6F1-4B3D-8A7E-82DE0C942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157DCF-000D-4622-A9AA-734440CE3E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EB0331-DA56-4053-97DB-5CD97418CF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835DC5-5DC9-40A4-AC3E-6A8159F0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3431</TotalTime>
  <Pages>3</Pages>
  <Words>244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XiaoYong</dc:creator>
  <cp:keywords/>
  <dc:description/>
  <cp:lastModifiedBy>Sakthi Lakshmi Shanmugasundram</cp:lastModifiedBy>
  <cp:revision>239</cp:revision>
  <dcterms:created xsi:type="dcterms:W3CDTF">2021-01-22T03:34:00Z</dcterms:created>
  <dcterms:modified xsi:type="dcterms:W3CDTF">2025-08-01T04:44:00Z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0x0101006B48405F1EF94F4C80B2525EE672FDBD</vt:lpwstr>
  </property>
</Properties>
</file>