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77BD4" w14:textId="5D2EA497" w:rsidR="005B441D" w:rsidRPr="00B031DE" w:rsidRDefault="005B441D" w:rsidP="005B441D">
      <w:pPr>
        <w:jc w:val="both"/>
        <w:rPr>
          <w:rFonts w:eastAsiaTheme="minorEastAsia"/>
          <w:b/>
          <w:sz w:val="44"/>
          <w:szCs w:val="44"/>
          <w:lang w:eastAsia="ko-KR"/>
        </w:rPr>
      </w:pPr>
      <w:r w:rsidRPr="00B031DE">
        <w:rPr>
          <w:b/>
          <w:sz w:val="44"/>
          <w:szCs w:val="44"/>
        </w:rPr>
        <w:t>Supporting Information</w:t>
      </w:r>
    </w:p>
    <w:p w14:paraId="310628C4" w14:textId="77777777" w:rsidR="005B441D" w:rsidRPr="00B031DE" w:rsidRDefault="005B441D" w:rsidP="005B441D">
      <w:pPr>
        <w:jc w:val="both"/>
        <w:rPr>
          <w:rFonts w:eastAsiaTheme="minorEastAsia"/>
          <w:bCs/>
          <w:lang w:eastAsia="ko-KR"/>
        </w:rPr>
      </w:pPr>
    </w:p>
    <w:p w14:paraId="5456BC3F" w14:textId="77777777" w:rsidR="005B441D" w:rsidRPr="00B031DE" w:rsidRDefault="005B441D" w:rsidP="005B441D">
      <w:pPr>
        <w:pStyle w:val="VDTableTitle"/>
        <w:shd w:val="clear" w:color="auto" w:fill="auto"/>
        <w:rPr>
          <w:rFonts w:eastAsiaTheme="minorEastAsia" w:cs="Times New Roman"/>
          <w:color w:val="auto"/>
          <w:lang w:eastAsia="ko-KR"/>
        </w:rPr>
      </w:pPr>
      <w:r w:rsidRPr="00B031DE">
        <w:rPr>
          <w:rFonts w:cs="Times New Roman"/>
          <w:b/>
          <w:bCs/>
          <w:color w:val="auto"/>
        </w:rPr>
        <w:t>Table S1.</w:t>
      </w:r>
      <w:r w:rsidRPr="00B031DE">
        <w:rPr>
          <w:rFonts w:cs="Times New Roman"/>
          <w:color w:val="auto"/>
        </w:rPr>
        <w:t xml:space="preserve"> Target respiratory viruses and controls in different wells and detection channels </w:t>
      </w:r>
      <w:r w:rsidRPr="00B031DE">
        <w:rPr>
          <w:rFonts w:eastAsiaTheme="minorEastAsia" w:cs="Times New Roman"/>
          <w:color w:val="auto"/>
          <w:lang w:eastAsia="ko-KR"/>
        </w:rPr>
        <w:tab/>
      </w:r>
    </w:p>
    <w:tbl>
      <w:tblPr>
        <w:tblpPr w:leftFromText="142" w:rightFromText="142" w:vertAnchor="text" w:horzAnchor="margin" w:tblpY="-63"/>
        <w:tblW w:w="9969" w:type="dxa"/>
        <w:tblBorders>
          <w:top w:val="single" w:sz="6" w:space="0" w:color="000000"/>
          <w:bottom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1073"/>
        <w:gridCol w:w="703"/>
        <w:gridCol w:w="807"/>
        <w:gridCol w:w="809"/>
        <w:gridCol w:w="809"/>
        <w:gridCol w:w="809"/>
        <w:gridCol w:w="809"/>
        <w:gridCol w:w="809"/>
        <w:gridCol w:w="743"/>
        <w:gridCol w:w="875"/>
        <w:gridCol w:w="809"/>
        <w:gridCol w:w="914"/>
      </w:tblGrid>
      <w:tr w:rsidR="004B7DA7" w:rsidRPr="00B031DE" w14:paraId="353DFEEC" w14:textId="77777777" w:rsidTr="004B7DA7">
        <w:trPr>
          <w:trHeight w:val="19"/>
        </w:trPr>
        <w:tc>
          <w:tcPr>
            <w:tcW w:w="1776" w:type="dxa"/>
            <w:gridSpan w:val="2"/>
            <w:shd w:val="clear" w:color="auto" w:fill="E7E6E6" w:themeFill="background2"/>
            <w:vAlign w:val="center"/>
          </w:tcPr>
          <w:p w14:paraId="7E7DCFB4" w14:textId="77777777" w:rsidR="004B7DA7" w:rsidRPr="00B031DE" w:rsidRDefault="004B7DA7" w:rsidP="004B7DA7">
            <w:pPr>
              <w:pStyle w:val="TCTableBody"/>
              <w:rPr>
                <w:rFonts w:eastAsiaTheme="minorEastAsia" w:cs="Times New Roman"/>
                <w:color w:val="auto"/>
                <w:szCs w:val="24"/>
              </w:rPr>
            </w:pPr>
            <w:r w:rsidRPr="00B031DE">
              <w:rPr>
                <w:rFonts w:eastAsiaTheme="minorEastAsia" w:cs="Times New Roman"/>
                <w:color w:val="auto"/>
                <w:szCs w:val="24"/>
              </w:rPr>
              <w:t>Well group</w:t>
            </w:r>
          </w:p>
        </w:tc>
        <w:tc>
          <w:tcPr>
            <w:tcW w:w="807" w:type="dxa"/>
            <w:shd w:val="clear" w:color="auto" w:fill="E7E6E6" w:themeFill="background2"/>
            <w:vAlign w:val="center"/>
          </w:tcPr>
          <w:p w14:paraId="3B96295F" w14:textId="77777777" w:rsidR="004B7DA7" w:rsidRPr="00B031DE" w:rsidRDefault="004B7DA7" w:rsidP="004B7DA7">
            <w:pPr>
              <w:pStyle w:val="TCTableBody"/>
              <w:rPr>
                <w:rFonts w:eastAsiaTheme="minorEastAsia" w:cs="Times New Roman"/>
                <w:color w:val="auto"/>
                <w:szCs w:val="24"/>
              </w:rPr>
            </w:pPr>
            <w:r w:rsidRPr="00B031DE">
              <w:rPr>
                <w:rFonts w:eastAsiaTheme="minorEastAsia" w:cs="Times New Roman"/>
                <w:color w:val="auto"/>
                <w:szCs w:val="24"/>
              </w:rPr>
              <w:t>Control</w:t>
            </w:r>
          </w:p>
        </w:tc>
        <w:tc>
          <w:tcPr>
            <w:tcW w:w="7386" w:type="dxa"/>
            <w:gridSpan w:val="9"/>
            <w:shd w:val="clear" w:color="auto" w:fill="E7E6E6" w:themeFill="background2"/>
            <w:vAlign w:val="center"/>
          </w:tcPr>
          <w:p w14:paraId="0ABDFA75" w14:textId="77777777" w:rsidR="004B7DA7" w:rsidRPr="00B031DE" w:rsidRDefault="004B7DA7" w:rsidP="004B7DA7">
            <w:pPr>
              <w:pStyle w:val="TCTableBody"/>
              <w:rPr>
                <w:rFonts w:eastAsiaTheme="minorEastAsia" w:cs="Times New Roman"/>
                <w:color w:val="auto"/>
                <w:szCs w:val="24"/>
              </w:rPr>
            </w:pPr>
            <w:r w:rsidRPr="00B031DE">
              <w:rPr>
                <w:rFonts w:eastAsiaTheme="minorEastAsia" w:cs="Times New Roman"/>
                <w:color w:val="auto"/>
                <w:szCs w:val="24"/>
              </w:rPr>
              <w:t>Sample wells (2–10)</w:t>
            </w:r>
          </w:p>
        </w:tc>
      </w:tr>
      <w:tr w:rsidR="004B7DA7" w:rsidRPr="00B031DE" w14:paraId="79CD8293" w14:textId="77777777" w:rsidTr="00583EBA">
        <w:trPr>
          <w:trHeight w:val="19"/>
        </w:trPr>
        <w:tc>
          <w:tcPr>
            <w:tcW w:w="1776" w:type="dxa"/>
            <w:gridSpan w:val="2"/>
            <w:shd w:val="clear" w:color="auto" w:fill="E7E6E6" w:themeFill="background2"/>
            <w:vAlign w:val="center"/>
          </w:tcPr>
          <w:p w14:paraId="266961DA" w14:textId="77777777" w:rsidR="004B7DA7" w:rsidRPr="00B031DE" w:rsidRDefault="004B7DA7" w:rsidP="004B7DA7">
            <w:pPr>
              <w:pStyle w:val="TCTableBody"/>
              <w:rPr>
                <w:rFonts w:eastAsiaTheme="minorEastAsia" w:cs="Times New Roman"/>
                <w:color w:val="auto"/>
                <w:szCs w:val="24"/>
              </w:rPr>
            </w:pPr>
            <w:r w:rsidRPr="00B031DE">
              <w:rPr>
                <w:rFonts w:eastAsiaTheme="minorEastAsia" w:cs="Times New Roman"/>
                <w:color w:val="auto"/>
                <w:szCs w:val="24"/>
              </w:rPr>
              <w:t>Well number</w:t>
            </w:r>
          </w:p>
        </w:tc>
        <w:tc>
          <w:tcPr>
            <w:tcW w:w="807" w:type="dxa"/>
            <w:shd w:val="clear" w:color="auto" w:fill="F2F2F2" w:themeFill="background1" w:themeFillShade="F2"/>
            <w:vAlign w:val="center"/>
          </w:tcPr>
          <w:p w14:paraId="33DBB1ED" w14:textId="77777777" w:rsidR="004B7DA7" w:rsidRPr="00B031DE" w:rsidRDefault="004B7DA7" w:rsidP="004B7DA7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>1</w:t>
            </w:r>
          </w:p>
        </w:tc>
        <w:tc>
          <w:tcPr>
            <w:tcW w:w="809" w:type="dxa"/>
            <w:shd w:val="clear" w:color="auto" w:fill="F2F2F2" w:themeFill="background1" w:themeFillShade="F2"/>
            <w:vAlign w:val="center"/>
          </w:tcPr>
          <w:p w14:paraId="0E45A0C0" w14:textId="77777777" w:rsidR="004B7DA7" w:rsidRPr="00B031DE" w:rsidRDefault="004B7DA7" w:rsidP="004B7DA7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>2</w:t>
            </w:r>
          </w:p>
        </w:tc>
        <w:tc>
          <w:tcPr>
            <w:tcW w:w="809" w:type="dxa"/>
            <w:shd w:val="clear" w:color="auto" w:fill="F2F2F2" w:themeFill="background1" w:themeFillShade="F2"/>
            <w:vAlign w:val="center"/>
          </w:tcPr>
          <w:p w14:paraId="20349C73" w14:textId="77777777" w:rsidR="004B7DA7" w:rsidRPr="00B031DE" w:rsidRDefault="004B7DA7" w:rsidP="004B7DA7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>3</w:t>
            </w:r>
          </w:p>
        </w:tc>
        <w:tc>
          <w:tcPr>
            <w:tcW w:w="809" w:type="dxa"/>
            <w:shd w:val="clear" w:color="auto" w:fill="F2F2F2" w:themeFill="background1" w:themeFillShade="F2"/>
            <w:vAlign w:val="center"/>
          </w:tcPr>
          <w:p w14:paraId="1D62B22F" w14:textId="77777777" w:rsidR="004B7DA7" w:rsidRPr="00B031DE" w:rsidRDefault="004B7DA7" w:rsidP="004B7DA7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>4</w:t>
            </w:r>
          </w:p>
        </w:tc>
        <w:tc>
          <w:tcPr>
            <w:tcW w:w="809" w:type="dxa"/>
            <w:shd w:val="clear" w:color="auto" w:fill="F2F2F2" w:themeFill="background1" w:themeFillShade="F2"/>
            <w:vAlign w:val="center"/>
          </w:tcPr>
          <w:p w14:paraId="6E5A76B5" w14:textId="77777777" w:rsidR="004B7DA7" w:rsidRPr="00B031DE" w:rsidRDefault="004B7DA7" w:rsidP="004B7DA7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>5</w:t>
            </w:r>
          </w:p>
        </w:tc>
        <w:tc>
          <w:tcPr>
            <w:tcW w:w="809" w:type="dxa"/>
            <w:shd w:val="clear" w:color="auto" w:fill="F2F2F2" w:themeFill="background1" w:themeFillShade="F2"/>
            <w:vAlign w:val="center"/>
          </w:tcPr>
          <w:p w14:paraId="1F890274" w14:textId="77777777" w:rsidR="004B7DA7" w:rsidRPr="00B031DE" w:rsidRDefault="004B7DA7" w:rsidP="004B7DA7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>6</w:t>
            </w:r>
          </w:p>
        </w:tc>
        <w:tc>
          <w:tcPr>
            <w:tcW w:w="743" w:type="dxa"/>
            <w:shd w:val="clear" w:color="auto" w:fill="F2F2F2" w:themeFill="background1" w:themeFillShade="F2"/>
            <w:vAlign w:val="center"/>
          </w:tcPr>
          <w:p w14:paraId="662FE9FD" w14:textId="77777777" w:rsidR="004B7DA7" w:rsidRPr="00B031DE" w:rsidRDefault="004B7DA7" w:rsidP="004B7DA7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>7</w:t>
            </w:r>
          </w:p>
        </w:tc>
        <w:tc>
          <w:tcPr>
            <w:tcW w:w="875" w:type="dxa"/>
            <w:shd w:val="clear" w:color="auto" w:fill="F2F2F2" w:themeFill="background1" w:themeFillShade="F2"/>
            <w:vAlign w:val="center"/>
          </w:tcPr>
          <w:p w14:paraId="5730848C" w14:textId="77777777" w:rsidR="004B7DA7" w:rsidRPr="00B031DE" w:rsidRDefault="004B7DA7" w:rsidP="004B7DA7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>8</w:t>
            </w:r>
          </w:p>
        </w:tc>
        <w:tc>
          <w:tcPr>
            <w:tcW w:w="809" w:type="dxa"/>
            <w:shd w:val="clear" w:color="auto" w:fill="F2F2F2" w:themeFill="background1" w:themeFillShade="F2"/>
            <w:vAlign w:val="center"/>
          </w:tcPr>
          <w:p w14:paraId="7B59CF70" w14:textId="77777777" w:rsidR="004B7DA7" w:rsidRPr="00B031DE" w:rsidRDefault="004B7DA7" w:rsidP="004B7DA7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>9</w:t>
            </w:r>
          </w:p>
        </w:tc>
        <w:tc>
          <w:tcPr>
            <w:tcW w:w="914" w:type="dxa"/>
            <w:shd w:val="clear" w:color="auto" w:fill="F2F2F2" w:themeFill="background1" w:themeFillShade="F2"/>
            <w:vAlign w:val="center"/>
          </w:tcPr>
          <w:p w14:paraId="3F78010F" w14:textId="77777777" w:rsidR="004B7DA7" w:rsidRPr="00B031DE" w:rsidRDefault="004B7DA7" w:rsidP="004B7DA7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>10</w:t>
            </w:r>
          </w:p>
        </w:tc>
      </w:tr>
      <w:tr w:rsidR="004B7DA7" w:rsidRPr="00B031DE" w14:paraId="5722A458" w14:textId="77777777" w:rsidTr="00583EBA">
        <w:trPr>
          <w:trHeight w:val="256"/>
        </w:trPr>
        <w:tc>
          <w:tcPr>
            <w:tcW w:w="1073" w:type="dxa"/>
            <w:vMerge w:val="restart"/>
            <w:shd w:val="clear" w:color="auto" w:fill="E7E6E6" w:themeFill="background2"/>
            <w:vAlign w:val="center"/>
          </w:tcPr>
          <w:p w14:paraId="5C173158" w14:textId="77777777" w:rsidR="004B7DA7" w:rsidRPr="00B031DE" w:rsidRDefault="004B7DA7" w:rsidP="004B7DA7">
            <w:pPr>
              <w:jc w:val="center"/>
            </w:pPr>
            <w:r w:rsidRPr="00B031DE">
              <w:rPr>
                <w:kern w:val="24"/>
              </w:rPr>
              <w:t>Detection channel</w:t>
            </w: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14:paraId="00CCE533" w14:textId="77777777" w:rsidR="004B7DA7" w:rsidRPr="00B031DE" w:rsidRDefault="004B7DA7" w:rsidP="004B7DA7">
            <w:pPr>
              <w:jc w:val="center"/>
            </w:pPr>
            <w:r w:rsidRPr="00B031DE">
              <w:rPr>
                <w:bCs/>
                <w:kern w:val="24"/>
              </w:rPr>
              <w:t>FAM</w:t>
            </w:r>
          </w:p>
        </w:tc>
        <w:tc>
          <w:tcPr>
            <w:tcW w:w="807" w:type="dxa"/>
            <w:vAlign w:val="center"/>
          </w:tcPr>
          <w:p w14:paraId="4F817C0A" w14:textId="77777777" w:rsidR="004B7DA7" w:rsidRPr="00B031DE" w:rsidRDefault="004B7DA7" w:rsidP="004B7DA7">
            <w:pPr>
              <w:pStyle w:val="ac"/>
              <w:rPr>
                <w:rFonts w:cs="Times New Roman"/>
              </w:rPr>
            </w:pPr>
            <w:r w:rsidRPr="00B031DE">
              <w:rPr>
                <w:rFonts w:cs="Times New Roman"/>
                <w:kern w:val="24"/>
              </w:rPr>
              <w:t>Negative</w:t>
            </w:r>
          </w:p>
          <w:p w14:paraId="35807369" w14:textId="77777777" w:rsidR="004B7DA7" w:rsidRPr="00B031DE" w:rsidRDefault="004B7DA7" w:rsidP="004B7DA7">
            <w:r w:rsidRPr="00B031DE">
              <w:rPr>
                <w:kern w:val="24"/>
              </w:rPr>
              <w:t>control</w:t>
            </w:r>
          </w:p>
        </w:tc>
        <w:tc>
          <w:tcPr>
            <w:tcW w:w="809" w:type="dxa"/>
            <w:vAlign w:val="center"/>
          </w:tcPr>
          <w:p w14:paraId="1BD8580A" w14:textId="77777777" w:rsidR="004B7DA7" w:rsidRPr="00B031DE" w:rsidRDefault="004B7DA7" w:rsidP="004B7DA7">
            <w:pPr>
              <w:rPr>
                <w:rFonts w:eastAsiaTheme="minorEastAsia"/>
                <w:lang w:eastAsia="ko-KR"/>
              </w:rPr>
            </w:pPr>
            <w:r w:rsidRPr="00B031DE">
              <w:rPr>
                <w:rFonts w:eastAsia="맑은 고딕"/>
                <w:kern w:val="24"/>
                <w:lang w:eastAsia="ko-KR"/>
              </w:rPr>
              <w:t>PIV 1</w:t>
            </w:r>
          </w:p>
        </w:tc>
        <w:tc>
          <w:tcPr>
            <w:tcW w:w="809" w:type="dxa"/>
            <w:vAlign w:val="center"/>
          </w:tcPr>
          <w:p w14:paraId="55B649C1" w14:textId="77777777" w:rsidR="004B7DA7" w:rsidRPr="00B031DE" w:rsidRDefault="004B7DA7" w:rsidP="004B7DA7">
            <w:pPr>
              <w:rPr>
                <w:rFonts w:eastAsiaTheme="minorEastAsia"/>
                <w:lang w:eastAsia="ko-KR"/>
              </w:rPr>
            </w:pPr>
            <w:r w:rsidRPr="00B031DE">
              <w:rPr>
                <w:rFonts w:eastAsiaTheme="minorEastAsia"/>
                <w:kern w:val="24"/>
                <w:lang w:eastAsia="ko-KR"/>
              </w:rPr>
              <w:t>PIV 4</w:t>
            </w:r>
          </w:p>
        </w:tc>
        <w:tc>
          <w:tcPr>
            <w:tcW w:w="809" w:type="dxa"/>
            <w:vAlign w:val="center"/>
          </w:tcPr>
          <w:p w14:paraId="4D384DF3" w14:textId="77777777" w:rsidR="004B7DA7" w:rsidRPr="00B031DE" w:rsidRDefault="004B7DA7" w:rsidP="004B7DA7">
            <w:pPr>
              <w:rPr>
                <w:rFonts w:eastAsiaTheme="minorEastAsia"/>
                <w:lang w:eastAsia="ko-KR"/>
              </w:rPr>
            </w:pPr>
            <w:r w:rsidRPr="00B031DE">
              <w:rPr>
                <w:rFonts w:eastAsiaTheme="minorEastAsia"/>
                <w:kern w:val="24"/>
                <w:lang w:eastAsia="ko-KR"/>
              </w:rPr>
              <w:t>AdV</w:t>
            </w:r>
          </w:p>
        </w:tc>
        <w:tc>
          <w:tcPr>
            <w:tcW w:w="809" w:type="dxa"/>
            <w:vAlign w:val="center"/>
          </w:tcPr>
          <w:p w14:paraId="1729981A" w14:textId="77777777" w:rsidR="004B7DA7" w:rsidRPr="00B031DE" w:rsidRDefault="004B7DA7" w:rsidP="004B7DA7">
            <w:pPr>
              <w:rPr>
                <w:rFonts w:eastAsiaTheme="minorEastAsia"/>
                <w:kern w:val="24"/>
                <w:lang w:eastAsia="ko-KR"/>
              </w:rPr>
            </w:pPr>
            <w:r w:rsidRPr="00B031DE">
              <w:rPr>
                <w:rFonts w:eastAsiaTheme="minorEastAsia"/>
                <w:kern w:val="24"/>
                <w:lang w:eastAsia="ko-KR"/>
              </w:rPr>
              <w:t>INF A H1N1</w:t>
            </w:r>
          </w:p>
          <w:p w14:paraId="04133F25" w14:textId="6692573C" w:rsidR="004B7DA7" w:rsidRPr="00B031DE" w:rsidRDefault="004B7DA7" w:rsidP="004B7DA7">
            <w:pPr>
              <w:rPr>
                <w:rFonts w:eastAsiaTheme="minorEastAsia"/>
                <w:lang w:eastAsia="ko-KR"/>
              </w:rPr>
            </w:pPr>
            <w:r w:rsidRPr="00B031DE">
              <w:rPr>
                <w:rFonts w:eastAsiaTheme="minorEastAsia"/>
                <w:kern w:val="24"/>
                <w:lang w:eastAsia="ko-KR"/>
              </w:rPr>
              <w:t>pdm09</w:t>
            </w:r>
          </w:p>
        </w:tc>
        <w:tc>
          <w:tcPr>
            <w:tcW w:w="809" w:type="dxa"/>
            <w:vAlign w:val="center"/>
          </w:tcPr>
          <w:p w14:paraId="716A1613" w14:textId="77777777" w:rsidR="004B7DA7" w:rsidRPr="00B031DE" w:rsidRDefault="004B7DA7" w:rsidP="004B7DA7">
            <w:pPr>
              <w:pStyle w:val="ac"/>
              <w:rPr>
                <w:rFonts w:cs="Times New Roman"/>
              </w:rPr>
            </w:pPr>
            <w:r w:rsidRPr="00B031DE">
              <w:rPr>
                <w:rFonts w:cs="Times New Roman"/>
                <w:kern w:val="24"/>
              </w:rPr>
              <w:t>INF A</w:t>
            </w:r>
          </w:p>
        </w:tc>
        <w:tc>
          <w:tcPr>
            <w:tcW w:w="743" w:type="dxa"/>
            <w:vAlign w:val="center"/>
          </w:tcPr>
          <w:p w14:paraId="0DDDDA7B" w14:textId="77777777" w:rsidR="004B7DA7" w:rsidRPr="00B031DE" w:rsidRDefault="004B7DA7" w:rsidP="004B7DA7">
            <w:pPr>
              <w:rPr>
                <w:rFonts w:eastAsiaTheme="minorEastAsia"/>
                <w:lang w:eastAsia="ko-KR"/>
              </w:rPr>
            </w:pPr>
            <w:r w:rsidRPr="00B031DE">
              <w:rPr>
                <w:rFonts w:eastAsiaTheme="minorEastAsia"/>
                <w:kern w:val="24"/>
                <w:lang w:eastAsia="ko-KR"/>
              </w:rPr>
              <w:t>RSV</w:t>
            </w:r>
          </w:p>
        </w:tc>
        <w:tc>
          <w:tcPr>
            <w:tcW w:w="875" w:type="dxa"/>
            <w:vAlign w:val="center"/>
          </w:tcPr>
          <w:p w14:paraId="5ADD1281" w14:textId="77777777" w:rsidR="004B7DA7" w:rsidRPr="00B031DE" w:rsidRDefault="004B7DA7" w:rsidP="004B7DA7">
            <w:pPr>
              <w:pStyle w:val="ac"/>
              <w:rPr>
                <w:rFonts w:cs="Times New Roman"/>
                <w:kern w:val="24"/>
              </w:rPr>
            </w:pPr>
            <w:r w:rsidRPr="00B031DE">
              <w:rPr>
                <w:rFonts w:cs="Times New Roman"/>
                <w:kern w:val="24"/>
              </w:rPr>
              <w:t xml:space="preserve">HCoV </w:t>
            </w:r>
          </w:p>
          <w:p w14:paraId="131352AA" w14:textId="3A966421" w:rsidR="00583EBA" w:rsidRPr="00B031DE" w:rsidRDefault="00583EBA" w:rsidP="004B7DA7">
            <w:pPr>
              <w:pStyle w:val="ac"/>
              <w:rPr>
                <w:rFonts w:cs="Times New Roman"/>
              </w:rPr>
            </w:pPr>
            <w:r w:rsidRPr="00B031DE">
              <w:rPr>
                <w:rFonts w:cs="Times New Roman"/>
                <w:kern w:val="24"/>
              </w:rPr>
              <w:t>229E, NL63</w:t>
            </w:r>
          </w:p>
        </w:tc>
        <w:tc>
          <w:tcPr>
            <w:tcW w:w="809" w:type="dxa"/>
            <w:vAlign w:val="center"/>
          </w:tcPr>
          <w:p w14:paraId="6756FD27" w14:textId="77777777" w:rsidR="004B7DA7" w:rsidRPr="00B031DE" w:rsidRDefault="004B7DA7" w:rsidP="004B7DA7">
            <w:pPr>
              <w:pStyle w:val="ac"/>
              <w:rPr>
                <w:rFonts w:cs="Times New Roman"/>
              </w:rPr>
            </w:pPr>
            <w:r w:rsidRPr="00B031DE">
              <w:rPr>
                <w:rFonts w:cs="Times New Roman"/>
                <w:kern w:val="24"/>
              </w:rPr>
              <w:t>SARS-CoV-2 (RdRP)</w:t>
            </w:r>
          </w:p>
        </w:tc>
        <w:tc>
          <w:tcPr>
            <w:tcW w:w="914" w:type="dxa"/>
            <w:vAlign w:val="center"/>
          </w:tcPr>
          <w:p w14:paraId="3725B730" w14:textId="77777777" w:rsidR="004B7DA7" w:rsidRPr="00B031DE" w:rsidRDefault="004B7DA7" w:rsidP="004B7DA7">
            <w:pPr>
              <w:pStyle w:val="ac"/>
              <w:rPr>
                <w:rFonts w:cs="Times New Roman"/>
                <w:kern w:val="24"/>
              </w:rPr>
            </w:pPr>
            <w:r w:rsidRPr="00B031DE">
              <w:rPr>
                <w:rFonts w:cs="Times New Roman"/>
                <w:kern w:val="24"/>
              </w:rPr>
              <w:t xml:space="preserve">SARS-CoV-2 </w:t>
            </w:r>
          </w:p>
          <w:p w14:paraId="0F3AA041" w14:textId="31BCE83A" w:rsidR="004B7DA7" w:rsidRPr="00B031DE" w:rsidRDefault="004B7DA7" w:rsidP="004B7DA7">
            <w:pPr>
              <w:pStyle w:val="ac"/>
              <w:rPr>
                <w:rFonts w:cs="Times New Roman"/>
              </w:rPr>
            </w:pPr>
            <w:r w:rsidRPr="00B031DE">
              <w:rPr>
                <w:rFonts w:cs="Times New Roman"/>
                <w:kern w:val="24"/>
              </w:rPr>
              <w:t>(N)</w:t>
            </w:r>
          </w:p>
        </w:tc>
      </w:tr>
      <w:tr w:rsidR="004B7DA7" w:rsidRPr="00B031DE" w14:paraId="506ED776" w14:textId="77777777" w:rsidTr="00583EBA">
        <w:trPr>
          <w:trHeight w:val="256"/>
        </w:trPr>
        <w:tc>
          <w:tcPr>
            <w:tcW w:w="1073" w:type="dxa"/>
            <w:vMerge/>
            <w:shd w:val="clear" w:color="auto" w:fill="E7E6E6" w:themeFill="background2"/>
            <w:vAlign w:val="center"/>
          </w:tcPr>
          <w:p w14:paraId="6707AFCA" w14:textId="77777777" w:rsidR="004B7DA7" w:rsidRPr="00B031DE" w:rsidRDefault="004B7DA7" w:rsidP="004B7DA7">
            <w:pPr>
              <w:jc w:val="center"/>
            </w:pPr>
          </w:p>
        </w:tc>
        <w:tc>
          <w:tcPr>
            <w:tcW w:w="703" w:type="dxa"/>
            <w:shd w:val="clear" w:color="auto" w:fill="F2F2F2" w:themeFill="background1" w:themeFillShade="F2"/>
            <w:vAlign w:val="center"/>
          </w:tcPr>
          <w:p w14:paraId="2CEFC0D6" w14:textId="77777777" w:rsidR="004B7DA7" w:rsidRPr="00B031DE" w:rsidRDefault="004B7DA7" w:rsidP="004B7DA7">
            <w:pPr>
              <w:jc w:val="center"/>
              <w:rPr>
                <w:rFonts w:eastAsiaTheme="minorEastAsia"/>
                <w:lang w:eastAsia="ko-KR"/>
              </w:rPr>
            </w:pPr>
            <w:r w:rsidRPr="00B031DE">
              <w:rPr>
                <w:rFonts w:eastAsiaTheme="minorEastAsia"/>
                <w:bCs/>
                <w:kern w:val="24"/>
                <w:lang w:eastAsia="ko-KR"/>
              </w:rPr>
              <w:t>ROX</w:t>
            </w:r>
          </w:p>
        </w:tc>
        <w:tc>
          <w:tcPr>
            <w:tcW w:w="807" w:type="dxa"/>
            <w:vAlign w:val="center"/>
          </w:tcPr>
          <w:p w14:paraId="04C58D2A" w14:textId="77777777" w:rsidR="004B7DA7" w:rsidRPr="00B031DE" w:rsidRDefault="004B7DA7" w:rsidP="004B7DA7">
            <w:pPr>
              <w:pStyle w:val="ac"/>
              <w:rPr>
                <w:rFonts w:cs="Times New Roman"/>
              </w:rPr>
            </w:pPr>
            <w:r w:rsidRPr="00B031DE">
              <w:rPr>
                <w:rFonts w:cs="Times New Roman"/>
                <w:kern w:val="24"/>
              </w:rPr>
              <w:t>Internal</w:t>
            </w:r>
          </w:p>
          <w:p w14:paraId="29C5394F" w14:textId="77777777" w:rsidR="004B7DA7" w:rsidRPr="00B031DE" w:rsidRDefault="004B7DA7" w:rsidP="004B7DA7">
            <w:r w:rsidRPr="00B031DE">
              <w:rPr>
                <w:kern w:val="24"/>
              </w:rPr>
              <w:t>control (Check chip)</w:t>
            </w:r>
          </w:p>
        </w:tc>
        <w:tc>
          <w:tcPr>
            <w:tcW w:w="809" w:type="dxa"/>
            <w:vAlign w:val="center"/>
          </w:tcPr>
          <w:p w14:paraId="0E345642" w14:textId="77777777" w:rsidR="004B7DA7" w:rsidRPr="00B031DE" w:rsidRDefault="004B7DA7" w:rsidP="004B7DA7">
            <w:pPr>
              <w:rPr>
                <w:rFonts w:eastAsiaTheme="minorEastAsia"/>
                <w:lang w:eastAsia="ko-KR"/>
              </w:rPr>
            </w:pPr>
            <w:r w:rsidRPr="00B031DE">
              <w:rPr>
                <w:rFonts w:eastAsiaTheme="minorEastAsia"/>
                <w:kern w:val="24"/>
                <w:lang w:eastAsia="ko-KR"/>
              </w:rPr>
              <w:t>PIV 2</w:t>
            </w:r>
          </w:p>
        </w:tc>
        <w:tc>
          <w:tcPr>
            <w:tcW w:w="809" w:type="dxa"/>
            <w:vAlign w:val="center"/>
          </w:tcPr>
          <w:p w14:paraId="08DDCB31" w14:textId="77777777" w:rsidR="004B7DA7" w:rsidRPr="00B031DE" w:rsidRDefault="004B7DA7" w:rsidP="004B7DA7">
            <w:pPr>
              <w:pStyle w:val="ac"/>
              <w:rPr>
                <w:rFonts w:cs="Times New Roman"/>
              </w:rPr>
            </w:pPr>
            <w:r w:rsidRPr="00B031DE">
              <w:rPr>
                <w:rFonts w:cs="Times New Roman"/>
                <w:kern w:val="24"/>
              </w:rPr>
              <w:t>PIV  3</w:t>
            </w:r>
          </w:p>
        </w:tc>
        <w:tc>
          <w:tcPr>
            <w:tcW w:w="809" w:type="dxa"/>
            <w:vAlign w:val="center"/>
          </w:tcPr>
          <w:p w14:paraId="3FC8C688" w14:textId="77777777" w:rsidR="004B7DA7" w:rsidRPr="00B031DE" w:rsidRDefault="004B7DA7" w:rsidP="004B7DA7">
            <w:pPr>
              <w:rPr>
                <w:rFonts w:eastAsiaTheme="minorEastAsia"/>
                <w:kern w:val="24"/>
                <w:lang w:eastAsia="ko-KR"/>
              </w:rPr>
            </w:pPr>
            <w:r w:rsidRPr="00B031DE">
              <w:rPr>
                <w:rFonts w:eastAsiaTheme="minorEastAsia"/>
                <w:kern w:val="24"/>
                <w:lang w:eastAsia="ko-KR"/>
              </w:rPr>
              <w:t>HBoV</w:t>
            </w:r>
          </w:p>
        </w:tc>
        <w:tc>
          <w:tcPr>
            <w:tcW w:w="809" w:type="dxa"/>
            <w:vAlign w:val="center"/>
          </w:tcPr>
          <w:p w14:paraId="14751DEF" w14:textId="77777777" w:rsidR="004B7DA7" w:rsidRPr="00B031DE" w:rsidRDefault="004B7DA7" w:rsidP="004B7DA7">
            <w:pPr>
              <w:rPr>
                <w:rFonts w:eastAsiaTheme="minorEastAsia"/>
                <w:kern w:val="24"/>
                <w:lang w:eastAsia="ko-KR"/>
              </w:rPr>
            </w:pPr>
            <w:r w:rsidRPr="00B031DE">
              <w:rPr>
                <w:rFonts w:eastAsiaTheme="minorEastAsia"/>
                <w:kern w:val="24"/>
                <w:lang w:eastAsia="ko-KR"/>
              </w:rPr>
              <w:t>INF A</w:t>
            </w:r>
          </w:p>
          <w:p w14:paraId="6C0A1B16" w14:textId="77777777" w:rsidR="004B7DA7" w:rsidRPr="00B031DE" w:rsidRDefault="004B7DA7" w:rsidP="004B7DA7">
            <w:pPr>
              <w:rPr>
                <w:rFonts w:eastAsiaTheme="minorEastAsia"/>
                <w:lang w:eastAsia="ko-KR"/>
              </w:rPr>
            </w:pPr>
            <w:r w:rsidRPr="00B031DE">
              <w:rPr>
                <w:rFonts w:eastAsiaTheme="minorEastAsia"/>
                <w:kern w:val="24"/>
                <w:lang w:eastAsia="ko-KR"/>
              </w:rPr>
              <w:t>H3N2</w:t>
            </w:r>
          </w:p>
        </w:tc>
        <w:tc>
          <w:tcPr>
            <w:tcW w:w="809" w:type="dxa"/>
            <w:vAlign w:val="center"/>
          </w:tcPr>
          <w:p w14:paraId="5ABDFCD9" w14:textId="77777777" w:rsidR="004B7DA7" w:rsidRPr="00B031DE" w:rsidRDefault="004B7DA7" w:rsidP="004B7DA7">
            <w:pPr>
              <w:rPr>
                <w:rFonts w:eastAsiaTheme="minorEastAsia"/>
                <w:lang w:eastAsia="ko-KR"/>
              </w:rPr>
            </w:pPr>
            <w:r w:rsidRPr="00B031DE">
              <w:rPr>
                <w:rFonts w:eastAsiaTheme="minorEastAsia"/>
                <w:kern w:val="24"/>
                <w:lang w:eastAsia="ko-KR"/>
              </w:rPr>
              <w:t>INF B</w:t>
            </w:r>
          </w:p>
        </w:tc>
        <w:tc>
          <w:tcPr>
            <w:tcW w:w="743" w:type="dxa"/>
            <w:vAlign w:val="center"/>
          </w:tcPr>
          <w:p w14:paraId="4599F35D" w14:textId="77777777" w:rsidR="004B7DA7" w:rsidRPr="00B031DE" w:rsidRDefault="004B7DA7" w:rsidP="004B7DA7">
            <w:pPr>
              <w:rPr>
                <w:rFonts w:eastAsiaTheme="minorEastAsia"/>
                <w:lang w:eastAsia="ko-KR"/>
              </w:rPr>
            </w:pPr>
            <w:r w:rsidRPr="00B031DE">
              <w:rPr>
                <w:rFonts w:eastAsiaTheme="minorEastAsia"/>
                <w:kern w:val="24"/>
                <w:lang w:eastAsia="ko-KR"/>
              </w:rPr>
              <w:t>HMPV</w:t>
            </w:r>
          </w:p>
        </w:tc>
        <w:tc>
          <w:tcPr>
            <w:tcW w:w="875" w:type="dxa"/>
            <w:vAlign w:val="center"/>
          </w:tcPr>
          <w:p w14:paraId="0B7645A5" w14:textId="77777777" w:rsidR="004B7DA7" w:rsidRPr="00B031DE" w:rsidRDefault="004B7DA7" w:rsidP="004B7DA7">
            <w:pPr>
              <w:pStyle w:val="ac"/>
              <w:rPr>
                <w:rFonts w:cs="Times New Roman"/>
                <w:kern w:val="24"/>
              </w:rPr>
            </w:pPr>
            <w:r w:rsidRPr="00B031DE">
              <w:rPr>
                <w:rFonts w:cs="Times New Roman"/>
                <w:kern w:val="24"/>
              </w:rPr>
              <w:t xml:space="preserve">HCoV </w:t>
            </w:r>
          </w:p>
          <w:p w14:paraId="3E1A0B28" w14:textId="3E86E757" w:rsidR="00583EBA" w:rsidRPr="00B031DE" w:rsidRDefault="00583EBA" w:rsidP="004B7DA7">
            <w:pPr>
              <w:pStyle w:val="ac"/>
              <w:rPr>
                <w:rFonts w:cs="Times New Roman"/>
              </w:rPr>
            </w:pPr>
            <w:r w:rsidRPr="00B031DE">
              <w:rPr>
                <w:rFonts w:cs="Times New Roman"/>
                <w:kern w:val="24"/>
              </w:rPr>
              <w:t>OC43</w:t>
            </w:r>
          </w:p>
        </w:tc>
        <w:tc>
          <w:tcPr>
            <w:tcW w:w="809" w:type="dxa"/>
            <w:vAlign w:val="center"/>
          </w:tcPr>
          <w:p w14:paraId="082AC53E" w14:textId="77777777" w:rsidR="004B7DA7" w:rsidRPr="00B031DE" w:rsidRDefault="004B7DA7" w:rsidP="004B7DA7">
            <w:pPr>
              <w:pStyle w:val="ac"/>
              <w:rPr>
                <w:rFonts w:cs="Times New Roman"/>
              </w:rPr>
            </w:pPr>
            <w:r w:rsidRPr="00B031DE">
              <w:rPr>
                <w:rFonts w:cs="Times New Roman"/>
                <w:kern w:val="24"/>
              </w:rPr>
              <w:t>HRV/EV</w:t>
            </w:r>
          </w:p>
        </w:tc>
        <w:tc>
          <w:tcPr>
            <w:tcW w:w="914" w:type="dxa"/>
            <w:vAlign w:val="center"/>
          </w:tcPr>
          <w:p w14:paraId="6BDD887A" w14:textId="77777777" w:rsidR="004B7DA7" w:rsidRPr="00B031DE" w:rsidRDefault="004B7DA7" w:rsidP="004B7DA7">
            <w:pPr>
              <w:pStyle w:val="ac"/>
              <w:rPr>
                <w:rFonts w:cs="Times New Roman"/>
              </w:rPr>
            </w:pPr>
            <w:r w:rsidRPr="00B031DE">
              <w:rPr>
                <w:rFonts w:cs="Times New Roman"/>
                <w:kern w:val="24"/>
              </w:rPr>
              <w:t>Internal control</w:t>
            </w:r>
          </w:p>
          <w:p w14:paraId="2CC9AFED" w14:textId="77777777" w:rsidR="004B7DA7" w:rsidRPr="00B031DE" w:rsidRDefault="004B7DA7" w:rsidP="004B7DA7">
            <w:r w:rsidRPr="00B031DE">
              <w:rPr>
                <w:kern w:val="24"/>
              </w:rPr>
              <w:t>(Check sample)</w:t>
            </w:r>
          </w:p>
        </w:tc>
      </w:tr>
    </w:tbl>
    <w:p w14:paraId="66F6B615" w14:textId="11A4276B" w:rsidR="005B441D" w:rsidRPr="00B031DE" w:rsidRDefault="005B441D" w:rsidP="005B441D">
      <w:pPr>
        <w:pStyle w:val="VDTableTitle"/>
        <w:shd w:val="clear" w:color="auto" w:fill="auto"/>
        <w:rPr>
          <w:rFonts w:cs="Times New Roman"/>
          <w:color w:val="auto"/>
        </w:rPr>
      </w:pPr>
      <w:r w:rsidRPr="00B031DE">
        <w:rPr>
          <w:rFonts w:cs="Times New Roman"/>
          <w:color w:val="auto"/>
        </w:rPr>
        <w:t xml:space="preserve">FAM: Carboxyfluorescein; ROX: 6-Carboxy-X-Rhodamine; </w:t>
      </w:r>
      <w:r w:rsidR="00DB0856" w:rsidRPr="00B031DE">
        <w:rPr>
          <w:rFonts w:eastAsiaTheme="minorEastAsia" w:cs="Times New Roman"/>
          <w:color w:val="auto"/>
          <w:lang w:eastAsia="ko-KR"/>
        </w:rPr>
        <w:t xml:space="preserve">INF </w:t>
      </w:r>
      <w:r w:rsidRPr="00B031DE">
        <w:rPr>
          <w:rFonts w:cs="Times New Roman"/>
          <w:color w:val="auto"/>
        </w:rPr>
        <w:t xml:space="preserve">A: Influenza A virus; </w:t>
      </w:r>
      <w:r w:rsidR="00DB0856" w:rsidRPr="00B031DE">
        <w:rPr>
          <w:rFonts w:eastAsiaTheme="minorEastAsia" w:cs="Times New Roman"/>
          <w:color w:val="auto"/>
          <w:lang w:eastAsia="ko-KR"/>
        </w:rPr>
        <w:t xml:space="preserve">INF </w:t>
      </w:r>
      <w:r w:rsidRPr="00B031DE">
        <w:rPr>
          <w:rFonts w:cs="Times New Roman"/>
          <w:color w:val="auto"/>
        </w:rPr>
        <w:t xml:space="preserve">B: Influenza B virus; SARS-CoV-2: Severe acute respiratory syndrome coronavirus 2; HCoV: Human coronavirus; </w:t>
      </w:r>
      <w:r w:rsidR="00FC59C8" w:rsidRPr="00B031DE">
        <w:rPr>
          <w:rFonts w:eastAsiaTheme="minorEastAsia" w:cs="Times New Roman"/>
          <w:color w:val="auto"/>
          <w:lang w:eastAsia="ko-KR"/>
        </w:rPr>
        <w:t>H</w:t>
      </w:r>
      <w:r w:rsidRPr="00B031DE">
        <w:rPr>
          <w:rFonts w:cs="Times New Roman"/>
          <w:color w:val="auto"/>
        </w:rPr>
        <w:t>MPV: Human metapneumovirus; HBoV: Human bocavirus; AdV: Adenovirus; HRV/EV: Human rhinovirus and enterovirus; RSV: Respiratory syncytial virus; PIV: Parainfluenza virus</w:t>
      </w:r>
    </w:p>
    <w:p w14:paraId="20E95D25" w14:textId="77777777" w:rsidR="00DB0856" w:rsidRPr="00B031DE" w:rsidRDefault="00DB0856" w:rsidP="005B441D">
      <w:pPr>
        <w:pStyle w:val="VDTableTitle"/>
        <w:shd w:val="clear" w:color="auto" w:fill="auto"/>
        <w:rPr>
          <w:rFonts w:eastAsiaTheme="minorEastAsia" w:cs="Times New Roman"/>
          <w:color w:val="auto"/>
          <w:lang w:eastAsia="ko-KR"/>
        </w:rPr>
      </w:pPr>
    </w:p>
    <w:p w14:paraId="29BF55DB" w14:textId="77777777" w:rsidR="00DB0856" w:rsidRPr="00B031DE" w:rsidRDefault="00DB0856" w:rsidP="005B441D">
      <w:pPr>
        <w:pStyle w:val="VDTableTitle"/>
        <w:shd w:val="clear" w:color="auto" w:fill="auto"/>
        <w:rPr>
          <w:rFonts w:eastAsiaTheme="minorEastAsia" w:cs="Times New Roman"/>
          <w:color w:val="auto"/>
          <w:lang w:eastAsia="ko-KR"/>
        </w:rPr>
      </w:pPr>
    </w:p>
    <w:p w14:paraId="21B440C3" w14:textId="33A706DF" w:rsidR="005B441D" w:rsidRPr="00B031DE" w:rsidRDefault="005B441D" w:rsidP="005B441D">
      <w:pPr>
        <w:pStyle w:val="VDTableTitle"/>
        <w:shd w:val="clear" w:color="auto" w:fill="auto"/>
        <w:rPr>
          <w:rFonts w:cs="Times New Roman"/>
          <w:color w:val="auto"/>
        </w:rPr>
      </w:pPr>
      <w:r w:rsidRPr="00B031DE">
        <w:rPr>
          <w:rFonts w:cs="Times New Roman"/>
          <w:color w:val="auto"/>
        </w:rPr>
        <w:br w:type="page"/>
      </w:r>
      <w:r w:rsidRPr="00B031DE">
        <w:rPr>
          <w:rFonts w:cs="Times New Roman"/>
          <w:b/>
          <w:bCs/>
          <w:color w:val="auto"/>
        </w:rPr>
        <w:lastRenderedPageBreak/>
        <w:t>Table S</w:t>
      </w:r>
      <w:r w:rsidRPr="00B031DE">
        <w:rPr>
          <w:rFonts w:eastAsiaTheme="minorEastAsia" w:cs="Times New Roman"/>
          <w:b/>
          <w:bCs/>
          <w:color w:val="auto"/>
          <w:lang w:eastAsia="ko-KR"/>
        </w:rPr>
        <w:t>2</w:t>
      </w:r>
      <w:r w:rsidRPr="00B031DE">
        <w:rPr>
          <w:rFonts w:cs="Times New Roman"/>
          <w:b/>
          <w:bCs/>
          <w:color w:val="auto"/>
        </w:rPr>
        <w:t>.</w:t>
      </w:r>
      <w:r w:rsidRPr="00B031DE">
        <w:rPr>
          <w:rFonts w:cs="Times New Roman"/>
          <w:color w:val="auto"/>
        </w:rPr>
        <w:t xml:space="preserve"> Diagnostic criteria for a respiratory virus panel based on a cut-off Ct value</w:t>
      </w:r>
    </w:p>
    <w:tbl>
      <w:tblPr>
        <w:tblW w:w="11212" w:type="dxa"/>
        <w:jc w:val="center"/>
        <w:tblBorders>
          <w:top w:val="single" w:sz="6" w:space="0" w:color="000000"/>
          <w:bottom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1318"/>
        <w:gridCol w:w="824"/>
        <w:gridCol w:w="825"/>
        <w:gridCol w:w="824"/>
        <w:gridCol w:w="825"/>
        <w:gridCol w:w="824"/>
        <w:gridCol w:w="825"/>
        <w:gridCol w:w="824"/>
        <w:gridCol w:w="825"/>
        <w:gridCol w:w="824"/>
        <w:gridCol w:w="825"/>
        <w:gridCol w:w="824"/>
        <w:gridCol w:w="825"/>
      </w:tblGrid>
      <w:tr w:rsidR="005B441D" w:rsidRPr="00B031DE" w14:paraId="040E10FA" w14:textId="77777777" w:rsidTr="001F65FF">
        <w:trPr>
          <w:trHeight w:val="999"/>
          <w:jc w:val="center"/>
        </w:trPr>
        <w:tc>
          <w:tcPr>
            <w:tcW w:w="1318" w:type="dxa"/>
            <w:shd w:val="clear" w:color="auto" w:fill="F2F2F2" w:themeFill="background1" w:themeFillShade="F2"/>
            <w:vAlign w:val="center"/>
          </w:tcPr>
          <w:p w14:paraId="1B25395B" w14:textId="77777777" w:rsidR="005B441D" w:rsidRPr="00B031DE" w:rsidRDefault="005B441D" w:rsidP="00FC59C8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>Diagnostic criteria</w:t>
            </w:r>
          </w:p>
        </w:tc>
        <w:tc>
          <w:tcPr>
            <w:tcW w:w="824" w:type="dxa"/>
            <w:shd w:val="clear" w:color="auto" w:fill="F2F2F2" w:themeFill="background1" w:themeFillShade="F2"/>
            <w:vAlign w:val="center"/>
          </w:tcPr>
          <w:p w14:paraId="7E161A97" w14:textId="77777777" w:rsidR="005B441D" w:rsidRPr="00B031DE" w:rsidRDefault="005B441D" w:rsidP="00FC59C8">
            <w:pPr>
              <w:pStyle w:val="ac"/>
              <w:jc w:val="center"/>
              <w:rPr>
                <w:rFonts w:cs="Times New Roman"/>
                <w:bCs/>
              </w:rPr>
            </w:pPr>
            <w:r w:rsidRPr="00B031DE">
              <w:rPr>
                <w:rFonts w:cs="Times New Roman"/>
                <w:bCs/>
                <w:kern w:val="24"/>
              </w:rPr>
              <w:t>Internal</w:t>
            </w:r>
          </w:p>
          <w:p w14:paraId="31071E73" w14:textId="77777777" w:rsidR="005B441D" w:rsidRPr="00B031DE" w:rsidRDefault="005B441D" w:rsidP="00FC59C8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>control</w:t>
            </w:r>
          </w:p>
        </w:tc>
        <w:tc>
          <w:tcPr>
            <w:tcW w:w="825" w:type="dxa"/>
            <w:shd w:val="clear" w:color="auto" w:fill="F2F2F2" w:themeFill="background1" w:themeFillShade="F2"/>
            <w:vAlign w:val="center"/>
          </w:tcPr>
          <w:p w14:paraId="7927E489" w14:textId="77777777" w:rsidR="005B441D" w:rsidRPr="00B031DE" w:rsidRDefault="005B441D" w:rsidP="00FC59C8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>SARS-CoV-2 (</w:t>
            </w:r>
            <w:r w:rsidRPr="00B031DE">
              <w:rPr>
                <w:rFonts w:cs="Times New Roman"/>
                <w:i/>
                <w:iCs/>
                <w:color w:val="auto"/>
                <w:szCs w:val="24"/>
              </w:rPr>
              <w:t>RdRp, N</w:t>
            </w:r>
            <w:r w:rsidRPr="00B031DE">
              <w:rPr>
                <w:rFonts w:cs="Times New Roman"/>
                <w:color w:val="auto"/>
                <w:szCs w:val="24"/>
              </w:rPr>
              <w:t>)</w:t>
            </w:r>
          </w:p>
        </w:tc>
        <w:tc>
          <w:tcPr>
            <w:tcW w:w="824" w:type="dxa"/>
            <w:shd w:val="clear" w:color="auto" w:fill="F2F2F2" w:themeFill="background1" w:themeFillShade="F2"/>
            <w:vAlign w:val="center"/>
          </w:tcPr>
          <w:p w14:paraId="0A7755E8" w14:textId="77777777" w:rsidR="005B441D" w:rsidRPr="00B031DE" w:rsidRDefault="005B441D" w:rsidP="00FC59C8">
            <w:pPr>
              <w:pStyle w:val="ac"/>
              <w:jc w:val="center"/>
              <w:rPr>
                <w:rFonts w:cs="Times New Roman"/>
                <w:bCs/>
                <w:kern w:val="24"/>
              </w:rPr>
            </w:pPr>
            <w:r w:rsidRPr="00B031DE">
              <w:rPr>
                <w:rFonts w:cs="Times New Roman"/>
                <w:bCs/>
                <w:kern w:val="24"/>
              </w:rPr>
              <w:t>HCoV</w:t>
            </w:r>
          </w:p>
          <w:p w14:paraId="1F275BC2" w14:textId="77777777" w:rsidR="005B441D" w:rsidRPr="00B031DE" w:rsidRDefault="005B441D" w:rsidP="00FC59C8">
            <w:pPr>
              <w:pStyle w:val="ac"/>
              <w:jc w:val="center"/>
              <w:rPr>
                <w:rFonts w:cs="Times New Roman"/>
                <w:bCs/>
              </w:rPr>
            </w:pPr>
            <w:r w:rsidRPr="00B031DE">
              <w:rPr>
                <w:rFonts w:cs="Times New Roman"/>
                <w:bCs/>
                <w:kern w:val="24"/>
              </w:rPr>
              <w:t>(229E, NL63)</w:t>
            </w:r>
          </w:p>
        </w:tc>
        <w:tc>
          <w:tcPr>
            <w:tcW w:w="825" w:type="dxa"/>
            <w:shd w:val="clear" w:color="auto" w:fill="F2F2F2" w:themeFill="background1" w:themeFillShade="F2"/>
            <w:vAlign w:val="center"/>
          </w:tcPr>
          <w:p w14:paraId="43F7D6FA" w14:textId="77777777" w:rsidR="005B441D" w:rsidRPr="00B031DE" w:rsidRDefault="005B441D" w:rsidP="00FC59C8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>HCoV</w:t>
            </w:r>
          </w:p>
          <w:p w14:paraId="15FF02D3" w14:textId="77777777" w:rsidR="005B441D" w:rsidRPr="00B031DE" w:rsidRDefault="005B441D" w:rsidP="00FC59C8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>(OC43)</w:t>
            </w:r>
          </w:p>
        </w:tc>
        <w:tc>
          <w:tcPr>
            <w:tcW w:w="824" w:type="dxa"/>
            <w:shd w:val="clear" w:color="auto" w:fill="F2F2F2" w:themeFill="background1" w:themeFillShade="F2"/>
            <w:vAlign w:val="center"/>
          </w:tcPr>
          <w:p w14:paraId="731C0F7F" w14:textId="76D260E2" w:rsidR="005B441D" w:rsidRPr="00B031DE" w:rsidRDefault="003B40E8" w:rsidP="00FC59C8">
            <w:pPr>
              <w:pStyle w:val="TCTableBody"/>
              <w:rPr>
                <w:rFonts w:eastAsiaTheme="minorEastAsia" w:cs="Times New Roman"/>
                <w:color w:val="auto"/>
                <w:szCs w:val="24"/>
              </w:rPr>
            </w:pPr>
            <w:r w:rsidRPr="00B031DE">
              <w:rPr>
                <w:rFonts w:eastAsiaTheme="minorEastAsia" w:cs="Times New Roman"/>
                <w:color w:val="auto"/>
                <w:szCs w:val="24"/>
              </w:rPr>
              <w:t>INF A</w:t>
            </w:r>
          </w:p>
        </w:tc>
        <w:tc>
          <w:tcPr>
            <w:tcW w:w="825" w:type="dxa"/>
            <w:shd w:val="clear" w:color="auto" w:fill="F2F2F2" w:themeFill="background1" w:themeFillShade="F2"/>
            <w:vAlign w:val="center"/>
          </w:tcPr>
          <w:p w14:paraId="168B79D8" w14:textId="1C8A98D3" w:rsidR="005B441D" w:rsidRPr="00B031DE" w:rsidRDefault="003B40E8" w:rsidP="00FC59C8">
            <w:pPr>
              <w:pStyle w:val="TCTableBody"/>
              <w:rPr>
                <w:rFonts w:eastAsiaTheme="minorEastAsia" w:cs="Times New Roman"/>
                <w:color w:val="auto"/>
                <w:szCs w:val="24"/>
              </w:rPr>
            </w:pPr>
            <w:r w:rsidRPr="00B031DE">
              <w:rPr>
                <w:rFonts w:eastAsiaTheme="minorEastAsia" w:cs="Times New Roman"/>
                <w:color w:val="auto"/>
                <w:szCs w:val="24"/>
              </w:rPr>
              <w:t>INF B</w:t>
            </w:r>
          </w:p>
        </w:tc>
        <w:tc>
          <w:tcPr>
            <w:tcW w:w="824" w:type="dxa"/>
            <w:shd w:val="clear" w:color="auto" w:fill="F2F2F2" w:themeFill="background1" w:themeFillShade="F2"/>
            <w:vAlign w:val="center"/>
          </w:tcPr>
          <w:p w14:paraId="7FCE0CEF" w14:textId="687BDE2E" w:rsidR="005B441D" w:rsidRPr="00B031DE" w:rsidRDefault="005B441D" w:rsidP="00FC59C8">
            <w:pPr>
              <w:pStyle w:val="ac"/>
              <w:jc w:val="center"/>
              <w:rPr>
                <w:rFonts w:cs="Times New Roman"/>
              </w:rPr>
            </w:pPr>
            <w:r w:rsidRPr="00B031DE">
              <w:rPr>
                <w:rFonts w:cs="Times New Roman"/>
                <w:bCs/>
                <w:kern w:val="24"/>
              </w:rPr>
              <w:t>PIV</w:t>
            </w:r>
          </w:p>
        </w:tc>
        <w:tc>
          <w:tcPr>
            <w:tcW w:w="825" w:type="dxa"/>
            <w:shd w:val="clear" w:color="auto" w:fill="F2F2F2" w:themeFill="background1" w:themeFillShade="F2"/>
            <w:vAlign w:val="center"/>
          </w:tcPr>
          <w:p w14:paraId="1ED3393E" w14:textId="7EA07BC5" w:rsidR="005B441D" w:rsidRPr="00B031DE" w:rsidRDefault="003B40E8" w:rsidP="00FC59C8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eastAsiaTheme="minorEastAsia" w:cs="Times New Roman"/>
                <w:color w:val="auto"/>
                <w:szCs w:val="24"/>
              </w:rPr>
              <w:t>H</w:t>
            </w:r>
            <w:r w:rsidR="005B441D" w:rsidRPr="00B031DE">
              <w:rPr>
                <w:rFonts w:cs="Times New Roman"/>
                <w:color w:val="auto"/>
                <w:szCs w:val="24"/>
              </w:rPr>
              <w:t>MPV</w:t>
            </w:r>
          </w:p>
        </w:tc>
        <w:tc>
          <w:tcPr>
            <w:tcW w:w="824" w:type="dxa"/>
            <w:shd w:val="clear" w:color="auto" w:fill="F2F2F2" w:themeFill="background1" w:themeFillShade="F2"/>
            <w:vAlign w:val="center"/>
          </w:tcPr>
          <w:p w14:paraId="2847C249" w14:textId="77777777" w:rsidR="005B441D" w:rsidRPr="00B031DE" w:rsidRDefault="005B441D" w:rsidP="00FC59C8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>HBoV</w:t>
            </w:r>
          </w:p>
        </w:tc>
        <w:tc>
          <w:tcPr>
            <w:tcW w:w="825" w:type="dxa"/>
            <w:shd w:val="clear" w:color="auto" w:fill="F2F2F2" w:themeFill="background1" w:themeFillShade="F2"/>
            <w:vAlign w:val="center"/>
          </w:tcPr>
          <w:p w14:paraId="63F53E4A" w14:textId="77777777" w:rsidR="005B441D" w:rsidRPr="00B031DE" w:rsidRDefault="005B441D" w:rsidP="00FC59C8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>RSV</w:t>
            </w:r>
          </w:p>
        </w:tc>
        <w:tc>
          <w:tcPr>
            <w:tcW w:w="824" w:type="dxa"/>
            <w:shd w:val="clear" w:color="auto" w:fill="F2F2F2" w:themeFill="background1" w:themeFillShade="F2"/>
            <w:vAlign w:val="center"/>
          </w:tcPr>
          <w:p w14:paraId="52637991" w14:textId="77777777" w:rsidR="005B441D" w:rsidRPr="00B031DE" w:rsidRDefault="005B441D" w:rsidP="00FC59C8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>AdV</w:t>
            </w:r>
          </w:p>
        </w:tc>
        <w:tc>
          <w:tcPr>
            <w:tcW w:w="825" w:type="dxa"/>
            <w:shd w:val="clear" w:color="auto" w:fill="F2F2F2" w:themeFill="background1" w:themeFillShade="F2"/>
            <w:vAlign w:val="center"/>
          </w:tcPr>
          <w:p w14:paraId="4D3BA3F7" w14:textId="6DB92B2D" w:rsidR="005B441D" w:rsidRPr="00B031DE" w:rsidRDefault="005B441D" w:rsidP="00FC59C8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>HRV/ EV</w:t>
            </w:r>
          </w:p>
        </w:tc>
      </w:tr>
      <w:tr w:rsidR="005B441D" w:rsidRPr="00B031DE" w14:paraId="58BDA4D0" w14:textId="77777777" w:rsidTr="001F65FF">
        <w:trPr>
          <w:trHeight w:val="999"/>
          <w:jc w:val="center"/>
        </w:trPr>
        <w:tc>
          <w:tcPr>
            <w:tcW w:w="1318" w:type="dxa"/>
            <w:vAlign w:val="center"/>
          </w:tcPr>
          <w:p w14:paraId="29F150FC" w14:textId="77777777" w:rsidR="001331D8" w:rsidRPr="00B031DE" w:rsidRDefault="005B441D" w:rsidP="00F472F4">
            <w:pPr>
              <w:jc w:val="both"/>
              <w:rPr>
                <w:rFonts w:eastAsiaTheme="minorEastAsia"/>
                <w:lang w:eastAsia="ko-KR"/>
              </w:rPr>
            </w:pPr>
            <w:r w:rsidRPr="00B031DE">
              <w:t xml:space="preserve">Positive (+) </w:t>
            </w:r>
          </w:p>
          <w:p w14:paraId="2AADFCEC" w14:textId="00C1E816" w:rsidR="005B441D" w:rsidRPr="00B031DE" w:rsidRDefault="005B441D" w:rsidP="00F472F4">
            <w:pPr>
              <w:jc w:val="both"/>
            </w:pPr>
            <w:r w:rsidRPr="00B031DE">
              <w:t>Ct value</w:t>
            </w:r>
          </w:p>
        </w:tc>
        <w:tc>
          <w:tcPr>
            <w:tcW w:w="824" w:type="dxa"/>
            <w:vAlign w:val="center"/>
          </w:tcPr>
          <w:p w14:paraId="6FCCA2C1" w14:textId="25AD3722" w:rsidR="005B441D" w:rsidRPr="00B031DE" w:rsidRDefault="005B441D" w:rsidP="001331D8">
            <w:r w:rsidRPr="00B031DE">
              <w:t>≤</w:t>
            </w:r>
            <w:r w:rsidR="001515DD" w:rsidRPr="00B031DE">
              <w:rPr>
                <w:rFonts w:eastAsiaTheme="minorEastAsia"/>
                <w:lang w:eastAsia="ko-KR"/>
              </w:rPr>
              <w:t>3</w:t>
            </w:r>
            <w:r w:rsidRPr="00B031DE">
              <w:t>5</w:t>
            </w:r>
          </w:p>
        </w:tc>
        <w:tc>
          <w:tcPr>
            <w:tcW w:w="825" w:type="dxa"/>
            <w:vAlign w:val="center"/>
          </w:tcPr>
          <w:p w14:paraId="188CA8B9" w14:textId="16F886D1" w:rsidR="005B441D" w:rsidRPr="00B031DE" w:rsidRDefault="005B441D" w:rsidP="001331D8">
            <w:pPr>
              <w:rPr>
                <w:rFonts w:eastAsiaTheme="minorEastAsia"/>
                <w:lang w:eastAsia="ko-KR"/>
              </w:rPr>
            </w:pPr>
            <w:r w:rsidRPr="00B031DE">
              <w:t>≤3</w:t>
            </w:r>
            <w:r w:rsidR="001515DD" w:rsidRPr="00B031DE">
              <w:rPr>
                <w:rFonts w:eastAsiaTheme="minorEastAsia"/>
                <w:lang w:eastAsia="ko-KR"/>
              </w:rPr>
              <w:t>3</w:t>
            </w:r>
          </w:p>
        </w:tc>
        <w:tc>
          <w:tcPr>
            <w:tcW w:w="824" w:type="dxa"/>
            <w:vAlign w:val="center"/>
          </w:tcPr>
          <w:p w14:paraId="6731762E" w14:textId="5F52B592" w:rsidR="005B441D" w:rsidRPr="00B031DE" w:rsidRDefault="005B441D" w:rsidP="001331D8">
            <w:pPr>
              <w:rPr>
                <w:rFonts w:eastAsiaTheme="minorEastAsia"/>
                <w:lang w:eastAsia="ko-KR"/>
              </w:rPr>
            </w:pPr>
            <w:r w:rsidRPr="00B031DE">
              <w:t>≤3</w:t>
            </w:r>
            <w:r w:rsidR="001515DD" w:rsidRPr="00B031DE">
              <w:rPr>
                <w:rFonts w:eastAsiaTheme="minorEastAsia"/>
                <w:lang w:eastAsia="ko-KR"/>
              </w:rPr>
              <w:t>2</w:t>
            </w:r>
          </w:p>
        </w:tc>
        <w:tc>
          <w:tcPr>
            <w:tcW w:w="825" w:type="dxa"/>
            <w:vAlign w:val="center"/>
          </w:tcPr>
          <w:p w14:paraId="6F8FACA8" w14:textId="4F847BED" w:rsidR="005B441D" w:rsidRPr="00B031DE" w:rsidRDefault="005B441D" w:rsidP="001331D8">
            <w:pPr>
              <w:rPr>
                <w:rFonts w:eastAsiaTheme="minorEastAsia"/>
                <w:lang w:eastAsia="ko-KR"/>
              </w:rPr>
            </w:pPr>
            <w:r w:rsidRPr="00B031DE">
              <w:t>≤3</w:t>
            </w:r>
            <w:r w:rsidR="001515DD" w:rsidRPr="00B031DE">
              <w:rPr>
                <w:rFonts w:eastAsiaTheme="minorEastAsia"/>
                <w:lang w:eastAsia="ko-KR"/>
              </w:rPr>
              <w:t>2</w:t>
            </w:r>
          </w:p>
        </w:tc>
        <w:tc>
          <w:tcPr>
            <w:tcW w:w="824" w:type="dxa"/>
            <w:vAlign w:val="center"/>
          </w:tcPr>
          <w:p w14:paraId="75DFA316" w14:textId="1B42B79F" w:rsidR="005B441D" w:rsidRPr="00B031DE" w:rsidRDefault="005B441D" w:rsidP="001331D8">
            <w:pPr>
              <w:rPr>
                <w:rFonts w:eastAsiaTheme="minorEastAsia"/>
                <w:lang w:eastAsia="ko-KR"/>
              </w:rPr>
            </w:pPr>
            <w:r w:rsidRPr="00B031DE">
              <w:t>≤3</w:t>
            </w:r>
            <w:r w:rsidR="001515DD" w:rsidRPr="00B031DE">
              <w:rPr>
                <w:rFonts w:eastAsiaTheme="minorEastAsia"/>
                <w:lang w:eastAsia="ko-KR"/>
              </w:rPr>
              <w:t>2</w:t>
            </w:r>
          </w:p>
        </w:tc>
        <w:tc>
          <w:tcPr>
            <w:tcW w:w="825" w:type="dxa"/>
            <w:vAlign w:val="center"/>
          </w:tcPr>
          <w:p w14:paraId="1F807F27" w14:textId="29068A57" w:rsidR="005B441D" w:rsidRPr="00B031DE" w:rsidRDefault="005B441D" w:rsidP="001331D8">
            <w:pPr>
              <w:rPr>
                <w:rFonts w:eastAsiaTheme="minorEastAsia"/>
                <w:lang w:eastAsia="ko-KR"/>
              </w:rPr>
            </w:pPr>
            <w:r w:rsidRPr="00B031DE">
              <w:t>≤3</w:t>
            </w:r>
            <w:r w:rsidR="001515DD" w:rsidRPr="00B031DE">
              <w:rPr>
                <w:rFonts w:eastAsiaTheme="minorEastAsia"/>
                <w:lang w:eastAsia="ko-KR"/>
              </w:rPr>
              <w:t>2</w:t>
            </w:r>
          </w:p>
        </w:tc>
        <w:tc>
          <w:tcPr>
            <w:tcW w:w="824" w:type="dxa"/>
            <w:vAlign w:val="center"/>
          </w:tcPr>
          <w:p w14:paraId="1F9AADE6" w14:textId="3116CE7B" w:rsidR="005B441D" w:rsidRPr="00B031DE" w:rsidRDefault="005B441D" w:rsidP="001331D8">
            <w:pPr>
              <w:rPr>
                <w:rFonts w:eastAsiaTheme="minorEastAsia"/>
                <w:lang w:eastAsia="ko-KR"/>
              </w:rPr>
            </w:pPr>
            <w:r w:rsidRPr="00B031DE">
              <w:t>≤3</w:t>
            </w:r>
            <w:r w:rsidR="001515DD" w:rsidRPr="00B031DE">
              <w:rPr>
                <w:rFonts w:eastAsiaTheme="minorEastAsia"/>
                <w:lang w:eastAsia="ko-KR"/>
              </w:rPr>
              <w:t>2</w:t>
            </w:r>
          </w:p>
        </w:tc>
        <w:tc>
          <w:tcPr>
            <w:tcW w:w="825" w:type="dxa"/>
            <w:vAlign w:val="center"/>
          </w:tcPr>
          <w:p w14:paraId="0C0E02E9" w14:textId="770F997F" w:rsidR="005B441D" w:rsidRPr="00B031DE" w:rsidRDefault="005B441D" w:rsidP="001331D8">
            <w:pPr>
              <w:rPr>
                <w:rFonts w:eastAsiaTheme="minorEastAsia"/>
                <w:lang w:eastAsia="ko-KR"/>
              </w:rPr>
            </w:pPr>
            <w:r w:rsidRPr="00B031DE">
              <w:t>≤3</w:t>
            </w:r>
            <w:r w:rsidR="001515DD" w:rsidRPr="00B031DE">
              <w:rPr>
                <w:rFonts w:eastAsiaTheme="minorEastAsia"/>
                <w:lang w:eastAsia="ko-KR"/>
              </w:rPr>
              <w:t>2</w:t>
            </w:r>
          </w:p>
        </w:tc>
        <w:tc>
          <w:tcPr>
            <w:tcW w:w="824" w:type="dxa"/>
            <w:vAlign w:val="center"/>
          </w:tcPr>
          <w:p w14:paraId="10925A85" w14:textId="77777777" w:rsidR="005B441D" w:rsidRPr="00B031DE" w:rsidRDefault="005B441D" w:rsidP="001331D8">
            <w:r w:rsidRPr="00B031DE">
              <w:t>≤32</w:t>
            </w:r>
          </w:p>
        </w:tc>
        <w:tc>
          <w:tcPr>
            <w:tcW w:w="825" w:type="dxa"/>
            <w:vAlign w:val="center"/>
          </w:tcPr>
          <w:p w14:paraId="59A76ACB" w14:textId="2C5715EC" w:rsidR="005B441D" w:rsidRPr="00B031DE" w:rsidRDefault="005B441D" w:rsidP="001331D8">
            <w:pPr>
              <w:pStyle w:val="ac"/>
              <w:rPr>
                <w:rFonts w:cs="Times New Roman"/>
                <w:kern w:val="24"/>
              </w:rPr>
            </w:pPr>
            <w:r w:rsidRPr="00B031DE">
              <w:rPr>
                <w:rFonts w:cs="Times New Roman"/>
              </w:rPr>
              <w:t>≤3</w:t>
            </w:r>
            <w:r w:rsidR="001515DD" w:rsidRPr="00B031DE">
              <w:rPr>
                <w:rFonts w:cs="Times New Roman"/>
              </w:rPr>
              <w:t>2</w:t>
            </w:r>
          </w:p>
        </w:tc>
        <w:tc>
          <w:tcPr>
            <w:tcW w:w="824" w:type="dxa"/>
            <w:vAlign w:val="center"/>
          </w:tcPr>
          <w:p w14:paraId="06B8DCB8" w14:textId="77777777" w:rsidR="005B441D" w:rsidRPr="00B031DE" w:rsidRDefault="005B441D" w:rsidP="001331D8">
            <w:pPr>
              <w:pStyle w:val="ac"/>
              <w:rPr>
                <w:rFonts w:cs="Times New Roman"/>
                <w:kern w:val="24"/>
              </w:rPr>
            </w:pPr>
            <w:r w:rsidRPr="00B031DE">
              <w:rPr>
                <w:rFonts w:cs="Times New Roman"/>
              </w:rPr>
              <w:t>≤32</w:t>
            </w:r>
          </w:p>
        </w:tc>
        <w:tc>
          <w:tcPr>
            <w:tcW w:w="825" w:type="dxa"/>
            <w:vAlign w:val="center"/>
          </w:tcPr>
          <w:p w14:paraId="7CF832B1" w14:textId="08D6D553" w:rsidR="005B441D" w:rsidRPr="00B031DE" w:rsidRDefault="005B441D" w:rsidP="001331D8">
            <w:pPr>
              <w:pStyle w:val="ac"/>
              <w:rPr>
                <w:rFonts w:cs="Times New Roman"/>
                <w:kern w:val="24"/>
              </w:rPr>
            </w:pPr>
            <w:r w:rsidRPr="00B031DE">
              <w:rPr>
                <w:rFonts w:cs="Times New Roman"/>
              </w:rPr>
              <w:t>≤3</w:t>
            </w:r>
            <w:r w:rsidR="00FC59C8" w:rsidRPr="00B031DE">
              <w:rPr>
                <w:rFonts w:cs="Times New Roman"/>
              </w:rPr>
              <w:t>2</w:t>
            </w:r>
          </w:p>
        </w:tc>
      </w:tr>
      <w:tr w:rsidR="005B441D" w:rsidRPr="00B031DE" w14:paraId="50F7314C" w14:textId="77777777" w:rsidTr="001F65FF">
        <w:trPr>
          <w:trHeight w:val="999"/>
          <w:jc w:val="center"/>
        </w:trPr>
        <w:tc>
          <w:tcPr>
            <w:tcW w:w="1318" w:type="dxa"/>
            <w:vAlign w:val="center"/>
          </w:tcPr>
          <w:p w14:paraId="457FD5B5" w14:textId="77777777" w:rsidR="001331D8" w:rsidRPr="00B031DE" w:rsidRDefault="005B441D" w:rsidP="00F472F4">
            <w:pPr>
              <w:jc w:val="both"/>
              <w:rPr>
                <w:rFonts w:eastAsiaTheme="minorEastAsia"/>
                <w:lang w:eastAsia="ko-KR"/>
              </w:rPr>
            </w:pPr>
            <w:r w:rsidRPr="00B031DE">
              <w:t xml:space="preserve">Negative (-) </w:t>
            </w:r>
          </w:p>
          <w:p w14:paraId="7E68AAC8" w14:textId="29BCA7D8" w:rsidR="005B441D" w:rsidRPr="00B031DE" w:rsidRDefault="005B441D" w:rsidP="00F472F4">
            <w:pPr>
              <w:jc w:val="both"/>
            </w:pPr>
            <w:r w:rsidRPr="00B031DE">
              <w:rPr>
                <w:rFonts w:eastAsia="맑은 고딕"/>
              </w:rPr>
              <w:t>Ct value</w:t>
            </w:r>
          </w:p>
        </w:tc>
        <w:tc>
          <w:tcPr>
            <w:tcW w:w="824" w:type="dxa"/>
            <w:vAlign w:val="center"/>
          </w:tcPr>
          <w:p w14:paraId="106CB817" w14:textId="77777777" w:rsidR="005B441D" w:rsidRPr="00B031DE" w:rsidRDefault="005B441D" w:rsidP="001331D8">
            <w:r w:rsidRPr="00B031DE">
              <w:t>Not detected</w:t>
            </w:r>
          </w:p>
        </w:tc>
        <w:tc>
          <w:tcPr>
            <w:tcW w:w="825" w:type="dxa"/>
            <w:vAlign w:val="center"/>
          </w:tcPr>
          <w:p w14:paraId="35DF0088" w14:textId="01E72816" w:rsidR="005B441D" w:rsidRPr="00B031DE" w:rsidRDefault="005B441D" w:rsidP="001331D8">
            <w:r w:rsidRPr="00B031DE">
              <w:t>&gt;3</w:t>
            </w:r>
            <w:r w:rsidR="001515DD" w:rsidRPr="00B031DE">
              <w:rPr>
                <w:rFonts w:eastAsiaTheme="minorEastAsia"/>
                <w:lang w:eastAsia="ko-KR"/>
              </w:rPr>
              <w:t>3</w:t>
            </w:r>
            <w:r w:rsidRPr="00B031DE">
              <w:t xml:space="preserve"> or Not detected</w:t>
            </w:r>
          </w:p>
        </w:tc>
        <w:tc>
          <w:tcPr>
            <w:tcW w:w="824" w:type="dxa"/>
            <w:vAlign w:val="center"/>
          </w:tcPr>
          <w:p w14:paraId="47242165" w14:textId="7BE81FFC" w:rsidR="005B441D" w:rsidRPr="00B031DE" w:rsidRDefault="005B441D" w:rsidP="001331D8">
            <w:r w:rsidRPr="00B031DE">
              <w:t>&gt;3</w:t>
            </w:r>
            <w:r w:rsidR="001515DD" w:rsidRPr="00B031DE">
              <w:rPr>
                <w:rFonts w:eastAsiaTheme="minorEastAsia"/>
                <w:lang w:eastAsia="ko-KR"/>
              </w:rPr>
              <w:t>2</w:t>
            </w:r>
            <w:r w:rsidRPr="00B031DE">
              <w:t xml:space="preserve"> or Not detected</w:t>
            </w:r>
          </w:p>
        </w:tc>
        <w:tc>
          <w:tcPr>
            <w:tcW w:w="825" w:type="dxa"/>
            <w:vAlign w:val="center"/>
          </w:tcPr>
          <w:p w14:paraId="5021FE2D" w14:textId="2DA8F63F" w:rsidR="005B441D" w:rsidRPr="00B031DE" w:rsidRDefault="005B441D" w:rsidP="001331D8">
            <w:r w:rsidRPr="00B031DE">
              <w:t>&gt;3</w:t>
            </w:r>
            <w:r w:rsidR="001515DD" w:rsidRPr="00B031DE">
              <w:rPr>
                <w:rFonts w:eastAsiaTheme="minorEastAsia"/>
                <w:lang w:eastAsia="ko-KR"/>
              </w:rPr>
              <w:t>2</w:t>
            </w:r>
            <w:r w:rsidRPr="00B031DE">
              <w:t xml:space="preserve"> or Not detected</w:t>
            </w:r>
          </w:p>
        </w:tc>
        <w:tc>
          <w:tcPr>
            <w:tcW w:w="824" w:type="dxa"/>
            <w:vAlign w:val="center"/>
          </w:tcPr>
          <w:p w14:paraId="4320E00F" w14:textId="44284068" w:rsidR="005B441D" w:rsidRPr="00B031DE" w:rsidRDefault="005B441D" w:rsidP="001331D8">
            <w:r w:rsidRPr="00B031DE">
              <w:t>&gt;3</w:t>
            </w:r>
            <w:r w:rsidR="001515DD" w:rsidRPr="00B031DE">
              <w:rPr>
                <w:rFonts w:eastAsiaTheme="minorEastAsia"/>
                <w:lang w:eastAsia="ko-KR"/>
              </w:rPr>
              <w:t>2</w:t>
            </w:r>
            <w:r w:rsidRPr="00B031DE">
              <w:t>or Not detected</w:t>
            </w:r>
          </w:p>
        </w:tc>
        <w:tc>
          <w:tcPr>
            <w:tcW w:w="825" w:type="dxa"/>
            <w:vAlign w:val="center"/>
          </w:tcPr>
          <w:p w14:paraId="5F4085E0" w14:textId="59935BCD" w:rsidR="005B441D" w:rsidRPr="00B031DE" w:rsidRDefault="005B441D" w:rsidP="001331D8">
            <w:r w:rsidRPr="00B031DE">
              <w:t>&gt;3</w:t>
            </w:r>
            <w:r w:rsidR="001515DD" w:rsidRPr="00B031DE">
              <w:rPr>
                <w:rFonts w:eastAsiaTheme="minorEastAsia"/>
                <w:lang w:eastAsia="ko-KR"/>
              </w:rPr>
              <w:t>2</w:t>
            </w:r>
            <w:r w:rsidRPr="00B031DE">
              <w:t>or Not detected</w:t>
            </w:r>
          </w:p>
        </w:tc>
        <w:tc>
          <w:tcPr>
            <w:tcW w:w="824" w:type="dxa"/>
            <w:vAlign w:val="center"/>
          </w:tcPr>
          <w:p w14:paraId="495CC7D4" w14:textId="77777777" w:rsidR="005B441D" w:rsidRPr="00B031DE" w:rsidRDefault="005B441D" w:rsidP="001331D8">
            <w:r w:rsidRPr="00B031DE">
              <w:t>&gt;33 or Not detected</w:t>
            </w:r>
          </w:p>
        </w:tc>
        <w:tc>
          <w:tcPr>
            <w:tcW w:w="825" w:type="dxa"/>
            <w:vAlign w:val="center"/>
          </w:tcPr>
          <w:p w14:paraId="076AE79C" w14:textId="0576B66F" w:rsidR="005B441D" w:rsidRPr="00B031DE" w:rsidRDefault="005B441D" w:rsidP="001331D8">
            <w:r w:rsidRPr="00B031DE">
              <w:t>&gt;3</w:t>
            </w:r>
            <w:r w:rsidR="001515DD" w:rsidRPr="00B031DE">
              <w:rPr>
                <w:rFonts w:eastAsiaTheme="minorEastAsia"/>
                <w:lang w:eastAsia="ko-KR"/>
              </w:rPr>
              <w:t>2 or N</w:t>
            </w:r>
            <w:r w:rsidRPr="00B031DE">
              <w:t>ot detected</w:t>
            </w:r>
          </w:p>
        </w:tc>
        <w:tc>
          <w:tcPr>
            <w:tcW w:w="824" w:type="dxa"/>
            <w:vAlign w:val="center"/>
          </w:tcPr>
          <w:p w14:paraId="2B440C1D" w14:textId="77777777" w:rsidR="005B441D" w:rsidRPr="00B031DE" w:rsidRDefault="005B441D" w:rsidP="001331D8">
            <w:r w:rsidRPr="00B031DE">
              <w:t>&gt;32 or Not detected</w:t>
            </w:r>
          </w:p>
        </w:tc>
        <w:tc>
          <w:tcPr>
            <w:tcW w:w="825" w:type="dxa"/>
            <w:vAlign w:val="center"/>
          </w:tcPr>
          <w:p w14:paraId="6C91701A" w14:textId="69555536" w:rsidR="005B441D" w:rsidRPr="00B031DE" w:rsidRDefault="005B441D" w:rsidP="001331D8">
            <w:pPr>
              <w:pStyle w:val="ac"/>
              <w:rPr>
                <w:rFonts w:cs="Times New Roman"/>
                <w:kern w:val="24"/>
              </w:rPr>
            </w:pPr>
            <w:r w:rsidRPr="00B031DE">
              <w:rPr>
                <w:rFonts w:cs="Times New Roman"/>
              </w:rPr>
              <w:t>&gt;3</w:t>
            </w:r>
            <w:r w:rsidR="001515DD" w:rsidRPr="00B031DE">
              <w:rPr>
                <w:rFonts w:cs="Times New Roman"/>
              </w:rPr>
              <w:t>2</w:t>
            </w:r>
            <w:r w:rsidRPr="00B031DE">
              <w:rPr>
                <w:rFonts w:cs="Times New Roman"/>
              </w:rPr>
              <w:t xml:space="preserve"> or Not detected</w:t>
            </w:r>
          </w:p>
        </w:tc>
        <w:tc>
          <w:tcPr>
            <w:tcW w:w="824" w:type="dxa"/>
            <w:vAlign w:val="center"/>
          </w:tcPr>
          <w:p w14:paraId="22867ECC" w14:textId="77777777" w:rsidR="005B441D" w:rsidRPr="00B031DE" w:rsidRDefault="005B441D" w:rsidP="001331D8">
            <w:pPr>
              <w:pStyle w:val="ac"/>
              <w:rPr>
                <w:rFonts w:cs="Times New Roman"/>
                <w:kern w:val="24"/>
              </w:rPr>
            </w:pPr>
            <w:r w:rsidRPr="00B031DE">
              <w:rPr>
                <w:rFonts w:cs="Times New Roman"/>
              </w:rPr>
              <w:t>&gt;32 or Not detected</w:t>
            </w:r>
          </w:p>
        </w:tc>
        <w:tc>
          <w:tcPr>
            <w:tcW w:w="825" w:type="dxa"/>
            <w:vAlign w:val="center"/>
          </w:tcPr>
          <w:p w14:paraId="1CBB1A93" w14:textId="1211B101" w:rsidR="005B441D" w:rsidRPr="00B031DE" w:rsidRDefault="005B441D" w:rsidP="001331D8">
            <w:pPr>
              <w:pStyle w:val="ac"/>
              <w:rPr>
                <w:rFonts w:cs="Times New Roman"/>
                <w:kern w:val="24"/>
              </w:rPr>
            </w:pPr>
            <w:r w:rsidRPr="00B031DE">
              <w:rPr>
                <w:rFonts w:cs="Times New Roman"/>
              </w:rPr>
              <w:t>&gt;3</w:t>
            </w:r>
            <w:r w:rsidR="001515DD" w:rsidRPr="00B031DE">
              <w:rPr>
                <w:rFonts w:cs="Times New Roman"/>
              </w:rPr>
              <w:t>2</w:t>
            </w:r>
            <w:r w:rsidRPr="00B031DE">
              <w:rPr>
                <w:rFonts w:cs="Times New Roman"/>
              </w:rPr>
              <w:t xml:space="preserve"> or Not detected</w:t>
            </w:r>
          </w:p>
        </w:tc>
      </w:tr>
    </w:tbl>
    <w:p w14:paraId="1681D5D2" w14:textId="77777777" w:rsidR="00957585" w:rsidRPr="00B031DE" w:rsidRDefault="003B40E8" w:rsidP="005B441D">
      <w:pPr>
        <w:suppressAutoHyphens/>
        <w:jc w:val="both"/>
        <w:rPr>
          <w:rFonts w:eastAsiaTheme="minorEastAsia"/>
          <w:lang w:eastAsia="ko-KR"/>
        </w:rPr>
      </w:pPr>
      <w:r w:rsidRPr="00B031DE">
        <w:rPr>
          <w:rFonts w:eastAsiaTheme="minorEastAsia"/>
          <w:lang w:eastAsia="ko-KR"/>
        </w:rPr>
        <w:t xml:space="preserve">INF </w:t>
      </w:r>
      <w:r w:rsidR="005B441D" w:rsidRPr="00B031DE">
        <w:t>A: Influenza A virus;</w:t>
      </w:r>
      <w:r w:rsidRPr="00B031DE">
        <w:rPr>
          <w:rFonts w:eastAsiaTheme="minorEastAsia"/>
          <w:lang w:eastAsia="ko-KR"/>
        </w:rPr>
        <w:t xml:space="preserve"> INF B</w:t>
      </w:r>
      <w:r w:rsidR="005B441D" w:rsidRPr="00B031DE">
        <w:t xml:space="preserve">: Influenza B virus; SARS-CoV-2: Severe acute respiratory syndrome coronavirus 2; HCoV: Human coronavirus; </w:t>
      </w:r>
      <w:r w:rsidRPr="00B031DE">
        <w:rPr>
          <w:rFonts w:eastAsiaTheme="minorEastAsia"/>
          <w:lang w:eastAsia="ko-KR"/>
        </w:rPr>
        <w:t>H</w:t>
      </w:r>
      <w:r w:rsidR="005B441D" w:rsidRPr="00B031DE">
        <w:t>MPV: Human metapneumovirus; HBoV: Human bocavirus; AdV: Adenovirus; HRV</w:t>
      </w:r>
      <w:r w:rsidRPr="00B031DE">
        <w:rPr>
          <w:rFonts w:eastAsiaTheme="minorEastAsia"/>
          <w:lang w:eastAsia="ko-KR"/>
        </w:rPr>
        <w:t>/</w:t>
      </w:r>
      <w:r w:rsidR="005B441D" w:rsidRPr="00B031DE">
        <w:t xml:space="preserve">EV: Human rhinovirus and enterovirus; </w:t>
      </w:r>
      <w:r w:rsidRPr="00B031DE">
        <w:t xml:space="preserve">RSV: Respiratory syncytial virus; PIV: Parainfluenza virus </w:t>
      </w:r>
    </w:p>
    <w:p w14:paraId="7BBA5680" w14:textId="77777777" w:rsidR="00957585" w:rsidRPr="00B031DE" w:rsidRDefault="00957585" w:rsidP="005B441D">
      <w:pPr>
        <w:suppressAutoHyphens/>
        <w:jc w:val="both"/>
        <w:rPr>
          <w:rFonts w:eastAsiaTheme="minorEastAsia"/>
          <w:lang w:eastAsia="ko-KR"/>
        </w:rPr>
      </w:pPr>
    </w:p>
    <w:p w14:paraId="145DB2C3" w14:textId="4EB25EE3" w:rsidR="004304BD" w:rsidRPr="00B031DE" w:rsidRDefault="00957585">
      <w:pPr>
        <w:spacing w:after="160"/>
        <w:rPr>
          <w:rFonts w:eastAsiaTheme="minorEastAsia"/>
          <w:lang w:eastAsia="ko-KR"/>
        </w:rPr>
      </w:pPr>
      <w:r w:rsidRPr="00B031DE">
        <w:rPr>
          <w:rFonts w:eastAsiaTheme="minorEastAsia"/>
          <w:lang w:eastAsia="ko-KR"/>
        </w:rPr>
        <w:br w:type="page"/>
      </w:r>
    </w:p>
    <w:p w14:paraId="7EFF23C2" w14:textId="77777777" w:rsidR="00EC52B4" w:rsidRPr="00B031DE" w:rsidRDefault="00EC52B4" w:rsidP="00EC52B4">
      <w:pPr>
        <w:jc w:val="both"/>
        <w:rPr>
          <w:szCs w:val="22"/>
        </w:rPr>
      </w:pPr>
      <w:r w:rsidRPr="00B031DE">
        <w:rPr>
          <w:b/>
          <w:bCs/>
          <w:szCs w:val="22"/>
        </w:rPr>
        <w:lastRenderedPageBreak/>
        <w:t>Table S</w:t>
      </w:r>
      <w:r w:rsidRPr="00B031DE">
        <w:rPr>
          <w:rFonts w:hint="eastAsia"/>
          <w:b/>
          <w:bCs/>
          <w:szCs w:val="22"/>
        </w:rPr>
        <w:t>3</w:t>
      </w:r>
      <w:r w:rsidRPr="00B031DE">
        <w:rPr>
          <w:b/>
          <w:bCs/>
          <w:szCs w:val="22"/>
        </w:rPr>
        <w:t>.</w:t>
      </w:r>
      <w:r w:rsidRPr="00B031DE">
        <w:rPr>
          <w:szCs w:val="22"/>
        </w:rPr>
        <w:t xml:space="preserve"> Comparison of amplification performance between solution-phase and pre-loaded reagent formats using identical PCR chemistry and primer/probe sets.</w:t>
      </w:r>
    </w:p>
    <w:tbl>
      <w:tblPr>
        <w:tblStyle w:val="ae"/>
        <w:tblW w:w="1052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2112"/>
        <w:gridCol w:w="1831"/>
        <w:gridCol w:w="2898"/>
      </w:tblGrid>
      <w:tr w:rsidR="00EC52B4" w:rsidRPr="00B031DE" w14:paraId="06F89087" w14:textId="77777777" w:rsidTr="001F65FF">
        <w:trPr>
          <w:trHeight w:val="361"/>
        </w:trPr>
        <w:tc>
          <w:tcPr>
            <w:tcW w:w="3686" w:type="dxa"/>
            <w:hideMark/>
          </w:tcPr>
          <w:p w14:paraId="1D0BC1D0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both"/>
              <w:rPr>
                <w:szCs w:val="22"/>
              </w:rPr>
            </w:pPr>
            <w:r w:rsidRPr="00B031DE">
              <w:rPr>
                <w:szCs w:val="22"/>
              </w:rPr>
              <w:t>Target</w:t>
            </w:r>
          </w:p>
        </w:tc>
        <w:tc>
          <w:tcPr>
            <w:tcW w:w="2112" w:type="dxa"/>
            <w:hideMark/>
          </w:tcPr>
          <w:p w14:paraId="6717179C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Solution-phase Ct</w:t>
            </w:r>
          </w:p>
        </w:tc>
        <w:tc>
          <w:tcPr>
            <w:tcW w:w="1831" w:type="dxa"/>
            <w:hideMark/>
          </w:tcPr>
          <w:p w14:paraId="7BF1ADB6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Pre-loaded Ct</w:t>
            </w:r>
          </w:p>
        </w:tc>
        <w:tc>
          <w:tcPr>
            <w:tcW w:w="2898" w:type="dxa"/>
            <w:hideMark/>
          </w:tcPr>
          <w:p w14:paraId="01A20A7E" w14:textId="77777777" w:rsidR="00EC52B4" w:rsidRPr="00B031DE" w:rsidRDefault="00EC52B4" w:rsidP="00F472F4">
            <w:pPr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ΔCt</w:t>
            </w:r>
          </w:p>
          <w:p w14:paraId="4079427D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(Solution − Pre-loaded)</w:t>
            </w:r>
          </w:p>
        </w:tc>
      </w:tr>
      <w:tr w:rsidR="00EC52B4" w:rsidRPr="00B031DE" w14:paraId="3D16BC1F" w14:textId="77777777" w:rsidTr="001F65FF">
        <w:trPr>
          <w:trHeight w:val="220"/>
        </w:trPr>
        <w:tc>
          <w:tcPr>
            <w:tcW w:w="3686" w:type="dxa"/>
            <w:hideMark/>
          </w:tcPr>
          <w:p w14:paraId="08CD4531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both"/>
              <w:rPr>
                <w:szCs w:val="22"/>
              </w:rPr>
            </w:pPr>
            <w:r w:rsidRPr="00B031DE">
              <w:rPr>
                <w:szCs w:val="22"/>
              </w:rPr>
              <w:t>SARS-CoV-2 (RdRP)</w:t>
            </w:r>
          </w:p>
        </w:tc>
        <w:tc>
          <w:tcPr>
            <w:tcW w:w="2112" w:type="dxa"/>
            <w:hideMark/>
          </w:tcPr>
          <w:p w14:paraId="45E41A7A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35.55</w:t>
            </w:r>
          </w:p>
        </w:tc>
        <w:tc>
          <w:tcPr>
            <w:tcW w:w="1831" w:type="dxa"/>
            <w:hideMark/>
          </w:tcPr>
          <w:p w14:paraId="5AD8A491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35.11</w:t>
            </w:r>
          </w:p>
        </w:tc>
        <w:tc>
          <w:tcPr>
            <w:tcW w:w="2898" w:type="dxa"/>
            <w:hideMark/>
          </w:tcPr>
          <w:p w14:paraId="442E3E3E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0.44</w:t>
            </w:r>
          </w:p>
        </w:tc>
      </w:tr>
      <w:tr w:rsidR="00EC52B4" w:rsidRPr="00B031DE" w14:paraId="7F55E9ED" w14:textId="77777777" w:rsidTr="001F65FF">
        <w:trPr>
          <w:trHeight w:val="220"/>
        </w:trPr>
        <w:tc>
          <w:tcPr>
            <w:tcW w:w="3686" w:type="dxa"/>
            <w:hideMark/>
          </w:tcPr>
          <w:p w14:paraId="2C3BC4CF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both"/>
              <w:rPr>
                <w:szCs w:val="22"/>
              </w:rPr>
            </w:pPr>
            <w:r w:rsidRPr="00B031DE">
              <w:rPr>
                <w:szCs w:val="22"/>
              </w:rPr>
              <w:t>SARS-CoV-2 (N)</w:t>
            </w:r>
          </w:p>
        </w:tc>
        <w:tc>
          <w:tcPr>
            <w:tcW w:w="2112" w:type="dxa"/>
            <w:hideMark/>
          </w:tcPr>
          <w:p w14:paraId="0BFA00FC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35.14</w:t>
            </w:r>
          </w:p>
        </w:tc>
        <w:tc>
          <w:tcPr>
            <w:tcW w:w="1831" w:type="dxa"/>
            <w:hideMark/>
          </w:tcPr>
          <w:p w14:paraId="1104777A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32.99</w:t>
            </w:r>
          </w:p>
        </w:tc>
        <w:tc>
          <w:tcPr>
            <w:tcW w:w="2898" w:type="dxa"/>
            <w:hideMark/>
          </w:tcPr>
          <w:p w14:paraId="73683213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2.15</w:t>
            </w:r>
          </w:p>
        </w:tc>
      </w:tr>
      <w:tr w:rsidR="00EC52B4" w:rsidRPr="00B031DE" w14:paraId="6559BFD3" w14:textId="77777777" w:rsidTr="001F65FF">
        <w:trPr>
          <w:trHeight w:val="220"/>
        </w:trPr>
        <w:tc>
          <w:tcPr>
            <w:tcW w:w="3686" w:type="dxa"/>
            <w:hideMark/>
          </w:tcPr>
          <w:p w14:paraId="1DFC2003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both"/>
              <w:rPr>
                <w:szCs w:val="22"/>
              </w:rPr>
            </w:pPr>
            <w:r w:rsidRPr="00B031DE">
              <w:rPr>
                <w:szCs w:val="22"/>
              </w:rPr>
              <w:t>Influenza A</w:t>
            </w:r>
          </w:p>
        </w:tc>
        <w:tc>
          <w:tcPr>
            <w:tcW w:w="2112" w:type="dxa"/>
            <w:hideMark/>
          </w:tcPr>
          <w:p w14:paraId="6C64D0C1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32.14</w:t>
            </w:r>
          </w:p>
        </w:tc>
        <w:tc>
          <w:tcPr>
            <w:tcW w:w="1831" w:type="dxa"/>
            <w:hideMark/>
          </w:tcPr>
          <w:p w14:paraId="72A968C2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31.57</w:t>
            </w:r>
          </w:p>
        </w:tc>
        <w:tc>
          <w:tcPr>
            <w:tcW w:w="2898" w:type="dxa"/>
            <w:hideMark/>
          </w:tcPr>
          <w:p w14:paraId="6824C300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0.57</w:t>
            </w:r>
          </w:p>
        </w:tc>
      </w:tr>
      <w:tr w:rsidR="00EC52B4" w:rsidRPr="00B031DE" w14:paraId="6848D555" w14:textId="77777777" w:rsidTr="001F65FF">
        <w:trPr>
          <w:trHeight w:val="220"/>
        </w:trPr>
        <w:tc>
          <w:tcPr>
            <w:tcW w:w="3686" w:type="dxa"/>
            <w:hideMark/>
          </w:tcPr>
          <w:p w14:paraId="3F20DFEA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both"/>
              <w:rPr>
                <w:szCs w:val="22"/>
              </w:rPr>
            </w:pPr>
            <w:r w:rsidRPr="00B031DE">
              <w:rPr>
                <w:szCs w:val="22"/>
              </w:rPr>
              <w:t>Influenza A H1N1pdm09</w:t>
            </w:r>
          </w:p>
        </w:tc>
        <w:tc>
          <w:tcPr>
            <w:tcW w:w="2112" w:type="dxa"/>
            <w:hideMark/>
          </w:tcPr>
          <w:p w14:paraId="6B3ADAD0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32.96</w:t>
            </w:r>
          </w:p>
        </w:tc>
        <w:tc>
          <w:tcPr>
            <w:tcW w:w="1831" w:type="dxa"/>
            <w:hideMark/>
          </w:tcPr>
          <w:p w14:paraId="4BE9505A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32.17</w:t>
            </w:r>
          </w:p>
        </w:tc>
        <w:tc>
          <w:tcPr>
            <w:tcW w:w="2898" w:type="dxa"/>
            <w:hideMark/>
          </w:tcPr>
          <w:p w14:paraId="50BC7106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0.79</w:t>
            </w:r>
          </w:p>
        </w:tc>
      </w:tr>
      <w:tr w:rsidR="00EC52B4" w:rsidRPr="00B031DE" w14:paraId="620E713F" w14:textId="77777777" w:rsidTr="001F65FF">
        <w:trPr>
          <w:trHeight w:val="220"/>
        </w:trPr>
        <w:tc>
          <w:tcPr>
            <w:tcW w:w="3686" w:type="dxa"/>
            <w:hideMark/>
          </w:tcPr>
          <w:p w14:paraId="4D2D1C22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both"/>
              <w:rPr>
                <w:szCs w:val="22"/>
              </w:rPr>
            </w:pPr>
            <w:r w:rsidRPr="00B031DE">
              <w:rPr>
                <w:szCs w:val="22"/>
              </w:rPr>
              <w:t>Influenza A H3N2</w:t>
            </w:r>
          </w:p>
        </w:tc>
        <w:tc>
          <w:tcPr>
            <w:tcW w:w="2112" w:type="dxa"/>
            <w:hideMark/>
          </w:tcPr>
          <w:p w14:paraId="569D20AA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33.03</w:t>
            </w:r>
          </w:p>
        </w:tc>
        <w:tc>
          <w:tcPr>
            <w:tcW w:w="1831" w:type="dxa"/>
            <w:hideMark/>
          </w:tcPr>
          <w:p w14:paraId="64FAEB34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32.81</w:t>
            </w:r>
          </w:p>
        </w:tc>
        <w:tc>
          <w:tcPr>
            <w:tcW w:w="2898" w:type="dxa"/>
            <w:hideMark/>
          </w:tcPr>
          <w:p w14:paraId="091E14BE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0.22</w:t>
            </w:r>
          </w:p>
        </w:tc>
      </w:tr>
      <w:tr w:rsidR="00EC52B4" w:rsidRPr="00B031DE" w14:paraId="0A56B893" w14:textId="77777777" w:rsidTr="001F65FF">
        <w:trPr>
          <w:trHeight w:val="220"/>
        </w:trPr>
        <w:tc>
          <w:tcPr>
            <w:tcW w:w="3686" w:type="dxa"/>
            <w:hideMark/>
          </w:tcPr>
          <w:p w14:paraId="5F1B6EE1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both"/>
              <w:rPr>
                <w:szCs w:val="22"/>
              </w:rPr>
            </w:pPr>
            <w:r w:rsidRPr="00B031DE">
              <w:rPr>
                <w:szCs w:val="22"/>
              </w:rPr>
              <w:t>Influenza B</w:t>
            </w:r>
          </w:p>
        </w:tc>
        <w:tc>
          <w:tcPr>
            <w:tcW w:w="2112" w:type="dxa"/>
            <w:hideMark/>
          </w:tcPr>
          <w:p w14:paraId="3A798448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41.89</w:t>
            </w:r>
          </w:p>
        </w:tc>
        <w:tc>
          <w:tcPr>
            <w:tcW w:w="1831" w:type="dxa"/>
            <w:hideMark/>
          </w:tcPr>
          <w:p w14:paraId="62D49020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41.30</w:t>
            </w:r>
          </w:p>
        </w:tc>
        <w:tc>
          <w:tcPr>
            <w:tcW w:w="2898" w:type="dxa"/>
            <w:hideMark/>
          </w:tcPr>
          <w:p w14:paraId="0FAA10E4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0.59</w:t>
            </w:r>
          </w:p>
        </w:tc>
      </w:tr>
      <w:tr w:rsidR="00EC52B4" w:rsidRPr="00B031DE" w14:paraId="1D5A6967" w14:textId="77777777" w:rsidTr="001F65FF">
        <w:trPr>
          <w:trHeight w:val="220"/>
        </w:trPr>
        <w:tc>
          <w:tcPr>
            <w:tcW w:w="3686" w:type="dxa"/>
            <w:hideMark/>
          </w:tcPr>
          <w:p w14:paraId="3BF3864A" w14:textId="305BF93E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both"/>
              <w:rPr>
                <w:szCs w:val="22"/>
              </w:rPr>
            </w:pPr>
            <w:r w:rsidRPr="00B031DE">
              <w:rPr>
                <w:szCs w:val="22"/>
              </w:rPr>
              <w:t xml:space="preserve">Respiratory </w:t>
            </w:r>
            <w:r w:rsidR="001F65FF" w:rsidRPr="00B031DE">
              <w:rPr>
                <w:rFonts w:eastAsiaTheme="minorEastAsia" w:hint="eastAsia"/>
                <w:szCs w:val="22"/>
                <w:lang w:eastAsia="ko-KR"/>
              </w:rPr>
              <w:t>s</w:t>
            </w:r>
            <w:r w:rsidRPr="00B031DE">
              <w:rPr>
                <w:szCs w:val="22"/>
              </w:rPr>
              <w:t xml:space="preserve">yncytial </w:t>
            </w:r>
            <w:r w:rsidR="001F65FF" w:rsidRPr="00B031DE">
              <w:rPr>
                <w:rFonts w:eastAsiaTheme="minorEastAsia" w:hint="eastAsia"/>
                <w:szCs w:val="22"/>
                <w:lang w:eastAsia="ko-KR"/>
              </w:rPr>
              <w:t>v</w:t>
            </w:r>
            <w:r w:rsidRPr="00B031DE">
              <w:rPr>
                <w:szCs w:val="22"/>
              </w:rPr>
              <w:t>irus</w:t>
            </w:r>
          </w:p>
        </w:tc>
        <w:tc>
          <w:tcPr>
            <w:tcW w:w="2112" w:type="dxa"/>
            <w:hideMark/>
          </w:tcPr>
          <w:p w14:paraId="0873A924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34.92</w:t>
            </w:r>
          </w:p>
        </w:tc>
        <w:tc>
          <w:tcPr>
            <w:tcW w:w="1831" w:type="dxa"/>
            <w:hideMark/>
          </w:tcPr>
          <w:p w14:paraId="582C7EE7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35.06</w:t>
            </w:r>
          </w:p>
        </w:tc>
        <w:tc>
          <w:tcPr>
            <w:tcW w:w="2898" w:type="dxa"/>
            <w:hideMark/>
          </w:tcPr>
          <w:p w14:paraId="3E0D3FEE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-0.14</w:t>
            </w:r>
          </w:p>
        </w:tc>
      </w:tr>
      <w:tr w:rsidR="00EC52B4" w:rsidRPr="00B031DE" w14:paraId="1C6F74AC" w14:textId="77777777" w:rsidTr="001F65FF">
        <w:trPr>
          <w:trHeight w:val="220"/>
        </w:trPr>
        <w:tc>
          <w:tcPr>
            <w:tcW w:w="3686" w:type="dxa"/>
            <w:hideMark/>
          </w:tcPr>
          <w:p w14:paraId="308A4306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both"/>
              <w:rPr>
                <w:szCs w:val="22"/>
              </w:rPr>
            </w:pPr>
            <w:r w:rsidRPr="00B031DE">
              <w:rPr>
                <w:szCs w:val="22"/>
              </w:rPr>
              <w:t>Human coronavirus 229E, NL63</w:t>
            </w:r>
          </w:p>
        </w:tc>
        <w:tc>
          <w:tcPr>
            <w:tcW w:w="2112" w:type="dxa"/>
            <w:hideMark/>
          </w:tcPr>
          <w:p w14:paraId="433A1645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36.83</w:t>
            </w:r>
          </w:p>
        </w:tc>
        <w:tc>
          <w:tcPr>
            <w:tcW w:w="1831" w:type="dxa"/>
            <w:hideMark/>
          </w:tcPr>
          <w:p w14:paraId="26752DC9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34.26</w:t>
            </w:r>
          </w:p>
        </w:tc>
        <w:tc>
          <w:tcPr>
            <w:tcW w:w="2898" w:type="dxa"/>
            <w:hideMark/>
          </w:tcPr>
          <w:p w14:paraId="786A2DE4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2.57</w:t>
            </w:r>
          </w:p>
        </w:tc>
      </w:tr>
      <w:tr w:rsidR="00EC52B4" w:rsidRPr="00B031DE" w14:paraId="4AE9FF42" w14:textId="77777777" w:rsidTr="001F65FF">
        <w:trPr>
          <w:trHeight w:val="220"/>
        </w:trPr>
        <w:tc>
          <w:tcPr>
            <w:tcW w:w="3686" w:type="dxa"/>
            <w:hideMark/>
          </w:tcPr>
          <w:p w14:paraId="7ADBB33D" w14:textId="12F1538F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both"/>
              <w:rPr>
                <w:szCs w:val="22"/>
              </w:rPr>
            </w:pPr>
            <w:r w:rsidRPr="00B031DE">
              <w:rPr>
                <w:szCs w:val="22"/>
              </w:rPr>
              <w:t xml:space="preserve">Human </w:t>
            </w:r>
            <w:r w:rsidR="001F65FF" w:rsidRPr="00B031DE">
              <w:rPr>
                <w:rFonts w:eastAsiaTheme="minorEastAsia" w:hint="eastAsia"/>
                <w:szCs w:val="22"/>
                <w:lang w:eastAsia="ko-KR"/>
              </w:rPr>
              <w:t>c</w:t>
            </w:r>
            <w:r w:rsidRPr="00B031DE">
              <w:rPr>
                <w:szCs w:val="22"/>
              </w:rPr>
              <w:t>oronavirus OC43</w:t>
            </w:r>
          </w:p>
        </w:tc>
        <w:tc>
          <w:tcPr>
            <w:tcW w:w="2112" w:type="dxa"/>
            <w:hideMark/>
          </w:tcPr>
          <w:p w14:paraId="5978134F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33.07</w:t>
            </w:r>
          </w:p>
        </w:tc>
        <w:tc>
          <w:tcPr>
            <w:tcW w:w="1831" w:type="dxa"/>
            <w:hideMark/>
          </w:tcPr>
          <w:p w14:paraId="6E89AA1E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29.97</w:t>
            </w:r>
          </w:p>
        </w:tc>
        <w:tc>
          <w:tcPr>
            <w:tcW w:w="2898" w:type="dxa"/>
            <w:hideMark/>
          </w:tcPr>
          <w:p w14:paraId="32503ABC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3.10</w:t>
            </w:r>
          </w:p>
        </w:tc>
      </w:tr>
      <w:tr w:rsidR="00EC52B4" w:rsidRPr="00B031DE" w14:paraId="07F93C8C" w14:textId="77777777" w:rsidTr="001F65FF">
        <w:trPr>
          <w:trHeight w:val="227"/>
        </w:trPr>
        <w:tc>
          <w:tcPr>
            <w:tcW w:w="3686" w:type="dxa"/>
            <w:hideMark/>
          </w:tcPr>
          <w:p w14:paraId="0DF27354" w14:textId="7960CB00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both"/>
              <w:rPr>
                <w:szCs w:val="22"/>
              </w:rPr>
            </w:pPr>
            <w:r w:rsidRPr="00B031DE">
              <w:rPr>
                <w:szCs w:val="22"/>
              </w:rPr>
              <w:t xml:space="preserve">Human </w:t>
            </w:r>
            <w:r w:rsidR="001F65FF" w:rsidRPr="00B031DE">
              <w:rPr>
                <w:rFonts w:eastAsiaTheme="minorEastAsia" w:hint="eastAsia"/>
                <w:szCs w:val="22"/>
                <w:lang w:eastAsia="ko-KR"/>
              </w:rPr>
              <w:t>m</w:t>
            </w:r>
            <w:r w:rsidRPr="00B031DE">
              <w:rPr>
                <w:szCs w:val="22"/>
              </w:rPr>
              <w:t>etapneumovirus</w:t>
            </w:r>
          </w:p>
        </w:tc>
        <w:tc>
          <w:tcPr>
            <w:tcW w:w="2112" w:type="dxa"/>
            <w:hideMark/>
          </w:tcPr>
          <w:p w14:paraId="293F03A8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36.89</w:t>
            </w:r>
          </w:p>
        </w:tc>
        <w:tc>
          <w:tcPr>
            <w:tcW w:w="1831" w:type="dxa"/>
            <w:hideMark/>
          </w:tcPr>
          <w:p w14:paraId="717C08F6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34.05</w:t>
            </w:r>
          </w:p>
        </w:tc>
        <w:tc>
          <w:tcPr>
            <w:tcW w:w="2898" w:type="dxa"/>
            <w:hideMark/>
          </w:tcPr>
          <w:p w14:paraId="3E70C9C4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2.84</w:t>
            </w:r>
          </w:p>
        </w:tc>
      </w:tr>
      <w:tr w:rsidR="00EC52B4" w:rsidRPr="00B031DE" w14:paraId="057088D3" w14:textId="77777777" w:rsidTr="001F65FF">
        <w:trPr>
          <w:trHeight w:val="220"/>
        </w:trPr>
        <w:tc>
          <w:tcPr>
            <w:tcW w:w="3686" w:type="dxa"/>
            <w:hideMark/>
          </w:tcPr>
          <w:p w14:paraId="7F948040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both"/>
              <w:rPr>
                <w:szCs w:val="22"/>
              </w:rPr>
            </w:pPr>
            <w:r w:rsidRPr="00B031DE">
              <w:rPr>
                <w:szCs w:val="22"/>
              </w:rPr>
              <w:t>Adenovirus</w:t>
            </w:r>
          </w:p>
        </w:tc>
        <w:tc>
          <w:tcPr>
            <w:tcW w:w="2112" w:type="dxa"/>
            <w:hideMark/>
          </w:tcPr>
          <w:p w14:paraId="7F091CB2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37.83</w:t>
            </w:r>
          </w:p>
        </w:tc>
        <w:tc>
          <w:tcPr>
            <w:tcW w:w="1831" w:type="dxa"/>
            <w:hideMark/>
          </w:tcPr>
          <w:p w14:paraId="1B9EC5D6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35.84</w:t>
            </w:r>
          </w:p>
        </w:tc>
        <w:tc>
          <w:tcPr>
            <w:tcW w:w="2898" w:type="dxa"/>
            <w:hideMark/>
          </w:tcPr>
          <w:p w14:paraId="35186F3F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1.99</w:t>
            </w:r>
          </w:p>
        </w:tc>
      </w:tr>
      <w:tr w:rsidR="00EC52B4" w:rsidRPr="00B031DE" w14:paraId="216BA74E" w14:textId="77777777" w:rsidTr="001F65FF">
        <w:trPr>
          <w:trHeight w:val="220"/>
        </w:trPr>
        <w:tc>
          <w:tcPr>
            <w:tcW w:w="3686" w:type="dxa"/>
            <w:hideMark/>
          </w:tcPr>
          <w:p w14:paraId="493DBE53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both"/>
              <w:rPr>
                <w:szCs w:val="22"/>
              </w:rPr>
            </w:pPr>
            <w:r w:rsidRPr="00B031DE">
              <w:rPr>
                <w:szCs w:val="22"/>
              </w:rPr>
              <w:t>Parainfluenza Virus 1</w:t>
            </w:r>
          </w:p>
        </w:tc>
        <w:tc>
          <w:tcPr>
            <w:tcW w:w="2112" w:type="dxa"/>
            <w:hideMark/>
          </w:tcPr>
          <w:p w14:paraId="60BB4E6B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32.54</w:t>
            </w:r>
          </w:p>
        </w:tc>
        <w:tc>
          <w:tcPr>
            <w:tcW w:w="1831" w:type="dxa"/>
            <w:hideMark/>
          </w:tcPr>
          <w:p w14:paraId="0CBC37AA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31.75</w:t>
            </w:r>
          </w:p>
        </w:tc>
        <w:tc>
          <w:tcPr>
            <w:tcW w:w="2898" w:type="dxa"/>
            <w:hideMark/>
          </w:tcPr>
          <w:p w14:paraId="2BB0319A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0.79</w:t>
            </w:r>
          </w:p>
        </w:tc>
      </w:tr>
      <w:tr w:rsidR="00EC52B4" w:rsidRPr="00B031DE" w14:paraId="61058969" w14:textId="77777777" w:rsidTr="001F65FF">
        <w:trPr>
          <w:trHeight w:val="220"/>
        </w:trPr>
        <w:tc>
          <w:tcPr>
            <w:tcW w:w="3686" w:type="dxa"/>
            <w:hideMark/>
          </w:tcPr>
          <w:p w14:paraId="39FE2451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both"/>
              <w:rPr>
                <w:szCs w:val="22"/>
              </w:rPr>
            </w:pPr>
            <w:r w:rsidRPr="00B031DE">
              <w:rPr>
                <w:szCs w:val="22"/>
              </w:rPr>
              <w:t>Parainfluenza Virus 2</w:t>
            </w:r>
          </w:p>
        </w:tc>
        <w:tc>
          <w:tcPr>
            <w:tcW w:w="2112" w:type="dxa"/>
            <w:hideMark/>
          </w:tcPr>
          <w:p w14:paraId="65C40E1E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36.25</w:t>
            </w:r>
          </w:p>
        </w:tc>
        <w:tc>
          <w:tcPr>
            <w:tcW w:w="1831" w:type="dxa"/>
            <w:hideMark/>
          </w:tcPr>
          <w:p w14:paraId="2D5E74CF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35.76</w:t>
            </w:r>
          </w:p>
        </w:tc>
        <w:tc>
          <w:tcPr>
            <w:tcW w:w="2898" w:type="dxa"/>
            <w:hideMark/>
          </w:tcPr>
          <w:p w14:paraId="1BB3EFDC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0.49</w:t>
            </w:r>
          </w:p>
        </w:tc>
      </w:tr>
      <w:tr w:rsidR="00EC52B4" w:rsidRPr="00B031DE" w14:paraId="1A514CAF" w14:textId="77777777" w:rsidTr="001F65FF">
        <w:trPr>
          <w:trHeight w:val="220"/>
        </w:trPr>
        <w:tc>
          <w:tcPr>
            <w:tcW w:w="3686" w:type="dxa"/>
            <w:hideMark/>
          </w:tcPr>
          <w:p w14:paraId="2C756DB8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both"/>
              <w:rPr>
                <w:szCs w:val="22"/>
              </w:rPr>
            </w:pPr>
            <w:r w:rsidRPr="00B031DE">
              <w:rPr>
                <w:szCs w:val="22"/>
              </w:rPr>
              <w:t>Parainfluenza Virus 3</w:t>
            </w:r>
          </w:p>
        </w:tc>
        <w:tc>
          <w:tcPr>
            <w:tcW w:w="2112" w:type="dxa"/>
            <w:hideMark/>
          </w:tcPr>
          <w:p w14:paraId="2FFEE6E3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35.34</w:t>
            </w:r>
          </w:p>
        </w:tc>
        <w:tc>
          <w:tcPr>
            <w:tcW w:w="1831" w:type="dxa"/>
            <w:hideMark/>
          </w:tcPr>
          <w:p w14:paraId="60EC7166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33.42</w:t>
            </w:r>
          </w:p>
        </w:tc>
        <w:tc>
          <w:tcPr>
            <w:tcW w:w="2898" w:type="dxa"/>
            <w:hideMark/>
          </w:tcPr>
          <w:p w14:paraId="69C73536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1.92</w:t>
            </w:r>
          </w:p>
        </w:tc>
      </w:tr>
      <w:tr w:rsidR="00EC52B4" w:rsidRPr="00B031DE" w14:paraId="57EB1093" w14:textId="77777777" w:rsidTr="001F65FF">
        <w:trPr>
          <w:trHeight w:val="220"/>
        </w:trPr>
        <w:tc>
          <w:tcPr>
            <w:tcW w:w="3686" w:type="dxa"/>
            <w:hideMark/>
          </w:tcPr>
          <w:p w14:paraId="3BF796EA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both"/>
              <w:rPr>
                <w:szCs w:val="22"/>
              </w:rPr>
            </w:pPr>
            <w:r w:rsidRPr="00B031DE">
              <w:rPr>
                <w:szCs w:val="22"/>
              </w:rPr>
              <w:t>Parainfluenza Virus 4</w:t>
            </w:r>
          </w:p>
        </w:tc>
        <w:tc>
          <w:tcPr>
            <w:tcW w:w="2112" w:type="dxa"/>
            <w:hideMark/>
          </w:tcPr>
          <w:p w14:paraId="24655179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35.02</w:t>
            </w:r>
          </w:p>
        </w:tc>
        <w:tc>
          <w:tcPr>
            <w:tcW w:w="1831" w:type="dxa"/>
            <w:hideMark/>
          </w:tcPr>
          <w:p w14:paraId="5DF346DA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35.21</w:t>
            </w:r>
          </w:p>
        </w:tc>
        <w:tc>
          <w:tcPr>
            <w:tcW w:w="2898" w:type="dxa"/>
            <w:hideMark/>
          </w:tcPr>
          <w:p w14:paraId="58F2065D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-0.19</w:t>
            </w:r>
          </w:p>
        </w:tc>
      </w:tr>
      <w:tr w:rsidR="00EC52B4" w:rsidRPr="00B031DE" w14:paraId="480E8FC2" w14:textId="77777777" w:rsidTr="001F65FF">
        <w:trPr>
          <w:trHeight w:val="220"/>
        </w:trPr>
        <w:tc>
          <w:tcPr>
            <w:tcW w:w="3686" w:type="dxa"/>
            <w:hideMark/>
          </w:tcPr>
          <w:p w14:paraId="6FE7BBBB" w14:textId="65322C58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both"/>
              <w:rPr>
                <w:szCs w:val="22"/>
              </w:rPr>
            </w:pPr>
            <w:r w:rsidRPr="00B031DE">
              <w:rPr>
                <w:szCs w:val="22"/>
              </w:rPr>
              <w:t xml:space="preserve">Human </w:t>
            </w:r>
            <w:r w:rsidR="001F65FF" w:rsidRPr="00B031DE">
              <w:rPr>
                <w:rFonts w:eastAsiaTheme="minorEastAsia" w:hint="eastAsia"/>
                <w:szCs w:val="22"/>
                <w:lang w:eastAsia="ko-KR"/>
              </w:rPr>
              <w:t>b</w:t>
            </w:r>
            <w:r w:rsidRPr="00B031DE">
              <w:rPr>
                <w:szCs w:val="22"/>
              </w:rPr>
              <w:t>ocavirus</w:t>
            </w:r>
          </w:p>
        </w:tc>
        <w:tc>
          <w:tcPr>
            <w:tcW w:w="2112" w:type="dxa"/>
            <w:hideMark/>
          </w:tcPr>
          <w:p w14:paraId="2819D717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37.12</w:t>
            </w:r>
          </w:p>
        </w:tc>
        <w:tc>
          <w:tcPr>
            <w:tcW w:w="1831" w:type="dxa"/>
            <w:hideMark/>
          </w:tcPr>
          <w:p w14:paraId="025D6566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34.91</w:t>
            </w:r>
          </w:p>
        </w:tc>
        <w:tc>
          <w:tcPr>
            <w:tcW w:w="2898" w:type="dxa"/>
            <w:hideMark/>
          </w:tcPr>
          <w:p w14:paraId="5407BDF0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2.21</w:t>
            </w:r>
          </w:p>
        </w:tc>
      </w:tr>
      <w:tr w:rsidR="00EC52B4" w:rsidRPr="00B031DE" w14:paraId="3F68F691" w14:textId="77777777" w:rsidTr="001F65FF">
        <w:trPr>
          <w:trHeight w:val="220"/>
        </w:trPr>
        <w:tc>
          <w:tcPr>
            <w:tcW w:w="3686" w:type="dxa"/>
            <w:hideMark/>
          </w:tcPr>
          <w:p w14:paraId="71ADE1B6" w14:textId="254D5710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both"/>
              <w:rPr>
                <w:szCs w:val="22"/>
              </w:rPr>
            </w:pPr>
            <w:r w:rsidRPr="00B031DE">
              <w:rPr>
                <w:szCs w:val="22"/>
              </w:rPr>
              <w:t xml:space="preserve">Human </w:t>
            </w:r>
            <w:r w:rsidR="001F65FF" w:rsidRPr="00B031DE">
              <w:rPr>
                <w:rFonts w:eastAsiaTheme="minorEastAsia" w:hint="eastAsia"/>
                <w:szCs w:val="22"/>
                <w:lang w:eastAsia="ko-KR"/>
              </w:rPr>
              <w:t>r</w:t>
            </w:r>
            <w:r w:rsidRPr="00B031DE">
              <w:rPr>
                <w:szCs w:val="22"/>
              </w:rPr>
              <w:t>hinovirus/Enterovirus</w:t>
            </w:r>
          </w:p>
        </w:tc>
        <w:tc>
          <w:tcPr>
            <w:tcW w:w="2112" w:type="dxa"/>
            <w:hideMark/>
          </w:tcPr>
          <w:p w14:paraId="36B8F3F6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36.94</w:t>
            </w:r>
          </w:p>
        </w:tc>
        <w:tc>
          <w:tcPr>
            <w:tcW w:w="1831" w:type="dxa"/>
            <w:hideMark/>
          </w:tcPr>
          <w:p w14:paraId="7073ED1F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34.15</w:t>
            </w:r>
          </w:p>
        </w:tc>
        <w:tc>
          <w:tcPr>
            <w:tcW w:w="2898" w:type="dxa"/>
            <w:hideMark/>
          </w:tcPr>
          <w:p w14:paraId="2A5CA66A" w14:textId="77777777" w:rsidR="00EC52B4" w:rsidRPr="00B031DE" w:rsidRDefault="00EC52B4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szCs w:val="22"/>
              </w:rPr>
            </w:pPr>
            <w:r w:rsidRPr="00B031DE">
              <w:rPr>
                <w:szCs w:val="22"/>
              </w:rPr>
              <w:t>2.79</w:t>
            </w:r>
          </w:p>
        </w:tc>
      </w:tr>
    </w:tbl>
    <w:p w14:paraId="38C7EC26" w14:textId="77777777" w:rsidR="00EC52B4" w:rsidRPr="00B031DE" w:rsidRDefault="00EC52B4" w:rsidP="00EC52B4">
      <w:pPr>
        <w:jc w:val="both"/>
        <w:rPr>
          <w:szCs w:val="22"/>
        </w:rPr>
      </w:pPr>
    </w:p>
    <w:p w14:paraId="2D574FED" w14:textId="77777777" w:rsidR="00EC52B4" w:rsidRPr="00B031DE" w:rsidRDefault="00EC52B4">
      <w:pPr>
        <w:spacing w:after="160"/>
        <w:rPr>
          <w:b/>
          <w:bCs/>
          <w:kern w:val="2"/>
          <w14:ligatures w14:val="standardContextual"/>
        </w:rPr>
      </w:pPr>
      <w:r w:rsidRPr="00B031DE">
        <w:rPr>
          <w:b/>
          <w:bCs/>
        </w:rPr>
        <w:br w:type="page"/>
      </w:r>
    </w:p>
    <w:p w14:paraId="2F224E16" w14:textId="2848862F" w:rsidR="005B441D" w:rsidRPr="00B031DE" w:rsidRDefault="005B441D" w:rsidP="004304BD">
      <w:pPr>
        <w:pStyle w:val="VDTableTitle"/>
        <w:shd w:val="clear" w:color="auto" w:fill="auto"/>
        <w:rPr>
          <w:rFonts w:cs="Times New Roman"/>
          <w:color w:val="auto"/>
        </w:rPr>
      </w:pPr>
      <w:r w:rsidRPr="00B031DE">
        <w:rPr>
          <w:rFonts w:cs="Times New Roman"/>
          <w:b/>
          <w:bCs/>
          <w:color w:val="auto"/>
        </w:rPr>
        <w:lastRenderedPageBreak/>
        <w:t>Table S</w:t>
      </w:r>
      <w:r w:rsidR="00EC52B4" w:rsidRPr="00B031DE">
        <w:rPr>
          <w:rFonts w:eastAsiaTheme="minorEastAsia" w:cs="Times New Roman" w:hint="eastAsia"/>
          <w:b/>
          <w:bCs/>
          <w:color w:val="auto"/>
          <w:lang w:eastAsia="ko-KR"/>
        </w:rPr>
        <w:t>4</w:t>
      </w:r>
      <w:r w:rsidRPr="00B031DE">
        <w:rPr>
          <w:rFonts w:cs="Times New Roman"/>
          <w:color w:val="auto"/>
        </w:rPr>
        <w:t>. Interference test for the Genoplex chip-based PCR platform</w:t>
      </w:r>
    </w:p>
    <w:tbl>
      <w:tblPr>
        <w:tblW w:w="9072" w:type="dxa"/>
        <w:jc w:val="center"/>
        <w:tblBorders>
          <w:top w:val="single" w:sz="6" w:space="0" w:color="000000"/>
          <w:bottom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3686"/>
        <w:gridCol w:w="1795"/>
        <w:gridCol w:w="1795"/>
        <w:gridCol w:w="1796"/>
      </w:tblGrid>
      <w:tr w:rsidR="001331D8" w:rsidRPr="00B031DE" w14:paraId="631A8354" w14:textId="77777777" w:rsidTr="00C901D2">
        <w:trPr>
          <w:trHeight w:val="264"/>
          <w:jc w:val="center"/>
        </w:trPr>
        <w:tc>
          <w:tcPr>
            <w:tcW w:w="3686" w:type="dxa"/>
            <w:vMerge w:val="restart"/>
            <w:shd w:val="clear" w:color="auto" w:fill="F2F2F2" w:themeFill="background1" w:themeFillShade="F2"/>
            <w:vAlign w:val="center"/>
          </w:tcPr>
          <w:p w14:paraId="58E01C29" w14:textId="77777777" w:rsidR="001331D8" w:rsidRPr="00B031DE" w:rsidRDefault="001331D8" w:rsidP="00F472F4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>Target</w:t>
            </w:r>
          </w:p>
        </w:tc>
        <w:tc>
          <w:tcPr>
            <w:tcW w:w="5386" w:type="dxa"/>
            <w:gridSpan w:val="3"/>
            <w:shd w:val="clear" w:color="auto" w:fill="F2F2F2" w:themeFill="background1" w:themeFillShade="F2"/>
            <w:vAlign w:val="center"/>
          </w:tcPr>
          <w:p w14:paraId="28A528CA" w14:textId="77777777" w:rsidR="001331D8" w:rsidRPr="00B031DE" w:rsidRDefault="001331D8" w:rsidP="00F472F4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>Interference materials [Ct (Hit rate)]</w:t>
            </w:r>
          </w:p>
        </w:tc>
      </w:tr>
      <w:tr w:rsidR="001331D8" w:rsidRPr="00B031DE" w14:paraId="021522D5" w14:textId="77777777" w:rsidTr="00C901D2">
        <w:trPr>
          <w:trHeight w:val="263"/>
          <w:jc w:val="center"/>
        </w:trPr>
        <w:tc>
          <w:tcPr>
            <w:tcW w:w="3686" w:type="dxa"/>
            <w:vMerge/>
            <w:shd w:val="clear" w:color="auto" w:fill="F2F2F2" w:themeFill="background1" w:themeFillShade="F2"/>
            <w:vAlign w:val="center"/>
          </w:tcPr>
          <w:p w14:paraId="5DFDCC00" w14:textId="77777777" w:rsidR="001331D8" w:rsidRPr="00B031DE" w:rsidRDefault="001331D8" w:rsidP="00F472F4">
            <w:pPr>
              <w:pStyle w:val="TCTableBody"/>
              <w:rPr>
                <w:rFonts w:cs="Times New Roman"/>
                <w:color w:val="auto"/>
                <w:szCs w:val="24"/>
              </w:rPr>
            </w:pPr>
          </w:p>
        </w:tc>
        <w:tc>
          <w:tcPr>
            <w:tcW w:w="1795" w:type="dxa"/>
            <w:shd w:val="clear" w:color="auto" w:fill="F2F2F2" w:themeFill="background1" w:themeFillShade="F2"/>
            <w:vAlign w:val="center"/>
          </w:tcPr>
          <w:p w14:paraId="6C87F696" w14:textId="77777777" w:rsidR="001331D8" w:rsidRPr="00B031DE" w:rsidRDefault="001331D8" w:rsidP="00F472F4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 xml:space="preserve">Zanamivir </w:t>
            </w:r>
            <w:r w:rsidRPr="00B031DE">
              <w:rPr>
                <w:rFonts w:cs="Times New Roman"/>
                <w:color w:val="auto"/>
                <w:szCs w:val="24"/>
              </w:rPr>
              <w:br/>
              <w:t>[5 mg/mL]</w:t>
            </w:r>
          </w:p>
        </w:tc>
        <w:tc>
          <w:tcPr>
            <w:tcW w:w="1795" w:type="dxa"/>
            <w:shd w:val="clear" w:color="auto" w:fill="F2F2F2" w:themeFill="background1" w:themeFillShade="F2"/>
            <w:vAlign w:val="center"/>
          </w:tcPr>
          <w:p w14:paraId="358DAE71" w14:textId="67F907B0" w:rsidR="00FC59C8" w:rsidRPr="00B031DE" w:rsidRDefault="00FC59C8" w:rsidP="00F472F4">
            <w:pPr>
              <w:pStyle w:val="TCTableBody"/>
              <w:rPr>
                <w:rFonts w:eastAsiaTheme="minorEastAsia" w:cs="Times New Roman"/>
                <w:color w:val="auto"/>
                <w:szCs w:val="24"/>
              </w:rPr>
            </w:pPr>
            <w:r w:rsidRPr="00B031DE">
              <w:rPr>
                <w:rFonts w:eastAsiaTheme="minorEastAsia" w:cs="Times New Roman"/>
                <w:color w:val="auto"/>
                <w:szCs w:val="24"/>
              </w:rPr>
              <w:t>hg</w:t>
            </w:r>
            <w:r w:rsidRPr="00B031DE">
              <w:rPr>
                <w:rFonts w:cs="Times New Roman"/>
                <w:color w:val="auto"/>
                <w:szCs w:val="24"/>
              </w:rPr>
              <w:t xml:space="preserve">DNA </w:t>
            </w:r>
          </w:p>
          <w:p w14:paraId="370BC97C" w14:textId="24539527" w:rsidR="001331D8" w:rsidRPr="00B031DE" w:rsidRDefault="001331D8" w:rsidP="00F472F4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>[5 ug/mL]</w:t>
            </w:r>
          </w:p>
        </w:tc>
        <w:tc>
          <w:tcPr>
            <w:tcW w:w="1796" w:type="dxa"/>
            <w:shd w:val="clear" w:color="auto" w:fill="F2F2F2" w:themeFill="background1" w:themeFillShade="F2"/>
            <w:vAlign w:val="center"/>
          </w:tcPr>
          <w:p w14:paraId="5A3D7096" w14:textId="77777777" w:rsidR="001331D8" w:rsidRPr="00B031DE" w:rsidRDefault="001331D8" w:rsidP="00F472F4">
            <w:pPr>
              <w:pStyle w:val="TCTableBody"/>
              <w:rPr>
                <w:rFonts w:cs="Times New Roman"/>
                <w:color w:val="auto"/>
                <w:szCs w:val="24"/>
              </w:rPr>
            </w:pPr>
            <w:r w:rsidRPr="00B031DE">
              <w:rPr>
                <w:rFonts w:cs="Times New Roman"/>
                <w:color w:val="auto"/>
                <w:szCs w:val="24"/>
              </w:rPr>
              <w:t>Mucin</w:t>
            </w:r>
            <w:r w:rsidRPr="00B031DE">
              <w:rPr>
                <w:rFonts w:cs="Times New Roman"/>
                <w:color w:val="auto"/>
                <w:szCs w:val="24"/>
              </w:rPr>
              <w:br/>
              <w:t>[0.4 mg/mL]</w:t>
            </w:r>
          </w:p>
        </w:tc>
      </w:tr>
      <w:tr w:rsidR="001331D8" w:rsidRPr="00B031DE" w14:paraId="7C527025" w14:textId="77777777" w:rsidTr="00C901D2">
        <w:trPr>
          <w:trHeight w:val="327"/>
          <w:jc w:val="center"/>
        </w:trPr>
        <w:tc>
          <w:tcPr>
            <w:tcW w:w="3686" w:type="dxa"/>
          </w:tcPr>
          <w:p w14:paraId="09F201D4" w14:textId="3CFC66FD" w:rsidR="001331D8" w:rsidRPr="00B031DE" w:rsidRDefault="001331D8" w:rsidP="001331D8">
            <w:pPr>
              <w:jc w:val="center"/>
              <w:rPr>
                <w:kern w:val="24"/>
                <w:lang w:val="de-DE"/>
              </w:rPr>
            </w:pPr>
            <w:r w:rsidRPr="00B031DE">
              <w:rPr>
                <w:kern w:val="24"/>
                <w:lang w:val="de-DE"/>
              </w:rPr>
              <w:t>SARS-CoV-2(</w:t>
            </w:r>
            <w:r w:rsidRPr="00B031DE">
              <w:rPr>
                <w:i/>
                <w:iCs/>
                <w:kern w:val="24"/>
                <w:lang w:val="de-DE"/>
              </w:rPr>
              <w:t>RdRp</w:t>
            </w:r>
            <w:r w:rsidRPr="00B031DE">
              <w:rPr>
                <w:kern w:val="24"/>
                <w:lang w:val="de-DE"/>
              </w:rPr>
              <w:t>)</w:t>
            </w:r>
          </w:p>
        </w:tc>
        <w:tc>
          <w:tcPr>
            <w:tcW w:w="1795" w:type="dxa"/>
          </w:tcPr>
          <w:p w14:paraId="243CCD07" w14:textId="3A07DECA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25.35 (100%)</w:t>
            </w:r>
          </w:p>
        </w:tc>
        <w:tc>
          <w:tcPr>
            <w:tcW w:w="1795" w:type="dxa"/>
          </w:tcPr>
          <w:p w14:paraId="4B92430F" w14:textId="5AFAADEB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26.41 (100%)</w:t>
            </w:r>
          </w:p>
        </w:tc>
        <w:tc>
          <w:tcPr>
            <w:tcW w:w="1796" w:type="dxa"/>
          </w:tcPr>
          <w:p w14:paraId="45237529" w14:textId="5DEEF599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25.17 (100%)</w:t>
            </w:r>
          </w:p>
        </w:tc>
      </w:tr>
      <w:tr w:rsidR="001331D8" w:rsidRPr="00B031DE" w14:paraId="5638FABA" w14:textId="77777777" w:rsidTr="00C901D2">
        <w:trPr>
          <w:trHeight w:val="327"/>
          <w:jc w:val="center"/>
        </w:trPr>
        <w:tc>
          <w:tcPr>
            <w:tcW w:w="3686" w:type="dxa"/>
          </w:tcPr>
          <w:p w14:paraId="06992DB7" w14:textId="56C89883" w:rsidR="001331D8" w:rsidRPr="00B031DE" w:rsidRDefault="001331D8" w:rsidP="001331D8">
            <w:pPr>
              <w:jc w:val="center"/>
              <w:rPr>
                <w:kern w:val="24"/>
                <w:lang w:val="de-DE"/>
              </w:rPr>
            </w:pPr>
            <w:r w:rsidRPr="00B031DE">
              <w:rPr>
                <w:kern w:val="24"/>
                <w:lang w:val="de-DE"/>
              </w:rPr>
              <w:t>SARS-CoV-2 (</w:t>
            </w:r>
            <w:r w:rsidRPr="00B031DE">
              <w:rPr>
                <w:i/>
                <w:iCs/>
                <w:kern w:val="24"/>
                <w:lang w:val="de-DE"/>
              </w:rPr>
              <w:t>N</w:t>
            </w:r>
            <w:r w:rsidRPr="00B031DE">
              <w:rPr>
                <w:kern w:val="24"/>
                <w:lang w:val="de-DE"/>
              </w:rPr>
              <w:t>)</w:t>
            </w:r>
          </w:p>
        </w:tc>
        <w:tc>
          <w:tcPr>
            <w:tcW w:w="1795" w:type="dxa"/>
          </w:tcPr>
          <w:p w14:paraId="3D7B7CC7" w14:textId="688FC70F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27.30 (100%)</w:t>
            </w:r>
          </w:p>
        </w:tc>
        <w:tc>
          <w:tcPr>
            <w:tcW w:w="1795" w:type="dxa"/>
          </w:tcPr>
          <w:p w14:paraId="456EBA15" w14:textId="6ED472BF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27.44 (100%)</w:t>
            </w:r>
          </w:p>
        </w:tc>
        <w:tc>
          <w:tcPr>
            <w:tcW w:w="1796" w:type="dxa"/>
          </w:tcPr>
          <w:p w14:paraId="43E57EA9" w14:textId="67430398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28.14 (100%)</w:t>
            </w:r>
          </w:p>
        </w:tc>
      </w:tr>
      <w:tr w:rsidR="001331D8" w:rsidRPr="00B031DE" w14:paraId="155C81DE" w14:textId="77777777" w:rsidTr="00C901D2">
        <w:trPr>
          <w:trHeight w:val="327"/>
          <w:jc w:val="center"/>
        </w:trPr>
        <w:tc>
          <w:tcPr>
            <w:tcW w:w="3686" w:type="dxa"/>
          </w:tcPr>
          <w:p w14:paraId="32E50E1E" w14:textId="74ED6184" w:rsidR="001331D8" w:rsidRPr="00B031DE" w:rsidRDefault="00C901D2" w:rsidP="001331D8">
            <w:pPr>
              <w:jc w:val="center"/>
            </w:pPr>
            <w:r w:rsidRPr="00B031DE">
              <w:rPr>
                <w:rFonts w:eastAsiaTheme="minorEastAsia"/>
                <w:kern w:val="24"/>
                <w:lang w:val="de-DE" w:eastAsia="ko-KR"/>
              </w:rPr>
              <w:t xml:space="preserve">Human coronavirus </w:t>
            </w:r>
            <w:r w:rsidR="001331D8" w:rsidRPr="00B031DE">
              <w:rPr>
                <w:kern w:val="24"/>
                <w:lang w:val="de-DE"/>
              </w:rPr>
              <w:t>229E, NL63</w:t>
            </w:r>
          </w:p>
        </w:tc>
        <w:tc>
          <w:tcPr>
            <w:tcW w:w="1795" w:type="dxa"/>
          </w:tcPr>
          <w:p w14:paraId="185B52DE" w14:textId="23CE2461" w:rsidR="001331D8" w:rsidRPr="00B031DE" w:rsidRDefault="001331D8" w:rsidP="001331D8">
            <w:pPr>
              <w:jc w:val="center"/>
            </w:pPr>
            <w:r w:rsidRPr="00B031DE">
              <w:rPr>
                <w:kern w:val="24"/>
              </w:rPr>
              <w:t>29.08 (100%)</w:t>
            </w:r>
          </w:p>
        </w:tc>
        <w:tc>
          <w:tcPr>
            <w:tcW w:w="1795" w:type="dxa"/>
          </w:tcPr>
          <w:p w14:paraId="0286CA72" w14:textId="36566F36" w:rsidR="001331D8" w:rsidRPr="00B031DE" w:rsidRDefault="001331D8" w:rsidP="001331D8">
            <w:pPr>
              <w:jc w:val="center"/>
            </w:pPr>
            <w:r w:rsidRPr="00B031DE">
              <w:rPr>
                <w:kern w:val="24"/>
              </w:rPr>
              <w:t>30.16 (100%)</w:t>
            </w:r>
          </w:p>
        </w:tc>
        <w:tc>
          <w:tcPr>
            <w:tcW w:w="1796" w:type="dxa"/>
          </w:tcPr>
          <w:p w14:paraId="081128F2" w14:textId="2CF53985" w:rsidR="001331D8" w:rsidRPr="00B031DE" w:rsidRDefault="001331D8" w:rsidP="001331D8">
            <w:pPr>
              <w:jc w:val="center"/>
            </w:pPr>
            <w:r w:rsidRPr="00B031DE">
              <w:rPr>
                <w:kern w:val="24"/>
              </w:rPr>
              <w:t>30.48 (100%)</w:t>
            </w:r>
          </w:p>
        </w:tc>
      </w:tr>
      <w:tr w:rsidR="001331D8" w:rsidRPr="00B031DE" w14:paraId="30659D02" w14:textId="77777777" w:rsidTr="00C901D2">
        <w:trPr>
          <w:trHeight w:val="327"/>
          <w:jc w:val="center"/>
        </w:trPr>
        <w:tc>
          <w:tcPr>
            <w:tcW w:w="3686" w:type="dxa"/>
          </w:tcPr>
          <w:p w14:paraId="1FA3291B" w14:textId="3D963026" w:rsidR="001331D8" w:rsidRPr="00B031DE" w:rsidRDefault="00C901D2" w:rsidP="001331D8">
            <w:pPr>
              <w:jc w:val="center"/>
              <w:rPr>
                <w:rFonts w:eastAsiaTheme="minorEastAsia"/>
                <w:lang w:eastAsia="ko-KR"/>
              </w:rPr>
            </w:pPr>
            <w:r w:rsidRPr="00B031DE">
              <w:rPr>
                <w:rFonts w:eastAsiaTheme="minorEastAsia"/>
                <w:kern w:val="24"/>
                <w:lang w:val="de-DE" w:eastAsia="ko-KR"/>
              </w:rPr>
              <w:t>Human coronavirus</w:t>
            </w:r>
            <w:r w:rsidRPr="00B031DE">
              <w:rPr>
                <w:kern w:val="24"/>
                <w:lang w:val="de-DE"/>
              </w:rPr>
              <w:t xml:space="preserve"> </w:t>
            </w:r>
            <w:r w:rsidR="001331D8" w:rsidRPr="00B031DE">
              <w:rPr>
                <w:kern w:val="24"/>
                <w:lang w:val="de-DE"/>
              </w:rPr>
              <w:t>OC43</w:t>
            </w:r>
          </w:p>
        </w:tc>
        <w:tc>
          <w:tcPr>
            <w:tcW w:w="1795" w:type="dxa"/>
          </w:tcPr>
          <w:p w14:paraId="516CBA6D" w14:textId="2E1449B4" w:rsidR="001331D8" w:rsidRPr="00B031DE" w:rsidRDefault="001331D8" w:rsidP="001331D8">
            <w:pPr>
              <w:jc w:val="center"/>
            </w:pPr>
            <w:r w:rsidRPr="00B031DE">
              <w:rPr>
                <w:kern w:val="24"/>
              </w:rPr>
              <w:t>27.31 (100%)</w:t>
            </w:r>
          </w:p>
        </w:tc>
        <w:tc>
          <w:tcPr>
            <w:tcW w:w="1795" w:type="dxa"/>
          </w:tcPr>
          <w:p w14:paraId="5338BFFA" w14:textId="5B5C3C48" w:rsidR="001331D8" w:rsidRPr="00B031DE" w:rsidRDefault="001331D8" w:rsidP="001331D8">
            <w:pPr>
              <w:jc w:val="center"/>
            </w:pPr>
            <w:r w:rsidRPr="00B031DE">
              <w:rPr>
                <w:kern w:val="24"/>
              </w:rPr>
              <w:t>27.45 (100%)</w:t>
            </w:r>
          </w:p>
        </w:tc>
        <w:tc>
          <w:tcPr>
            <w:tcW w:w="1796" w:type="dxa"/>
          </w:tcPr>
          <w:p w14:paraId="4329A9D8" w14:textId="7C817157" w:rsidR="001331D8" w:rsidRPr="00B031DE" w:rsidRDefault="001331D8" w:rsidP="001331D8">
            <w:pPr>
              <w:jc w:val="center"/>
            </w:pPr>
            <w:r w:rsidRPr="00B031DE">
              <w:rPr>
                <w:kern w:val="24"/>
              </w:rPr>
              <w:t>27.16 (100%)</w:t>
            </w:r>
          </w:p>
        </w:tc>
      </w:tr>
      <w:tr w:rsidR="001331D8" w:rsidRPr="00B031DE" w14:paraId="506CDC1F" w14:textId="77777777" w:rsidTr="00C901D2">
        <w:trPr>
          <w:trHeight w:val="327"/>
          <w:jc w:val="center"/>
        </w:trPr>
        <w:tc>
          <w:tcPr>
            <w:tcW w:w="3686" w:type="dxa"/>
          </w:tcPr>
          <w:p w14:paraId="5523C78B" w14:textId="108D6F9E" w:rsidR="001331D8" w:rsidRPr="00B031DE" w:rsidRDefault="00C901D2" w:rsidP="001331D8">
            <w:pPr>
              <w:jc w:val="center"/>
              <w:rPr>
                <w:rFonts w:eastAsiaTheme="minorEastAsia"/>
                <w:kern w:val="24"/>
                <w:lang w:val="de-DE" w:eastAsia="ko-KR"/>
              </w:rPr>
            </w:pPr>
            <w:r w:rsidRPr="00B031DE">
              <w:rPr>
                <w:rFonts w:eastAsiaTheme="minorEastAsia"/>
                <w:kern w:val="24"/>
                <w:lang w:eastAsia="ko-KR"/>
              </w:rPr>
              <w:t>Influenza A</w:t>
            </w:r>
          </w:p>
        </w:tc>
        <w:tc>
          <w:tcPr>
            <w:tcW w:w="1795" w:type="dxa"/>
          </w:tcPr>
          <w:p w14:paraId="58AAFFED" w14:textId="6EB39B0C" w:rsidR="001331D8" w:rsidRPr="00B031DE" w:rsidRDefault="001331D8" w:rsidP="001331D8">
            <w:pPr>
              <w:pStyle w:val="ac"/>
              <w:jc w:val="center"/>
              <w:rPr>
                <w:rFonts w:cs="Times New Roman"/>
                <w:kern w:val="24"/>
              </w:rPr>
            </w:pPr>
            <w:r w:rsidRPr="00B031DE">
              <w:rPr>
                <w:rFonts w:cs="Times New Roman"/>
                <w:kern w:val="24"/>
              </w:rPr>
              <w:t>27.32 (100%)</w:t>
            </w:r>
          </w:p>
        </w:tc>
        <w:tc>
          <w:tcPr>
            <w:tcW w:w="1795" w:type="dxa"/>
          </w:tcPr>
          <w:p w14:paraId="33291E89" w14:textId="7B5002FB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27.69 (100%)</w:t>
            </w:r>
          </w:p>
        </w:tc>
        <w:tc>
          <w:tcPr>
            <w:tcW w:w="1796" w:type="dxa"/>
          </w:tcPr>
          <w:p w14:paraId="4B8535C6" w14:textId="478F5F7A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27.02 (100%)</w:t>
            </w:r>
          </w:p>
        </w:tc>
      </w:tr>
      <w:tr w:rsidR="001331D8" w:rsidRPr="00B031DE" w14:paraId="374A7437" w14:textId="77777777" w:rsidTr="00C901D2">
        <w:trPr>
          <w:trHeight w:val="327"/>
          <w:jc w:val="center"/>
        </w:trPr>
        <w:tc>
          <w:tcPr>
            <w:tcW w:w="3686" w:type="dxa"/>
          </w:tcPr>
          <w:p w14:paraId="0A97BB58" w14:textId="49BF6B95" w:rsidR="001331D8" w:rsidRPr="00B031DE" w:rsidRDefault="00C901D2" w:rsidP="001331D8">
            <w:pPr>
              <w:jc w:val="center"/>
              <w:rPr>
                <w:rFonts w:eastAsiaTheme="minorEastAsia"/>
                <w:kern w:val="24"/>
                <w:lang w:eastAsia="ko-KR"/>
              </w:rPr>
            </w:pPr>
            <w:r w:rsidRPr="00B031DE">
              <w:rPr>
                <w:rFonts w:eastAsiaTheme="minorEastAsia"/>
                <w:kern w:val="24"/>
                <w:lang w:val="de-DE" w:eastAsia="ko-KR"/>
              </w:rPr>
              <w:t xml:space="preserve">Influenza </w:t>
            </w:r>
            <w:r w:rsidR="00BA2898" w:rsidRPr="00B031DE">
              <w:rPr>
                <w:rFonts w:eastAsiaTheme="minorEastAsia"/>
                <w:kern w:val="24"/>
                <w:lang w:val="de-DE" w:eastAsia="ko-KR"/>
              </w:rPr>
              <w:t xml:space="preserve">A </w:t>
            </w:r>
            <w:r w:rsidR="001331D8" w:rsidRPr="00B031DE">
              <w:rPr>
                <w:kern w:val="24"/>
                <w:lang w:val="de-DE"/>
              </w:rPr>
              <w:t>H1N1</w:t>
            </w:r>
            <w:r w:rsidR="001515DD" w:rsidRPr="00B031DE">
              <w:rPr>
                <w:rFonts w:eastAsiaTheme="minorEastAsia"/>
                <w:kern w:val="24"/>
                <w:lang w:val="de-DE" w:eastAsia="ko-KR"/>
              </w:rPr>
              <w:t>pdm09</w:t>
            </w:r>
          </w:p>
        </w:tc>
        <w:tc>
          <w:tcPr>
            <w:tcW w:w="1795" w:type="dxa"/>
          </w:tcPr>
          <w:p w14:paraId="79FAC554" w14:textId="69BDAAB0" w:rsidR="001331D8" w:rsidRPr="00B031DE" w:rsidRDefault="001331D8" w:rsidP="001331D8">
            <w:pPr>
              <w:pStyle w:val="ac"/>
              <w:jc w:val="center"/>
              <w:rPr>
                <w:rFonts w:cs="Times New Roman"/>
                <w:kern w:val="24"/>
              </w:rPr>
            </w:pPr>
            <w:r w:rsidRPr="00B031DE">
              <w:rPr>
                <w:rFonts w:cs="Times New Roman"/>
                <w:kern w:val="24"/>
              </w:rPr>
              <w:t>27.93 (100%)</w:t>
            </w:r>
          </w:p>
        </w:tc>
        <w:tc>
          <w:tcPr>
            <w:tcW w:w="1795" w:type="dxa"/>
          </w:tcPr>
          <w:p w14:paraId="247127B8" w14:textId="2C4A1986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27.36 (100%)</w:t>
            </w:r>
          </w:p>
        </w:tc>
        <w:tc>
          <w:tcPr>
            <w:tcW w:w="1796" w:type="dxa"/>
          </w:tcPr>
          <w:p w14:paraId="240D8F98" w14:textId="31C1FFA0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28.34 (100%)</w:t>
            </w:r>
          </w:p>
        </w:tc>
      </w:tr>
      <w:tr w:rsidR="001331D8" w:rsidRPr="00B031DE" w14:paraId="0B38A4F8" w14:textId="77777777" w:rsidTr="00C901D2">
        <w:trPr>
          <w:trHeight w:val="327"/>
          <w:jc w:val="center"/>
        </w:trPr>
        <w:tc>
          <w:tcPr>
            <w:tcW w:w="3686" w:type="dxa"/>
          </w:tcPr>
          <w:p w14:paraId="02C9315B" w14:textId="21B3BFBF" w:rsidR="001331D8" w:rsidRPr="00B031DE" w:rsidRDefault="00C901D2" w:rsidP="001331D8">
            <w:pPr>
              <w:jc w:val="center"/>
              <w:rPr>
                <w:rFonts w:eastAsiaTheme="minorEastAsia"/>
                <w:kern w:val="24"/>
                <w:lang w:eastAsia="ko-KR"/>
              </w:rPr>
            </w:pPr>
            <w:r w:rsidRPr="00B031DE">
              <w:rPr>
                <w:rFonts w:eastAsiaTheme="minorEastAsia"/>
                <w:kern w:val="24"/>
                <w:lang w:val="de-DE" w:eastAsia="ko-KR"/>
              </w:rPr>
              <w:t xml:space="preserve">Influenza </w:t>
            </w:r>
            <w:r w:rsidR="00BA2898" w:rsidRPr="00B031DE">
              <w:rPr>
                <w:rFonts w:eastAsiaTheme="minorEastAsia"/>
                <w:kern w:val="24"/>
                <w:lang w:val="de-DE" w:eastAsia="ko-KR"/>
              </w:rPr>
              <w:t xml:space="preserve">A </w:t>
            </w:r>
            <w:r w:rsidR="001331D8" w:rsidRPr="00B031DE">
              <w:rPr>
                <w:kern w:val="24"/>
                <w:lang w:val="de-DE"/>
              </w:rPr>
              <w:t>H3N2</w:t>
            </w:r>
          </w:p>
        </w:tc>
        <w:tc>
          <w:tcPr>
            <w:tcW w:w="1795" w:type="dxa"/>
          </w:tcPr>
          <w:p w14:paraId="7B772C39" w14:textId="488B4A68" w:rsidR="001331D8" w:rsidRPr="00B031DE" w:rsidRDefault="001331D8" w:rsidP="001331D8">
            <w:pPr>
              <w:pStyle w:val="ac"/>
              <w:jc w:val="center"/>
              <w:rPr>
                <w:rFonts w:cs="Times New Roman"/>
                <w:kern w:val="24"/>
              </w:rPr>
            </w:pPr>
            <w:r w:rsidRPr="00B031DE">
              <w:rPr>
                <w:rFonts w:cs="Times New Roman"/>
                <w:kern w:val="24"/>
              </w:rPr>
              <w:t>28.01 (100%)</w:t>
            </w:r>
          </w:p>
        </w:tc>
        <w:tc>
          <w:tcPr>
            <w:tcW w:w="1795" w:type="dxa"/>
          </w:tcPr>
          <w:p w14:paraId="25E88172" w14:textId="22B257B1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28.15 (100%)</w:t>
            </w:r>
          </w:p>
        </w:tc>
        <w:tc>
          <w:tcPr>
            <w:tcW w:w="1796" w:type="dxa"/>
          </w:tcPr>
          <w:p w14:paraId="63BAAAD5" w14:textId="2EDAE7F6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30.07 (100%)</w:t>
            </w:r>
          </w:p>
        </w:tc>
      </w:tr>
      <w:tr w:rsidR="001331D8" w:rsidRPr="00B031DE" w14:paraId="717BBA08" w14:textId="77777777" w:rsidTr="00C901D2">
        <w:trPr>
          <w:trHeight w:val="327"/>
          <w:jc w:val="center"/>
        </w:trPr>
        <w:tc>
          <w:tcPr>
            <w:tcW w:w="3686" w:type="dxa"/>
          </w:tcPr>
          <w:p w14:paraId="5F05466F" w14:textId="57FC1D69" w:rsidR="001331D8" w:rsidRPr="00B031DE" w:rsidRDefault="00C901D2" w:rsidP="001331D8">
            <w:pPr>
              <w:jc w:val="center"/>
              <w:rPr>
                <w:rFonts w:eastAsiaTheme="minorEastAsia"/>
                <w:kern w:val="24"/>
                <w:lang w:eastAsia="ko-KR"/>
              </w:rPr>
            </w:pPr>
            <w:r w:rsidRPr="00B031DE">
              <w:rPr>
                <w:rFonts w:eastAsiaTheme="minorEastAsia"/>
                <w:kern w:val="24"/>
                <w:lang w:val="de-DE" w:eastAsia="ko-KR"/>
              </w:rPr>
              <w:t>Influenza B</w:t>
            </w:r>
          </w:p>
        </w:tc>
        <w:tc>
          <w:tcPr>
            <w:tcW w:w="1795" w:type="dxa"/>
          </w:tcPr>
          <w:p w14:paraId="686C0031" w14:textId="3BA98505" w:rsidR="001331D8" w:rsidRPr="00B031DE" w:rsidRDefault="001331D8" w:rsidP="001331D8">
            <w:pPr>
              <w:pStyle w:val="ac"/>
              <w:jc w:val="center"/>
              <w:rPr>
                <w:rFonts w:cs="Times New Roman"/>
                <w:kern w:val="24"/>
              </w:rPr>
            </w:pPr>
            <w:r w:rsidRPr="00B031DE">
              <w:rPr>
                <w:rFonts w:cs="Times New Roman"/>
                <w:kern w:val="24"/>
              </w:rPr>
              <w:t>32.11 (100%)</w:t>
            </w:r>
          </w:p>
        </w:tc>
        <w:tc>
          <w:tcPr>
            <w:tcW w:w="1795" w:type="dxa"/>
          </w:tcPr>
          <w:p w14:paraId="125038E9" w14:textId="7160E2EF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32.35 (100%)</w:t>
            </w:r>
          </w:p>
        </w:tc>
        <w:tc>
          <w:tcPr>
            <w:tcW w:w="1796" w:type="dxa"/>
          </w:tcPr>
          <w:p w14:paraId="2AA405B5" w14:textId="2CEEEE06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32.38 (100%)</w:t>
            </w:r>
          </w:p>
        </w:tc>
      </w:tr>
      <w:tr w:rsidR="001331D8" w:rsidRPr="00B031DE" w14:paraId="7C344652" w14:textId="77777777" w:rsidTr="00C901D2">
        <w:trPr>
          <w:trHeight w:val="327"/>
          <w:jc w:val="center"/>
        </w:trPr>
        <w:tc>
          <w:tcPr>
            <w:tcW w:w="3686" w:type="dxa"/>
          </w:tcPr>
          <w:p w14:paraId="41376C75" w14:textId="3E92ECEB" w:rsidR="001331D8" w:rsidRPr="00B031DE" w:rsidRDefault="00C901D2" w:rsidP="001331D8">
            <w:pPr>
              <w:jc w:val="center"/>
              <w:rPr>
                <w:kern w:val="24"/>
              </w:rPr>
            </w:pPr>
            <w:r w:rsidRPr="00B031DE">
              <w:t>Respiratory syncytial virus</w:t>
            </w:r>
          </w:p>
        </w:tc>
        <w:tc>
          <w:tcPr>
            <w:tcW w:w="1795" w:type="dxa"/>
          </w:tcPr>
          <w:p w14:paraId="064893A2" w14:textId="392BABDE" w:rsidR="001331D8" w:rsidRPr="00B031DE" w:rsidRDefault="001331D8" w:rsidP="001331D8">
            <w:pPr>
              <w:pStyle w:val="ac"/>
              <w:jc w:val="center"/>
              <w:rPr>
                <w:rFonts w:cs="Times New Roman"/>
                <w:kern w:val="24"/>
              </w:rPr>
            </w:pPr>
            <w:r w:rsidRPr="00B031DE">
              <w:rPr>
                <w:rFonts w:cs="Times New Roman"/>
                <w:kern w:val="24"/>
              </w:rPr>
              <w:t>27.25 (100%)</w:t>
            </w:r>
          </w:p>
        </w:tc>
        <w:tc>
          <w:tcPr>
            <w:tcW w:w="1795" w:type="dxa"/>
          </w:tcPr>
          <w:p w14:paraId="29545A23" w14:textId="5B6D3CBD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27.34 (100%)</w:t>
            </w:r>
          </w:p>
        </w:tc>
        <w:tc>
          <w:tcPr>
            <w:tcW w:w="1796" w:type="dxa"/>
          </w:tcPr>
          <w:p w14:paraId="2412B19B" w14:textId="08BFF761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27.14 (100%)</w:t>
            </w:r>
          </w:p>
        </w:tc>
      </w:tr>
      <w:tr w:rsidR="001331D8" w:rsidRPr="00B031DE" w14:paraId="00EABD9C" w14:textId="77777777" w:rsidTr="00C901D2">
        <w:trPr>
          <w:trHeight w:val="327"/>
          <w:jc w:val="center"/>
        </w:trPr>
        <w:tc>
          <w:tcPr>
            <w:tcW w:w="3686" w:type="dxa"/>
          </w:tcPr>
          <w:p w14:paraId="098FCCDB" w14:textId="42E85743" w:rsidR="001331D8" w:rsidRPr="00B031DE" w:rsidRDefault="00C901D2" w:rsidP="001331D8">
            <w:pPr>
              <w:jc w:val="center"/>
              <w:rPr>
                <w:kern w:val="24"/>
              </w:rPr>
            </w:pPr>
            <w:r w:rsidRPr="00B031DE">
              <w:t>Human metapneumovirus</w:t>
            </w:r>
          </w:p>
        </w:tc>
        <w:tc>
          <w:tcPr>
            <w:tcW w:w="1795" w:type="dxa"/>
          </w:tcPr>
          <w:p w14:paraId="6CB2A8D3" w14:textId="6064F503" w:rsidR="001331D8" w:rsidRPr="00B031DE" w:rsidRDefault="001331D8" w:rsidP="001331D8">
            <w:pPr>
              <w:pStyle w:val="ac"/>
              <w:jc w:val="center"/>
              <w:rPr>
                <w:rFonts w:cs="Times New Roman"/>
                <w:kern w:val="24"/>
              </w:rPr>
            </w:pPr>
            <w:r w:rsidRPr="00B031DE">
              <w:rPr>
                <w:rFonts w:cs="Times New Roman"/>
                <w:kern w:val="24"/>
              </w:rPr>
              <w:t>25.87 (100%)</w:t>
            </w:r>
          </w:p>
        </w:tc>
        <w:tc>
          <w:tcPr>
            <w:tcW w:w="1795" w:type="dxa"/>
          </w:tcPr>
          <w:p w14:paraId="1D039A7E" w14:textId="1C186310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25.89 (100%)</w:t>
            </w:r>
          </w:p>
        </w:tc>
        <w:tc>
          <w:tcPr>
            <w:tcW w:w="1796" w:type="dxa"/>
          </w:tcPr>
          <w:p w14:paraId="2E4AA6B8" w14:textId="6E9D10A9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26.78 (100%)</w:t>
            </w:r>
          </w:p>
        </w:tc>
      </w:tr>
      <w:tr w:rsidR="001331D8" w:rsidRPr="00B031DE" w14:paraId="148316C3" w14:textId="77777777" w:rsidTr="00C901D2">
        <w:trPr>
          <w:trHeight w:val="327"/>
          <w:jc w:val="center"/>
        </w:trPr>
        <w:tc>
          <w:tcPr>
            <w:tcW w:w="3686" w:type="dxa"/>
          </w:tcPr>
          <w:p w14:paraId="0B650FA4" w14:textId="3EB5F9EE" w:rsidR="001331D8" w:rsidRPr="00B031DE" w:rsidRDefault="00C901D2" w:rsidP="001331D8">
            <w:pPr>
              <w:jc w:val="center"/>
              <w:rPr>
                <w:kern w:val="24"/>
              </w:rPr>
            </w:pPr>
            <w:r w:rsidRPr="00B031DE">
              <w:t>Parainfluenza virus</w:t>
            </w:r>
            <w:r w:rsidRPr="00B031DE">
              <w:rPr>
                <w:rFonts w:eastAsiaTheme="minorEastAsia"/>
                <w:lang w:eastAsia="ko-KR"/>
              </w:rPr>
              <w:t xml:space="preserve"> type</w:t>
            </w:r>
            <w:r w:rsidR="001331D8" w:rsidRPr="00B031DE">
              <w:rPr>
                <w:kern w:val="24"/>
                <w:lang w:val="de-DE"/>
              </w:rPr>
              <w:t xml:space="preserve"> 1</w:t>
            </w:r>
          </w:p>
        </w:tc>
        <w:tc>
          <w:tcPr>
            <w:tcW w:w="1795" w:type="dxa"/>
          </w:tcPr>
          <w:p w14:paraId="3F15B183" w14:textId="2F02BF3D" w:rsidR="001331D8" w:rsidRPr="00B031DE" w:rsidRDefault="001331D8" w:rsidP="001331D8">
            <w:pPr>
              <w:pStyle w:val="ac"/>
              <w:jc w:val="center"/>
              <w:rPr>
                <w:rFonts w:cs="Times New Roman"/>
                <w:kern w:val="24"/>
              </w:rPr>
            </w:pPr>
            <w:r w:rsidRPr="00B031DE">
              <w:rPr>
                <w:rFonts w:cs="Times New Roman"/>
                <w:kern w:val="24"/>
              </w:rPr>
              <w:t>28.86 (100%)</w:t>
            </w:r>
          </w:p>
        </w:tc>
        <w:tc>
          <w:tcPr>
            <w:tcW w:w="1795" w:type="dxa"/>
          </w:tcPr>
          <w:p w14:paraId="3E47CB80" w14:textId="176F4F2B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32.34 (100%)</w:t>
            </w:r>
          </w:p>
        </w:tc>
        <w:tc>
          <w:tcPr>
            <w:tcW w:w="1796" w:type="dxa"/>
          </w:tcPr>
          <w:p w14:paraId="6356D054" w14:textId="243CED74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28.15 (100%)</w:t>
            </w:r>
          </w:p>
        </w:tc>
      </w:tr>
      <w:tr w:rsidR="001331D8" w:rsidRPr="00B031DE" w14:paraId="7B4DDD18" w14:textId="77777777" w:rsidTr="00C901D2">
        <w:trPr>
          <w:trHeight w:val="327"/>
          <w:jc w:val="center"/>
        </w:trPr>
        <w:tc>
          <w:tcPr>
            <w:tcW w:w="3686" w:type="dxa"/>
          </w:tcPr>
          <w:p w14:paraId="0E6AD68F" w14:textId="1E89F13B" w:rsidR="001331D8" w:rsidRPr="00B031DE" w:rsidRDefault="00C901D2" w:rsidP="001331D8">
            <w:pPr>
              <w:jc w:val="center"/>
              <w:rPr>
                <w:kern w:val="24"/>
              </w:rPr>
            </w:pPr>
            <w:r w:rsidRPr="00B031DE">
              <w:t>Parainfluenza virus</w:t>
            </w:r>
            <w:r w:rsidRPr="00B031DE">
              <w:rPr>
                <w:rFonts w:eastAsiaTheme="minorEastAsia"/>
                <w:lang w:eastAsia="ko-KR"/>
              </w:rPr>
              <w:t xml:space="preserve"> type</w:t>
            </w:r>
            <w:r w:rsidRPr="00B031DE">
              <w:rPr>
                <w:kern w:val="24"/>
                <w:lang w:val="de-DE"/>
              </w:rPr>
              <w:t xml:space="preserve"> </w:t>
            </w:r>
            <w:r w:rsidR="001331D8" w:rsidRPr="00B031DE">
              <w:rPr>
                <w:kern w:val="24"/>
                <w:lang w:val="de-DE"/>
              </w:rPr>
              <w:t>2</w:t>
            </w:r>
          </w:p>
        </w:tc>
        <w:tc>
          <w:tcPr>
            <w:tcW w:w="1795" w:type="dxa"/>
          </w:tcPr>
          <w:p w14:paraId="33B5E3FF" w14:textId="312F9058" w:rsidR="001331D8" w:rsidRPr="00B031DE" w:rsidRDefault="001331D8" w:rsidP="001331D8">
            <w:pPr>
              <w:pStyle w:val="ac"/>
              <w:jc w:val="center"/>
              <w:rPr>
                <w:rFonts w:cs="Times New Roman"/>
                <w:kern w:val="24"/>
              </w:rPr>
            </w:pPr>
            <w:r w:rsidRPr="00B031DE">
              <w:rPr>
                <w:rFonts w:cs="Times New Roman"/>
                <w:kern w:val="24"/>
              </w:rPr>
              <w:t>28.09 (100%)</w:t>
            </w:r>
          </w:p>
        </w:tc>
        <w:tc>
          <w:tcPr>
            <w:tcW w:w="1795" w:type="dxa"/>
          </w:tcPr>
          <w:p w14:paraId="63F88261" w14:textId="08C145E1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28.21 (100%)</w:t>
            </w:r>
          </w:p>
        </w:tc>
        <w:tc>
          <w:tcPr>
            <w:tcW w:w="1796" w:type="dxa"/>
          </w:tcPr>
          <w:p w14:paraId="4FAEADC9" w14:textId="79A28E45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28.17 (100%)</w:t>
            </w:r>
          </w:p>
        </w:tc>
      </w:tr>
      <w:tr w:rsidR="001331D8" w:rsidRPr="00B031DE" w14:paraId="7B0AFC8F" w14:textId="77777777" w:rsidTr="00C901D2">
        <w:trPr>
          <w:trHeight w:val="327"/>
          <w:jc w:val="center"/>
        </w:trPr>
        <w:tc>
          <w:tcPr>
            <w:tcW w:w="3686" w:type="dxa"/>
          </w:tcPr>
          <w:p w14:paraId="043E6B8A" w14:textId="45668F8F" w:rsidR="001331D8" w:rsidRPr="00B031DE" w:rsidRDefault="00C901D2" w:rsidP="001331D8">
            <w:pPr>
              <w:jc w:val="center"/>
              <w:rPr>
                <w:kern w:val="24"/>
              </w:rPr>
            </w:pPr>
            <w:r w:rsidRPr="00B031DE">
              <w:t>Parainfluenza virus</w:t>
            </w:r>
            <w:r w:rsidRPr="00B031DE">
              <w:rPr>
                <w:rFonts w:eastAsiaTheme="minorEastAsia"/>
                <w:lang w:eastAsia="ko-KR"/>
              </w:rPr>
              <w:t xml:space="preserve"> type</w:t>
            </w:r>
            <w:r w:rsidR="001331D8" w:rsidRPr="00B031DE">
              <w:rPr>
                <w:kern w:val="24"/>
                <w:lang w:val="de-DE"/>
              </w:rPr>
              <w:t xml:space="preserve"> 4</w:t>
            </w:r>
          </w:p>
        </w:tc>
        <w:tc>
          <w:tcPr>
            <w:tcW w:w="1795" w:type="dxa"/>
          </w:tcPr>
          <w:p w14:paraId="69B02E19" w14:textId="5C6F5EC8" w:rsidR="001331D8" w:rsidRPr="00B031DE" w:rsidRDefault="001331D8" w:rsidP="001331D8">
            <w:pPr>
              <w:pStyle w:val="ac"/>
              <w:jc w:val="center"/>
              <w:rPr>
                <w:rFonts w:cs="Times New Roman"/>
                <w:kern w:val="24"/>
              </w:rPr>
            </w:pPr>
            <w:r w:rsidRPr="00B031DE">
              <w:rPr>
                <w:rFonts w:cs="Times New Roman"/>
                <w:kern w:val="24"/>
              </w:rPr>
              <w:t>27.12 (100%)</w:t>
            </w:r>
          </w:p>
        </w:tc>
        <w:tc>
          <w:tcPr>
            <w:tcW w:w="1795" w:type="dxa"/>
          </w:tcPr>
          <w:p w14:paraId="26E5724A" w14:textId="3794017D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27.7 (100%)</w:t>
            </w:r>
          </w:p>
        </w:tc>
        <w:tc>
          <w:tcPr>
            <w:tcW w:w="1796" w:type="dxa"/>
          </w:tcPr>
          <w:p w14:paraId="4B5E485D" w14:textId="4409E24A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28.01 (100%)</w:t>
            </w:r>
          </w:p>
        </w:tc>
      </w:tr>
      <w:tr w:rsidR="001331D8" w:rsidRPr="00B031DE" w14:paraId="6A3CAD5D" w14:textId="77777777" w:rsidTr="00C901D2">
        <w:trPr>
          <w:trHeight w:val="327"/>
          <w:jc w:val="center"/>
        </w:trPr>
        <w:tc>
          <w:tcPr>
            <w:tcW w:w="3686" w:type="dxa"/>
          </w:tcPr>
          <w:p w14:paraId="6347B85C" w14:textId="70A18750" w:rsidR="001331D8" w:rsidRPr="00B031DE" w:rsidRDefault="00C901D2" w:rsidP="001331D8">
            <w:pPr>
              <w:jc w:val="center"/>
              <w:rPr>
                <w:kern w:val="24"/>
              </w:rPr>
            </w:pPr>
            <w:r w:rsidRPr="00B031DE">
              <w:t>Parainfluenza virus</w:t>
            </w:r>
            <w:r w:rsidRPr="00B031DE">
              <w:rPr>
                <w:rFonts w:eastAsiaTheme="minorEastAsia"/>
                <w:lang w:eastAsia="ko-KR"/>
              </w:rPr>
              <w:t xml:space="preserve"> type</w:t>
            </w:r>
            <w:r w:rsidR="001331D8" w:rsidRPr="00B031DE">
              <w:rPr>
                <w:kern w:val="24"/>
                <w:lang w:val="de-DE"/>
              </w:rPr>
              <w:t xml:space="preserve"> 3</w:t>
            </w:r>
          </w:p>
        </w:tc>
        <w:tc>
          <w:tcPr>
            <w:tcW w:w="1795" w:type="dxa"/>
          </w:tcPr>
          <w:p w14:paraId="517887A0" w14:textId="56A6E669" w:rsidR="001331D8" w:rsidRPr="00B031DE" w:rsidRDefault="001331D8" w:rsidP="001331D8">
            <w:pPr>
              <w:pStyle w:val="ac"/>
              <w:jc w:val="center"/>
              <w:rPr>
                <w:rFonts w:cs="Times New Roman"/>
                <w:kern w:val="24"/>
              </w:rPr>
            </w:pPr>
            <w:r w:rsidRPr="00B031DE">
              <w:rPr>
                <w:rFonts w:cs="Times New Roman"/>
                <w:kern w:val="24"/>
              </w:rPr>
              <w:t>27.83 (100%)</w:t>
            </w:r>
          </w:p>
        </w:tc>
        <w:tc>
          <w:tcPr>
            <w:tcW w:w="1795" w:type="dxa"/>
          </w:tcPr>
          <w:p w14:paraId="17F7D5AD" w14:textId="5BE23BA9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28.03 (100%)</w:t>
            </w:r>
          </w:p>
        </w:tc>
        <w:tc>
          <w:tcPr>
            <w:tcW w:w="1796" w:type="dxa"/>
          </w:tcPr>
          <w:p w14:paraId="19CD0B71" w14:textId="1117A35B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28.63 (100%)</w:t>
            </w:r>
          </w:p>
        </w:tc>
      </w:tr>
      <w:tr w:rsidR="001331D8" w:rsidRPr="00B031DE" w14:paraId="429CF8C0" w14:textId="77777777" w:rsidTr="00C901D2">
        <w:trPr>
          <w:trHeight w:val="327"/>
          <w:jc w:val="center"/>
        </w:trPr>
        <w:tc>
          <w:tcPr>
            <w:tcW w:w="3686" w:type="dxa"/>
          </w:tcPr>
          <w:p w14:paraId="7DFBEE33" w14:textId="45854AF7" w:rsidR="001331D8" w:rsidRPr="00B031DE" w:rsidRDefault="001331D8" w:rsidP="001331D8">
            <w:pPr>
              <w:jc w:val="center"/>
              <w:rPr>
                <w:rFonts w:eastAsiaTheme="minorEastAsia"/>
                <w:kern w:val="24"/>
                <w:lang w:eastAsia="ko-KR"/>
              </w:rPr>
            </w:pPr>
            <w:r w:rsidRPr="00B031DE">
              <w:rPr>
                <w:kern w:val="24"/>
                <w:lang w:val="de-DE"/>
              </w:rPr>
              <w:t>A</w:t>
            </w:r>
            <w:r w:rsidR="00C901D2" w:rsidRPr="00B031DE">
              <w:rPr>
                <w:rFonts w:eastAsiaTheme="minorEastAsia"/>
                <w:kern w:val="24"/>
                <w:lang w:val="de-DE" w:eastAsia="ko-KR"/>
              </w:rPr>
              <w:t>denovirus</w:t>
            </w:r>
          </w:p>
        </w:tc>
        <w:tc>
          <w:tcPr>
            <w:tcW w:w="1795" w:type="dxa"/>
          </w:tcPr>
          <w:p w14:paraId="44EE16D5" w14:textId="4E4FFAEE" w:rsidR="001331D8" w:rsidRPr="00B031DE" w:rsidRDefault="001331D8" w:rsidP="001331D8">
            <w:pPr>
              <w:pStyle w:val="ac"/>
              <w:jc w:val="center"/>
              <w:rPr>
                <w:rFonts w:cs="Times New Roman"/>
                <w:kern w:val="24"/>
              </w:rPr>
            </w:pPr>
            <w:r w:rsidRPr="00B031DE">
              <w:rPr>
                <w:rFonts w:cs="Times New Roman"/>
                <w:kern w:val="24"/>
              </w:rPr>
              <w:t>28.54 (100%)</w:t>
            </w:r>
          </w:p>
        </w:tc>
        <w:tc>
          <w:tcPr>
            <w:tcW w:w="1795" w:type="dxa"/>
          </w:tcPr>
          <w:p w14:paraId="7CEED067" w14:textId="6D5A6954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28.03 (100%)</w:t>
            </w:r>
          </w:p>
        </w:tc>
        <w:tc>
          <w:tcPr>
            <w:tcW w:w="1796" w:type="dxa"/>
          </w:tcPr>
          <w:p w14:paraId="70BDF640" w14:textId="4087B8CC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29.48 (100%)</w:t>
            </w:r>
          </w:p>
        </w:tc>
      </w:tr>
      <w:tr w:rsidR="001331D8" w:rsidRPr="00B031DE" w14:paraId="7FB4B913" w14:textId="77777777" w:rsidTr="00C901D2">
        <w:trPr>
          <w:trHeight w:val="327"/>
          <w:jc w:val="center"/>
        </w:trPr>
        <w:tc>
          <w:tcPr>
            <w:tcW w:w="3686" w:type="dxa"/>
          </w:tcPr>
          <w:p w14:paraId="7F15B0A1" w14:textId="7B418090" w:rsidR="001331D8" w:rsidRPr="00B031DE" w:rsidRDefault="00C901D2" w:rsidP="001331D8">
            <w:pPr>
              <w:jc w:val="center"/>
              <w:rPr>
                <w:kern w:val="24"/>
              </w:rPr>
            </w:pPr>
            <w:r w:rsidRPr="00B031DE">
              <w:t>Human bocavirus</w:t>
            </w:r>
          </w:p>
        </w:tc>
        <w:tc>
          <w:tcPr>
            <w:tcW w:w="1795" w:type="dxa"/>
          </w:tcPr>
          <w:p w14:paraId="7E260200" w14:textId="670EB5FE" w:rsidR="001331D8" w:rsidRPr="00B031DE" w:rsidRDefault="001331D8" w:rsidP="001331D8">
            <w:pPr>
              <w:pStyle w:val="ac"/>
              <w:jc w:val="center"/>
              <w:rPr>
                <w:rFonts w:cs="Times New Roman"/>
                <w:kern w:val="24"/>
              </w:rPr>
            </w:pPr>
            <w:r w:rsidRPr="00B031DE">
              <w:rPr>
                <w:rFonts w:cs="Times New Roman"/>
                <w:kern w:val="24"/>
              </w:rPr>
              <w:t>28.42 (100%)</w:t>
            </w:r>
          </w:p>
        </w:tc>
        <w:tc>
          <w:tcPr>
            <w:tcW w:w="1795" w:type="dxa"/>
          </w:tcPr>
          <w:p w14:paraId="1327C166" w14:textId="3A68CF14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28.13 (100%)</w:t>
            </w:r>
          </w:p>
        </w:tc>
        <w:tc>
          <w:tcPr>
            <w:tcW w:w="1796" w:type="dxa"/>
          </w:tcPr>
          <w:p w14:paraId="77332238" w14:textId="61DD0B21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27.62 (100%)</w:t>
            </w:r>
          </w:p>
        </w:tc>
      </w:tr>
      <w:tr w:rsidR="001331D8" w:rsidRPr="00B031DE" w14:paraId="6916C99A" w14:textId="77777777" w:rsidTr="00C901D2">
        <w:trPr>
          <w:trHeight w:val="327"/>
          <w:jc w:val="center"/>
        </w:trPr>
        <w:tc>
          <w:tcPr>
            <w:tcW w:w="3686" w:type="dxa"/>
          </w:tcPr>
          <w:p w14:paraId="7FD11297" w14:textId="07AF8774" w:rsidR="001331D8" w:rsidRPr="00B031DE" w:rsidRDefault="00C901D2" w:rsidP="001331D8">
            <w:pPr>
              <w:jc w:val="center"/>
              <w:rPr>
                <w:kern w:val="24"/>
                <w:lang w:val="de-DE"/>
              </w:rPr>
            </w:pPr>
            <w:r w:rsidRPr="00B031DE">
              <w:t>Human rhinovirus and enterovirus</w:t>
            </w:r>
          </w:p>
        </w:tc>
        <w:tc>
          <w:tcPr>
            <w:tcW w:w="1795" w:type="dxa"/>
          </w:tcPr>
          <w:p w14:paraId="12C32930" w14:textId="3E9B2FE0" w:rsidR="001331D8" w:rsidRPr="00B031DE" w:rsidRDefault="001331D8" w:rsidP="001331D8">
            <w:pPr>
              <w:pStyle w:val="ac"/>
              <w:jc w:val="center"/>
              <w:rPr>
                <w:rFonts w:cs="Times New Roman"/>
                <w:kern w:val="24"/>
              </w:rPr>
            </w:pPr>
            <w:r w:rsidRPr="00B031DE">
              <w:rPr>
                <w:rFonts w:cs="Times New Roman"/>
                <w:kern w:val="24"/>
              </w:rPr>
              <w:t>27.08 (100%)</w:t>
            </w:r>
          </w:p>
        </w:tc>
        <w:tc>
          <w:tcPr>
            <w:tcW w:w="1795" w:type="dxa"/>
          </w:tcPr>
          <w:p w14:paraId="640FD381" w14:textId="6288870E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27.37 (100%)</w:t>
            </w:r>
          </w:p>
        </w:tc>
        <w:tc>
          <w:tcPr>
            <w:tcW w:w="1796" w:type="dxa"/>
          </w:tcPr>
          <w:p w14:paraId="4E31D720" w14:textId="2AB20665" w:rsidR="001331D8" w:rsidRPr="00B031DE" w:rsidRDefault="001331D8" w:rsidP="001331D8">
            <w:pPr>
              <w:jc w:val="center"/>
              <w:rPr>
                <w:kern w:val="24"/>
              </w:rPr>
            </w:pPr>
            <w:r w:rsidRPr="00B031DE">
              <w:rPr>
                <w:kern w:val="24"/>
              </w:rPr>
              <w:t>29.21 (100%)</w:t>
            </w:r>
          </w:p>
        </w:tc>
      </w:tr>
    </w:tbl>
    <w:p w14:paraId="426FF465" w14:textId="4A2F3974" w:rsidR="00EE6FBB" w:rsidRPr="00B031DE" w:rsidRDefault="00FC59C8" w:rsidP="00FC59C8">
      <w:pPr>
        <w:ind w:firstLineChars="100" w:firstLine="240"/>
        <w:jc w:val="both"/>
        <w:rPr>
          <w:rFonts w:eastAsiaTheme="minorEastAsia"/>
          <w:lang w:eastAsia="ko-KR"/>
        </w:rPr>
      </w:pPr>
      <w:r w:rsidRPr="00B031DE">
        <w:rPr>
          <w:rFonts w:eastAsiaTheme="minorEastAsia"/>
          <w:lang w:eastAsia="ko-KR"/>
        </w:rPr>
        <w:t>hgDNA</w:t>
      </w:r>
      <w:r w:rsidRPr="00B031DE">
        <w:t xml:space="preserve">: </w:t>
      </w:r>
      <w:r w:rsidRPr="00B031DE">
        <w:rPr>
          <w:rFonts w:eastAsiaTheme="minorEastAsia"/>
          <w:lang w:eastAsia="ko-KR"/>
        </w:rPr>
        <w:t>Human genomic DNA</w:t>
      </w:r>
    </w:p>
    <w:p w14:paraId="10BC000B" w14:textId="77777777" w:rsidR="00EE6FBB" w:rsidRPr="00B031DE" w:rsidRDefault="00EE6FBB">
      <w:pPr>
        <w:spacing w:after="160"/>
        <w:rPr>
          <w:rFonts w:eastAsiaTheme="minorEastAsia"/>
          <w:lang w:eastAsia="ko-KR"/>
        </w:rPr>
      </w:pPr>
      <w:r w:rsidRPr="00B031DE">
        <w:rPr>
          <w:rFonts w:eastAsiaTheme="minorEastAsia"/>
          <w:lang w:eastAsia="ko-KR"/>
        </w:rPr>
        <w:br w:type="page"/>
      </w:r>
    </w:p>
    <w:p w14:paraId="53004CDE" w14:textId="05AECB68" w:rsidR="006840C0" w:rsidRPr="00B031DE" w:rsidRDefault="006840C0" w:rsidP="006840C0">
      <w:pPr>
        <w:spacing w:after="240"/>
        <w:jc w:val="both"/>
        <w:rPr>
          <w:rFonts w:eastAsiaTheme="minorEastAsia"/>
          <w:lang w:eastAsia="ko-KR"/>
        </w:rPr>
      </w:pPr>
      <w:bookmarkStart w:id="0" w:name="_Hlk195693564"/>
      <w:r w:rsidRPr="00B031DE">
        <w:rPr>
          <w:b/>
          <w:bCs/>
        </w:rPr>
        <w:lastRenderedPageBreak/>
        <w:t>Table S</w:t>
      </w:r>
      <w:r w:rsidR="00EC52B4" w:rsidRPr="00B031DE">
        <w:rPr>
          <w:rFonts w:eastAsiaTheme="minorEastAsia" w:hint="eastAsia"/>
          <w:b/>
          <w:bCs/>
          <w:lang w:eastAsia="ko-KR"/>
        </w:rPr>
        <w:t>5</w:t>
      </w:r>
      <w:r w:rsidRPr="00B031DE">
        <w:t>. Mean Ct values and corresponding coefficients of variation (CV, %) across high, medium, and low concentration levels for each viral target.</w:t>
      </w:r>
    </w:p>
    <w:tbl>
      <w:tblPr>
        <w:tblStyle w:val="ae"/>
        <w:tblW w:w="10639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062"/>
        <w:gridCol w:w="1207"/>
        <w:gridCol w:w="1206"/>
        <w:gridCol w:w="1207"/>
        <w:gridCol w:w="1206"/>
        <w:gridCol w:w="1207"/>
      </w:tblGrid>
      <w:tr w:rsidR="006840C0" w:rsidRPr="00B031DE" w14:paraId="03CA1A91" w14:textId="77777777" w:rsidTr="00F472F4">
        <w:trPr>
          <w:trHeight w:val="65"/>
        </w:trPr>
        <w:tc>
          <w:tcPr>
            <w:tcW w:w="3544" w:type="dxa"/>
            <w:vMerge w:val="restart"/>
            <w:shd w:val="clear" w:color="auto" w:fill="E7E6E6" w:themeFill="background2"/>
            <w:vAlign w:val="center"/>
          </w:tcPr>
          <w:p w14:paraId="4D91B697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Target</w:t>
            </w:r>
          </w:p>
        </w:tc>
        <w:tc>
          <w:tcPr>
            <w:tcW w:w="2269" w:type="dxa"/>
            <w:gridSpan w:val="2"/>
            <w:shd w:val="clear" w:color="auto" w:fill="E7E6E6" w:themeFill="background2"/>
            <w:vAlign w:val="center"/>
          </w:tcPr>
          <w:p w14:paraId="6A16A5CE" w14:textId="77777777" w:rsidR="006840C0" w:rsidRPr="00B031DE" w:rsidRDefault="006840C0" w:rsidP="00F472F4">
            <w:pPr>
              <w:jc w:val="center"/>
            </w:pPr>
            <w:r w:rsidRPr="00B031DE">
              <w:t>High</w:t>
            </w:r>
          </w:p>
        </w:tc>
        <w:tc>
          <w:tcPr>
            <w:tcW w:w="2413" w:type="dxa"/>
            <w:gridSpan w:val="2"/>
            <w:shd w:val="clear" w:color="auto" w:fill="E7E6E6" w:themeFill="background2"/>
            <w:vAlign w:val="center"/>
          </w:tcPr>
          <w:p w14:paraId="01E3BFB5" w14:textId="77777777" w:rsidR="006840C0" w:rsidRPr="00B031DE" w:rsidRDefault="006840C0" w:rsidP="00F472F4">
            <w:pPr>
              <w:jc w:val="center"/>
            </w:pPr>
            <w:r w:rsidRPr="00B031DE">
              <w:t>Medium</w:t>
            </w:r>
          </w:p>
        </w:tc>
        <w:tc>
          <w:tcPr>
            <w:tcW w:w="2413" w:type="dxa"/>
            <w:gridSpan w:val="2"/>
            <w:shd w:val="clear" w:color="auto" w:fill="E7E6E6" w:themeFill="background2"/>
            <w:vAlign w:val="center"/>
          </w:tcPr>
          <w:p w14:paraId="193E3D80" w14:textId="77777777" w:rsidR="006840C0" w:rsidRPr="00B031DE" w:rsidRDefault="006840C0" w:rsidP="00F472F4">
            <w:pPr>
              <w:jc w:val="center"/>
            </w:pPr>
            <w:r w:rsidRPr="00B031DE">
              <w:t>Low</w:t>
            </w:r>
          </w:p>
        </w:tc>
      </w:tr>
      <w:tr w:rsidR="006840C0" w:rsidRPr="00B031DE" w14:paraId="4D5A1095" w14:textId="77777777" w:rsidTr="00F472F4">
        <w:trPr>
          <w:trHeight w:val="65"/>
        </w:trPr>
        <w:tc>
          <w:tcPr>
            <w:tcW w:w="3544" w:type="dxa"/>
            <w:vMerge/>
            <w:shd w:val="clear" w:color="auto" w:fill="E7E6E6" w:themeFill="background2"/>
            <w:vAlign w:val="center"/>
            <w:hideMark/>
          </w:tcPr>
          <w:p w14:paraId="7B69E698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</w:p>
        </w:tc>
        <w:tc>
          <w:tcPr>
            <w:tcW w:w="1062" w:type="dxa"/>
            <w:shd w:val="clear" w:color="auto" w:fill="E7E6E6" w:themeFill="background2"/>
            <w:vAlign w:val="center"/>
            <w:hideMark/>
          </w:tcPr>
          <w:p w14:paraId="28C03EB8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Mean Ct</w:t>
            </w:r>
          </w:p>
        </w:tc>
        <w:tc>
          <w:tcPr>
            <w:tcW w:w="1207" w:type="dxa"/>
            <w:shd w:val="clear" w:color="auto" w:fill="E7E6E6" w:themeFill="background2"/>
            <w:vAlign w:val="center"/>
            <w:hideMark/>
          </w:tcPr>
          <w:p w14:paraId="7232E917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Theme="minorEastAsia"/>
                <w:lang w:eastAsia="ko-KR"/>
              </w:rPr>
            </w:pPr>
            <w:r w:rsidRPr="00B031DE">
              <w:t>CV</w:t>
            </w:r>
          </w:p>
          <w:p w14:paraId="262505CD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Theme="minorEastAsia"/>
                <w:lang w:eastAsia="ko-KR"/>
              </w:rPr>
            </w:pPr>
            <w:r w:rsidRPr="00B031DE">
              <w:t>(%)</w:t>
            </w:r>
          </w:p>
        </w:tc>
        <w:tc>
          <w:tcPr>
            <w:tcW w:w="1206" w:type="dxa"/>
            <w:shd w:val="clear" w:color="auto" w:fill="E7E6E6" w:themeFill="background2"/>
            <w:vAlign w:val="center"/>
            <w:hideMark/>
          </w:tcPr>
          <w:p w14:paraId="755C596B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Mean Ct</w:t>
            </w:r>
          </w:p>
        </w:tc>
        <w:tc>
          <w:tcPr>
            <w:tcW w:w="1207" w:type="dxa"/>
            <w:shd w:val="clear" w:color="auto" w:fill="E7E6E6" w:themeFill="background2"/>
            <w:vAlign w:val="center"/>
            <w:hideMark/>
          </w:tcPr>
          <w:p w14:paraId="72DF56CD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  <w:rPr>
                <w:rFonts w:eastAsiaTheme="minorEastAsia"/>
                <w:lang w:eastAsia="ko-KR"/>
              </w:rPr>
            </w:pPr>
            <w:r w:rsidRPr="00B031DE">
              <w:t>CV</w:t>
            </w:r>
          </w:p>
          <w:p w14:paraId="7D11FD44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(%)</w:t>
            </w:r>
          </w:p>
        </w:tc>
        <w:tc>
          <w:tcPr>
            <w:tcW w:w="1206" w:type="dxa"/>
            <w:shd w:val="clear" w:color="auto" w:fill="E7E6E6" w:themeFill="background2"/>
            <w:vAlign w:val="center"/>
            <w:hideMark/>
          </w:tcPr>
          <w:p w14:paraId="362E1137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Mean Ct</w:t>
            </w:r>
          </w:p>
        </w:tc>
        <w:tc>
          <w:tcPr>
            <w:tcW w:w="1207" w:type="dxa"/>
            <w:shd w:val="clear" w:color="auto" w:fill="E7E6E6" w:themeFill="background2"/>
            <w:vAlign w:val="center"/>
            <w:hideMark/>
          </w:tcPr>
          <w:p w14:paraId="20573A08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CV (%)</w:t>
            </w:r>
          </w:p>
        </w:tc>
      </w:tr>
      <w:tr w:rsidR="006840C0" w:rsidRPr="00B031DE" w14:paraId="727A9AC1" w14:textId="77777777" w:rsidTr="00F472F4">
        <w:trPr>
          <w:trHeight w:val="247"/>
        </w:trPr>
        <w:tc>
          <w:tcPr>
            <w:tcW w:w="3544" w:type="dxa"/>
            <w:hideMark/>
          </w:tcPr>
          <w:p w14:paraId="133B0F81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</w:pPr>
            <w:r w:rsidRPr="00B031DE">
              <w:t>SARS-CoV-2 (RdRP)</w:t>
            </w:r>
          </w:p>
        </w:tc>
        <w:tc>
          <w:tcPr>
            <w:tcW w:w="1062" w:type="dxa"/>
            <w:hideMark/>
          </w:tcPr>
          <w:p w14:paraId="5BCE8681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27.50</w:t>
            </w:r>
          </w:p>
        </w:tc>
        <w:tc>
          <w:tcPr>
            <w:tcW w:w="1207" w:type="dxa"/>
            <w:hideMark/>
          </w:tcPr>
          <w:p w14:paraId="1D0AD703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1.62</w:t>
            </w:r>
          </w:p>
        </w:tc>
        <w:tc>
          <w:tcPr>
            <w:tcW w:w="1206" w:type="dxa"/>
            <w:hideMark/>
          </w:tcPr>
          <w:p w14:paraId="43E740E4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28.73</w:t>
            </w:r>
          </w:p>
        </w:tc>
        <w:tc>
          <w:tcPr>
            <w:tcW w:w="1207" w:type="dxa"/>
            <w:hideMark/>
          </w:tcPr>
          <w:p w14:paraId="19B14A84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0.75</w:t>
            </w:r>
          </w:p>
        </w:tc>
        <w:tc>
          <w:tcPr>
            <w:tcW w:w="1206" w:type="dxa"/>
            <w:hideMark/>
          </w:tcPr>
          <w:p w14:paraId="41845BB5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30.44</w:t>
            </w:r>
          </w:p>
        </w:tc>
        <w:tc>
          <w:tcPr>
            <w:tcW w:w="1207" w:type="dxa"/>
            <w:hideMark/>
          </w:tcPr>
          <w:p w14:paraId="0DBEF99C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0.70</w:t>
            </w:r>
          </w:p>
        </w:tc>
      </w:tr>
      <w:tr w:rsidR="006840C0" w:rsidRPr="00B031DE" w14:paraId="7164C7F7" w14:textId="77777777" w:rsidTr="00F472F4">
        <w:trPr>
          <w:trHeight w:val="261"/>
        </w:trPr>
        <w:tc>
          <w:tcPr>
            <w:tcW w:w="3544" w:type="dxa"/>
            <w:hideMark/>
          </w:tcPr>
          <w:p w14:paraId="648FCA15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</w:pPr>
            <w:r w:rsidRPr="00B031DE">
              <w:t>SARS-CoV-2 (N)</w:t>
            </w:r>
          </w:p>
        </w:tc>
        <w:tc>
          <w:tcPr>
            <w:tcW w:w="1062" w:type="dxa"/>
            <w:hideMark/>
          </w:tcPr>
          <w:p w14:paraId="7B487E16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27.16</w:t>
            </w:r>
          </w:p>
        </w:tc>
        <w:tc>
          <w:tcPr>
            <w:tcW w:w="1207" w:type="dxa"/>
            <w:hideMark/>
          </w:tcPr>
          <w:p w14:paraId="271A18DD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0.31</w:t>
            </w:r>
          </w:p>
        </w:tc>
        <w:tc>
          <w:tcPr>
            <w:tcW w:w="1206" w:type="dxa"/>
            <w:hideMark/>
          </w:tcPr>
          <w:p w14:paraId="2F38AE54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28.25</w:t>
            </w:r>
          </w:p>
        </w:tc>
        <w:tc>
          <w:tcPr>
            <w:tcW w:w="1207" w:type="dxa"/>
            <w:hideMark/>
          </w:tcPr>
          <w:p w14:paraId="2C849067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0.42</w:t>
            </w:r>
          </w:p>
        </w:tc>
        <w:tc>
          <w:tcPr>
            <w:tcW w:w="1206" w:type="dxa"/>
            <w:hideMark/>
          </w:tcPr>
          <w:p w14:paraId="74A4889F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29.58</w:t>
            </w:r>
          </w:p>
        </w:tc>
        <w:tc>
          <w:tcPr>
            <w:tcW w:w="1207" w:type="dxa"/>
            <w:hideMark/>
          </w:tcPr>
          <w:p w14:paraId="671A275B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1.37</w:t>
            </w:r>
          </w:p>
        </w:tc>
      </w:tr>
      <w:tr w:rsidR="006840C0" w:rsidRPr="00B031DE" w14:paraId="16721DDB" w14:textId="77777777" w:rsidTr="00F472F4">
        <w:trPr>
          <w:trHeight w:val="247"/>
        </w:trPr>
        <w:tc>
          <w:tcPr>
            <w:tcW w:w="3544" w:type="dxa"/>
            <w:hideMark/>
          </w:tcPr>
          <w:p w14:paraId="42583CE0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</w:pPr>
            <w:r w:rsidRPr="00B031DE">
              <w:t>Influenza A</w:t>
            </w:r>
          </w:p>
        </w:tc>
        <w:tc>
          <w:tcPr>
            <w:tcW w:w="1062" w:type="dxa"/>
            <w:hideMark/>
          </w:tcPr>
          <w:p w14:paraId="4E2437D0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29.40</w:t>
            </w:r>
          </w:p>
        </w:tc>
        <w:tc>
          <w:tcPr>
            <w:tcW w:w="1207" w:type="dxa"/>
            <w:hideMark/>
          </w:tcPr>
          <w:p w14:paraId="5E7E099E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0.62</w:t>
            </w:r>
          </w:p>
        </w:tc>
        <w:tc>
          <w:tcPr>
            <w:tcW w:w="1206" w:type="dxa"/>
            <w:hideMark/>
          </w:tcPr>
          <w:p w14:paraId="2443D12F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30.34</w:t>
            </w:r>
          </w:p>
        </w:tc>
        <w:tc>
          <w:tcPr>
            <w:tcW w:w="1207" w:type="dxa"/>
            <w:hideMark/>
          </w:tcPr>
          <w:p w14:paraId="58BCC94C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0.76</w:t>
            </w:r>
          </w:p>
        </w:tc>
        <w:tc>
          <w:tcPr>
            <w:tcW w:w="1206" w:type="dxa"/>
            <w:hideMark/>
          </w:tcPr>
          <w:p w14:paraId="5D833E8D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31.50</w:t>
            </w:r>
          </w:p>
        </w:tc>
        <w:tc>
          <w:tcPr>
            <w:tcW w:w="1207" w:type="dxa"/>
            <w:hideMark/>
          </w:tcPr>
          <w:p w14:paraId="0F038E2D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0.63</w:t>
            </w:r>
          </w:p>
        </w:tc>
      </w:tr>
      <w:tr w:rsidR="006840C0" w:rsidRPr="00B031DE" w14:paraId="05B2F0E4" w14:textId="77777777" w:rsidTr="00F472F4">
        <w:trPr>
          <w:trHeight w:val="247"/>
        </w:trPr>
        <w:tc>
          <w:tcPr>
            <w:tcW w:w="3544" w:type="dxa"/>
            <w:hideMark/>
          </w:tcPr>
          <w:p w14:paraId="32F0154E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</w:pPr>
            <w:r w:rsidRPr="00B031DE">
              <w:t>Influenza A H1N1pdm09</w:t>
            </w:r>
          </w:p>
        </w:tc>
        <w:tc>
          <w:tcPr>
            <w:tcW w:w="1062" w:type="dxa"/>
            <w:hideMark/>
          </w:tcPr>
          <w:p w14:paraId="3F6E1466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27.36</w:t>
            </w:r>
          </w:p>
        </w:tc>
        <w:tc>
          <w:tcPr>
            <w:tcW w:w="1207" w:type="dxa"/>
            <w:hideMark/>
          </w:tcPr>
          <w:p w14:paraId="7D115655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0.99</w:t>
            </w:r>
          </w:p>
        </w:tc>
        <w:tc>
          <w:tcPr>
            <w:tcW w:w="1206" w:type="dxa"/>
            <w:hideMark/>
          </w:tcPr>
          <w:p w14:paraId="1D29ED72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28.32</w:t>
            </w:r>
          </w:p>
        </w:tc>
        <w:tc>
          <w:tcPr>
            <w:tcW w:w="1207" w:type="dxa"/>
            <w:hideMark/>
          </w:tcPr>
          <w:p w14:paraId="6C86FDE9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0.25</w:t>
            </w:r>
          </w:p>
        </w:tc>
        <w:tc>
          <w:tcPr>
            <w:tcW w:w="1206" w:type="dxa"/>
            <w:hideMark/>
          </w:tcPr>
          <w:p w14:paraId="11C7C923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29.67</w:t>
            </w:r>
          </w:p>
        </w:tc>
        <w:tc>
          <w:tcPr>
            <w:tcW w:w="1207" w:type="dxa"/>
            <w:hideMark/>
          </w:tcPr>
          <w:p w14:paraId="387BF000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1.98</w:t>
            </w:r>
          </w:p>
        </w:tc>
      </w:tr>
      <w:tr w:rsidR="006840C0" w:rsidRPr="00B031DE" w14:paraId="461FDBDA" w14:textId="77777777" w:rsidTr="00F472F4">
        <w:trPr>
          <w:trHeight w:val="261"/>
        </w:trPr>
        <w:tc>
          <w:tcPr>
            <w:tcW w:w="3544" w:type="dxa"/>
            <w:hideMark/>
          </w:tcPr>
          <w:p w14:paraId="3CD019D8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</w:pPr>
            <w:r w:rsidRPr="00B031DE">
              <w:t>Influenza A H3N2</w:t>
            </w:r>
          </w:p>
        </w:tc>
        <w:tc>
          <w:tcPr>
            <w:tcW w:w="1062" w:type="dxa"/>
            <w:hideMark/>
          </w:tcPr>
          <w:p w14:paraId="167C4418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27.55</w:t>
            </w:r>
          </w:p>
        </w:tc>
        <w:tc>
          <w:tcPr>
            <w:tcW w:w="1207" w:type="dxa"/>
            <w:hideMark/>
          </w:tcPr>
          <w:p w14:paraId="384D1147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1.32</w:t>
            </w:r>
          </w:p>
        </w:tc>
        <w:tc>
          <w:tcPr>
            <w:tcW w:w="1206" w:type="dxa"/>
            <w:hideMark/>
          </w:tcPr>
          <w:p w14:paraId="7F9CB259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28.78</w:t>
            </w:r>
          </w:p>
        </w:tc>
        <w:tc>
          <w:tcPr>
            <w:tcW w:w="1207" w:type="dxa"/>
            <w:hideMark/>
          </w:tcPr>
          <w:p w14:paraId="3972ED34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0.32</w:t>
            </w:r>
          </w:p>
        </w:tc>
        <w:tc>
          <w:tcPr>
            <w:tcW w:w="1206" w:type="dxa"/>
            <w:hideMark/>
          </w:tcPr>
          <w:p w14:paraId="0902BAE3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29.48</w:t>
            </w:r>
          </w:p>
        </w:tc>
        <w:tc>
          <w:tcPr>
            <w:tcW w:w="1207" w:type="dxa"/>
            <w:hideMark/>
          </w:tcPr>
          <w:p w14:paraId="48C84585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1.37</w:t>
            </w:r>
          </w:p>
        </w:tc>
      </w:tr>
      <w:tr w:rsidR="006840C0" w:rsidRPr="00B031DE" w14:paraId="2B44674E" w14:textId="77777777" w:rsidTr="00F472F4">
        <w:trPr>
          <w:trHeight w:val="247"/>
        </w:trPr>
        <w:tc>
          <w:tcPr>
            <w:tcW w:w="3544" w:type="dxa"/>
            <w:hideMark/>
          </w:tcPr>
          <w:p w14:paraId="4F42208C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</w:pPr>
            <w:r w:rsidRPr="00B031DE">
              <w:t>Influenza B</w:t>
            </w:r>
          </w:p>
        </w:tc>
        <w:tc>
          <w:tcPr>
            <w:tcW w:w="1062" w:type="dxa"/>
            <w:hideMark/>
          </w:tcPr>
          <w:p w14:paraId="36E77958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29.28</w:t>
            </w:r>
          </w:p>
        </w:tc>
        <w:tc>
          <w:tcPr>
            <w:tcW w:w="1207" w:type="dxa"/>
            <w:hideMark/>
          </w:tcPr>
          <w:p w14:paraId="692700AE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0.25</w:t>
            </w:r>
          </w:p>
        </w:tc>
        <w:tc>
          <w:tcPr>
            <w:tcW w:w="1206" w:type="dxa"/>
            <w:hideMark/>
          </w:tcPr>
          <w:p w14:paraId="1851F9A4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30.68</w:t>
            </w:r>
          </w:p>
        </w:tc>
        <w:tc>
          <w:tcPr>
            <w:tcW w:w="1207" w:type="dxa"/>
            <w:hideMark/>
          </w:tcPr>
          <w:p w14:paraId="1BE2C7AC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1.18</w:t>
            </w:r>
          </w:p>
        </w:tc>
        <w:tc>
          <w:tcPr>
            <w:tcW w:w="1206" w:type="dxa"/>
            <w:hideMark/>
          </w:tcPr>
          <w:p w14:paraId="6612C2B6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32.39</w:t>
            </w:r>
          </w:p>
        </w:tc>
        <w:tc>
          <w:tcPr>
            <w:tcW w:w="1207" w:type="dxa"/>
            <w:hideMark/>
          </w:tcPr>
          <w:p w14:paraId="78C4A6EA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0.50</w:t>
            </w:r>
          </w:p>
        </w:tc>
      </w:tr>
      <w:tr w:rsidR="006840C0" w:rsidRPr="00B031DE" w14:paraId="21D1BA70" w14:textId="77777777" w:rsidTr="00F472F4">
        <w:trPr>
          <w:trHeight w:val="247"/>
        </w:trPr>
        <w:tc>
          <w:tcPr>
            <w:tcW w:w="3544" w:type="dxa"/>
            <w:hideMark/>
          </w:tcPr>
          <w:p w14:paraId="7A3BDE65" w14:textId="77DFA4A9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</w:pPr>
            <w:r w:rsidRPr="00B031DE">
              <w:t xml:space="preserve">Respiratory </w:t>
            </w:r>
            <w:r w:rsidR="001F65FF" w:rsidRPr="00B031DE">
              <w:rPr>
                <w:rFonts w:eastAsiaTheme="minorEastAsia" w:hint="eastAsia"/>
                <w:lang w:eastAsia="ko-KR"/>
              </w:rPr>
              <w:t>s</w:t>
            </w:r>
            <w:r w:rsidRPr="00B031DE">
              <w:t xml:space="preserve">yncytial </w:t>
            </w:r>
            <w:r w:rsidR="001F65FF" w:rsidRPr="00B031DE">
              <w:rPr>
                <w:rFonts w:eastAsiaTheme="minorEastAsia" w:hint="eastAsia"/>
                <w:lang w:eastAsia="ko-KR"/>
              </w:rPr>
              <w:t>v</w:t>
            </w:r>
            <w:r w:rsidRPr="00B031DE">
              <w:t>irus</w:t>
            </w:r>
          </w:p>
        </w:tc>
        <w:tc>
          <w:tcPr>
            <w:tcW w:w="1062" w:type="dxa"/>
            <w:hideMark/>
          </w:tcPr>
          <w:p w14:paraId="65CFB855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27.81</w:t>
            </w:r>
          </w:p>
        </w:tc>
        <w:tc>
          <w:tcPr>
            <w:tcW w:w="1207" w:type="dxa"/>
            <w:hideMark/>
          </w:tcPr>
          <w:p w14:paraId="6CDF8797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1.40</w:t>
            </w:r>
          </w:p>
        </w:tc>
        <w:tc>
          <w:tcPr>
            <w:tcW w:w="1206" w:type="dxa"/>
            <w:hideMark/>
          </w:tcPr>
          <w:p w14:paraId="5661AF94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29.36</w:t>
            </w:r>
          </w:p>
        </w:tc>
        <w:tc>
          <w:tcPr>
            <w:tcW w:w="1207" w:type="dxa"/>
            <w:hideMark/>
          </w:tcPr>
          <w:p w14:paraId="7C99A730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3.49</w:t>
            </w:r>
          </w:p>
        </w:tc>
        <w:tc>
          <w:tcPr>
            <w:tcW w:w="1206" w:type="dxa"/>
            <w:hideMark/>
          </w:tcPr>
          <w:p w14:paraId="2DAFE841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31.30</w:t>
            </w:r>
          </w:p>
        </w:tc>
        <w:tc>
          <w:tcPr>
            <w:tcW w:w="1207" w:type="dxa"/>
            <w:hideMark/>
          </w:tcPr>
          <w:p w14:paraId="506DDD5B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2.94</w:t>
            </w:r>
          </w:p>
        </w:tc>
      </w:tr>
      <w:tr w:rsidR="006840C0" w:rsidRPr="00B031DE" w14:paraId="2C909E28" w14:textId="77777777" w:rsidTr="00F472F4">
        <w:trPr>
          <w:trHeight w:val="261"/>
        </w:trPr>
        <w:tc>
          <w:tcPr>
            <w:tcW w:w="3544" w:type="dxa"/>
            <w:hideMark/>
          </w:tcPr>
          <w:p w14:paraId="05EA0E04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</w:pPr>
            <w:r w:rsidRPr="00B031DE">
              <w:t xml:space="preserve">Human coronavirus </w:t>
            </w:r>
            <w:r w:rsidRPr="00B031DE">
              <w:rPr>
                <w:kern w:val="24"/>
                <w:lang w:val="de-DE"/>
              </w:rPr>
              <w:t>229E, NL63</w:t>
            </w:r>
          </w:p>
        </w:tc>
        <w:tc>
          <w:tcPr>
            <w:tcW w:w="1062" w:type="dxa"/>
            <w:hideMark/>
          </w:tcPr>
          <w:p w14:paraId="7F28732F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30.55</w:t>
            </w:r>
          </w:p>
        </w:tc>
        <w:tc>
          <w:tcPr>
            <w:tcW w:w="1207" w:type="dxa"/>
            <w:hideMark/>
          </w:tcPr>
          <w:p w14:paraId="4DD7DA12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0.51</w:t>
            </w:r>
          </w:p>
        </w:tc>
        <w:tc>
          <w:tcPr>
            <w:tcW w:w="1206" w:type="dxa"/>
            <w:hideMark/>
          </w:tcPr>
          <w:p w14:paraId="6CD5B216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31.61</w:t>
            </w:r>
          </w:p>
        </w:tc>
        <w:tc>
          <w:tcPr>
            <w:tcW w:w="1207" w:type="dxa"/>
            <w:hideMark/>
          </w:tcPr>
          <w:p w14:paraId="5D1DF61E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0.89</w:t>
            </w:r>
          </w:p>
        </w:tc>
        <w:tc>
          <w:tcPr>
            <w:tcW w:w="1206" w:type="dxa"/>
            <w:hideMark/>
          </w:tcPr>
          <w:p w14:paraId="6177CE1D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32.84</w:t>
            </w:r>
          </w:p>
        </w:tc>
        <w:tc>
          <w:tcPr>
            <w:tcW w:w="1207" w:type="dxa"/>
            <w:hideMark/>
          </w:tcPr>
          <w:p w14:paraId="4C2B19FB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0.84</w:t>
            </w:r>
          </w:p>
        </w:tc>
      </w:tr>
      <w:tr w:rsidR="006840C0" w:rsidRPr="00B031DE" w14:paraId="61BDE7C5" w14:textId="77777777" w:rsidTr="00F472F4">
        <w:trPr>
          <w:trHeight w:val="247"/>
        </w:trPr>
        <w:tc>
          <w:tcPr>
            <w:tcW w:w="3544" w:type="dxa"/>
            <w:hideMark/>
          </w:tcPr>
          <w:p w14:paraId="4310348E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</w:pPr>
            <w:r w:rsidRPr="00B031DE">
              <w:t>Human coronavirus OC43</w:t>
            </w:r>
          </w:p>
        </w:tc>
        <w:tc>
          <w:tcPr>
            <w:tcW w:w="1062" w:type="dxa"/>
            <w:hideMark/>
          </w:tcPr>
          <w:p w14:paraId="5FBD0520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26.83</w:t>
            </w:r>
          </w:p>
        </w:tc>
        <w:tc>
          <w:tcPr>
            <w:tcW w:w="1207" w:type="dxa"/>
            <w:hideMark/>
          </w:tcPr>
          <w:p w14:paraId="717A78C9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1.48</w:t>
            </w:r>
          </w:p>
        </w:tc>
        <w:tc>
          <w:tcPr>
            <w:tcW w:w="1206" w:type="dxa"/>
            <w:hideMark/>
          </w:tcPr>
          <w:p w14:paraId="0278A0E6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28.90</w:t>
            </w:r>
          </w:p>
        </w:tc>
        <w:tc>
          <w:tcPr>
            <w:tcW w:w="1207" w:type="dxa"/>
            <w:hideMark/>
          </w:tcPr>
          <w:p w14:paraId="68C13DFE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1.51</w:t>
            </w:r>
          </w:p>
        </w:tc>
        <w:tc>
          <w:tcPr>
            <w:tcW w:w="1206" w:type="dxa"/>
            <w:hideMark/>
          </w:tcPr>
          <w:p w14:paraId="58741A15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29.75</w:t>
            </w:r>
          </w:p>
        </w:tc>
        <w:tc>
          <w:tcPr>
            <w:tcW w:w="1207" w:type="dxa"/>
            <w:hideMark/>
          </w:tcPr>
          <w:p w14:paraId="79197C2E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1.43</w:t>
            </w:r>
          </w:p>
        </w:tc>
      </w:tr>
      <w:tr w:rsidR="006840C0" w:rsidRPr="00B031DE" w14:paraId="6FE8E12C" w14:textId="77777777" w:rsidTr="00F472F4">
        <w:trPr>
          <w:trHeight w:val="261"/>
        </w:trPr>
        <w:tc>
          <w:tcPr>
            <w:tcW w:w="3544" w:type="dxa"/>
            <w:hideMark/>
          </w:tcPr>
          <w:p w14:paraId="4D716288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</w:pPr>
            <w:r w:rsidRPr="00B031DE">
              <w:t>Human metapneumovirus</w:t>
            </w:r>
          </w:p>
        </w:tc>
        <w:tc>
          <w:tcPr>
            <w:tcW w:w="1062" w:type="dxa"/>
            <w:hideMark/>
          </w:tcPr>
          <w:p w14:paraId="11DDDFD0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24.28</w:t>
            </w:r>
          </w:p>
        </w:tc>
        <w:tc>
          <w:tcPr>
            <w:tcW w:w="1207" w:type="dxa"/>
            <w:hideMark/>
          </w:tcPr>
          <w:p w14:paraId="07DFF154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1.01</w:t>
            </w:r>
          </w:p>
        </w:tc>
        <w:tc>
          <w:tcPr>
            <w:tcW w:w="1206" w:type="dxa"/>
            <w:hideMark/>
          </w:tcPr>
          <w:p w14:paraId="3539D0EC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26.38</w:t>
            </w:r>
          </w:p>
        </w:tc>
        <w:tc>
          <w:tcPr>
            <w:tcW w:w="1207" w:type="dxa"/>
            <w:hideMark/>
          </w:tcPr>
          <w:p w14:paraId="0610CA6D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1.15</w:t>
            </w:r>
          </w:p>
        </w:tc>
        <w:tc>
          <w:tcPr>
            <w:tcW w:w="1206" w:type="dxa"/>
            <w:hideMark/>
          </w:tcPr>
          <w:p w14:paraId="4D325F29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27.07</w:t>
            </w:r>
          </w:p>
        </w:tc>
        <w:tc>
          <w:tcPr>
            <w:tcW w:w="1207" w:type="dxa"/>
            <w:hideMark/>
          </w:tcPr>
          <w:p w14:paraId="20797E24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0.24</w:t>
            </w:r>
          </w:p>
        </w:tc>
      </w:tr>
      <w:tr w:rsidR="006840C0" w:rsidRPr="00B031DE" w14:paraId="1DFF710E" w14:textId="77777777" w:rsidTr="00F472F4">
        <w:trPr>
          <w:trHeight w:val="247"/>
        </w:trPr>
        <w:tc>
          <w:tcPr>
            <w:tcW w:w="3544" w:type="dxa"/>
            <w:hideMark/>
          </w:tcPr>
          <w:p w14:paraId="54135ABB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</w:pPr>
            <w:r w:rsidRPr="00B031DE">
              <w:t>Adenovirus</w:t>
            </w:r>
          </w:p>
        </w:tc>
        <w:tc>
          <w:tcPr>
            <w:tcW w:w="1062" w:type="dxa"/>
            <w:hideMark/>
          </w:tcPr>
          <w:p w14:paraId="058C9A9E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31.06</w:t>
            </w:r>
          </w:p>
        </w:tc>
        <w:tc>
          <w:tcPr>
            <w:tcW w:w="1207" w:type="dxa"/>
            <w:hideMark/>
          </w:tcPr>
          <w:p w14:paraId="7E145B56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0.96</w:t>
            </w:r>
          </w:p>
        </w:tc>
        <w:tc>
          <w:tcPr>
            <w:tcW w:w="1206" w:type="dxa"/>
            <w:hideMark/>
          </w:tcPr>
          <w:p w14:paraId="6E00FE6E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32.34</w:t>
            </w:r>
          </w:p>
        </w:tc>
        <w:tc>
          <w:tcPr>
            <w:tcW w:w="1207" w:type="dxa"/>
            <w:hideMark/>
          </w:tcPr>
          <w:p w14:paraId="372DBC78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1.27</w:t>
            </w:r>
          </w:p>
        </w:tc>
        <w:tc>
          <w:tcPr>
            <w:tcW w:w="1206" w:type="dxa"/>
            <w:hideMark/>
          </w:tcPr>
          <w:p w14:paraId="70A420D5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33.48</w:t>
            </w:r>
          </w:p>
        </w:tc>
        <w:tc>
          <w:tcPr>
            <w:tcW w:w="1207" w:type="dxa"/>
            <w:hideMark/>
          </w:tcPr>
          <w:p w14:paraId="638C7207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0.70</w:t>
            </w:r>
          </w:p>
        </w:tc>
      </w:tr>
      <w:tr w:rsidR="006840C0" w:rsidRPr="00B031DE" w14:paraId="4E1EA4D1" w14:textId="77777777" w:rsidTr="00F472F4">
        <w:trPr>
          <w:trHeight w:val="247"/>
        </w:trPr>
        <w:tc>
          <w:tcPr>
            <w:tcW w:w="3544" w:type="dxa"/>
            <w:hideMark/>
          </w:tcPr>
          <w:p w14:paraId="6BA0D8E3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</w:pPr>
            <w:r w:rsidRPr="00B031DE">
              <w:t>Parainfluenza virus 1</w:t>
            </w:r>
          </w:p>
        </w:tc>
        <w:tc>
          <w:tcPr>
            <w:tcW w:w="1062" w:type="dxa"/>
            <w:hideMark/>
          </w:tcPr>
          <w:p w14:paraId="14AD5C27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28.71</w:t>
            </w:r>
          </w:p>
        </w:tc>
        <w:tc>
          <w:tcPr>
            <w:tcW w:w="1207" w:type="dxa"/>
            <w:hideMark/>
          </w:tcPr>
          <w:p w14:paraId="59B4F5FE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0.85</w:t>
            </w:r>
          </w:p>
        </w:tc>
        <w:tc>
          <w:tcPr>
            <w:tcW w:w="1206" w:type="dxa"/>
            <w:hideMark/>
          </w:tcPr>
          <w:p w14:paraId="0E4E0976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29.72</w:t>
            </w:r>
          </w:p>
        </w:tc>
        <w:tc>
          <w:tcPr>
            <w:tcW w:w="1207" w:type="dxa"/>
            <w:hideMark/>
          </w:tcPr>
          <w:p w14:paraId="62CDB4D4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1.26</w:t>
            </w:r>
          </w:p>
        </w:tc>
        <w:tc>
          <w:tcPr>
            <w:tcW w:w="1206" w:type="dxa"/>
            <w:hideMark/>
          </w:tcPr>
          <w:p w14:paraId="089F155E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31.00</w:t>
            </w:r>
          </w:p>
        </w:tc>
        <w:tc>
          <w:tcPr>
            <w:tcW w:w="1207" w:type="dxa"/>
            <w:hideMark/>
          </w:tcPr>
          <w:p w14:paraId="5A035D49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0.55</w:t>
            </w:r>
          </w:p>
        </w:tc>
      </w:tr>
      <w:tr w:rsidR="006840C0" w:rsidRPr="00B031DE" w14:paraId="556AA211" w14:textId="77777777" w:rsidTr="00F472F4">
        <w:trPr>
          <w:trHeight w:val="247"/>
        </w:trPr>
        <w:tc>
          <w:tcPr>
            <w:tcW w:w="3544" w:type="dxa"/>
            <w:hideMark/>
          </w:tcPr>
          <w:p w14:paraId="08A5C3F7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</w:pPr>
            <w:r w:rsidRPr="00B031DE">
              <w:t>Parainfluenza virus 2</w:t>
            </w:r>
          </w:p>
        </w:tc>
        <w:tc>
          <w:tcPr>
            <w:tcW w:w="1062" w:type="dxa"/>
            <w:hideMark/>
          </w:tcPr>
          <w:p w14:paraId="5A5B8CA2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24.77</w:t>
            </w:r>
          </w:p>
        </w:tc>
        <w:tc>
          <w:tcPr>
            <w:tcW w:w="1207" w:type="dxa"/>
            <w:hideMark/>
          </w:tcPr>
          <w:p w14:paraId="052EFBA5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0.91</w:t>
            </w:r>
          </w:p>
        </w:tc>
        <w:tc>
          <w:tcPr>
            <w:tcW w:w="1206" w:type="dxa"/>
            <w:hideMark/>
          </w:tcPr>
          <w:p w14:paraId="7678A5C8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25.49</w:t>
            </w:r>
          </w:p>
        </w:tc>
        <w:tc>
          <w:tcPr>
            <w:tcW w:w="1207" w:type="dxa"/>
            <w:hideMark/>
          </w:tcPr>
          <w:p w14:paraId="0D7CD661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1.81</w:t>
            </w:r>
          </w:p>
        </w:tc>
        <w:tc>
          <w:tcPr>
            <w:tcW w:w="1206" w:type="dxa"/>
            <w:hideMark/>
          </w:tcPr>
          <w:p w14:paraId="0939104C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27.16</w:t>
            </w:r>
          </w:p>
        </w:tc>
        <w:tc>
          <w:tcPr>
            <w:tcW w:w="1207" w:type="dxa"/>
            <w:hideMark/>
          </w:tcPr>
          <w:p w14:paraId="6D32EAE7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2.89</w:t>
            </w:r>
          </w:p>
        </w:tc>
      </w:tr>
      <w:tr w:rsidR="006840C0" w:rsidRPr="00B031DE" w14:paraId="4258ADE2" w14:textId="77777777" w:rsidTr="00F472F4">
        <w:trPr>
          <w:trHeight w:val="247"/>
        </w:trPr>
        <w:tc>
          <w:tcPr>
            <w:tcW w:w="3544" w:type="dxa"/>
            <w:hideMark/>
          </w:tcPr>
          <w:p w14:paraId="76D853A5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</w:pPr>
            <w:r w:rsidRPr="00B031DE">
              <w:t>Parainfluenza virus 3</w:t>
            </w:r>
          </w:p>
        </w:tc>
        <w:tc>
          <w:tcPr>
            <w:tcW w:w="1062" w:type="dxa"/>
            <w:hideMark/>
          </w:tcPr>
          <w:p w14:paraId="640DC93D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30.39</w:t>
            </w:r>
          </w:p>
        </w:tc>
        <w:tc>
          <w:tcPr>
            <w:tcW w:w="1207" w:type="dxa"/>
            <w:hideMark/>
          </w:tcPr>
          <w:p w14:paraId="7FEE235D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0.72</w:t>
            </w:r>
          </w:p>
        </w:tc>
        <w:tc>
          <w:tcPr>
            <w:tcW w:w="1206" w:type="dxa"/>
            <w:hideMark/>
          </w:tcPr>
          <w:p w14:paraId="6DCFB0CD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31.57</w:t>
            </w:r>
          </w:p>
        </w:tc>
        <w:tc>
          <w:tcPr>
            <w:tcW w:w="1207" w:type="dxa"/>
            <w:hideMark/>
          </w:tcPr>
          <w:p w14:paraId="53BE98CA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1.43</w:t>
            </w:r>
          </w:p>
        </w:tc>
        <w:tc>
          <w:tcPr>
            <w:tcW w:w="1206" w:type="dxa"/>
            <w:hideMark/>
          </w:tcPr>
          <w:p w14:paraId="51F86203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32.46</w:t>
            </w:r>
          </w:p>
        </w:tc>
        <w:tc>
          <w:tcPr>
            <w:tcW w:w="1207" w:type="dxa"/>
            <w:hideMark/>
          </w:tcPr>
          <w:p w14:paraId="40D4E4C2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1.06</w:t>
            </w:r>
          </w:p>
        </w:tc>
      </w:tr>
      <w:tr w:rsidR="006840C0" w:rsidRPr="00B031DE" w14:paraId="4C043D40" w14:textId="77777777" w:rsidTr="00F472F4">
        <w:trPr>
          <w:trHeight w:val="261"/>
        </w:trPr>
        <w:tc>
          <w:tcPr>
            <w:tcW w:w="3544" w:type="dxa"/>
            <w:hideMark/>
          </w:tcPr>
          <w:p w14:paraId="5F1394E9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</w:pPr>
            <w:r w:rsidRPr="00B031DE">
              <w:t>Parainfluenza virus 4</w:t>
            </w:r>
          </w:p>
        </w:tc>
        <w:tc>
          <w:tcPr>
            <w:tcW w:w="1062" w:type="dxa"/>
            <w:hideMark/>
          </w:tcPr>
          <w:p w14:paraId="0D44985F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29.19</w:t>
            </w:r>
          </w:p>
        </w:tc>
        <w:tc>
          <w:tcPr>
            <w:tcW w:w="1207" w:type="dxa"/>
            <w:hideMark/>
          </w:tcPr>
          <w:p w14:paraId="1B96334E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0.27</w:t>
            </w:r>
          </w:p>
        </w:tc>
        <w:tc>
          <w:tcPr>
            <w:tcW w:w="1206" w:type="dxa"/>
            <w:hideMark/>
          </w:tcPr>
          <w:p w14:paraId="6C3AF30D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30.46</w:t>
            </w:r>
          </w:p>
        </w:tc>
        <w:tc>
          <w:tcPr>
            <w:tcW w:w="1207" w:type="dxa"/>
            <w:hideMark/>
          </w:tcPr>
          <w:p w14:paraId="2C8B3103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1.01</w:t>
            </w:r>
          </w:p>
        </w:tc>
        <w:tc>
          <w:tcPr>
            <w:tcW w:w="1206" w:type="dxa"/>
            <w:hideMark/>
          </w:tcPr>
          <w:p w14:paraId="72E3FA28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31.49</w:t>
            </w:r>
          </w:p>
        </w:tc>
        <w:tc>
          <w:tcPr>
            <w:tcW w:w="1207" w:type="dxa"/>
            <w:hideMark/>
          </w:tcPr>
          <w:p w14:paraId="2F00C7F8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0.62</w:t>
            </w:r>
          </w:p>
        </w:tc>
      </w:tr>
      <w:tr w:rsidR="006840C0" w:rsidRPr="00B031DE" w14:paraId="4BD01851" w14:textId="77777777" w:rsidTr="00F472F4">
        <w:trPr>
          <w:trHeight w:val="247"/>
        </w:trPr>
        <w:tc>
          <w:tcPr>
            <w:tcW w:w="3544" w:type="dxa"/>
            <w:hideMark/>
          </w:tcPr>
          <w:p w14:paraId="59AE9704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</w:pPr>
            <w:r w:rsidRPr="00B031DE">
              <w:t>Human bocavirus</w:t>
            </w:r>
          </w:p>
        </w:tc>
        <w:tc>
          <w:tcPr>
            <w:tcW w:w="1062" w:type="dxa"/>
            <w:hideMark/>
          </w:tcPr>
          <w:p w14:paraId="19E45B55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27.51</w:t>
            </w:r>
          </w:p>
        </w:tc>
        <w:tc>
          <w:tcPr>
            <w:tcW w:w="1207" w:type="dxa"/>
            <w:hideMark/>
          </w:tcPr>
          <w:p w14:paraId="68908E6A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1.38</w:t>
            </w:r>
          </w:p>
        </w:tc>
        <w:tc>
          <w:tcPr>
            <w:tcW w:w="1206" w:type="dxa"/>
            <w:hideMark/>
          </w:tcPr>
          <w:p w14:paraId="0CB45DBD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28.25</w:t>
            </w:r>
          </w:p>
        </w:tc>
        <w:tc>
          <w:tcPr>
            <w:tcW w:w="1207" w:type="dxa"/>
            <w:hideMark/>
          </w:tcPr>
          <w:p w14:paraId="7E7CDE58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0.71</w:t>
            </w:r>
          </w:p>
        </w:tc>
        <w:tc>
          <w:tcPr>
            <w:tcW w:w="1206" w:type="dxa"/>
            <w:hideMark/>
          </w:tcPr>
          <w:p w14:paraId="176AC923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29.41</w:t>
            </w:r>
          </w:p>
        </w:tc>
        <w:tc>
          <w:tcPr>
            <w:tcW w:w="1207" w:type="dxa"/>
            <w:hideMark/>
          </w:tcPr>
          <w:p w14:paraId="76B2FE3B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1.21</w:t>
            </w:r>
          </w:p>
        </w:tc>
      </w:tr>
      <w:tr w:rsidR="006840C0" w:rsidRPr="00B031DE" w14:paraId="7DD63449" w14:textId="77777777" w:rsidTr="00F472F4">
        <w:trPr>
          <w:trHeight w:val="247"/>
        </w:trPr>
        <w:tc>
          <w:tcPr>
            <w:tcW w:w="3544" w:type="dxa"/>
            <w:hideMark/>
          </w:tcPr>
          <w:p w14:paraId="0941B113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</w:pPr>
            <w:r w:rsidRPr="00B031DE">
              <w:t>Human rhinovirus/enterovirus</w:t>
            </w:r>
          </w:p>
        </w:tc>
        <w:tc>
          <w:tcPr>
            <w:tcW w:w="1062" w:type="dxa"/>
            <w:hideMark/>
          </w:tcPr>
          <w:p w14:paraId="3832CA9E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29.39</w:t>
            </w:r>
          </w:p>
        </w:tc>
        <w:tc>
          <w:tcPr>
            <w:tcW w:w="1207" w:type="dxa"/>
            <w:hideMark/>
          </w:tcPr>
          <w:p w14:paraId="0F93E964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0.95</w:t>
            </w:r>
          </w:p>
        </w:tc>
        <w:tc>
          <w:tcPr>
            <w:tcW w:w="1206" w:type="dxa"/>
            <w:hideMark/>
          </w:tcPr>
          <w:p w14:paraId="386D5A93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30.28</w:t>
            </w:r>
          </w:p>
        </w:tc>
        <w:tc>
          <w:tcPr>
            <w:tcW w:w="1207" w:type="dxa"/>
            <w:hideMark/>
          </w:tcPr>
          <w:p w14:paraId="56388A8C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0.60</w:t>
            </w:r>
          </w:p>
        </w:tc>
        <w:tc>
          <w:tcPr>
            <w:tcW w:w="1206" w:type="dxa"/>
            <w:hideMark/>
          </w:tcPr>
          <w:p w14:paraId="52281232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31.18</w:t>
            </w:r>
          </w:p>
        </w:tc>
        <w:tc>
          <w:tcPr>
            <w:tcW w:w="1207" w:type="dxa"/>
            <w:hideMark/>
          </w:tcPr>
          <w:p w14:paraId="664EF33C" w14:textId="77777777" w:rsidR="006840C0" w:rsidRPr="00B031DE" w:rsidRDefault="006840C0" w:rsidP="00F472F4">
            <w:pPr>
              <w:widowControl w:val="0"/>
              <w:wordWrap w:val="0"/>
              <w:autoSpaceDE w:val="0"/>
              <w:autoSpaceDN w:val="0"/>
              <w:jc w:val="center"/>
            </w:pPr>
            <w:r w:rsidRPr="00B031DE">
              <w:t>0.31</w:t>
            </w:r>
          </w:p>
        </w:tc>
      </w:tr>
    </w:tbl>
    <w:p w14:paraId="1DA0DF84" w14:textId="77777777" w:rsidR="006840C0" w:rsidRPr="00B031DE" w:rsidRDefault="006840C0" w:rsidP="006840C0">
      <w:pPr>
        <w:spacing w:after="160"/>
        <w:rPr>
          <w:rFonts w:eastAsiaTheme="minorEastAsia"/>
          <w:kern w:val="2"/>
          <w:lang w:eastAsia="ko-KR"/>
          <w14:ligatures w14:val="standardContextual"/>
        </w:rPr>
      </w:pPr>
    </w:p>
    <w:p w14:paraId="3FAB7C55" w14:textId="77777777" w:rsidR="006840C0" w:rsidRPr="00B031DE" w:rsidRDefault="006840C0" w:rsidP="006840C0">
      <w:pPr>
        <w:spacing w:after="160"/>
        <w:rPr>
          <w:kern w:val="2"/>
          <w14:ligatures w14:val="standardContextual"/>
        </w:rPr>
      </w:pPr>
      <w:r w:rsidRPr="00B031DE">
        <w:br w:type="page"/>
      </w:r>
    </w:p>
    <w:p w14:paraId="175A64DD" w14:textId="1ED10354" w:rsidR="00EE6FBB" w:rsidRPr="00B031DE" w:rsidRDefault="00EE6FBB" w:rsidP="00EE6FBB">
      <w:pPr>
        <w:pStyle w:val="VDTableTitle"/>
        <w:shd w:val="clear" w:color="auto" w:fill="auto"/>
        <w:rPr>
          <w:rFonts w:cs="Times New Roman"/>
          <w:color w:val="auto"/>
          <w:lang w:eastAsia="ko-KR" w:bidi="ar-SA"/>
        </w:rPr>
      </w:pPr>
      <w:r w:rsidRPr="00B031DE">
        <w:rPr>
          <w:rFonts w:cs="Times New Roman"/>
          <w:b/>
          <w:bCs/>
          <w:color w:val="auto"/>
        </w:rPr>
        <w:lastRenderedPageBreak/>
        <w:t xml:space="preserve">Table </w:t>
      </w:r>
      <w:r w:rsidRPr="00B031DE">
        <w:rPr>
          <w:rFonts w:eastAsiaTheme="minorEastAsia" w:cs="Times New Roman"/>
          <w:b/>
          <w:bCs/>
          <w:color w:val="auto"/>
          <w:lang w:eastAsia="ko-KR"/>
        </w:rPr>
        <w:t>S</w:t>
      </w:r>
      <w:r w:rsidR="00EC52B4" w:rsidRPr="00B031DE">
        <w:rPr>
          <w:rFonts w:eastAsiaTheme="minorEastAsia" w:cs="Times New Roman" w:hint="eastAsia"/>
          <w:b/>
          <w:bCs/>
          <w:color w:val="auto"/>
          <w:lang w:eastAsia="ko-KR"/>
        </w:rPr>
        <w:t>6</w:t>
      </w:r>
      <w:r w:rsidRPr="00B031DE">
        <w:rPr>
          <w:rFonts w:cs="Times New Roman"/>
          <w:b/>
          <w:bCs/>
          <w:color w:val="auto"/>
        </w:rPr>
        <w:t>.</w:t>
      </w:r>
      <w:r w:rsidRPr="00B031DE">
        <w:rPr>
          <w:rFonts w:cs="Times New Roman"/>
          <w:color w:val="auto"/>
        </w:rPr>
        <w:t xml:space="preserve"> Details of the discrepancy between results obtained when using the Genoplex chip-based PCR platform and comparator kits</w:t>
      </w:r>
      <w:bookmarkEnd w:id="0"/>
    </w:p>
    <w:tbl>
      <w:tblPr>
        <w:tblStyle w:val="ae"/>
        <w:tblW w:w="9980" w:type="dxa"/>
        <w:tblLook w:val="04A0" w:firstRow="1" w:lastRow="0" w:firstColumn="1" w:lastColumn="0" w:noHBand="0" w:noVBand="1"/>
      </w:tblPr>
      <w:tblGrid>
        <w:gridCol w:w="1163"/>
        <w:gridCol w:w="5359"/>
        <w:gridCol w:w="3458"/>
      </w:tblGrid>
      <w:tr w:rsidR="00EE6FBB" w:rsidRPr="00B031DE" w14:paraId="4C950618" w14:textId="77777777" w:rsidTr="00E37241">
        <w:trPr>
          <w:trHeight w:val="20"/>
        </w:trPr>
        <w:tc>
          <w:tcPr>
            <w:tcW w:w="709" w:type="dxa"/>
            <w:tcBorders>
              <w:left w:val="nil"/>
            </w:tcBorders>
            <w:shd w:val="clear" w:color="auto" w:fill="F2F2F2" w:themeFill="background1" w:themeFillShade="F2"/>
            <w:hideMark/>
          </w:tcPr>
          <w:p w14:paraId="01DC34FA" w14:textId="55A7684E" w:rsidR="00EE6FBB" w:rsidRPr="00B031DE" w:rsidRDefault="00E37241" w:rsidP="00F472F4">
            <w:pPr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Specimen No.</w:t>
            </w:r>
          </w:p>
        </w:tc>
        <w:tc>
          <w:tcPr>
            <w:tcW w:w="5670" w:type="dxa"/>
            <w:shd w:val="clear" w:color="auto" w:fill="F2F2F2" w:themeFill="background1" w:themeFillShade="F2"/>
            <w:hideMark/>
          </w:tcPr>
          <w:p w14:paraId="77E90141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 xml:space="preserve">Genoplex chip-based PCR platform </w:t>
            </w:r>
          </w:p>
          <w:p w14:paraId="40E221C9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(Ct value of target gene)</w:t>
            </w:r>
          </w:p>
        </w:tc>
        <w:tc>
          <w:tcPr>
            <w:tcW w:w="3601" w:type="dxa"/>
            <w:tcBorders>
              <w:right w:val="nil"/>
            </w:tcBorders>
            <w:shd w:val="clear" w:color="auto" w:fill="F2F2F2" w:themeFill="background1" w:themeFillShade="F2"/>
            <w:hideMark/>
          </w:tcPr>
          <w:p w14:paraId="6DD7B2B5" w14:textId="77777777" w:rsidR="00EE6FBB" w:rsidRPr="00B031DE" w:rsidRDefault="00EE6FBB" w:rsidP="00F472F4">
            <w:pPr>
              <w:jc w:val="center"/>
              <w:rPr>
                <w:rFonts w:eastAsiaTheme="minorEastAsia"/>
                <w:lang w:eastAsia="ko-KR"/>
              </w:rPr>
            </w:pPr>
            <w:r w:rsidRPr="00B031DE">
              <w:t xml:space="preserve">Routine clinical laboratory test </w:t>
            </w:r>
          </w:p>
          <w:p w14:paraId="053E92DE" w14:textId="2EEA4EA4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t>(Ct value of target gene)</w:t>
            </w:r>
          </w:p>
        </w:tc>
      </w:tr>
      <w:tr w:rsidR="00EE6FBB" w:rsidRPr="00B031DE" w14:paraId="03D8C435" w14:textId="77777777" w:rsidTr="00F472F4">
        <w:trPr>
          <w:trHeight w:val="20"/>
        </w:trPr>
        <w:tc>
          <w:tcPr>
            <w:tcW w:w="9980" w:type="dxa"/>
            <w:gridSpan w:val="3"/>
            <w:tcBorders>
              <w:left w:val="nil"/>
              <w:right w:val="nil"/>
            </w:tcBorders>
            <w:hideMark/>
          </w:tcPr>
          <w:p w14:paraId="0C17B072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Specimens with discrepant results for false-positive (n = 5)</w:t>
            </w:r>
          </w:p>
        </w:tc>
      </w:tr>
      <w:tr w:rsidR="00EE6FBB" w:rsidRPr="00B031DE" w14:paraId="4E06058E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hideMark/>
          </w:tcPr>
          <w:p w14:paraId="2DEBE0F9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337</w:t>
            </w:r>
          </w:p>
        </w:tc>
        <w:tc>
          <w:tcPr>
            <w:tcW w:w="5670" w:type="dxa"/>
            <w:hideMark/>
          </w:tcPr>
          <w:p w14:paraId="4D228161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HCoV (16.91)</w:t>
            </w:r>
          </w:p>
        </w:tc>
        <w:tc>
          <w:tcPr>
            <w:tcW w:w="3601" w:type="dxa"/>
            <w:tcBorders>
              <w:right w:val="nil"/>
            </w:tcBorders>
            <w:hideMark/>
          </w:tcPr>
          <w:p w14:paraId="3FCA46AC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Negative</w:t>
            </w:r>
          </w:p>
        </w:tc>
      </w:tr>
      <w:tr w:rsidR="00EE6FBB" w:rsidRPr="00B031DE" w14:paraId="7766F75C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hideMark/>
          </w:tcPr>
          <w:p w14:paraId="581006F4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47</w:t>
            </w:r>
          </w:p>
        </w:tc>
        <w:tc>
          <w:tcPr>
            <w:tcW w:w="5670" w:type="dxa"/>
            <w:hideMark/>
          </w:tcPr>
          <w:p w14:paraId="79E7ADD5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HRV/EV (32.27)</w:t>
            </w:r>
          </w:p>
        </w:tc>
        <w:tc>
          <w:tcPr>
            <w:tcW w:w="3601" w:type="dxa"/>
            <w:tcBorders>
              <w:right w:val="nil"/>
            </w:tcBorders>
            <w:hideMark/>
          </w:tcPr>
          <w:p w14:paraId="4804B37F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Negative</w:t>
            </w:r>
          </w:p>
        </w:tc>
      </w:tr>
      <w:tr w:rsidR="00EE6FBB" w:rsidRPr="00B031DE" w14:paraId="64837393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hideMark/>
          </w:tcPr>
          <w:p w14:paraId="442C77A9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69</w:t>
            </w:r>
          </w:p>
        </w:tc>
        <w:tc>
          <w:tcPr>
            <w:tcW w:w="5670" w:type="dxa"/>
            <w:hideMark/>
          </w:tcPr>
          <w:p w14:paraId="78F77651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PIV (19.91)</w:t>
            </w:r>
          </w:p>
        </w:tc>
        <w:tc>
          <w:tcPr>
            <w:tcW w:w="3601" w:type="dxa"/>
            <w:tcBorders>
              <w:right w:val="nil"/>
            </w:tcBorders>
            <w:hideMark/>
          </w:tcPr>
          <w:p w14:paraId="4882FF28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Negative</w:t>
            </w:r>
          </w:p>
        </w:tc>
      </w:tr>
      <w:tr w:rsidR="00EE6FBB" w:rsidRPr="00B031DE" w14:paraId="6857C1E1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hideMark/>
          </w:tcPr>
          <w:p w14:paraId="21F5CAA3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677</w:t>
            </w:r>
          </w:p>
        </w:tc>
        <w:tc>
          <w:tcPr>
            <w:tcW w:w="5670" w:type="dxa"/>
            <w:hideMark/>
          </w:tcPr>
          <w:p w14:paraId="6D6B88D5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PIV (29.61)</w:t>
            </w:r>
          </w:p>
        </w:tc>
        <w:tc>
          <w:tcPr>
            <w:tcW w:w="3601" w:type="dxa"/>
            <w:tcBorders>
              <w:right w:val="nil"/>
            </w:tcBorders>
            <w:hideMark/>
          </w:tcPr>
          <w:p w14:paraId="516D475E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Negative</w:t>
            </w:r>
          </w:p>
        </w:tc>
      </w:tr>
      <w:tr w:rsidR="00EE6FBB" w:rsidRPr="00B031DE" w14:paraId="141D2833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hideMark/>
          </w:tcPr>
          <w:p w14:paraId="09B5C1B0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666</w:t>
            </w:r>
          </w:p>
        </w:tc>
        <w:tc>
          <w:tcPr>
            <w:tcW w:w="5670" w:type="dxa"/>
            <w:hideMark/>
          </w:tcPr>
          <w:p w14:paraId="1CD43476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SARS-CoV-2 (29.16)</w:t>
            </w:r>
          </w:p>
        </w:tc>
        <w:tc>
          <w:tcPr>
            <w:tcW w:w="3601" w:type="dxa"/>
            <w:tcBorders>
              <w:right w:val="nil"/>
            </w:tcBorders>
            <w:hideMark/>
          </w:tcPr>
          <w:p w14:paraId="13ED5D33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Negative</w:t>
            </w:r>
          </w:p>
        </w:tc>
      </w:tr>
      <w:tr w:rsidR="00EE6FBB" w:rsidRPr="00B031DE" w14:paraId="2137E92A" w14:textId="77777777" w:rsidTr="00F472F4">
        <w:trPr>
          <w:trHeight w:val="20"/>
        </w:trPr>
        <w:tc>
          <w:tcPr>
            <w:tcW w:w="9980" w:type="dxa"/>
            <w:gridSpan w:val="3"/>
            <w:tcBorders>
              <w:left w:val="nil"/>
              <w:right w:val="nil"/>
            </w:tcBorders>
            <w:hideMark/>
          </w:tcPr>
          <w:p w14:paraId="3D9BE89F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Specimens with discrepant results for false-negative (n = 22)</w:t>
            </w:r>
          </w:p>
        </w:tc>
      </w:tr>
      <w:tr w:rsidR="00EE6FBB" w:rsidRPr="00B031DE" w14:paraId="66CC001D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vAlign w:val="center"/>
          </w:tcPr>
          <w:p w14:paraId="78F8BC15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142</w:t>
            </w:r>
          </w:p>
        </w:tc>
        <w:tc>
          <w:tcPr>
            <w:tcW w:w="5670" w:type="dxa"/>
            <w:vAlign w:val="center"/>
          </w:tcPr>
          <w:p w14:paraId="79546AEF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Negative</w:t>
            </w:r>
          </w:p>
        </w:tc>
        <w:tc>
          <w:tcPr>
            <w:tcW w:w="3601" w:type="dxa"/>
            <w:tcBorders>
              <w:right w:val="nil"/>
            </w:tcBorders>
            <w:vAlign w:val="center"/>
          </w:tcPr>
          <w:p w14:paraId="36975606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AdV (</w:t>
            </w:r>
            <w:r w:rsidRPr="00B031DE">
              <w:rPr>
                <w:rFonts w:eastAsia="맑은 고딕"/>
                <w:lang w:eastAsia="ko-KR"/>
              </w:rPr>
              <w:t>1</w:t>
            </w:r>
            <w:r w:rsidRPr="00B031DE">
              <w:rPr>
                <w:rFonts w:eastAsia="맑은 고딕"/>
              </w:rPr>
              <w:t>7.24)</w:t>
            </w:r>
          </w:p>
        </w:tc>
      </w:tr>
      <w:tr w:rsidR="00EE6FBB" w:rsidRPr="00B031DE" w14:paraId="14CA421D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vAlign w:val="center"/>
          </w:tcPr>
          <w:p w14:paraId="3B2D53DE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254</w:t>
            </w:r>
          </w:p>
        </w:tc>
        <w:tc>
          <w:tcPr>
            <w:tcW w:w="5670" w:type="dxa"/>
            <w:vAlign w:val="center"/>
          </w:tcPr>
          <w:p w14:paraId="54F744BD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Negative</w:t>
            </w:r>
          </w:p>
        </w:tc>
        <w:tc>
          <w:tcPr>
            <w:tcW w:w="3601" w:type="dxa"/>
            <w:tcBorders>
              <w:right w:val="nil"/>
            </w:tcBorders>
            <w:vAlign w:val="center"/>
          </w:tcPr>
          <w:p w14:paraId="2D14DF60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AdV (</w:t>
            </w:r>
            <w:r w:rsidRPr="00B031DE">
              <w:rPr>
                <w:rFonts w:eastAsia="맑은 고딕"/>
                <w:lang w:eastAsia="ko-KR"/>
              </w:rPr>
              <w:t>1</w:t>
            </w:r>
            <w:r w:rsidRPr="00B031DE">
              <w:rPr>
                <w:rFonts w:eastAsia="맑은 고딕"/>
              </w:rPr>
              <w:t>6.11)</w:t>
            </w:r>
          </w:p>
        </w:tc>
      </w:tr>
      <w:tr w:rsidR="00EE6FBB" w:rsidRPr="00B031DE" w14:paraId="478FDFE8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vAlign w:val="center"/>
          </w:tcPr>
          <w:p w14:paraId="2E571D04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255</w:t>
            </w:r>
          </w:p>
        </w:tc>
        <w:tc>
          <w:tcPr>
            <w:tcW w:w="5670" w:type="dxa"/>
            <w:vAlign w:val="center"/>
          </w:tcPr>
          <w:p w14:paraId="5F00EB0F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Negative</w:t>
            </w:r>
          </w:p>
        </w:tc>
        <w:tc>
          <w:tcPr>
            <w:tcW w:w="3601" w:type="dxa"/>
            <w:tcBorders>
              <w:right w:val="nil"/>
            </w:tcBorders>
            <w:vAlign w:val="center"/>
          </w:tcPr>
          <w:p w14:paraId="414678AA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AdV (</w:t>
            </w:r>
            <w:r w:rsidRPr="00B031DE">
              <w:rPr>
                <w:rFonts w:eastAsia="맑은 고딕"/>
                <w:lang w:eastAsia="ko-KR"/>
              </w:rPr>
              <w:t>2</w:t>
            </w:r>
            <w:r w:rsidRPr="00B031DE">
              <w:rPr>
                <w:rFonts w:eastAsia="맑은 고딕"/>
              </w:rPr>
              <w:t>0.72)</w:t>
            </w:r>
          </w:p>
        </w:tc>
      </w:tr>
      <w:tr w:rsidR="00EE6FBB" w:rsidRPr="00B031DE" w14:paraId="023DD7EB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vAlign w:val="center"/>
          </w:tcPr>
          <w:p w14:paraId="758DB26D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361</w:t>
            </w:r>
          </w:p>
        </w:tc>
        <w:tc>
          <w:tcPr>
            <w:tcW w:w="5670" w:type="dxa"/>
            <w:vAlign w:val="center"/>
          </w:tcPr>
          <w:p w14:paraId="5802F60F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Negative</w:t>
            </w:r>
          </w:p>
        </w:tc>
        <w:tc>
          <w:tcPr>
            <w:tcW w:w="3601" w:type="dxa"/>
            <w:tcBorders>
              <w:right w:val="nil"/>
            </w:tcBorders>
            <w:vAlign w:val="center"/>
          </w:tcPr>
          <w:p w14:paraId="04A67E09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AdV (</w:t>
            </w:r>
            <w:r w:rsidRPr="00B031DE">
              <w:rPr>
                <w:rFonts w:eastAsia="맑은 고딕"/>
                <w:lang w:eastAsia="ko-KR"/>
              </w:rPr>
              <w:t>2</w:t>
            </w:r>
            <w:r w:rsidRPr="00B031DE">
              <w:rPr>
                <w:rFonts w:eastAsia="맑은 고딕"/>
              </w:rPr>
              <w:t>0.91)</w:t>
            </w:r>
          </w:p>
        </w:tc>
      </w:tr>
      <w:tr w:rsidR="00EE6FBB" w:rsidRPr="00B031DE" w14:paraId="40C4BA64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vAlign w:val="center"/>
          </w:tcPr>
          <w:p w14:paraId="19911223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366</w:t>
            </w:r>
          </w:p>
        </w:tc>
        <w:tc>
          <w:tcPr>
            <w:tcW w:w="5670" w:type="dxa"/>
            <w:vAlign w:val="center"/>
          </w:tcPr>
          <w:p w14:paraId="6D71924B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Negative</w:t>
            </w:r>
          </w:p>
        </w:tc>
        <w:tc>
          <w:tcPr>
            <w:tcW w:w="3601" w:type="dxa"/>
            <w:tcBorders>
              <w:right w:val="nil"/>
            </w:tcBorders>
            <w:vAlign w:val="center"/>
          </w:tcPr>
          <w:p w14:paraId="39064653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AdV (</w:t>
            </w:r>
            <w:r w:rsidRPr="00B031DE">
              <w:rPr>
                <w:rFonts w:eastAsia="맑은 고딕"/>
                <w:lang w:eastAsia="ko-KR"/>
              </w:rPr>
              <w:t>1</w:t>
            </w:r>
            <w:r w:rsidRPr="00B031DE">
              <w:rPr>
                <w:rFonts w:eastAsia="맑은 고딕"/>
              </w:rPr>
              <w:t>8.03)</w:t>
            </w:r>
          </w:p>
        </w:tc>
      </w:tr>
      <w:tr w:rsidR="00EE6FBB" w:rsidRPr="00B031DE" w14:paraId="49D0A2DF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vAlign w:val="center"/>
          </w:tcPr>
          <w:p w14:paraId="562F58CE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378</w:t>
            </w:r>
          </w:p>
        </w:tc>
        <w:tc>
          <w:tcPr>
            <w:tcW w:w="5670" w:type="dxa"/>
            <w:vAlign w:val="center"/>
          </w:tcPr>
          <w:p w14:paraId="716EC5CD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Negative</w:t>
            </w:r>
          </w:p>
        </w:tc>
        <w:tc>
          <w:tcPr>
            <w:tcW w:w="3601" w:type="dxa"/>
            <w:tcBorders>
              <w:right w:val="nil"/>
            </w:tcBorders>
            <w:vAlign w:val="center"/>
          </w:tcPr>
          <w:p w14:paraId="41A74A0D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AdV (</w:t>
            </w:r>
            <w:r w:rsidRPr="00B031DE">
              <w:rPr>
                <w:rFonts w:eastAsia="맑은 고딕"/>
                <w:lang w:eastAsia="ko-KR"/>
              </w:rPr>
              <w:t>2</w:t>
            </w:r>
            <w:r w:rsidRPr="00B031DE">
              <w:rPr>
                <w:rFonts w:eastAsia="맑은 고딕"/>
              </w:rPr>
              <w:t>1.21)</w:t>
            </w:r>
          </w:p>
        </w:tc>
      </w:tr>
      <w:tr w:rsidR="00EE6FBB" w:rsidRPr="00B031DE" w14:paraId="69EB84B2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vAlign w:val="center"/>
          </w:tcPr>
          <w:p w14:paraId="64053028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404</w:t>
            </w:r>
          </w:p>
        </w:tc>
        <w:tc>
          <w:tcPr>
            <w:tcW w:w="5670" w:type="dxa"/>
            <w:vAlign w:val="center"/>
          </w:tcPr>
          <w:p w14:paraId="361564FE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Negative</w:t>
            </w:r>
          </w:p>
        </w:tc>
        <w:tc>
          <w:tcPr>
            <w:tcW w:w="3601" w:type="dxa"/>
            <w:tcBorders>
              <w:right w:val="nil"/>
            </w:tcBorders>
            <w:vAlign w:val="center"/>
          </w:tcPr>
          <w:p w14:paraId="6DD044C7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AdV (</w:t>
            </w:r>
            <w:r w:rsidRPr="00B031DE">
              <w:rPr>
                <w:rFonts w:eastAsia="맑은 고딕"/>
                <w:lang w:eastAsia="ko-KR"/>
              </w:rPr>
              <w:t>1</w:t>
            </w:r>
            <w:r w:rsidRPr="00B031DE">
              <w:rPr>
                <w:rFonts w:eastAsia="맑은 고딕"/>
              </w:rPr>
              <w:t>9.03)</w:t>
            </w:r>
          </w:p>
        </w:tc>
      </w:tr>
      <w:tr w:rsidR="00EE6FBB" w:rsidRPr="00B031DE" w14:paraId="385254BB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vAlign w:val="center"/>
          </w:tcPr>
          <w:p w14:paraId="0B4E8AFE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575</w:t>
            </w:r>
          </w:p>
        </w:tc>
        <w:tc>
          <w:tcPr>
            <w:tcW w:w="5670" w:type="dxa"/>
            <w:vAlign w:val="center"/>
          </w:tcPr>
          <w:p w14:paraId="5F36DC15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Negative</w:t>
            </w:r>
          </w:p>
        </w:tc>
        <w:tc>
          <w:tcPr>
            <w:tcW w:w="3601" w:type="dxa"/>
            <w:tcBorders>
              <w:right w:val="nil"/>
            </w:tcBorders>
            <w:vAlign w:val="center"/>
          </w:tcPr>
          <w:p w14:paraId="56A5F91B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AdV (</w:t>
            </w:r>
            <w:r w:rsidRPr="00B031DE">
              <w:rPr>
                <w:rFonts w:eastAsia="맑은 고딕"/>
                <w:lang w:eastAsia="ko-KR"/>
              </w:rPr>
              <w:t>1</w:t>
            </w:r>
            <w:r w:rsidRPr="00B031DE">
              <w:rPr>
                <w:rFonts w:eastAsia="맑은 고딕"/>
              </w:rPr>
              <w:t>8.89)</w:t>
            </w:r>
          </w:p>
        </w:tc>
      </w:tr>
      <w:tr w:rsidR="00EE6FBB" w:rsidRPr="00B031DE" w14:paraId="6A26A411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vAlign w:val="center"/>
          </w:tcPr>
          <w:p w14:paraId="49894E31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615</w:t>
            </w:r>
          </w:p>
        </w:tc>
        <w:tc>
          <w:tcPr>
            <w:tcW w:w="5670" w:type="dxa"/>
            <w:vAlign w:val="center"/>
          </w:tcPr>
          <w:p w14:paraId="338999D9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Negative</w:t>
            </w:r>
          </w:p>
        </w:tc>
        <w:tc>
          <w:tcPr>
            <w:tcW w:w="3601" w:type="dxa"/>
            <w:tcBorders>
              <w:right w:val="nil"/>
            </w:tcBorders>
            <w:vAlign w:val="center"/>
          </w:tcPr>
          <w:p w14:paraId="40DFF0D3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AdV (</w:t>
            </w:r>
            <w:r w:rsidRPr="00B031DE">
              <w:rPr>
                <w:rFonts w:eastAsia="맑은 고딕"/>
                <w:lang w:eastAsia="ko-KR"/>
              </w:rPr>
              <w:t>2</w:t>
            </w:r>
            <w:r w:rsidRPr="00B031DE">
              <w:rPr>
                <w:rFonts w:eastAsia="맑은 고딕"/>
              </w:rPr>
              <w:t>0.78)</w:t>
            </w:r>
          </w:p>
        </w:tc>
      </w:tr>
      <w:tr w:rsidR="00EE6FBB" w:rsidRPr="00B031DE" w14:paraId="6F5CECDE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vAlign w:val="center"/>
          </w:tcPr>
          <w:p w14:paraId="67712313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616</w:t>
            </w:r>
          </w:p>
        </w:tc>
        <w:tc>
          <w:tcPr>
            <w:tcW w:w="5670" w:type="dxa"/>
            <w:vAlign w:val="center"/>
          </w:tcPr>
          <w:p w14:paraId="7A5B7640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Negative</w:t>
            </w:r>
          </w:p>
        </w:tc>
        <w:tc>
          <w:tcPr>
            <w:tcW w:w="3601" w:type="dxa"/>
            <w:tcBorders>
              <w:right w:val="nil"/>
            </w:tcBorders>
            <w:vAlign w:val="center"/>
          </w:tcPr>
          <w:p w14:paraId="21D47A1A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AdV (</w:t>
            </w:r>
            <w:r w:rsidRPr="00B031DE">
              <w:rPr>
                <w:rFonts w:eastAsia="맑은 고딕"/>
                <w:lang w:eastAsia="ko-KR"/>
              </w:rPr>
              <w:t>2</w:t>
            </w:r>
            <w:r w:rsidRPr="00B031DE">
              <w:rPr>
                <w:rFonts w:eastAsia="맑은 고딕"/>
              </w:rPr>
              <w:t>2.39)</w:t>
            </w:r>
          </w:p>
        </w:tc>
      </w:tr>
      <w:tr w:rsidR="00EE6FBB" w:rsidRPr="00B031DE" w14:paraId="0D8AED1E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vAlign w:val="center"/>
          </w:tcPr>
          <w:p w14:paraId="5AF7EE0B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644</w:t>
            </w:r>
          </w:p>
        </w:tc>
        <w:tc>
          <w:tcPr>
            <w:tcW w:w="5670" w:type="dxa"/>
            <w:vAlign w:val="center"/>
          </w:tcPr>
          <w:p w14:paraId="7473FD53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Negative</w:t>
            </w:r>
          </w:p>
        </w:tc>
        <w:tc>
          <w:tcPr>
            <w:tcW w:w="3601" w:type="dxa"/>
            <w:tcBorders>
              <w:right w:val="nil"/>
            </w:tcBorders>
            <w:vAlign w:val="center"/>
          </w:tcPr>
          <w:p w14:paraId="20CA577C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AdV (7.52)</w:t>
            </w:r>
          </w:p>
        </w:tc>
      </w:tr>
      <w:tr w:rsidR="00EE6FBB" w:rsidRPr="00B031DE" w14:paraId="246EA854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vAlign w:val="center"/>
          </w:tcPr>
          <w:p w14:paraId="25B74CCD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205</w:t>
            </w:r>
          </w:p>
        </w:tc>
        <w:tc>
          <w:tcPr>
            <w:tcW w:w="5670" w:type="dxa"/>
            <w:vAlign w:val="center"/>
          </w:tcPr>
          <w:p w14:paraId="040A1118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Negative</w:t>
            </w:r>
          </w:p>
        </w:tc>
        <w:tc>
          <w:tcPr>
            <w:tcW w:w="3601" w:type="dxa"/>
            <w:tcBorders>
              <w:right w:val="nil"/>
            </w:tcBorders>
            <w:vAlign w:val="center"/>
          </w:tcPr>
          <w:p w14:paraId="113E772D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 xml:space="preserve">HBoV </w:t>
            </w:r>
            <w:r w:rsidRPr="00B031DE">
              <w:rPr>
                <w:rFonts w:eastAsia="맑은 고딕"/>
                <w:lang w:eastAsia="ko-KR"/>
              </w:rPr>
              <w:t>(1</w:t>
            </w:r>
            <w:r w:rsidRPr="00B031DE">
              <w:rPr>
                <w:rFonts w:eastAsia="맑은 고딕"/>
              </w:rPr>
              <w:t>9.17)</w:t>
            </w:r>
          </w:p>
        </w:tc>
      </w:tr>
      <w:tr w:rsidR="00EE6FBB" w:rsidRPr="00B031DE" w14:paraId="2465D1D2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vAlign w:val="center"/>
          </w:tcPr>
          <w:p w14:paraId="443C7415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471</w:t>
            </w:r>
          </w:p>
        </w:tc>
        <w:tc>
          <w:tcPr>
            <w:tcW w:w="5670" w:type="dxa"/>
            <w:vAlign w:val="center"/>
          </w:tcPr>
          <w:p w14:paraId="5E3E341A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Negative</w:t>
            </w:r>
          </w:p>
        </w:tc>
        <w:tc>
          <w:tcPr>
            <w:tcW w:w="3601" w:type="dxa"/>
            <w:tcBorders>
              <w:right w:val="nil"/>
            </w:tcBorders>
            <w:vAlign w:val="center"/>
          </w:tcPr>
          <w:p w14:paraId="1361A78F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HCoV (</w:t>
            </w:r>
            <w:r w:rsidRPr="00B031DE">
              <w:rPr>
                <w:rFonts w:eastAsia="맑은 고딕"/>
                <w:lang w:eastAsia="ko-KR"/>
              </w:rPr>
              <w:t>2</w:t>
            </w:r>
            <w:r w:rsidRPr="00B031DE">
              <w:rPr>
                <w:rFonts w:eastAsia="맑은 고딕"/>
              </w:rPr>
              <w:t>0.46)</w:t>
            </w:r>
          </w:p>
        </w:tc>
      </w:tr>
      <w:tr w:rsidR="00EE6FBB" w:rsidRPr="00B031DE" w14:paraId="260F8120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vAlign w:val="center"/>
          </w:tcPr>
          <w:p w14:paraId="712F39F5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565</w:t>
            </w:r>
          </w:p>
        </w:tc>
        <w:tc>
          <w:tcPr>
            <w:tcW w:w="5670" w:type="dxa"/>
            <w:vAlign w:val="center"/>
          </w:tcPr>
          <w:p w14:paraId="3BCF4F96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Negative</w:t>
            </w:r>
          </w:p>
        </w:tc>
        <w:tc>
          <w:tcPr>
            <w:tcW w:w="3601" w:type="dxa"/>
            <w:tcBorders>
              <w:right w:val="nil"/>
            </w:tcBorders>
            <w:vAlign w:val="center"/>
          </w:tcPr>
          <w:p w14:paraId="1B2CF068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HCoV (</w:t>
            </w:r>
            <w:r w:rsidRPr="00B031DE">
              <w:rPr>
                <w:rFonts w:eastAsia="맑은 고딕"/>
                <w:lang w:eastAsia="ko-KR"/>
              </w:rPr>
              <w:t>2</w:t>
            </w:r>
            <w:r w:rsidRPr="00B031DE">
              <w:rPr>
                <w:rFonts w:eastAsia="맑은 고딕"/>
              </w:rPr>
              <w:t>0.80)</w:t>
            </w:r>
          </w:p>
        </w:tc>
      </w:tr>
      <w:tr w:rsidR="00EE6FBB" w:rsidRPr="00B031DE" w14:paraId="1DF83154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vAlign w:val="center"/>
          </w:tcPr>
          <w:p w14:paraId="3BD97D12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66</w:t>
            </w:r>
          </w:p>
        </w:tc>
        <w:tc>
          <w:tcPr>
            <w:tcW w:w="5670" w:type="dxa"/>
            <w:vAlign w:val="center"/>
          </w:tcPr>
          <w:p w14:paraId="219FEA37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Negative</w:t>
            </w:r>
          </w:p>
        </w:tc>
        <w:tc>
          <w:tcPr>
            <w:tcW w:w="3601" w:type="dxa"/>
            <w:tcBorders>
              <w:right w:val="nil"/>
            </w:tcBorders>
            <w:vAlign w:val="center"/>
          </w:tcPr>
          <w:p w14:paraId="0EE90F2F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HRV/EV (</w:t>
            </w:r>
            <w:r w:rsidRPr="00B031DE">
              <w:rPr>
                <w:rFonts w:eastAsia="맑은 고딕"/>
                <w:lang w:eastAsia="ko-KR"/>
              </w:rPr>
              <w:t>2</w:t>
            </w:r>
            <w:r w:rsidRPr="00B031DE">
              <w:rPr>
                <w:rFonts w:eastAsia="맑은 고딕"/>
              </w:rPr>
              <w:t>1.72/</w:t>
            </w:r>
            <w:r w:rsidRPr="00B031DE">
              <w:rPr>
                <w:rFonts w:eastAsia="맑은 고딕"/>
                <w:lang w:eastAsia="ko-KR"/>
              </w:rPr>
              <w:t>1</w:t>
            </w:r>
            <w:r w:rsidRPr="00B031DE">
              <w:rPr>
                <w:rFonts w:eastAsia="맑은 고딕"/>
              </w:rPr>
              <w:t>8.50)</w:t>
            </w:r>
          </w:p>
        </w:tc>
      </w:tr>
      <w:tr w:rsidR="00EE6FBB" w:rsidRPr="00B031DE" w14:paraId="1021F7B5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vAlign w:val="center"/>
          </w:tcPr>
          <w:p w14:paraId="55892048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241</w:t>
            </w:r>
          </w:p>
        </w:tc>
        <w:tc>
          <w:tcPr>
            <w:tcW w:w="5670" w:type="dxa"/>
            <w:vAlign w:val="center"/>
          </w:tcPr>
          <w:p w14:paraId="08A84FEA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Negative</w:t>
            </w:r>
          </w:p>
        </w:tc>
        <w:tc>
          <w:tcPr>
            <w:tcW w:w="3601" w:type="dxa"/>
            <w:tcBorders>
              <w:right w:val="nil"/>
            </w:tcBorders>
            <w:vAlign w:val="center"/>
          </w:tcPr>
          <w:p w14:paraId="3C0E6ABF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HRV/EV (</w:t>
            </w:r>
            <w:r w:rsidRPr="00B031DE">
              <w:rPr>
                <w:rFonts w:eastAsia="맑은 고딕"/>
                <w:lang w:eastAsia="ko-KR"/>
              </w:rPr>
              <w:t>1</w:t>
            </w:r>
            <w:r w:rsidRPr="00B031DE">
              <w:rPr>
                <w:rFonts w:eastAsia="맑은 고딕"/>
              </w:rPr>
              <w:t>3.38/</w:t>
            </w:r>
            <w:r w:rsidRPr="00B031DE">
              <w:rPr>
                <w:rFonts w:eastAsia="맑은 고딕"/>
                <w:lang w:eastAsia="ko-KR"/>
              </w:rPr>
              <w:t>1</w:t>
            </w:r>
            <w:r w:rsidRPr="00B031DE">
              <w:rPr>
                <w:rFonts w:eastAsia="맑은 고딕"/>
              </w:rPr>
              <w:t>9.71)</w:t>
            </w:r>
          </w:p>
        </w:tc>
      </w:tr>
      <w:tr w:rsidR="00EE6FBB" w:rsidRPr="00B031DE" w14:paraId="34DF4BB6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vAlign w:val="center"/>
          </w:tcPr>
          <w:p w14:paraId="022897D3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281</w:t>
            </w:r>
          </w:p>
        </w:tc>
        <w:tc>
          <w:tcPr>
            <w:tcW w:w="5670" w:type="dxa"/>
            <w:vAlign w:val="center"/>
          </w:tcPr>
          <w:p w14:paraId="6A552E8D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Negative</w:t>
            </w:r>
          </w:p>
        </w:tc>
        <w:tc>
          <w:tcPr>
            <w:tcW w:w="3601" w:type="dxa"/>
            <w:tcBorders>
              <w:right w:val="nil"/>
            </w:tcBorders>
            <w:vAlign w:val="center"/>
          </w:tcPr>
          <w:p w14:paraId="60E7BA34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HRV/EV (</w:t>
            </w:r>
            <w:r w:rsidRPr="00B031DE">
              <w:rPr>
                <w:rFonts w:eastAsia="맑은 고딕"/>
                <w:lang w:eastAsia="ko-KR"/>
              </w:rPr>
              <w:t>1</w:t>
            </w:r>
            <w:r w:rsidRPr="00B031DE">
              <w:rPr>
                <w:rFonts w:eastAsia="맑은 고딕"/>
              </w:rPr>
              <w:t>8.83/</w:t>
            </w:r>
            <w:r w:rsidRPr="00B031DE">
              <w:rPr>
                <w:rFonts w:eastAsia="맑은 고딕"/>
                <w:lang w:eastAsia="ko-KR"/>
              </w:rPr>
              <w:t>1</w:t>
            </w:r>
            <w:r w:rsidRPr="00B031DE">
              <w:rPr>
                <w:rFonts w:eastAsia="맑은 고딕"/>
              </w:rPr>
              <w:t>6.55)</w:t>
            </w:r>
          </w:p>
        </w:tc>
      </w:tr>
      <w:tr w:rsidR="00EE6FBB" w:rsidRPr="00B031DE" w14:paraId="1663A98F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vAlign w:val="center"/>
          </w:tcPr>
          <w:p w14:paraId="75685164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452</w:t>
            </w:r>
          </w:p>
        </w:tc>
        <w:tc>
          <w:tcPr>
            <w:tcW w:w="5670" w:type="dxa"/>
            <w:vAlign w:val="center"/>
          </w:tcPr>
          <w:p w14:paraId="3E076616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Negative</w:t>
            </w:r>
          </w:p>
        </w:tc>
        <w:tc>
          <w:tcPr>
            <w:tcW w:w="3601" w:type="dxa"/>
            <w:tcBorders>
              <w:right w:val="nil"/>
            </w:tcBorders>
            <w:vAlign w:val="center"/>
          </w:tcPr>
          <w:p w14:paraId="3CE41E1A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HRV/EV (</w:t>
            </w:r>
            <w:r w:rsidRPr="00B031DE">
              <w:rPr>
                <w:rFonts w:eastAsia="맑은 고딕"/>
                <w:lang w:eastAsia="ko-KR"/>
              </w:rPr>
              <w:t>2</w:t>
            </w:r>
            <w:r w:rsidRPr="00B031DE">
              <w:rPr>
                <w:rFonts w:eastAsia="맑은 고딕"/>
              </w:rPr>
              <w:t>1.86/</w:t>
            </w:r>
            <w:r w:rsidRPr="00B031DE">
              <w:rPr>
                <w:rFonts w:eastAsia="맑은 고딕"/>
                <w:lang w:eastAsia="ko-KR"/>
              </w:rPr>
              <w:t>1</w:t>
            </w:r>
            <w:r w:rsidRPr="00B031DE">
              <w:rPr>
                <w:rFonts w:eastAsia="맑은 고딕"/>
              </w:rPr>
              <w:t>7.79)</w:t>
            </w:r>
          </w:p>
        </w:tc>
      </w:tr>
      <w:tr w:rsidR="00EE6FBB" w:rsidRPr="00B031DE" w14:paraId="1E9E9255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vAlign w:val="center"/>
          </w:tcPr>
          <w:p w14:paraId="086C8BD3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606</w:t>
            </w:r>
          </w:p>
        </w:tc>
        <w:tc>
          <w:tcPr>
            <w:tcW w:w="5670" w:type="dxa"/>
            <w:vAlign w:val="center"/>
          </w:tcPr>
          <w:p w14:paraId="473CCBF5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Negative</w:t>
            </w:r>
          </w:p>
        </w:tc>
        <w:tc>
          <w:tcPr>
            <w:tcW w:w="3601" w:type="dxa"/>
            <w:tcBorders>
              <w:right w:val="nil"/>
            </w:tcBorders>
            <w:vAlign w:val="center"/>
          </w:tcPr>
          <w:p w14:paraId="02695996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HRV/EV (</w:t>
            </w:r>
            <w:r w:rsidRPr="00B031DE">
              <w:rPr>
                <w:rFonts w:eastAsia="맑은 고딕"/>
                <w:lang w:eastAsia="ko-KR"/>
              </w:rPr>
              <w:t>2</w:t>
            </w:r>
            <w:r w:rsidRPr="00B031DE">
              <w:rPr>
                <w:rFonts w:eastAsia="맑은 고딕"/>
              </w:rPr>
              <w:t>0.54/</w:t>
            </w:r>
            <w:r w:rsidRPr="00B031DE">
              <w:rPr>
                <w:rFonts w:eastAsia="맑은 고딕"/>
                <w:lang w:eastAsia="ko-KR"/>
              </w:rPr>
              <w:t>1</w:t>
            </w:r>
            <w:r w:rsidRPr="00B031DE">
              <w:rPr>
                <w:rFonts w:eastAsia="맑은 고딕"/>
              </w:rPr>
              <w:t>3.98)</w:t>
            </w:r>
          </w:p>
        </w:tc>
      </w:tr>
      <w:tr w:rsidR="00EE6FBB" w:rsidRPr="00B031DE" w14:paraId="0EAC763F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vAlign w:val="center"/>
          </w:tcPr>
          <w:p w14:paraId="44607B42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619</w:t>
            </w:r>
          </w:p>
        </w:tc>
        <w:tc>
          <w:tcPr>
            <w:tcW w:w="5670" w:type="dxa"/>
            <w:vAlign w:val="center"/>
          </w:tcPr>
          <w:p w14:paraId="44655C2E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Negative</w:t>
            </w:r>
          </w:p>
        </w:tc>
        <w:tc>
          <w:tcPr>
            <w:tcW w:w="3601" w:type="dxa"/>
            <w:tcBorders>
              <w:right w:val="nil"/>
            </w:tcBorders>
            <w:vAlign w:val="center"/>
          </w:tcPr>
          <w:p w14:paraId="7F8E3C4E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HRV/EV (</w:t>
            </w:r>
            <w:r w:rsidRPr="00B031DE">
              <w:rPr>
                <w:rFonts w:eastAsia="맑은 고딕"/>
                <w:lang w:eastAsia="ko-KR"/>
              </w:rPr>
              <w:t>1</w:t>
            </w:r>
            <w:r w:rsidRPr="00B031DE">
              <w:rPr>
                <w:rFonts w:eastAsia="맑은 고딕"/>
              </w:rPr>
              <w:t>5.54/</w:t>
            </w:r>
            <w:r w:rsidRPr="00B031DE">
              <w:rPr>
                <w:rFonts w:eastAsia="맑은 고딕"/>
                <w:lang w:eastAsia="ko-KR"/>
              </w:rPr>
              <w:t>1</w:t>
            </w:r>
            <w:r w:rsidRPr="00B031DE">
              <w:rPr>
                <w:rFonts w:eastAsia="맑은 고딕"/>
              </w:rPr>
              <w:t>9.79)</w:t>
            </w:r>
          </w:p>
        </w:tc>
      </w:tr>
      <w:tr w:rsidR="00EE6FBB" w:rsidRPr="00B031DE" w14:paraId="1E072692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vAlign w:val="center"/>
          </w:tcPr>
          <w:p w14:paraId="094116BF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163</w:t>
            </w:r>
          </w:p>
        </w:tc>
        <w:tc>
          <w:tcPr>
            <w:tcW w:w="5670" w:type="dxa"/>
            <w:vAlign w:val="center"/>
          </w:tcPr>
          <w:p w14:paraId="21125848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Negative</w:t>
            </w:r>
          </w:p>
        </w:tc>
        <w:tc>
          <w:tcPr>
            <w:tcW w:w="3601" w:type="dxa"/>
            <w:tcBorders>
              <w:right w:val="nil"/>
            </w:tcBorders>
            <w:vAlign w:val="center"/>
          </w:tcPr>
          <w:p w14:paraId="57D19327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PIV (23.58)</w:t>
            </w:r>
          </w:p>
        </w:tc>
      </w:tr>
      <w:tr w:rsidR="00EE6FBB" w:rsidRPr="00B031DE" w14:paraId="0027CD20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vAlign w:val="center"/>
          </w:tcPr>
          <w:p w14:paraId="135F7BFE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274</w:t>
            </w:r>
          </w:p>
        </w:tc>
        <w:tc>
          <w:tcPr>
            <w:tcW w:w="5670" w:type="dxa"/>
            <w:vAlign w:val="center"/>
          </w:tcPr>
          <w:p w14:paraId="512487A7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Negative</w:t>
            </w:r>
          </w:p>
        </w:tc>
        <w:tc>
          <w:tcPr>
            <w:tcW w:w="3601" w:type="dxa"/>
            <w:tcBorders>
              <w:right w:val="nil"/>
            </w:tcBorders>
            <w:vAlign w:val="center"/>
          </w:tcPr>
          <w:p w14:paraId="0174FD58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</w:rPr>
              <w:t>SARS-CoV-2 (35.95)</w:t>
            </w:r>
          </w:p>
        </w:tc>
      </w:tr>
      <w:tr w:rsidR="00EE6FBB" w:rsidRPr="00B031DE" w14:paraId="7A8C00E5" w14:textId="77777777" w:rsidTr="00F472F4">
        <w:trPr>
          <w:trHeight w:val="20"/>
        </w:trPr>
        <w:tc>
          <w:tcPr>
            <w:tcW w:w="9980" w:type="dxa"/>
            <w:gridSpan w:val="3"/>
            <w:tcBorders>
              <w:left w:val="nil"/>
              <w:right w:val="nil"/>
            </w:tcBorders>
            <w:hideMark/>
          </w:tcPr>
          <w:p w14:paraId="11F4E1ED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Specimens with discrepant results for multiple respiratory virus infections (n = 13)</w:t>
            </w:r>
          </w:p>
        </w:tc>
      </w:tr>
      <w:tr w:rsidR="00EE6FBB" w:rsidRPr="00B031DE" w14:paraId="2CAE6578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hideMark/>
          </w:tcPr>
          <w:p w14:paraId="680B43AE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539</w:t>
            </w:r>
          </w:p>
        </w:tc>
        <w:tc>
          <w:tcPr>
            <w:tcW w:w="5670" w:type="dxa"/>
            <w:hideMark/>
          </w:tcPr>
          <w:p w14:paraId="13305908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INF A (14.33) and HCoV (19.52)</w:t>
            </w:r>
          </w:p>
        </w:tc>
        <w:tc>
          <w:tcPr>
            <w:tcW w:w="3601" w:type="dxa"/>
            <w:tcBorders>
              <w:right w:val="nil"/>
            </w:tcBorders>
            <w:hideMark/>
          </w:tcPr>
          <w:p w14:paraId="40D4542F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INF A (6.69)</w:t>
            </w:r>
          </w:p>
        </w:tc>
      </w:tr>
      <w:tr w:rsidR="00EE6FBB" w:rsidRPr="00B031DE" w14:paraId="184768C4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hideMark/>
          </w:tcPr>
          <w:p w14:paraId="397770A1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70</w:t>
            </w:r>
          </w:p>
        </w:tc>
        <w:tc>
          <w:tcPr>
            <w:tcW w:w="5670" w:type="dxa"/>
            <w:hideMark/>
          </w:tcPr>
          <w:p w14:paraId="3628A7A1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INF A (17.79) and AdV (5.61)</w:t>
            </w:r>
          </w:p>
        </w:tc>
        <w:tc>
          <w:tcPr>
            <w:tcW w:w="3601" w:type="dxa"/>
            <w:tcBorders>
              <w:right w:val="nil"/>
            </w:tcBorders>
            <w:hideMark/>
          </w:tcPr>
          <w:p w14:paraId="50B3AED8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INF A (11.67)</w:t>
            </w:r>
          </w:p>
        </w:tc>
      </w:tr>
      <w:tr w:rsidR="00EE6FBB" w:rsidRPr="00B031DE" w14:paraId="1EE8E4E4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</w:tcPr>
          <w:p w14:paraId="068AE7F2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11</w:t>
            </w:r>
          </w:p>
        </w:tc>
        <w:tc>
          <w:tcPr>
            <w:tcW w:w="5670" w:type="dxa"/>
          </w:tcPr>
          <w:p w14:paraId="19F0DFFF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INF A (23.33) and  HBoV (24.23)</w:t>
            </w:r>
          </w:p>
        </w:tc>
        <w:tc>
          <w:tcPr>
            <w:tcW w:w="3601" w:type="dxa"/>
            <w:tcBorders>
              <w:right w:val="nil"/>
            </w:tcBorders>
          </w:tcPr>
          <w:p w14:paraId="48CDEC23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INF A (15.83)</w:t>
            </w:r>
          </w:p>
        </w:tc>
      </w:tr>
      <w:tr w:rsidR="00EE6FBB" w:rsidRPr="00B031DE" w14:paraId="57A65F11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</w:tcPr>
          <w:p w14:paraId="67A1C110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72</w:t>
            </w:r>
          </w:p>
        </w:tc>
        <w:tc>
          <w:tcPr>
            <w:tcW w:w="5670" w:type="dxa"/>
          </w:tcPr>
          <w:p w14:paraId="43787288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INF A (19.62) and HBoV (21.05)</w:t>
            </w:r>
          </w:p>
        </w:tc>
        <w:tc>
          <w:tcPr>
            <w:tcW w:w="3601" w:type="dxa"/>
            <w:tcBorders>
              <w:right w:val="nil"/>
            </w:tcBorders>
          </w:tcPr>
          <w:p w14:paraId="7ECE9E93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INF A (10.82)</w:t>
            </w:r>
          </w:p>
        </w:tc>
      </w:tr>
      <w:tr w:rsidR="00EE6FBB" w:rsidRPr="00B031DE" w14:paraId="2B9641DC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hideMark/>
          </w:tcPr>
          <w:p w14:paraId="2499FE26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54</w:t>
            </w:r>
          </w:p>
        </w:tc>
        <w:tc>
          <w:tcPr>
            <w:tcW w:w="5670" w:type="dxa"/>
            <w:hideMark/>
          </w:tcPr>
          <w:p w14:paraId="42B7ABA8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HBoV (17.99) and HCoV (15.52)</w:t>
            </w:r>
          </w:p>
        </w:tc>
        <w:tc>
          <w:tcPr>
            <w:tcW w:w="3601" w:type="dxa"/>
            <w:tcBorders>
              <w:right w:val="nil"/>
            </w:tcBorders>
            <w:hideMark/>
          </w:tcPr>
          <w:p w14:paraId="1B411A2F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HBoV (10.04)</w:t>
            </w:r>
          </w:p>
        </w:tc>
      </w:tr>
      <w:tr w:rsidR="00EE6FBB" w:rsidRPr="00B031DE" w14:paraId="2EBD0320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</w:tcPr>
          <w:p w14:paraId="3E696505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525</w:t>
            </w:r>
          </w:p>
        </w:tc>
        <w:tc>
          <w:tcPr>
            <w:tcW w:w="5670" w:type="dxa"/>
          </w:tcPr>
          <w:p w14:paraId="6C555152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HBoV (12.37) and HCoV (18.16)</w:t>
            </w:r>
          </w:p>
        </w:tc>
        <w:tc>
          <w:tcPr>
            <w:tcW w:w="3601" w:type="dxa"/>
            <w:tcBorders>
              <w:right w:val="nil"/>
            </w:tcBorders>
          </w:tcPr>
          <w:p w14:paraId="201DB532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HBoV (6.16)</w:t>
            </w:r>
          </w:p>
        </w:tc>
      </w:tr>
      <w:tr w:rsidR="00EE6FBB" w:rsidRPr="00B031DE" w14:paraId="06EF77C5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hideMark/>
          </w:tcPr>
          <w:p w14:paraId="242DB2CD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150</w:t>
            </w:r>
          </w:p>
        </w:tc>
        <w:tc>
          <w:tcPr>
            <w:tcW w:w="5670" w:type="dxa"/>
            <w:hideMark/>
          </w:tcPr>
          <w:p w14:paraId="08312397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HMPV (20.20) and SARS-CoV-2 (22.21)</w:t>
            </w:r>
          </w:p>
        </w:tc>
        <w:tc>
          <w:tcPr>
            <w:tcW w:w="3601" w:type="dxa"/>
            <w:tcBorders>
              <w:right w:val="nil"/>
            </w:tcBorders>
            <w:hideMark/>
          </w:tcPr>
          <w:p w14:paraId="602F0569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HMPV (12.10)</w:t>
            </w:r>
          </w:p>
        </w:tc>
      </w:tr>
      <w:tr w:rsidR="00EE6FBB" w:rsidRPr="00B031DE" w14:paraId="66733916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hideMark/>
          </w:tcPr>
          <w:p w14:paraId="2BD28640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183</w:t>
            </w:r>
          </w:p>
        </w:tc>
        <w:tc>
          <w:tcPr>
            <w:tcW w:w="5670" w:type="dxa"/>
            <w:hideMark/>
          </w:tcPr>
          <w:p w14:paraId="46751C3E" w14:textId="51B30ECC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HRV/EV (15.07) and H3N2 (18.56)</w:t>
            </w:r>
          </w:p>
        </w:tc>
        <w:tc>
          <w:tcPr>
            <w:tcW w:w="3601" w:type="dxa"/>
            <w:tcBorders>
              <w:right w:val="nil"/>
            </w:tcBorders>
            <w:hideMark/>
          </w:tcPr>
          <w:p w14:paraId="15C94BF2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HRV/EV (8.57/20.89)</w:t>
            </w:r>
          </w:p>
        </w:tc>
      </w:tr>
      <w:tr w:rsidR="00EE6FBB" w:rsidRPr="00B031DE" w14:paraId="6C671B7E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hideMark/>
          </w:tcPr>
          <w:p w14:paraId="6D61E757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425</w:t>
            </w:r>
          </w:p>
        </w:tc>
        <w:tc>
          <w:tcPr>
            <w:tcW w:w="5670" w:type="dxa"/>
            <w:hideMark/>
          </w:tcPr>
          <w:p w14:paraId="5FF4F974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PIV (18.12) and HCoV (20.92) and HRV/EV (24.17)</w:t>
            </w:r>
          </w:p>
        </w:tc>
        <w:tc>
          <w:tcPr>
            <w:tcW w:w="3601" w:type="dxa"/>
            <w:tcBorders>
              <w:right w:val="nil"/>
            </w:tcBorders>
            <w:hideMark/>
          </w:tcPr>
          <w:p w14:paraId="5412B2ED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PIV (16.27)</w:t>
            </w:r>
          </w:p>
        </w:tc>
      </w:tr>
      <w:tr w:rsidR="00EE6FBB" w:rsidRPr="00B031DE" w14:paraId="3AE556D6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hideMark/>
          </w:tcPr>
          <w:p w14:paraId="4A96921B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224</w:t>
            </w:r>
          </w:p>
        </w:tc>
        <w:tc>
          <w:tcPr>
            <w:tcW w:w="5670" w:type="dxa"/>
            <w:hideMark/>
          </w:tcPr>
          <w:p w14:paraId="0D6FEDDA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RSV (15.13) and INF B (29.42)</w:t>
            </w:r>
          </w:p>
        </w:tc>
        <w:tc>
          <w:tcPr>
            <w:tcW w:w="3601" w:type="dxa"/>
            <w:tcBorders>
              <w:right w:val="nil"/>
            </w:tcBorders>
            <w:hideMark/>
          </w:tcPr>
          <w:p w14:paraId="1A048815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RSV (11.77)</w:t>
            </w:r>
          </w:p>
        </w:tc>
      </w:tr>
      <w:tr w:rsidR="00EE6FBB" w:rsidRPr="00B031DE" w14:paraId="2DC44BC0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</w:tcPr>
          <w:p w14:paraId="0B4114FB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lastRenderedPageBreak/>
              <w:t>259</w:t>
            </w:r>
          </w:p>
        </w:tc>
        <w:tc>
          <w:tcPr>
            <w:tcW w:w="5670" w:type="dxa"/>
          </w:tcPr>
          <w:p w14:paraId="5ACE8E5D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RSV (16.05) and INF A (20.85)</w:t>
            </w:r>
          </w:p>
        </w:tc>
        <w:tc>
          <w:tcPr>
            <w:tcW w:w="3601" w:type="dxa"/>
            <w:tcBorders>
              <w:right w:val="nil"/>
            </w:tcBorders>
          </w:tcPr>
          <w:p w14:paraId="413873EE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RSV (17.70)</w:t>
            </w:r>
          </w:p>
        </w:tc>
      </w:tr>
      <w:tr w:rsidR="00EE6FBB" w:rsidRPr="00B031DE" w14:paraId="67C6CFEC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</w:tcPr>
          <w:p w14:paraId="5E9AD9DE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313</w:t>
            </w:r>
          </w:p>
        </w:tc>
        <w:tc>
          <w:tcPr>
            <w:tcW w:w="5670" w:type="dxa"/>
          </w:tcPr>
          <w:p w14:paraId="75A500AC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RSV (14.28) and INF A (31.19)</w:t>
            </w:r>
          </w:p>
        </w:tc>
        <w:tc>
          <w:tcPr>
            <w:tcW w:w="3601" w:type="dxa"/>
            <w:tcBorders>
              <w:right w:val="nil"/>
            </w:tcBorders>
          </w:tcPr>
          <w:p w14:paraId="5617BD52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RSV (14.45)</w:t>
            </w:r>
          </w:p>
        </w:tc>
      </w:tr>
      <w:tr w:rsidR="00EE6FBB" w:rsidRPr="00B031DE" w14:paraId="763B295F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hideMark/>
          </w:tcPr>
          <w:p w14:paraId="51238878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83</w:t>
            </w:r>
          </w:p>
        </w:tc>
        <w:tc>
          <w:tcPr>
            <w:tcW w:w="5670" w:type="dxa"/>
            <w:hideMark/>
          </w:tcPr>
          <w:p w14:paraId="5B374779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SARS-CoV-2 (14.76) and HRV/EV (30.70)</w:t>
            </w:r>
          </w:p>
        </w:tc>
        <w:tc>
          <w:tcPr>
            <w:tcW w:w="3601" w:type="dxa"/>
            <w:tcBorders>
              <w:right w:val="nil"/>
            </w:tcBorders>
            <w:hideMark/>
          </w:tcPr>
          <w:p w14:paraId="72BDCBAA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SARS-CoV-2 (21.77)</w:t>
            </w:r>
          </w:p>
        </w:tc>
      </w:tr>
      <w:tr w:rsidR="00EE6FBB" w:rsidRPr="00B031DE" w14:paraId="17B8BAB6" w14:textId="77777777" w:rsidTr="00F472F4">
        <w:trPr>
          <w:trHeight w:val="20"/>
        </w:trPr>
        <w:tc>
          <w:tcPr>
            <w:tcW w:w="9980" w:type="dxa"/>
            <w:gridSpan w:val="3"/>
            <w:tcBorders>
              <w:left w:val="nil"/>
              <w:right w:val="nil"/>
            </w:tcBorders>
            <w:hideMark/>
          </w:tcPr>
          <w:p w14:paraId="56AF2203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Specimens with discrepant results for different viral infections (n = 1)</w:t>
            </w:r>
          </w:p>
        </w:tc>
      </w:tr>
      <w:tr w:rsidR="00EE6FBB" w:rsidRPr="00B031DE" w14:paraId="43DC726B" w14:textId="77777777" w:rsidTr="00EE6FBB">
        <w:trPr>
          <w:trHeight w:val="20"/>
        </w:trPr>
        <w:tc>
          <w:tcPr>
            <w:tcW w:w="709" w:type="dxa"/>
            <w:tcBorders>
              <w:left w:val="nil"/>
            </w:tcBorders>
            <w:hideMark/>
          </w:tcPr>
          <w:p w14:paraId="24DFA7FE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610</w:t>
            </w:r>
          </w:p>
        </w:tc>
        <w:tc>
          <w:tcPr>
            <w:tcW w:w="5670" w:type="dxa"/>
            <w:hideMark/>
          </w:tcPr>
          <w:p w14:paraId="333C86E1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INF A (21.39)</w:t>
            </w:r>
          </w:p>
        </w:tc>
        <w:tc>
          <w:tcPr>
            <w:tcW w:w="3601" w:type="dxa"/>
            <w:tcBorders>
              <w:right w:val="nil"/>
            </w:tcBorders>
            <w:hideMark/>
          </w:tcPr>
          <w:p w14:paraId="340F23C8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HRV/EV (21.86/17.11)</w:t>
            </w:r>
          </w:p>
        </w:tc>
      </w:tr>
      <w:tr w:rsidR="00EE6FBB" w:rsidRPr="00B031DE" w14:paraId="5388DE43" w14:textId="77777777" w:rsidTr="00F472F4">
        <w:trPr>
          <w:trHeight w:val="20"/>
        </w:trPr>
        <w:tc>
          <w:tcPr>
            <w:tcW w:w="9980" w:type="dxa"/>
            <w:gridSpan w:val="3"/>
            <w:tcBorders>
              <w:left w:val="nil"/>
              <w:right w:val="nil"/>
            </w:tcBorders>
            <w:hideMark/>
          </w:tcPr>
          <w:p w14:paraId="7B1E46A3" w14:textId="77777777" w:rsidR="00EE6FBB" w:rsidRPr="00B031DE" w:rsidRDefault="00EE6FBB" w:rsidP="00F472F4">
            <w:pPr>
              <w:jc w:val="center"/>
              <w:rPr>
                <w:rFonts w:eastAsia="맑은 고딕"/>
                <w:lang w:eastAsia="ko-KR" w:bidi="ar-SA"/>
              </w:rPr>
            </w:pPr>
            <w:r w:rsidRPr="00B031DE">
              <w:rPr>
                <w:rFonts w:eastAsia="맑은 고딕"/>
                <w:lang w:eastAsia="ko-KR" w:bidi="ar-SA"/>
              </w:rPr>
              <w:t>Total number of specimens with discrepant results (n = 41)</w:t>
            </w:r>
          </w:p>
        </w:tc>
      </w:tr>
    </w:tbl>
    <w:p w14:paraId="0CD3A774" w14:textId="77777777" w:rsidR="00C30345" w:rsidRPr="00B031DE" w:rsidRDefault="00C30345" w:rsidP="00C30345">
      <w:pPr>
        <w:jc w:val="both"/>
        <w:rPr>
          <w:rFonts w:eastAsiaTheme="minorEastAsia"/>
          <w:lang w:eastAsia="ko-KR"/>
        </w:rPr>
      </w:pPr>
      <w:r w:rsidRPr="00B031DE">
        <w:rPr>
          <w:rFonts w:eastAsiaTheme="minorEastAsia"/>
          <w:b/>
          <w:bCs/>
          <w:lang w:eastAsia="ko-KR"/>
        </w:rPr>
        <w:t>Note:</w:t>
      </w:r>
      <w:r w:rsidRPr="00B031DE">
        <w:rPr>
          <w:rFonts w:eastAsiaTheme="minorEastAsia"/>
          <w:lang w:eastAsia="ko-KR"/>
        </w:rPr>
        <w:t xml:space="preserve"> Both the Genoplex assay and the AdvanSure assay employ two-phase amplification protocols; however, the number of initial pre-amplification cycles differs between assays (5 cycles for the Genoplex assay and 10 cycles for the AdvanSure assay). Accordingly, reported Ct values are assay-dependent and should be interpreted with caution.</w:t>
      </w:r>
    </w:p>
    <w:p w14:paraId="6085E91A" w14:textId="77777777" w:rsidR="00C30345" w:rsidRPr="00B031DE" w:rsidRDefault="00C30345" w:rsidP="00C30345">
      <w:pPr>
        <w:jc w:val="both"/>
        <w:rPr>
          <w:rFonts w:eastAsiaTheme="minorEastAsia"/>
          <w:lang w:eastAsia="ko-KR"/>
        </w:rPr>
      </w:pPr>
      <w:r w:rsidRPr="00B031DE">
        <w:rPr>
          <w:rFonts w:eastAsiaTheme="minorEastAsia"/>
          <w:lang w:eastAsia="ko-KR"/>
        </w:rPr>
        <w:t>For SARS-CoV-2–positive specimens, when both RdRp and N gene targets were amplified, the Ct value of the RdRp gene was reported as the representative value. In specimens No. 83 and No. 666, only the N gene was amplified. In specimen No. 183, the influenza A virus target was not detected, whereas only the influenza A(H3N2) subtyping signal was detected.</w:t>
      </w:r>
    </w:p>
    <w:p w14:paraId="4D36CBA4" w14:textId="439B4DB2" w:rsidR="006840C0" w:rsidRPr="00B031DE" w:rsidRDefault="00C30345" w:rsidP="00C30345">
      <w:pPr>
        <w:jc w:val="both"/>
        <w:rPr>
          <w:rFonts w:eastAsiaTheme="minorEastAsia"/>
          <w:lang w:eastAsia="ko-KR"/>
        </w:rPr>
      </w:pPr>
      <w:r w:rsidRPr="00B031DE">
        <w:rPr>
          <w:rFonts w:eastAsiaTheme="minorEastAsia"/>
          <w:lang w:eastAsia="ko-KR"/>
        </w:rPr>
        <w:t>SARS-CoV-2: Severe acute respiratory syndrome coronavirus 2; INF A: Influenza A virus; INF B: Influenza B virus; RSV: Respiratory syncytial virus; HCoV: Human coronavirus; HMPV: Human metapneumovirus; AdV: Adenovirus; PIV 1–4: Parainfluenza virus types 1–4; HBoV: Human bocavirus; HRV/EV: Human rhinovirus and enterovirus.</w:t>
      </w:r>
    </w:p>
    <w:p w14:paraId="38007218" w14:textId="77777777" w:rsidR="006840C0" w:rsidRPr="00B031DE" w:rsidRDefault="006840C0">
      <w:pPr>
        <w:spacing w:after="160"/>
        <w:rPr>
          <w:rFonts w:eastAsiaTheme="minorEastAsia"/>
          <w:lang w:eastAsia="ko-KR"/>
        </w:rPr>
      </w:pPr>
      <w:r w:rsidRPr="00B031DE">
        <w:rPr>
          <w:rFonts w:eastAsiaTheme="minorEastAsia"/>
          <w:lang w:eastAsia="ko-KR"/>
        </w:rPr>
        <w:br w:type="page"/>
      </w:r>
    </w:p>
    <w:p w14:paraId="22A179FD" w14:textId="747A9BA2" w:rsidR="005E70A1" w:rsidRPr="00B031DE" w:rsidRDefault="005E70A1" w:rsidP="005E70A1">
      <w:pPr>
        <w:jc w:val="both"/>
      </w:pPr>
      <w:r w:rsidRPr="00B031DE">
        <w:rPr>
          <w:b/>
          <w:bCs/>
        </w:rPr>
        <w:lastRenderedPageBreak/>
        <w:t>Table S</w:t>
      </w:r>
      <w:r w:rsidR="00EC52B4" w:rsidRPr="00B031DE">
        <w:rPr>
          <w:rFonts w:eastAsiaTheme="minorEastAsia" w:hint="eastAsia"/>
          <w:b/>
          <w:bCs/>
          <w:lang w:eastAsia="ko-KR"/>
        </w:rPr>
        <w:t>7</w:t>
      </w:r>
      <w:r w:rsidRPr="00B031DE">
        <w:rPr>
          <w:b/>
          <w:bCs/>
        </w:rPr>
        <w:t>.</w:t>
      </w:r>
      <w:r w:rsidRPr="00B031DE">
        <w:t xml:space="preserve"> Comparison of viral target composition</w:t>
      </w:r>
    </w:p>
    <w:tbl>
      <w:tblPr>
        <w:tblStyle w:val="ae"/>
        <w:tblW w:w="100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276"/>
        <w:gridCol w:w="1417"/>
        <w:gridCol w:w="1276"/>
        <w:gridCol w:w="1276"/>
        <w:gridCol w:w="1220"/>
      </w:tblGrid>
      <w:tr w:rsidR="002E31D7" w:rsidRPr="00B031DE" w14:paraId="127C6FA5" w14:textId="77777777" w:rsidTr="002E31D7">
        <w:trPr>
          <w:trHeight w:val="176"/>
          <w:jc w:val="center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66A4FF4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eastAsia="굴림"/>
                <w:szCs w:val="22"/>
              </w:rPr>
              <w:t>Ability to detect pathogen viruses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8A0246" w14:textId="77777777" w:rsidR="002E31D7" w:rsidRPr="00B031DE" w:rsidRDefault="002E31D7" w:rsidP="00F472F4">
            <w:pPr>
              <w:jc w:val="both"/>
              <w:rPr>
                <w:rFonts w:eastAsia="굴림"/>
                <w:b/>
                <w:bCs/>
                <w:szCs w:val="22"/>
              </w:rPr>
            </w:pPr>
            <w:r w:rsidRPr="00B031DE">
              <w:rPr>
                <w:rFonts w:eastAsia="굴림"/>
                <w:b/>
                <w:bCs/>
                <w:szCs w:val="22"/>
              </w:rPr>
              <w:t>Genoplex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485FC49" w14:textId="77777777" w:rsidR="002E31D7" w:rsidRPr="00B031DE" w:rsidRDefault="002E31D7" w:rsidP="00F472F4">
            <w:pPr>
              <w:jc w:val="both"/>
              <w:rPr>
                <w:rFonts w:eastAsia="굴림"/>
                <w:b/>
                <w:bCs/>
                <w:szCs w:val="22"/>
              </w:rPr>
            </w:pPr>
            <w:r w:rsidRPr="00B031DE">
              <w:rPr>
                <w:rFonts w:eastAsia="굴림"/>
                <w:b/>
                <w:bCs/>
                <w:szCs w:val="22"/>
              </w:rPr>
              <w:t>FilmArray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32C79F3" w14:textId="77777777" w:rsidR="002E31D7" w:rsidRPr="00B031DE" w:rsidRDefault="002E31D7" w:rsidP="00F472F4">
            <w:pPr>
              <w:jc w:val="both"/>
              <w:rPr>
                <w:rFonts w:eastAsia="굴림"/>
                <w:b/>
                <w:bCs/>
                <w:szCs w:val="22"/>
              </w:rPr>
            </w:pPr>
            <w:r w:rsidRPr="00B031DE">
              <w:rPr>
                <w:rFonts w:eastAsia="굴림"/>
                <w:b/>
                <w:bCs/>
                <w:szCs w:val="22"/>
              </w:rPr>
              <w:t>Verigene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C4F3BD0" w14:textId="77777777" w:rsidR="002E31D7" w:rsidRPr="00B031DE" w:rsidRDefault="002E31D7" w:rsidP="00F472F4">
            <w:pPr>
              <w:jc w:val="both"/>
              <w:rPr>
                <w:rFonts w:eastAsia="굴림"/>
                <w:b/>
                <w:bCs/>
                <w:szCs w:val="22"/>
              </w:rPr>
            </w:pPr>
            <w:r w:rsidRPr="00B031DE">
              <w:rPr>
                <w:rFonts w:eastAsia="굴림"/>
                <w:b/>
                <w:bCs/>
                <w:szCs w:val="22"/>
              </w:rPr>
              <w:t>NxTAG-RPP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6B680EA" w14:textId="77777777" w:rsidR="002E31D7" w:rsidRPr="00B031DE" w:rsidRDefault="002E31D7" w:rsidP="00F472F4">
            <w:pPr>
              <w:jc w:val="both"/>
              <w:rPr>
                <w:rFonts w:eastAsia="굴림"/>
                <w:b/>
                <w:bCs/>
                <w:szCs w:val="22"/>
              </w:rPr>
            </w:pPr>
            <w:r w:rsidRPr="00B031DE">
              <w:rPr>
                <w:b/>
                <w:bCs/>
                <w:szCs w:val="22"/>
              </w:rPr>
              <w:t>Allplex</w:t>
            </w:r>
            <w:r w:rsidRPr="00B031DE" w:rsidDel="00B813A8">
              <w:rPr>
                <w:rFonts w:eastAsia="굴림"/>
                <w:b/>
                <w:bCs/>
                <w:szCs w:val="22"/>
              </w:rPr>
              <w:t xml:space="preserve"> </w:t>
            </w:r>
          </w:p>
        </w:tc>
      </w:tr>
      <w:tr w:rsidR="002E31D7" w:rsidRPr="00B031DE" w14:paraId="22CF8D2E" w14:textId="77777777" w:rsidTr="002E31D7">
        <w:trPr>
          <w:trHeight w:val="215"/>
          <w:jc w:val="center"/>
        </w:trPr>
        <w:tc>
          <w:tcPr>
            <w:tcW w:w="3544" w:type="dxa"/>
            <w:tcBorders>
              <w:top w:val="single" w:sz="4" w:space="0" w:color="auto"/>
            </w:tcBorders>
          </w:tcPr>
          <w:p w14:paraId="4AD3D03A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eastAsia="굴림"/>
                <w:szCs w:val="22"/>
              </w:rPr>
              <w:t>Severe acute respiratory syndrome coronavirus 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AE81F41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603E6D0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EBAB07A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B10F5FD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20" w:type="dxa"/>
            <w:tcBorders>
              <w:top w:val="single" w:sz="4" w:space="0" w:color="auto"/>
            </w:tcBorders>
          </w:tcPr>
          <w:p w14:paraId="44B9B131" w14:textId="77777777" w:rsidR="002E31D7" w:rsidRPr="00B031DE" w:rsidRDefault="002E31D7" w:rsidP="00F472F4">
            <w:pPr>
              <w:pStyle w:val="a6"/>
              <w:widowControl/>
              <w:wordWrap/>
              <w:autoSpaceDE/>
              <w:autoSpaceDN/>
              <w:ind w:left="800"/>
              <w:jc w:val="both"/>
              <w:rPr>
                <w:rFonts w:ascii="Times New Roman" w:eastAsia="굴림" w:hAnsi="Times New Roman" w:cs="Times New Roman"/>
                <w:kern w:val="0"/>
                <w:szCs w:val="22"/>
                <w14:ligatures w14:val="none"/>
              </w:rPr>
            </w:pPr>
          </w:p>
        </w:tc>
      </w:tr>
      <w:tr w:rsidR="002E31D7" w:rsidRPr="00B031DE" w14:paraId="34EB37F1" w14:textId="77777777" w:rsidTr="002E31D7">
        <w:trPr>
          <w:trHeight w:val="215"/>
          <w:jc w:val="center"/>
        </w:trPr>
        <w:tc>
          <w:tcPr>
            <w:tcW w:w="3544" w:type="dxa"/>
            <w:hideMark/>
          </w:tcPr>
          <w:p w14:paraId="0F67D22A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eastAsia="굴림"/>
                <w:szCs w:val="22"/>
              </w:rPr>
              <w:t>Adenovirus</w:t>
            </w:r>
          </w:p>
        </w:tc>
        <w:tc>
          <w:tcPr>
            <w:tcW w:w="1276" w:type="dxa"/>
            <w:hideMark/>
          </w:tcPr>
          <w:p w14:paraId="1CF64E6E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417" w:type="dxa"/>
            <w:hideMark/>
          </w:tcPr>
          <w:p w14:paraId="302B9C24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1411E42D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0D6B56B0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20" w:type="dxa"/>
            <w:hideMark/>
          </w:tcPr>
          <w:p w14:paraId="69E94439" w14:textId="77777777" w:rsidR="002E31D7" w:rsidRPr="00B031DE" w:rsidRDefault="002E31D7" w:rsidP="00F472F4">
            <w:pPr>
              <w:widowControl w:val="0"/>
              <w:wordWrap w:val="0"/>
              <w:autoSpaceDE w:val="0"/>
              <w:autoSpaceDN w:val="0"/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  <w:r w:rsidRPr="00B031DE">
              <w:t xml:space="preserve"> </w:t>
            </w:r>
          </w:p>
        </w:tc>
      </w:tr>
      <w:tr w:rsidR="002E31D7" w:rsidRPr="00B031DE" w14:paraId="4DC0BBDF" w14:textId="77777777" w:rsidTr="002E31D7">
        <w:trPr>
          <w:trHeight w:val="204"/>
          <w:jc w:val="center"/>
        </w:trPr>
        <w:tc>
          <w:tcPr>
            <w:tcW w:w="3544" w:type="dxa"/>
            <w:hideMark/>
          </w:tcPr>
          <w:p w14:paraId="3ECDEE58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eastAsia="굴림"/>
                <w:szCs w:val="22"/>
              </w:rPr>
              <w:t>Coronavirus HKU1</w:t>
            </w:r>
          </w:p>
        </w:tc>
        <w:tc>
          <w:tcPr>
            <w:tcW w:w="1276" w:type="dxa"/>
            <w:hideMark/>
          </w:tcPr>
          <w:p w14:paraId="7D3D7EFB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</w:p>
        </w:tc>
        <w:tc>
          <w:tcPr>
            <w:tcW w:w="1417" w:type="dxa"/>
            <w:hideMark/>
          </w:tcPr>
          <w:p w14:paraId="3B3D5B4B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3BE42CAE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</w:p>
        </w:tc>
        <w:tc>
          <w:tcPr>
            <w:tcW w:w="1276" w:type="dxa"/>
            <w:hideMark/>
          </w:tcPr>
          <w:p w14:paraId="3B92E049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20" w:type="dxa"/>
          </w:tcPr>
          <w:p w14:paraId="0CB31887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</w:p>
        </w:tc>
      </w:tr>
      <w:tr w:rsidR="002E31D7" w:rsidRPr="00B031DE" w14:paraId="5B561323" w14:textId="77777777" w:rsidTr="002E31D7">
        <w:trPr>
          <w:trHeight w:val="204"/>
          <w:jc w:val="center"/>
        </w:trPr>
        <w:tc>
          <w:tcPr>
            <w:tcW w:w="3544" w:type="dxa"/>
            <w:hideMark/>
          </w:tcPr>
          <w:p w14:paraId="75F44921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eastAsia="굴림"/>
                <w:szCs w:val="22"/>
              </w:rPr>
              <w:t>Coronavirus NL63</w:t>
            </w:r>
          </w:p>
        </w:tc>
        <w:tc>
          <w:tcPr>
            <w:tcW w:w="1276" w:type="dxa"/>
            <w:hideMark/>
          </w:tcPr>
          <w:p w14:paraId="37A65F24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417" w:type="dxa"/>
            <w:hideMark/>
          </w:tcPr>
          <w:p w14:paraId="049CAE24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09D14830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</w:p>
        </w:tc>
        <w:tc>
          <w:tcPr>
            <w:tcW w:w="1276" w:type="dxa"/>
            <w:hideMark/>
          </w:tcPr>
          <w:p w14:paraId="3CCB1A40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20" w:type="dxa"/>
          </w:tcPr>
          <w:p w14:paraId="56BAE7A9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</w:tr>
      <w:tr w:rsidR="002E31D7" w:rsidRPr="00B031DE" w14:paraId="3350BF8F" w14:textId="77777777" w:rsidTr="002E31D7">
        <w:trPr>
          <w:trHeight w:val="215"/>
          <w:jc w:val="center"/>
        </w:trPr>
        <w:tc>
          <w:tcPr>
            <w:tcW w:w="3544" w:type="dxa"/>
            <w:hideMark/>
          </w:tcPr>
          <w:p w14:paraId="10291044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eastAsia="굴림"/>
                <w:szCs w:val="22"/>
              </w:rPr>
              <w:t>Coronavirus 229E</w:t>
            </w:r>
          </w:p>
        </w:tc>
        <w:tc>
          <w:tcPr>
            <w:tcW w:w="1276" w:type="dxa"/>
            <w:hideMark/>
          </w:tcPr>
          <w:p w14:paraId="1261BF6C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417" w:type="dxa"/>
            <w:hideMark/>
          </w:tcPr>
          <w:p w14:paraId="4AF946FC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58250697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</w:p>
        </w:tc>
        <w:tc>
          <w:tcPr>
            <w:tcW w:w="1276" w:type="dxa"/>
            <w:hideMark/>
          </w:tcPr>
          <w:p w14:paraId="1F7AAEEA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20" w:type="dxa"/>
          </w:tcPr>
          <w:p w14:paraId="40951B9A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</w:tr>
      <w:tr w:rsidR="002E31D7" w:rsidRPr="00B031DE" w14:paraId="6BE1FF53" w14:textId="77777777" w:rsidTr="002E31D7">
        <w:trPr>
          <w:trHeight w:val="204"/>
          <w:jc w:val="center"/>
        </w:trPr>
        <w:tc>
          <w:tcPr>
            <w:tcW w:w="3544" w:type="dxa"/>
            <w:hideMark/>
          </w:tcPr>
          <w:p w14:paraId="3BD197E8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eastAsia="굴림"/>
                <w:szCs w:val="22"/>
              </w:rPr>
              <w:t>Coronavirus OC43</w:t>
            </w:r>
          </w:p>
        </w:tc>
        <w:tc>
          <w:tcPr>
            <w:tcW w:w="1276" w:type="dxa"/>
            <w:hideMark/>
          </w:tcPr>
          <w:p w14:paraId="72BD79A4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417" w:type="dxa"/>
            <w:hideMark/>
          </w:tcPr>
          <w:p w14:paraId="69F08B07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4C126E86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</w:p>
        </w:tc>
        <w:tc>
          <w:tcPr>
            <w:tcW w:w="1276" w:type="dxa"/>
            <w:hideMark/>
          </w:tcPr>
          <w:p w14:paraId="7A26E27E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20" w:type="dxa"/>
          </w:tcPr>
          <w:p w14:paraId="40CBF77B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</w:tr>
      <w:tr w:rsidR="002E31D7" w:rsidRPr="00B031DE" w14:paraId="3F35ED68" w14:textId="77777777" w:rsidTr="002E31D7">
        <w:trPr>
          <w:trHeight w:val="204"/>
          <w:jc w:val="center"/>
        </w:trPr>
        <w:tc>
          <w:tcPr>
            <w:tcW w:w="3544" w:type="dxa"/>
            <w:hideMark/>
          </w:tcPr>
          <w:p w14:paraId="580D0498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eastAsia="굴림"/>
                <w:szCs w:val="22"/>
              </w:rPr>
              <w:t>Human bocavirus</w:t>
            </w:r>
          </w:p>
        </w:tc>
        <w:tc>
          <w:tcPr>
            <w:tcW w:w="1276" w:type="dxa"/>
            <w:hideMark/>
          </w:tcPr>
          <w:p w14:paraId="0676155C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417" w:type="dxa"/>
            <w:hideMark/>
          </w:tcPr>
          <w:p w14:paraId="7B1E319A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</w:p>
        </w:tc>
        <w:tc>
          <w:tcPr>
            <w:tcW w:w="1276" w:type="dxa"/>
            <w:hideMark/>
          </w:tcPr>
          <w:p w14:paraId="5061D037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</w:p>
        </w:tc>
        <w:tc>
          <w:tcPr>
            <w:tcW w:w="1276" w:type="dxa"/>
            <w:hideMark/>
          </w:tcPr>
          <w:p w14:paraId="537D9DC7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</w:p>
        </w:tc>
        <w:tc>
          <w:tcPr>
            <w:tcW w:w="1220" w:type="dxa"/>
          </w:tcPr>
          <w:p w14:paraId="151AC64B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</w:tr>
      <w:tr w:rsidR="002E31D7" w:rsidRPr="00B031DE" w14:paraId="0CDD5867" w14:textId="77777777" w:rsidTr="002E31D7">
        <w:trPr>
          <w:trHeight w:val="204"/>
          <w:jc w:val="center"/>
        </w:trPr>
        <w:tc>
          <w:tcPr>
            <w:tcW w:w="3544" w:type="dxa"/>
            <w:hideMark/>
          </w:tcPr>
          <w:p w14:paraId="12E19789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eastAsia="굴림"/>
                <w:szCs w:val="22"/>
              </w:rPr>
              <w:t>Human metapneumovirus</w:t>
            </w:r>
          </w:p>
        </w:tc>
        <w:tc>
          <w:tcPr>
            <w:tcW w:w="1276" w:type="dxa"/>
            <w:hideMark/>
          </w:tcPr>
          <w:p w14:paraId="737F13B2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417" w:type="dxa"/>
            <w:hideMark/>
          </w:tcPr>
          <w:p w14:paraId="6D2384F4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06B0770F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3AD43C03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20" w:type="dxa"/>
            <w:hideMark/>
          </w:tcPr>
          <w:p w14:paraId="7B0F1674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</w:tr>
      <w:tr w:rsidR="002E31D7" w:rsidRPr="00B031DE" w14:paraId="636E42CD" w14:textId="77777777" w:rsidTr="002E31D7">
        <w:trPr>
          <w:trHeight w:val="215"/>
          <w:jc w:val="center"/>
        </w:trPr>
        <w:tc>
          <w:tcPr>
            <w:tcW w:w="3544" w:type="dxa"/>
            <w:hideMark/>
          </w:tcPr>
          <w:p w14:paraId="22952F6D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eastAsia="굴림"/>
                <w:szCs w:val="22"/>
              </w:rPr>
              <w:t>Influenza A virus</w:t>
            </w:r>
          </w:p>
        </w:tc>
        <w:tc>
          <w:tcPr>
            <w:tcW w:w="1276" w:type="dxa"/>
            <w:hideMark/>
          </w:tcPr>
          <w:p w14:paraId="5049316D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417" w:type="dxa"/>
            <w:hideMark/>
          </w:tcPr>
          <w:p w14:paraId="22FA11B8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6E8681A1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3927E9C3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20" w:type="dxa"/>
            <w:hideMark/>
          </w:tcPr>
          <w:p w14:paraId="4B3FA373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</w:tr>
      <w:tr w:rsidR="002E31D7" w:rsidRPr="00B031DE" w14:paraId="3F9E9B50" w14:textId="77777777" w:rsidTr="002E31D7">
        <w:trPr>
          <w:trHeight w:val="204"/>
          <w:jc w:val="center"/>
        </w:trPr>
        <w:tc>
          <w:tcPr>
            <w:tcW w:w="3544" w:type="dxa"/>
            <w:hideMark/>
          </w:tcPr>
          <w:p w14:paraId="18058C04" w14:textId="77777777" w:rsidR="002E31D7" w:rsidRPr="00B031DE" w:rsidRDefault="002E31D7" w:rsidP="00F472F4">
            <w:pPr>
              <w:ind w:firstLineChars="100" w:firstLine="240"/>
              <w:jc w:val="both"/>
              <w:rPr>
                <w:rFonts w:eastAsia="굴림"/>
                <w:szCs w:val="22"/>
              </w:rPr>
            </w:pPr>
            <w:r w:rsidRPr="00B031DE">
              <w:rPr>
                <w:rFonts w:eastAsia="굴림"/>
                <w:szCs w:val="22"/>
              </w:rPr>
              <w:t>Subtype H1</w:t>
            </w:r>
          </w:p>
        </w:tc>
        <w:tc>
          <w:tcPr>
            <w:tcW w:w="1276" w:type="dxa"/>
            <w:hideMark/>
          </w:tcPr>
          <w:p w14:paraId="27D92B41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</w:p>
        </w:tc>
        <w:tc>
          <w:tcPr>
            <w:tcW w:w="1417" w:type="dxa"/>
            <w:hideMark/>
          </w:tcPr>
          <w:p w14:paraId="515D201F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7CA63859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0FCCAE8A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20" w:type="dxa"/>
            <w:hideMark/>
          </w:tcPr>
          <w:p w14:paraId="3A508F84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</w:tr>
      <w:tr w:rsidR="002E31D7" w:rsidRPr="00B031DE" w14:paraId="6CB0CB5E" w14:textId="77777777" w:rsidTr="002E31D7">
        <w:trPr>
          <w:trHeight w:val="204"/>
          <w:jc w:val="center"/>
        </w:trPr>
        <w:tc>
          <w:tcPr>
            <w:tcW w:w="3544" w:type="dxa"/>
            <w:hideMark/>
          </w:tcPr>
          <w:p w14:paraId="42B9162B" w14:textId="77777777" w:rsidR="002E31D7" w:rsidRPr="00B031DE" w:rsidRDefault="002E31D7" w:rsidP="00F472F4">
            <w:pPr>
              <w:ind w:firstLineChars="100" w:firstLine="240"/>
              <w:jc w:val="both"/>
              <w:rPr>
                <w:rFonts w:eastAsia="굴림"/>
                <w:szCs w:val="22"/>
              </w:rPr>
            </w:pPr>
            <w:r w:rsidRPr="00B031DE">
              <w:rPr>
                <w:rFonts w:eastAsia="굴림"/>
                <w:szCs w:val="22"/>
              </w:rPr>
              <w:t>Subtype H3</w:t>
            </w:r>
          </w:p>
        </w:tc>
        <w:tc>
          <w:tcPr>
            <w:tcW w:w="1276" w:type="dxa"/>
            <w:hideMark/>
          </w:tcPr>
          <w:p w14:paraId="51943BBF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417" w:type="dxa"/>
            <w:hideMark/>
          </w:tcPr>
          <w:p w14:paraId="3EC4FD35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2632A688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002B85CE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20" w:type="dxa"/>
            <w:hideMark/>
          </w:tcPr>
          <w:p w14:paraId="20B8CD83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</w:tr>
      <w:tr w:rsidR="002E31D7" w:rsidRPr="00B031DE" w14:paraId="55F70FED" w14:textId="77777777" w:rsidTr="002E31D7">
        <w:trPr>
          <w:trHeight w:val="204"/>
          <w:jc w:val="center"/>
        </w:trPr>
        <w:tc>
          <w:tcPr>
            <w:tcW w:w="3544" w:type="dxa"/>
            <w:hideMark/>
          </w:tcPr>
          <w:p w14:paraId="5576C6E3" w14:textId="77777777" w:rsidR="002E31D7" w:rsidRPr="00B031DE" w:rsidRDefault="002E31D7" w:rsidP="00F472F4">
            <w:pPr>
              <w:ind w:firstLineChars="100" w:firstLine="240"/>
              <w:jc w:val="both"/>
              <w:rPr>
                <w:rFonts w:eastAsia="굴림"/>
                <w:szCs w:val="22"/>
              </w:rPr>
            </w:pPr>
            <w:r w:rsidRPr="00B031DE">
              <w:rPr>
                <w:rFonts w:eastAsia="굴림"/>
                <w:szCs w:val="22"/>
              </w:rPr>
              <w:t>Subtype 2009 H1N1</w:t>
            </w:r>
          </w:p>
        </w:tc>
        <w:tc>
          <w:tcPr>
            <w:tcW w:w="1276" w:type="dxa"/>
            <w:hideMark/>
          </w:tcPr>
          <w:p w14:paraId="48B8E87A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417" w:type="dxa"/>
            <w:hideMark/>
          </w:tcPr>
          <w:p w14:paraId="78BB6D61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49601301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</w:p>
        </w:tc>
        <w:tc>
          <w:tcPr>
            <w:tcW w:w="1276" w:type="dxa"/>
            <w:hideMark/>
          </w:tcPr>
          <w:p w14:paraId="05C5F571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20" w:type="dxa"/>
            <w:hideMark/>
          </w:tcPr>
          <w:p w14:paraId="1665AEFE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</w:tr>
      <w:tr w:rsidR="002E31D7" w:rsidRPr="00B031DE" w14:paraId="7CEBE983" w14:textId="77777777" w:rsidTr="002E31D7">
        <w:trPr>
          <w:trHeight w:val="215"/>
          <w:jc w:val="center"/>
        </w:trPr>
        <w:tc>
          <w:tcPr>
            <w:tcW w:w="3544" w:type="dxa"/>
            <w:hideMark/>
          </w:tcPr>
          <w:p w14:paraId="022AE625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eastAsia="굴림"/>
                <w:szCs w:val="22"/>
              </w:rPr>
              <w:t>Influenza B virus</w:t>
            </w:r>
          </w:p>
        </w:tc>
        <w:tc>
          <w:tcPr>
            <w:tcW w:w="1276" w:type="dxa"/>
            <w:hideMark/>
          </w:tcPr>
          <w:p w14:paraId="42CBD443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417" w:type="dxa"/>
            <w:hideMark/>
          </w:tcPr>
          <w:p w14:paraId="209AD860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6F6B90AC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0C9A005D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20" w:type="dxa"/>
            <w:hideMark/>
          </w:tcPr>
          <w:p w14:paraId="0B0C963A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</w:tr>
      <w:tr w:rsidR="002E31D7" w:rsidRPr="00B031DE" w14:paraId="1BE6FAAC" w14:textId="77777777" w:rsidTr="002E31D7">
        <w:trPr>
          <w:trHeight w:val="204"/>
          <w:jc w:val="center"/>
        </w:trPr>
        <w:tc>
          <w:tcPr>
            <w:tcW w:w="3544" w:type="dxa"/>
            <w:hideMark/>
          </w:tcPr>
          <w:p w14:paraId="016A3A82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eastAsia="굴림"/>
                <w:szCs w:val="22"/>
              </w:rPr>
              <w:t>Parainfluenza virus 1</w:t>
            </w:r>
          </w:p>
        </w:tc>
        <w:tc>
          <w:tcPr>
            <w:tcW w:w="1276" w:type="dxa"/>
            <w:hideMark/>
          </w:tcPr>
          <w:p w14:paraId="635340B3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417" w:type="dxa"/>
            <w:hideMark/>
          </w:tcPr>
          <w:p w14:paraId="0BE60B11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134349AB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176DEB55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20" w:type="dxa"/>
            <w:hideMark/>
          </w:tcPr>
          <w:p w14:paraId="6EE9D6EB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</w:tr>
      <w:tr w:rsidR="002E31D7" w:rsidRPr="00B031DE" w14:paraId="29695E64" w14:textId="77777777" w:rsidTr="002E31D7">
        <w:trPr>
          <w:trHeight w:val="204"/>
          <w:jc w:val="center"/>
        </w:trPr>
        <w:tc>
          <w:tcPr>
            <w:tcW w:w="3544" w:type="dxa"/>
            <w:hideMark/>
          </w:tcPr>
          <w:p w14:paraId="072B515C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eastAsia="굴림"/>
                <w:szCs w:val="22"/>
              </w:rPr>
              <w:t>Parainfluenza virus 2</w:t>
            </w:r>
          </w:p>
        </w:tc>
        <w:tc>
          <w:tcPr>
            <w:tcW w:w="1276" w:type="dxa"/>
            <w:hideMark/>
          </w:tcPr>
          <w:p w14:paraId="23DCE4BB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417" w:type="dxa"/>
            <w:hideMark/>
          </w:tcPr>
          <w:p w14:paraId="6C3F9726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5E967601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4D39DF1A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20" w:type="dxa"/>
            <w:hideMark/>
          </w:tcPr>
          <w:p w14:paraId="4030C103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</w:tr>
      <w:tr w:rsidR="002E31D7" w:rsidRPr="00B031DE" w14:paraId="231EB3AA" w14:textId="77777777" w:rsidTr="002E31D7">
        <w:trPr>
          <w:trHeight w:val="215"/>
          <w:jc w:val="center"/>
        </w:trPr>
        <w:tc>
          <w:tcPr>
            <w:tcW w:w="3544" w:type="dxa"/>
            <w:hideMark/>
          </w:tcPr>
          <w:p w14:paraId="4A56F50C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eastAsia="굴림"/>
                <w:szCs w:val="22"/>
              </w:rPr>
              <w:t>Parainfluenza virus 3</w:t>
            </w:r>
          </w:p>
        </w:tc>
        <w:tc>
          <w:tcPr>
            <w:tcW w:w="1276" w:type="dxa"/>
            <w:hideMark/>
          </w:tcPr>
          <w:p w14:paraId="0503BB95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417" w:type="dxa"/>
            <w:hideMark/>
          </w:tcPr>
          <w:p w14:paraId="7B3FFE05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6100FD2D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7DFD8ED2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20" w:type="dxa"/>
            <w:hideMark/>
          </w:tcPr>
          <w:p w14:paraId="035D0893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</w:tr>
      <w:tr w:rsidR="002E31D7" w:rsidRPr="00B031DE" w14:paraId="60DB6F48" w14:textId="77777777" w:rsidTr="002E31D7">
        <w:trPr>
          <w:trHeight w:val="204"/>
          <w:jc w:val="center"/>
        </w:trPr>
        <w:tc>
          <w:tcPr>
            <w:tcW w:w="3544" w:type="dxa"/>
            <w:hideMark/>
          </w:tcPr>
          <w:p w14:paraId="6BDF4670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eastAsia="굴림"/>
                <w:szCs w:val="22"/>
              </w:rPr>
              <w:t>Parainfluenza virus 4</w:t>
            </w:r>
          </w:p>
        </w:tc>
        <w:tc>
          <w:tcPr>
            <w:tcW w:w="1276" w:type="dxa"/>
            <w:hideMark/>
          </w:tcPr>
          <w:p w14:paraId="6F9E340A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417" w:type="dxa"/>
            <w:hideMark/>
          </w:tcPr>
          <w:p w14:paraId="233F5F7E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513F21FD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7E07D01B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20" w:type="dxa"/>
            <w:hideMark/>
          </w:tcPr>
          <w:p w14:paraId="0CC79CEA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</w:tr>
      <w:tr w:rsidR="002E31D7" w:rsidRPr="00B031DE" w14:paraId="5AF25233" w14:textId="77777777" w:rsidTr="002E31D7">
        <w:trPr>
          <w:trHeight w:val="204"/>
          <w:jc w:val="center"/>
        </w:trPr>
        <w:tc>
          <w:tcPr>
            <w:tcW w:w="3544" w:type="dxa"/>
          </w:tcPr>
          <w:p w14:paraId="5D4918C9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eastAsia="굴림"/>
                <w:szCs w:val="22"/>
              </w:rPr>
              <w:t>Respiratory syncytial virus</w:t>
            </w:r>
          </w:p>
        </w:tc>
        <w:tc>
          <w:tcPr>
            <w:tcW w:w="1276" w:type="dxa"/>
          </w:tcPr>
          <w:p w14:paraId="5848CBFB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417" w:type="dxa"/>
          </w:tcPr>
          <w:p w14:paraId="7BC64AC6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</w:tcPr>
          <w:p w14:paraId="012F9208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</w:p>
        </w:tc>
        <w:tc>
          <w:tcPr>
            <w:tcW w:w="1276" w:type="dxa"/>
          </w:tcPr>
          <w:p w14:paraId="1901F960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</w:p>
        </w:tc>
        <w:tc>
          <w:tcPr>
            <w:tcW w:w="1220" w:type="dxa"/>
          </w:tcPr>
          <w:p w14:paraId="7BC8A1C1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</w:p>
        </w:tc>
      </w:tr>
      <w:tr w:rsidR="002E31D7" w:rsidRPr="00B031DE" w14:paraId="475A5DB5" w14:textId="77777777" w:rsidTr="002E31D7">
        <w:trPr>
          <w:trHeight w:val="204"/>
          <w:jc w:val="center"/>
        </w:trPr>
        <w:tc>
          <w:tcPr>
            <w:tcW w:w="3544" w:type="dxa"/>
            <w:hideMark/>
          </w:tcPr>
          <w:p w14:paraId="1D48521C" w14:textId="77777777" w:rsidR="002E31D7" w:rsidRPr="00B031DE" w:rsidRDefault="002E31D7" w:rsidP="00F472F4">
            <w:pPr>
              <w:ind w:firstLineChars="100" w:firstLine="240"/>
              <w:jc w:val="both"/>
              <w:rPr>
                <w:rFonts w:eastAsia="굴림"/>
                <w:szCs w:val="22"/>
              </w:rPr>
            </w:pPr>
            <w:r w:rsidRPr="00B031DE">
              <w:rPr>
                <w:rFonts w:eastAsia="굴림"/>
                <w:szCs w:val="22"/>
              </w:rPr>
              <w:t>Respiratory syncytial virus A</w:t>
            </w:r>
          </w:p>
        </w:tc>
        <w:tc>
          <w:tcPr>
            <w:tcW w:w="1276" w:type="dxa"/>
          </w:tcPr>
          <w:p w14:paraId="7A82BF01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</w:p>
        </w:tc>
        <w:tc>
          <w:tcPr>
            <w:tcW w:w="1417" w:type="dxa"/>
          </w:tcPr>
          <w:p w14:paraId="04E68A78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</w:p>
        </w:tc>
        <w:tc>
          <w:tcPr>
            <w:tcW w:w="1276" w:type="dxa"/>
            <w:hideMark/>
          </w:tcPr>
          <w:p w14:paraId="1B5ACFE0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05E57349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20" w:type="dxa"/>
            <w:hideMark/>
          </w:tcPr>
          <w:p w14:paraId="4E845FC1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</w:tr>
      <w:tr w:rsidR="002E31D7" w:rsidRPr="00B031DE" w14:paraId="64133FDB" w14:textId="77777777" w:rsidTr="002E31D7">
        <w:trPr>
          <w:trHeight w:val="204"/>
          <w:jc w:val="center"/>
        </w:trPr>
        <w:tc>
          <w:tcPr>
            <w:tcW w:w="3544" w:type="dxa"/>
            <w:hideMark/>
          </w:tcPr>
          <w:p w14:paraId="70C9C67D" w14:textId="77777777" w:rsidR="002E31D7" w:rsidRPr="00B031DE" w:rsidRDefault="002E31D7" w:rsidP="00F472F4">
            <w:pPr>
              <w:ind w:firstLineChars="100" w:firstLine="240"/>
              <w:jc w:val="both"/>
              <w:rPr>
                <w:rFonts w:eastAsia="굴림"/>
                <w:szCs w:val="22"/>
              </w:rPr>
            </w:pPr>
            <w:r w:rsidRPr="00B031DE">
              <w:rPr>
                <w:rFonts w:eastAsia="굴림"/>
                <w:szCs w:val="22"/>
              </w:rPr>
              <w:t>Respiratory syncytial virus B</w:t>
            </w:r>
          </w:p>
        </w:tc>
        <w:tc>
          <w:tcPr>
            <w:tcW w:w="1276" w:type="dxa"/>
          </w:tcPr>
          <w:p w14:paraId="07D08C2B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</w:p>
        </w:tc>
        <w:tc>
          <w:tcPr>
            <w:tcW w:w="1417" w:type="dxa"/>
          </w:tcPr>
          <w:p w14:paraId="669E10AE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</w:p>
        </w:tc>
        <w:tc>
          <w:tcPr>
            <w:tcW w:w="1276" w:type="dxa"/>
            <w:hideMark/>
          </w:tcPr>
          <w:p w14:paraId="58F2D2DA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hideMark/>
          </w:tcPr>
          <w:p w14:paraId="768FE7C2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20" w:type="dxa"/>
            <w:hideMark/>
          </w:tcPr>
          <w:p w14:paraId="09BAF344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</w:tr>
      <w:tr w:rsidR="002E31D7" w:rsidRPr="00B031DE" w14:paraId="5BC218B2" w14:textId="77777777" w:rsidTr="002E31D7">
        <w:trPr>
          <w:trHeight w:val="215"/>
          <w:jc w:val="center"/>
        </w:trPr>
        <w:tc>
          <w:tcPr>
            <w:tcW w:w="3544" w:type="dxa"/>
            <w:tcBorders>
              <w:bottom w:val="single" w:sz="4" w:space="0" w:color="auto"/>
            </w:tcBorders>
            <w:hideMark/>
          </w:tcPr>
          <w:p w14:paraId="5185B1B0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eastAsia="굴림"/>
                <w:szCs w:val="22"/>
              </w:rPr>
              <w:t>Rhinovirus/enterovirus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10FE93D1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hideMark/>
          </w:tcPr>
          <w:p w14:paraId="11797B77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7C824318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2C54D8C5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hideMark/>
          </w:tcPr>
          <w:p w14:paraId="4E0CCA84" w14:textId="77777777" w:rsidR="002E31D7" w:rsidRPr="00B031DE" w:rsidRDefault="002E31D7" w:rsidP="00F472F4">
            <w:pPr>
              <w:jc w:val="both"/>
              <w:rPr>
                <w:rFonts w:eastAsia="굴림"/>
                <w:szCs w:val="22"/>
              </w:rPr>
            </w:pPr>
            <w:r w:rsidRPr="00B031DE">
              <w:rPr>
                <w:rFonts w:ascii="Segoe UI Symbol" w:eastAsia="굴림" w:hAnsi="Segoe UI Symbol" w:cs="Segoe UI Symbol"/>
                <w:szCs w:val="22"/>
              </w:rPr>
              <w:t>✓</w:t>
            </w:r>
          </w:p>
        </w:tc>
      </w:tr>
    </w:tbl>
    <w:p w14:paraId="135E43D8" w14:textId="77777777" w:rsidR="00581F4A" w:rsidRPr="00B031DE" w:rsidRDefault="00581F4A" w:rsidP="00581F4A">
      <w:pPr>
        <w:jc w:val="both"/>
        <w:rPr>
          <w:szCs w:val="22"/>
        </w:rPr>
      </w:pPr>
      <w:r w:rsidRPr="00B031DE">
        <w:rPr>
          <w:szCs w:val="22"/>
        </w:rPr>
        <w:t xml:space="preserve">RPP, respiratory pathogen panel. RPP, respiratory pathogen panel. BioFire FilmArray RP2.1 (bioMérieux, Marcy-l’Étoile, France); Luminex NxTAG RPPv2 (Luminex Corporation, Austin, TX, USA); Luminex Verigene RP Flex (Luminex Corporation, Austin, TX, USA); Seegene Allplex Respiratory Panel </w:t>
      </w:r>
      <w:r w:rsidRPr="00B031DE">
        <w:rPr>
          <w:rFonts w:hint="eastAsia"/>
          <w:szCs w:val="22"/>
        </w:rPr>
        <w:t>(</w:t>
      </w:r>
      <w:r w:rsidRPr="00B031DE">
        <w:rPr>
          <w:szCs w:val="22"/>
        </w:rPr>
        <w:t>Seegene, Seoul, Korea</w:t>
      </w:r>
      <w:r w:rsidRPr="00B031DE">
        <w:rPr>
          <w:rFonts w:hint="eastAsia"/>
          <w:szCs w:val="22"/>
        </w:rPr>
        <w:t>)</w:t>
      </w:r>
      <w:r w:rsidRPr="00B031DE">
        <w:rPr>
          <w:szCs w:val="22"/>
        </w:rPr>
        <w:t>.</w:t>
      </w:r>
    </w:p>
    <w:p w14:paraId="1C37F446" w14:textId="77777777" w:rsidR="005E70A1" w:rsidRPr="00B031DE" w:rsidRDefault="005E70A1" w:rsidP="005E70A1">
      <w:pPr>
        <w:jc w:val="both"/>
      </w:pPr>
    </w:p>
    <w:p w14:paraId="29A2F2E1" w14:textId="77777777" w:rsidR="005E70A1" w:rsidRPr="00B031DE" w:rsidRDefault="005E70A1" w:rsidP="005E70A1">
      <w:pPr>
        <w:jc w:val="both"/>
      </w:pPr>
    </w:p>
    <w:p w14:paraId="015C0E40" w14:textId="77777777" w:rsidR="004B1E44" w:rsidRPr="00B031DE" w:rsidRDefault="004B1E44" w:rsidP="00C30345">
      <w:pPr>
        <w:jc w:val="both"/>
        <w:rPr>
          <w:rFonts w:eastAsiaTheme="minorEastAsia"/>
          <w:lang w:eastAsia="ko-KR"/>
        </w:rPr>
      </w:pPr>
    </w:p>
    <w:sectPr w:rsidR="004B1E44" w:rsidRPr="00B031DE" w:rsidSect="005B441D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2240" w:h="15840"/>
      <w:pgMar w:top="1440" w:right="1440" w:bottom="1440" w:left="1440" w:header="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D7B4A" w14:textId="77777777" w:rsidR="0053156B" w:rsidRDefault="0053156B">
      <w:r>
        <w:separator/>
      </w:r>
    </w:p>
  </w:endnote>
  <w:endnote w:type="continuationSeparator" w:id="0">
    <w:p w14:paraId="5948A5EF" w14:textId="77777777" w:rsidR="0053156B" w:rsidRDefault="00531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altName w:val="Malgun Gothic"/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59E0A" w14:textId="77777777" w:rsidR="005B441D" w:rsidRDefault="005B441D">
    <w:pPr>
      <w:pStyle w:val="ad"/>
      <w:ind w:right="360"/>
    </w:pPr>
    <w:r>
      <w:rPr>
        <w:noProof/>
        <w:lang w:eastAsia="ko-KR" w:bidi="ar-SA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5BAFCF0C" wp14:editId="02A6F41A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6985" t="635" r="6985" b="3810"/>
              <wp:wrapSquare wrapText="bothSides"/>
              <wp:docPr id="723072684" name="Fram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AF0ACE" w14:textId="77777777" w:rsidR="005B441D" w:rsidRDefault="005B441D">
                          <w:pPr>
                            <w:pStyle w:val="ad"/>
                            <w:rPr>
                              <w:rStyle w:val="aa"/>
                              <w:rFonts w:eastAsiaTheme="majorEastAsia"/>
                            </w:rPr>
                          </w:pPr>
                          <w:r>
                            <w:rPr>
                              <w:rStyle w:val="aa"/>
                              <w:rFonts w:eastAsiaTheme="majorEastAsia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  <w:rFonts w:eastAsiaTheme="majorEastAsia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  <w:rFonts w:eastAsiaTheme="majorEastAsia"/>
                            </w:rPr>
                            <w:fldChar w:fldCharType="separate"/>
                          </w:r>
                          <w:r>
                            <w:rPr>
                              <w:rStyle w:val="aa"/>
                              <w:rFonts w:eastAsiaTheme="majorEastAsia"/>
                            </w:rPr>
                            <w:t>0</w:t>
                          </w:r>
                          <w:r>
                            <w:rPr>
                              <w:rStyle w:val="aa"/>
                              <w:rFonts w:eastAsiaTheme="major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AFCF0C" id="_x0000_t202" coordsize="21600,21600" o:spt="202" path="m,l,21600r21600,l21600,xe">
              <v:stroke joinstyle="miter"/>
              <v:path gradientshapeok="t" o:connecttype="rect"/>
            </v:shapetype>
            <v:shape id="Frame2" o:spid="_x0000_s1026" type="#_x0000_t202" style="position:absolute;margin-left:-50.05pt;margin-top:.05pt;width:1.15pt;height:1.15pt;z-index:25165721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" stroked="f">
              <v:fill opacity="0"/>
              <v:textbox style="mso-fit-shape-to-text:t" inset="0,0,0,0">
                <w:txbxContent>
                  <w:p w14:paraId="29AF0ACE" w14:textId="77777777" w:rsidR="005B441D" w:rsidRDefault="005B441D">
                    <w:pPr>
                      <w:pStyle w:val="ad"/>
                      <w:rPr>
                        <w:rStyle w:val="aa"/>
                        <w:rFonts w:eastAsiaTheme="majorEastAsia"/>
                      </w:rPr>
                    </w:pPr>
                    <w:r>
                      <w:rPr>
                        <w:rStyle w:val="aa"/>
                        <w:rFonts w:eastAsiaTheme="majorEastAsia"/>
                      </w:rPr>
                      <w:fldChar w:fldCharType="begin"/>
                    </w:r>
                    <w:r>
                      <w:rPr>
                        <w:rStyle w:val="aa"/>
                        <w:rFonts w:eastAsiaTheme="majorEastAsia"/>
                      </w:rPr>
                      <w:instrText xml:space="preserve"> PAGE </w:instrText>
                    </w:r>
                    <w:r>
                      <w:rPr>
                        <w:rStyle w:val="aa"/>
                        <w:rFonts w:eastAsiaTheme="majorEastAsia"/>
                      </w:rPr>
                      <w:fldChar w:fldCharType="separate"/>
                    </w:r>
                    <w:r>
                      <w:rPr>
                        <w:rStyle w:val="aa"/>
                        <w:rFonts w:eastAsiaTheme="majorEastAsia"/>
                      </w:rPr>
                      <w:t>0</w:t>
                    </w:r>
                    <w:r>
                      <w:rPr>
                        <w:rStyle w:val="aa"/>
                        <w:rFonts w:eastAsiaTheme="majorEastAsi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49FCDE31" w14:textId="77777777" w:rsidR="005B441D" w:rsidRDefault="005B441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F3CC5" w14:textId="77777777" w:rsidR="005B441D" w:rsidRDefault="005B441D">
    <w:pPr>
      <w:pStyle w:val="ad"/>
      <w:ind w:right="360"/>
    </w:pPr>
  </w:p>
  <w:p w14:paraId="49FB3BAB" w14:textId="77777777" w:rsidR="005B441D" w:rsidRDefault="005B441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FE333" w14:textId="77777777" w:rsidR="005B441D" w:rsidRDefault="005B441D">
    <w:pPr>
      <w:pStyle w:val="ad"/>
      <w:ind w:right="360"/>
    </w:pPr>
    <w:r>
      <w:rPr>
        <w:noProof/>
        <w:lang w:eastAsia="ko-KR" w:bidi="ar-SA"/>
      </w:rPr>
      <mc:AlternateContent>
        <mc:Choice Requires="wps">
          <w:drawing>
            <wp:anchor distT="0" distB="0" distL="0" distR="0" simplePos="0" relativeHeight="251658240" behindDoc="0" locked="0" layoutInCell="0" allowOverlap="1" wp14:anchorId="1FB82D8F" wp14:editId="77B878C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1905" t="635" r="6985" b="5080"/>
              <wp:wrapSquare wrapText="bothSides"/>
              <wp:docPr id="1433773898" name="Text Box 10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B453EE" w14:textId="77777777" w:rsidR="005B441D" w:rsidRDefault="005B441D">
                          <w:pPr>
                            <w:pStyle w:val="ad"/>
                            <w:rPr>
                              <w:rStyle w:val="aa"/>
                              <w:rFonts w:eastAsiaTheme="majorEastAsia"/>
                            </w:rPr>
                          </w:pPr>
                          <w:r>
                            <w:rPr>
                              <w:rStyle w:val="aa"/>
                              <w:rFonts w:eastAsiaTheme="majorEastAsia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  <w:rFonts w:eastAsiaTheme="majorEastAsia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  <w:rFonts w:eastAsiaTheme="majorEastAsia"/>
                            </w:rPr>
                            <w:fldChar w:fldCharType="separate"/>
                          </w:r>
                          <w:r>
                            <w:rPr>
                              <w:rStyle w:val="aa"/>
                              <w:rFonts w:eastAsiaTheme="majorEastAsia"/>
                            </w:rPr>
                            <w:t>9</w:t>
                          </w:r>
                          <w:r>
                            <w:rPr>
                              <w:rStyle w:val="aa"/>
                              <w:rFonts w:eastAsiaTheme="major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B82D8F" id="_x0000_t202" coordsize="21600,21600" o:spt="202" path="m,l,21600r21600,l21600,xe">
              <v:stroke joinstyle="miter"/>
              <v:path gradientshapeok="t" o:connecttype="rect"/>
            </v:shapetype>
            <v:shape id="Text Box 1028" o:spid="_x0000_s1027" type="#_x0000_t202" style="position:absolute;margin-left:-45.15pt;margin-top:.05pt;width:6.05pt;height:13.8pt;z-index:2516582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" o:allowincell="f" stroked="f">
              <v:fill opacity="0"/>
              <v:textbox style="mso-fit-shape-to-text:t" inset="0,0,0,0">
                <w:txbxContent>
                  <w:p w14:paraId="08B453EE" w14:textId="77777777" w:rsidR="005B441D" w:rsidRDefault="005B441D">
                    <w:pPr>
                      <w:pStyle w:val="ad"/>
                      <w:rPr>
                        <w:rStyle w:val="aa"/>
                        <w:rFonts w:eastAsiaTheme="majorEastAsia"/>
                      </w:rPr>
                    </w:pPr>
                    <w:r>
                      <w:rPr>
                        <w:rStyle w:val="aa"/>
                        <w:rFonts w:eastAsiaTheme="majorEastAsia"/>
                      </w:rPr>
                      <w:fldChar w:fldCharType="begin"/>
                    </w:r>
                    <w:r>
                      <w:rPr>
                        <w:rStyle w:val="aa"/>
                        <w:rFonts w:eastAsiaTheme="majorEastAsia"/>
                      </w:rPr>
                      <w:instrText xml:space="preserve"> PAGE </w:instrText>
                    </w:r>
                    <w:r>
                      <w:rPr>
                        <w:rStyle w:val="aa"/>
                        <w:rFonts w:eastAsiaTheme="majorEastAsia"/>
                      </w:rPr>
                      <w:fldChar w:fldCharType="separate"/>
                    </w:r>
                    <w:r>
                      <w:rPr>
                        <w:rStyle w:val="aa"/>
                        <w:rFonts w:eastAsiaTheme="majorEastAsia"/>
                      </w:rPr>
                      <w:t>9</w:t>
                    </w:r>
                    <w:r>
                      <w:rPr>
                        <w:rStyle w:val="aa"/>
                        <w:rFonts w:eastAsiaTheme="majorEastAsi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41BD8AC" w14:textId="77777777" w:rsidR="005B441D" w:rsidRDefault="005B44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1CE3E" w14:textId="77777777" w:rsidR="0053156B" w:rsidRDefault="0053156B">
      <w:r>
        <w:separator/>
      </w:r>
    </w:p>
  </w:footnote>
  <w:footnote w:type="continuationSeparator" w:id="0">
    <w:p w14:paraId="18E846C9" w14:textId="77777777" w:rsidR="0053156B" w:rsidRDefault="00531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a"/>
      </w:rPr>
      <w:id w:val="960849463"/>
      <w:docPartObj>
        <w:docPartGallery w:val="Page Numbers (Top of Page)"/>
        <w:docPartUnique/>
      </w:docPartObj>
    </w:sdtPr>
    <w:sdtContent>
      <w:p w14:paraId="726F2EA9" w14:textId="77777777" w:rsidR="005B441D" w:rsidRDefault="005B441D" w:rsidP="00F472F4">
        <w:pPr>
          <w:pStyle w:val="ab"/>
          <w:framePr w:wrap="none" w:vAnchor="text" w:hAnchor="margin" w:xAlign="right" w:y="1"/>
          <w:rPr>
            <w:rStyle w:val="aa"/>
          </w:rPr>
        </w:pPr>
        <w:r>
          <w:rPr>
            <w:rStyle w:val="aa"/>
            <w:rFonts w:hint="eastAsia"/>
          </w:rPr>
          <w:fldChar w:fldCharType="begin"/>
        </w:r>
        <w:r>
          <w:rPr>
            <w:rStyle w:val="aa"/>
            <w:rFonts w:hint="eastAsia"/>
          </w:rPr>
          <w:instrText xml:space="preserve"> PAGE </w:instrText>
        </w:r>
        <w:r>
          <w:rPr>
            <w:rStyle w:val="aa"/>
            <w:rFonts w:hint="eastAsia"/>
          </w:rPr>
          <w:fldChar w:fldCharType="separate"/>
        </w:r>
        <w:r>
          <w:rPr>
            <w:rStyle w:val="aa"/>
            <w:noProof/>
          </w:rPr>
          <w:t>13</w:t>
        </w:r>
        <w:r>
          <w:rPr>
            <w:rStyle w:val="aa"/>
            <w:rFonts w:hint="eastAsia"/>
          </w:rPr>
          <w:fldChar w:fldCharType="end"/>
        </w:r>
      </w:p>
    </w:sdtContent>
  </w:sdt>
  <w:p w14:paraId="2E5DF3DE" w14:textId="77777777" w:rsidR="005B441D" w:rsidRDefault="005B441D" w:rsidP="00F472F4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5F694" w14:textId="77777777" w:rsidR="005B441D" w:rsidRPr="00D21B35" w:rsidRDefault="005B441D" w:rsidP="00F472F4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16F9C"/>
    <w:multiLevelType w:val="hybridMultilevel"/>
    <w:tmpl w:val="C66CA4DE"/>
    <w:lvl w:ilvl="0" w:tplc="AA806B4C">
      <w:start w:val="8"/>
      <w:numFmt w:val="bullet"/>
      <w:lvlText w:val="✓"/>
      <w:lvlJc w:val="left"/>
      <w:pPr>
        <w:ind w:left="800" w:hanging="360"/>
      </w:pPr>
      <w:rPr>
        <w:rFonts w:ascii="Segoe UI Symbol" w:eastAsia="굴림" w:hAnsi="Segoe UI Symbol" w:cs="Segoe UI Symbo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430709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41D"/>
    <w:rsid w:val="000637C7"/>
    <w:rsid w:val="00094376"/>
    <w:rsid w:val="000B3E60"/>
    <w:rsid w:val="000D2E5B"/>
    <w:rsid w:val="000E559C"/>
    <w:rsid w:val="001331D8"/>
    <w:rsid w:val="001479DC"/>
    <w:rsid w:val="001515DD"/>
    <w:rsid w:val="001B4B42"/>
    <w:rsid w:val="001F65FF"/>
    <w:rsid w:val="0025011B"/>
    <w:rsid w:val="002562E6"/>
    <w:rsid w:val="002A3069"/>
    <w:rsid w:val="002D1318"/>
    <w:rsid w:val="002D5111"/>
    <w:rsid w:val="002E31D7"/>
    <w:rsid w:val="00390805"/>
    <w:rsid w:val="003B40E8"/>
    <w:rsid w:val="004304BD"/>
    <w:rsid w:val="00450611"/>
    <w:rsid w:val="004B1E44"/>
    <w:rsid w:val="004B7DA7"/>
    <w:rsid w:val="004C0129"/>
    <w:rsid w:val="005258E9"/>
    <w:rsid w:val="0053156B"/>
    <w:rsid w:val="00581F4A"/>
    <w:rsid w:val="00583EBA"/>
    <w:rsid w:val="00586E8C"/>
    <w:rsid w:val="00591E79"/>
    <w:rsid w:val="005B441D"/>
    <w:rsid w:val="005E70A1"/>
    <w:rsid w:val="006379A3"/>
    <w:rsid w:val="00640928"/>
    <w:rsid w:val="0064732E"/>
    <w:rsid w:val="006525FA"/>
    <w:rsid w:val="006840C0"/>
    <w:rsid w:val="00691E47"/>
    <w:rsid w:val="006A218B"/>
    <w:rsid w:val="00726DF7"/>
    <w:rsid w:val="00785BCF"/>
    <w:rsid w:val="007B603E"/>
    <w:rsid w:val="007D00CA"/>
    <w:rsid w:val="008A4030"/>
    <w:rsid w:val="00957585"/>
    <w:rsid w:val="00962597"/>
    <w:rsid w:val="009E7E28"/>
    <w:rsid w:val="00AB7F0E"/>
    <w:rsid w:val="00B031DE"/>
    <w:rsid w:val="00B115C9"/>
    <w:rsid w:val="00B271DA"/>
    <w:rsid w:val="00B451C2"/>
    <w:rsid w:val="00B81B0B"/>
    <w:rsid w:val="00B95D7E"/>
    <w:rsid w:val="00BA2898"/>
    <w:rsid w:val="00BE6B7E"/>
    <w:rsid w:val="00C30345"/>
    <w:rsid w:val="00C31888"/>
    <w:rsid w:val="00C45441"/>
    <w:rsid w:val="00C45B70"/>
    <w:rsid w:val="00C901D2"/>
    <w:rsid w:val="00CA39B0"/>
    <w:rsid w:val="00CD4163"/>
    <w:rsid w:val="00D522BA"/>
    <w:rsid w:val="00D54154"/>
    <w:rsid w:val="00DA3557"/>
    <w:rsid w:val="00DB0856"/>
    <w:rsid w:val="00E37241"/>
    <w:rsid w:val="00E743CA"/>
    <w:rsid w:val="00EC52B4"/>
    <w:rsid w:val="00EE6FBB"/>
    <w:rsid w:val="00EF4AC6"/>
    <w:rsid w:val="00F07FEC"/>
    <w:rsid w:val="00F34EB4"/>
    <w:rsid w:val="00F472F4"/>
    <w:rsid w:val="00F95561"/>
    <w:rsid w:val="00FC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52B449"/>
  <w15:chartTrackingRefBased/>
  <w15:docId w15:val="{8961671D-C78A-4644-B232-2896E2EAB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41D"/>
    <w:pPr>
      <w:spacing w:after="0"/>
    </w:pPr>
    <w:rPr>
      <w:rFonts w:ascii="Times New Roman" w:eastAsia="Times New Roman" w:hAnsi="Times New Roman" w:cs="Times New Roman"/>
      <w:kern w:val="0"/>
      <w:sz w:val="24"/>
      <w:lang w:eastAsia="en-GB" w:bidi="ta-IN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5B441D"/>
    <w:pPr>
      <w:keepNext/>
      <w:keepLines/>
      <w:widowControl w:val="0"/>
      <w:wordWrap w:val="0"/>
      <w:autoSpaceDE w:val="0"/>
      <w:autoSpaceDN w:val="0"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ko-KR" w:bidi="ar-SA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B441D"/>
    <w:pPr>
      <w:keepNext/>
      <w:keepLines/>
      <w:widowControl w:val="0"/>
      <w:wordWrap w:val="0"/>
      <w:autoSpaceDE w:val="0"/>
      <w:autoSpaceDN w:val="0"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ko-KR" w:bidi="ar-SA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B441D"/>
    <w:pPr>
      <w:keepNext/>
      <w:keepLines/>
      <w:widowControl w:val="0"/>
      <w:wordWrap w:val="0"/>
      <w:autoSpaceDE w:val="0"/>
      <w:autoSpaceDN w:val="0"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lang w:eastAsia="ko-KR" w:bidi="ar-SA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B441D"/>
    <w:pPr>
      <w:keepNext/>
      <w:keepLines/>
      <w:widowControl w:val="0"/>
      <w:wordWrap w:val="0"/>
      <w:autoSpaceDE w:val="0"/>
      <w:autoSpaceDN w:val="0"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 w:bidi="ar-SA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B441D"/>
    <w:pPr>
      <w:keepNext/>
      <w:keepLines/>
      <w:widowControl w:val="0"/>
      <w:wordWrap w:val="0"/>
      <w:autoSpaceDE w:val="0"/>
      <w:autoSpaceDN w:val="0"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 w:bidi="ar-SA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B441D"/>
    <w:pPr>
      <w:keepNext/>
      <w:keepLines/>
      <w:widowControl w:val="0"/>
      <w:wordWrap w:val="0"/>
      <w:autoSpaceDE w:val="0"/>
      <w:autoSpaceDN w:val="0"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 w:bidi="ar-SA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B441D"/>
    <w:pPr>
      <w:keepNext/>
      <w:keepLines/>
      <w:widowControl w:val="0"/>
      <w:wordWrap w:val="0"/>
      <w:autoSpaceDE w:val="0"/>
      <w:autoSpaceDN w:val="0"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 w:bidi="ar-SA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B441D"/>
    <w:pPr>
      <w:keepNext/>
      <w:keepLines/>
      <w:widowControl w:val="0"/>
      <w:wordWrap w:val="0"/>
      <w:autoSpaceDE w:val="0"/>
      <w:autoSpaceDN w:val="0"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 w:bidi="ar-SA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B441D"/>
    <w:pPr>
      <w:keepNext/>
      <w:keepLines/>
      <w:widowControl w:val="0"/>
      <w:wordWrap w:val="0"/>
      <w:autoSpaceDE w:val="0"/>
      <w:autoSpaceDN w:val="0"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B441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B441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B441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B44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B44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B44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B44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B44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B441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B441D"/>
    <w:pPr>
      <w:widowControl w:val="0"/>
      <w:wordWrap w:val="0"/>
      <w:autoSpaceDE w:val="0"/>
      <w:autoSpaceDN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ko-KR" w:bidi="ar-SA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5B4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B441D"/>
    <w:pPr>
      <w:widowControl w:val="0"/>
      <w:numPr>
        <w:ilvl w:val="1"/>
      </w:numPr>
      <w:wordWrap w:val="0"/>
      <w:autoSpaceDE w:val="0"/>
      <w:autoSpaceDN w:val="0"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ko-KR" w:bidi="ar-SA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5B44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B441D"/>
    <w:pPr>
      <w:widowControl w:val="0"/>
      <w:wordWrap w:val="0"/>
      <w:autoSpaceDE w:val="0"/>
      <w:autoSpaceDN w:val="0"/>
      <w:spacing w:before="160" w:after="160"/>
      <w:jc w:val="center"/>
    </w:pPr>
    <w:rPr>
      <w:rFonts w:asciiTheme="minorEastAsia" w:eastAsiaTheme="minorEastAsia" w:hAnsiTheme="minorHAnsi" w:cstheme="minorBidi"/>
      <w:i/>
      <w:iCs/>
      <w:color w:val="404040" w:themeColor="text1" w:themeTint="BF"/>
      <w:kern w:val="2"/>
      <w:sz w:val="22"/>
      <w:lang w:eastAsia="ko-KR" w:bidi="ar-SA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5B441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B441D"/>
    <w:pPr>
      <w:widowControl w:val="0"/>
      <w:wordWrap w:val="0"/>
      <w:autoSpaceDE w:val="0"/>
      <w:autoSpaceDN w:val="0"/>
      <w:spacing w:after="160"/>
      <w:ind w:left="720"/>
      <w:contextualSpacing/>
    </w:pPr>
    <w:rPr>
      <w:rFonts w:asciiTheme="minorEastAsia" w:eastAsiaTheme="minorEastAsia" w:hAnsiTheme="minorHAnsi" w:cstheme="minorBidi"/>
      <w:kern w:val="2"/>
      <w:sz w:val="22"/>
      <w:lang w:eastAsia="ko-KR" w:bidi="ar-SA"/>
      <w14:ligatures w14:val="standardContextual"/>
    </w:rPr>
  </w:style>
  <w:style w:type="character" w:styleId="a7">
    <w:name w:val="Intense Emphasis"/>
    <w:basedOn w:val="a0"/>
    <w:uiPriority w:val="21"/>
    <w:qFormat/>
    <w:rsid w:val="005B441D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B441D"/>
    <w:pPr>
      <w:widowControl w:val="0"/>
      <w:pBdr>
        <w:top w:val="single" w:sz="4" w:space="10" w:color="2E74B5" w:themeColor="accent1" w:themeShade="BF"/>
        <w:bottom w:val="single" w:sz="4" w:space="10" w:color="2E74B5" w:themeColor="accent1" w:themeShade="BF"/>
      </w:pBdr>
      <w:wordWrap w:val="0"/>
      <w:autoSpaceDE w:val="0"/>
      <w:autoSpaceDN w:val="0"/>
      <w:spacing w:before="360" w:after="360"/>
      <w:ind w:left="864" w:right="864"/>
      <w:jc w:val="center"/>
    </w:pPr>
    <w:rPr>
      <w:rFonts w:asciiTheme="minorEastAsia" w:eastAsiaTheme="minorEastAsia" w:hAnsiTheme="minorHAnsi" w:cstheme="minorBidi"/>
      <w:i/>
      <w:iCs/>
      <w:color w:val="2E74B5" w:themeColor="accent1" w:themeShade="BF"/>
      <w:kern w:val="2"/>
      <w:sz w:val="22"/>
      <w:lang w:eastAsia="ko-KR" w:bidi="ar-SA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5B441D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5B441D"/>
    <w:rPr>
      <w:b/>
      <w:bCs/>
      <w:smallCaps/>
      <w:color w:val="2E74B5" w:themeColor="accent1" w:themeShade="BF"/>
      <w:spacing w:val="5"/>
    </w:rPr>
  </w:style>
  <w:style w:type="character" w:styleId="aa">
    <w:name w:val="page number"/>
    <w:basedOn w:val="a0"/>
    <w:qFormat/>
    <w:rsid w:val="005B441D"/>
  </w:style>
  <w:style w:type="character" w:customStyle="1" w:styleId="TCTableBodyChar">
    <w:name w:val="TC_Table_Body Char"/>
    <w:link w:val="TCTableBody"/>
    <w:qFormat/>
    <w:rsid w:val="005B441D"/>
    <w:rPr>
      <w:rFonts w:ascii="Times New Roman" w:eastAsia="Times New Roman" w:hAnsi="Times New Roman"/>
      <w:color w:val="000000" w:themeColor="text1"/>
      <w:sz w:val="24"/>
      <w:szCs w:val="18"/>
      <w:lang w:bidi="ta-IN"/>
    </w:rPr>
  </w:style>
  <w:style w:type="character" w:customStyle="1" w:styleId="Char3">
    <w:name w:val="머리글 Char"/>
    <w:basedOn w:val="a0"/>
    <w:link w:val="ab"/>
    <w:qFormat/>
    <w:rsid w:val="005B441D"/>
    <w:rPr>
      <w:rFonts w:ascii="Times" w:hAnsi="Times"/>
      <w:sz w:val="24"/>
    </w:rPr>
  </w:style>
  <w:style w:type="character" w:customStyle="1" w:styleId="Char4">
    <w:name w:val="일반 (웹) Char"/>
    <w:basedOn w:val="a0"/>
    <w:link w:val="ac"/>
    <w:qFormat/>
    <w:rsid w:val="005B441D"/>
    <w:rPr>
      <w:rFonts w:ascii="Times New Roman" w:hAnsi="Times New Roman"/>
      <w:sz w:val="24"/>
    </w:rPr>
  </w:style>
  <w:style w:type="character" w:customStyle="1" w:styleId="VDTableTitleChar">
    <w:name w:val="VD_Table_Title Char"/>
    <w:basedOn w:val="a0"/>
    <w:link w:val="VDTableTitle"/>
    <w:uiPriority w:val="99"/>
    <w:qFormat/>
    <w:rsid w:val="005B441D"/>
    <w:rPr>
      <w:rFonts w:ascii="Times New Roman" w:eastAsia="Times New Roman" w:hAnsi="Times New Roman"/>
      <w:color w:val="000000" w:themeColor="text1"/>
      <w:sz w:val="24"/>
      <w:shd w:val="clear" w:color="auto" w:fill="00FFFF"/>
      <w:lang w:eastAsia="en-GB" w:bidi="ta-IN"/>
    </w:rPr>
  </w:style>
  <w:style w:type="paragraph" w:customStyle="1" w:styleId="VDTableTitle">
    <w:name w:val="VD_Table_Title"/>
    <w:basedOn w:val="a"/>
    <w:next w:val="a"/>
    <w:link w:val="VDTableTitleChar"/>
    <w:autoRedefine/>
    <w:uiPriority w:val="99"/>
    <w:qFormat/>
    <w:rsid w:val="005B441D"/>
    <w:pPr>
      <w:shd w:val="clear" w:color="auto" w:fill="00FFFF"/>
      <w:spacing w:after="180"/>
      <w:jc w:val="both"/>
    </w:pPr>
    <w:rPr>
      <w:rFonts w:cstheme="minorBidi"/>
      <w:color w:val="000000" w:themeColor="text1"/>
      <w:kern w:val="2"/>
      <w14:ligatures w14:val="standardContextual"/>
    </w:rPr>
  </w:style>
  <w:style w:type="paragraph" w:customStyle="1" w:styleId="TCTableBody">
    <w:name w:val="TC_Table_Body"/>
    <w:basedOn w:val="a"/>
    <w:next w:val="a"/>
    <w:link w:val="TCTableBodyChar"/>
    <w:autoRedefine/>
    <w:qFormat/>
    <w:rsid w:val="005B441D"/>
    <w:pPr>
      <w:spacing w:before="20" w:after="60"/>
      <w:jc w:val="center"/>
    </w:pPr>
    <w:rPr>
      <w:rFonts w:cstheme="minorBidi"/>
      <w:color w:val="000000" w:themeColor="text1"/>
      <w:kern w:val="2"/>
      <w:szCs w:val="18"/>
      <w:lang w:eastAsia="ko-KR"/>
      <w14:ligatures w14:val="standardContextual"/>
    </w:rPr>
  </w:style>
  <w:style w:type="paragraph" w:styleId="ad">
    <w:name w:val="footer"/>
    <w:basedOn w:val="a"/>
    <w:link w:val="Char5"/>
    <w:rsid w:val="005B441D"/>
    <w:pPr>
      <w:tabs>
        <w:tab w:val="center" w:pos="4320"/>
        <w:tab w:val="right" w:pos="8640"/>
      </w:tabs>
    </w:pPr>
  </w:style>
  <w:style w:type="character" w:customStyle="1" w:styleId="Char5">
    <w:name w:val="바닥글 Char"/>
    <w:basedOn w:val="a0"/>
    <w:link w:val="ad"/>
    <w:rsid w:val="005B441D"/>
    <w:rPr>
      <w:rFonts w:ascii="Times New Roman" w:eastAsia="Times New Roman" w:hAnsi="Times New Roman" w:cs="Times New Roman"/>
      <w:kern w:val="0"/>
      <w:sz w:val="24"/>
      <w:lang w:eastAsia="en-GB" w:bidi="ta-IN"/>
      <w14:ligatures w14:val="none"/>
    </w:rPr>
  </w:style>
  <w:style w:type="paragraph" w:styleId="ab">
    <w:name w:val="header"/>
    <w:basedOn w:val="a"/>
    <w:link w:val="Char3"/>
    <w:rsid w:val="005B441D"/>
    <w:pPr>
      <w:tabs>
        <w:tab w:val="center" w:pos="4513"/>
        <w:tab w:val="right" w:pos="9026"/>
      </w:tabs>
      <w:snapToGrid w:val="0"/>
    </w:pPr>
    <w:rPr>
      <w:rFonts w:ascii="Times" w:eastAsiaTheme="minorEastAsia" w:hAnsi="Times" w:cstheme="minorBidi"/>
      <w:kern w:val="2"/>
      <w:lang w:eastAsia="ko-KR" w:bidi="ar-SA"/>
      <w14:ligatures w14:val="standardContextual"/>
    </w:rPr>
  </w:style>
  <w:style w:type="character" w:customStyle="1" w:styleId="Char10">
    <w:name w:val="머리글 Char1"/>
    <w:basedOn w:val="a0"/>
    <w:uiPriority w:val="99"/>
    <w:semiHidden/>
    <w:rsid w:val="005B441D"/>
    <w:rPr>
      <w:rFonts w:ascii="Times New Roman" w:eastAsia="Times New Roman" w:hAnsi="Times New Roman" w:cs="Times New Roman"/>
      <w:kern w:val="0"/>
      <w:sz w:val="24"/>
      <w:lang w:eastAsia="en-GB" w:bidi="ta-IN"/>
      <w14:ligatures w14:val="none"/>
    </w:rPr>
  </w:style>
  <w:style w:type="paragraph" w:styleId="ac">
    <w:name w:val="Normal (Web)"/>
    <w:basedOn w:val="a"/>
    <w:link w:val="Char4"/>
    <w:qFormat/>
    <w:rsid w:val="005B441D"/>
    <w:rPr>
      <w:rFonts w:eastAsiaTheme="minorEastAsia" w:cstheme="minorBidi"/>
      <w:kern w:val="2"/>
      <w:lang w:eastAsia="ko-KR" w:bidi="ar-SA"/>
      <w14:ligatures w14:val="standardContextual"/>
    </w:rPr>
  </w:style>
  <w:style w:type="table" w:styleId="ae">
    <w:name w:val="Table Grid"/>
    <w:basedOn w:val="a1"/>
    <w:uiPriority w:val="39"/>
    <w:rsid w:val="004304B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1365</Words>
  <Characters>7784</Characters>
  <Application>Microsoft Office Word</Application>
  <DocSecurity>0</DocSecurity>
  <Lines>64</Lines>
  <Paragraphs>18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민희 강</dc:creator>
  <cp:keywords/>
  <dc:description/>
  <cp:lastModifiedBy>민희 강</cp:lastModifiedBy>
  <cp:revision>5</cp:revision>
  <dcterms:created xsi:type="dcterms:W3CDTF">2026-06-17T03:16:00Z</dcterms:created>
  <dcterms:modified xsi:type="dcterms:W3CDTF">2026-08-03T06:12:00Z</dcterms:modified>
</cp:coreProperties>
</file>