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DE3C3E">
        <w:rPr>
          <w:rFonts w:ascii="Times New Roman" w:eastAsia="宋体" w:hAnsi="Times New Roman" w:cs="Times New Roman" w:hint="eastAsia"/>
          <w:b/>
          <w:sz w:val="24"/>
          <w:szCs w:val="24"/>
        </w:rPr>
        <w:t>Supplemental file</w:t>
      </w:r>
      <w:r w:rsidR="002B1728" w:rsidRPr="00DE3C3E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 w:rsidRPr="00DE3C3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of </w:t>
      </w: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DE3C3E">
        <w:rPr>
          <w:rFonts w:ascii="Times New Roman" w:eastAsia="宋体" w:hAnsi="Times New Roman" w:cs="Times New Roman"/>
          <w:b/>
          <w:sz w:val="24"/>
          <w:szCs w:val="24"/>
        </w:rPr>
        <w:t>Genetic Analysis of Roots and Shoots in Rice Seedling by Association Mapping</w:t>
      </w:r>
    </w:p>
    <w:p w:rsidR="007C4806" w:rsidRPr="00DE3C3E" w:rsidRDefault="007C4806" w:rsidP="00716748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0" w:name="OLE_LINK12"/>
      <w:bookmarkStart w:id="1" w:name="OLE_LINK13"/>
      <w:r w:rsidRPr="00DE3C3E">
        <w:rPr>
          <w:rFonts w:ascii="Times New Roman" w:eastAsia="宋体" w:hAnsi="Times New Roman" w:cs="Times New Roman"/>
          <w:kern w:val="0"/>
          <w:sz w:val="24"/>
          <w:szCs w:val="24"/>
        </w:rPr>
        <w:t>Zhao Yan</w:t>
      </w:r>
      <w:r w:rsidRPr="00DE3C3E">
        <w:rPr>
          <w:rFonts w:ascii="Times New Roman" w:eastAsia="宋体" w:hAnsi="Times New Roman" w:cs="Times New Roman"/>
          <w:position w:val="5"/>
          <w:sz w:val="24"/>
          <w:szCs w:val="24"/>
          <w:vertAlign w:val="superscript"/>
        </w:rPr>
        <w:t>*1</w:t>
      </w:r>
      <w:r w:rsidRPr="00DE3C3E">
        <w:rPr>
          <w:rFonts w:ascii="Times New Roman" w:eastAsia="宋体" w:hAnsi="Times New Roman" w:cs="Times New Roman"/>
          <w:kern w:val="0"/>
          <w:sz w:val="24"/>
          <w:szCs w:val="24"/>
        </w:rPr>
        <w:t>, Jiang Cong-hui</w:t>
      </w:r>
      <w:r w:rsidRPr="00DE3C3E">
        <w:rPr>
          <w:rFonts w:ascii="Times New Roman" w:eastAsia="宋体" w:hAnsi="Times New Roman" w:cs="Times New Roman"/>
          <w:position w:val="5"/>
          <w:sz w:val="24"/>
          <w:szCs w:val="24"/>
          <w:vertAlign w:val="superscript"/>
        </w:rPr>
        <w:t>*1</w:t>
      </w:r>
      <w:r w:rsidRPr="00DE3C3E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Pr="00DE3C3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DE3C3E">
        <w:rPr>
          <w:rFonts w:ascii="Times New Roman" w:eastAsia="宋体" w:hAnsi="Times New Roman" w:cs="Times New Roman"/>
          <w:kern w:val="0"/>
          <w:sz w:val="24"/>
          <w:szCs w:val="24"/>
        </w:rPr>
        <w:t xml:space="preserve">Rashid Muhammad Abdul </w:t>
      </w:r>
      <w:proofErr w:type="spellStart"/>
      <w:r w:rsidRPr="00DE3C3E">
        <w:rPr>
          <w:rFonts w:ascii="Times New Roman" w:eastAsia="宋体" w:hAnsi="Times New Roman" w:cs="Times New Roman"/>
          <w:kern w:val="0"/>
          <w:sz w:val="24"/>
          <w:szCs w:val="24"/>
        </w:rPr>
        <w:t>Rehman</w:t>
      </w:r>
      <w:proofErr w:type="spellEnd"/>
      <w:r w:rsidRPr="00DE3C3E">
        <w:rPr>
          <w:rFonts w:ascii="Times New Roman" w:eastAsia="宋体" w:hAnsi="Times New Roman" w:cs="Times New Roman"/>
          <w:position w:val="5"/>
          <w:sz w:val="24"/>
          <w:szCs w:val="24"/>
          <w:vertAlign w:val="superscript"/>
        </w:rPr>
        <w:t>*1</w:t>
      </w:r>
      <w:proofErr w:type="gramStart"/>
      <w:r w:rsidRPr="00DE3C3E">
        <w:rPr>
          <w:rFonts w:ascii="Times New Roman" w:eastAsia="宋体" w:hAnsi="Times New Roman" w:cs="Times New Roman"/>
          <w:position w:val="5"/>
          <w:sz w:val="24"/>
          <w:szCs w:val="24"/>
          <w:vertAlign w:val="superscript"/>
        </w:rPr>
        <w:t>,2</w:t>
      </w:r>
      <w:proofErr w:type="gramEnd"/>
      <w:r w:rsidRPr="00DE3C3E">
        <w:rPr>
          <w:rFonts w:ascii="Times New Roman" w:eastAsia="宋体" w:hAnsi="Times New Roman" w:cs="Times New Roman"/>
          <w:kern w:val="0"/>
          <w:sz w:val="24"/>
          <w:szCs w:val="24"/>
        </w:rPr>
        <w:t>, Zhang Hong-liang</w:t>
      </w:r>
      <w:r w:rsidRPr="00DE3C3E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DE3C3E">
        <w:rPr>
          <w:rFonts w:ascii="Times New Roman" w:eastAsia="宋体" w:hAnsi="Times New Roman" w:cs="Times New Roman" w:hint="eastAsia"/>
          <w:kern w:val="0"/>
          <w:sz w:val="24"/>
          <w:szCs w:val="24"/>
        </w:rPr>
        <w:t>, Li Jinjie</w:t>
      </w:r>
      <w:r w:rsidRPr="00DE3C3E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  <w:r w:rsidRPr="00DE3C3E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DE3C3E">
        <w:rPr>
          <w:rFonts w:ascii="Times New Roman" w:eastAsia="宋体" w:hAnsi="Times New Roman" w:cs="Times New Roman"/>
          <w:kern w:val="0"/>
          <w:sz w:val="24"/>
          <w:szCs w:val="24"/>
        </w:rPr>
        <w:t>and Li Zi-chao</w:t>
      </w:r>
      <w:r w:rsidRPr="00DE3C3E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1</w:t>
      </w:r>
    </w:p>
    <w:bookmarkEnd w:id="0"/>
    <w:bookmarkEnd w:id="1"/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DE3C3E">
        <w:rPr>
          <w:rFonts w:ascii="Times New Roman" w:eastAsia="宋体" w:hAnsi="Times New Roman" w:cs="Times New Roman"/>
          <w:kern w:val="0"/>
          <w:szCs w:val="21"/>
          <w:vertAlign w:val="superscript"/>
        </w:rPr>
        <w:t>1</w:t>
      </w:r>
      <w:r w:rsidR="00ED2BC9">
        <w:rPr>
          <w:rFonts w:ascii="Times New Roman" w:eastAsia="宋体" w:hAnsi="Times New Roman" w:cs="Times New Roman" w:hint="eastAsia"/>
          <w:kern w:val="0"/>
          <w:szCs w:val="21"/>
          <w:vertAlign w:val="superscript"/>
        </w:rPr>
        <w:t xml:space="preserve"> </w:t>
      </w:r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Key Lab of Crop Heterosis and Utilization of Ministry of Education and Beijing Key Lab of Crop Genetic Improvement, China Agricultural University, Beijing, 100193, China. </w:t>
      </w: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proofErr w:type="gramStart"/>
      <w:r w:rsidRPr="00DE3C3E">
        <w:rPr>
          <w:rFonts w:ascii="Times New Roman" w:eastAsia="宋体" w:hAnsi="Times New Roman" w:cs="Times New Roman"/>
          <w:kern w:val="0"/>
          <w:szCs w:val="21"/>
          <w:vertAlign w:val="superscript"/>
        </w:rPr>
        <w:t>2</w:t>
      </w:r>
      <w:r w:rsidR="00ED2BC9">
        <w:rPr>
          <w:rFonts w:ascii="Times New Roman" w:eastAsia="宋体" w:hAnsi="Times New Roman" w:cs="Times New Roman" w:hint="eastAsia"/>
          <w:kern w:val="0"/>
          <w:szCs w:val="21"/>
          <w:vertAlign w:val="superscript"/>
        </w:rPr>
        <w:t xml:space="preserve"> </w:t>
      </w:r>
      <w:r w:rsidRPr="00DE3C3E">
        <w:rPr>
          <w:rFonts w:ascii="Times New Roman" w:eastAsia="宋体" w:hAnsi="Times New Roman" w:cs="Times New Roman"/>
          <w:kern w:val="0"/>
          <w:szCs w:val="21"/>
        </w:rPr>
        <w:t>Central Hi-Tech Lab</w:t>
      </w:r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, University of Agriculture Faisalabad, Sub-campus </w:t>
      </w:r>
      <w:proofErr w:type="spellStart"/>
      <w:r w:rsidRPr="00DE3C3E">
        <w:rPr>
          <w:rFonts w:ascii="Times New Roman" w:eastAsia="宋体" w:hAnsi="Times New Roman" w:cs="Times New Roman"/>
          <w:kern w:val="0"/>
          <w:szCs w:val="21"/>
        </w:rPr>
        <w:t>Burewala</w:t>
      </w:r>
      <w:proofErr w:type="spellEnd"/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, </w:t>
      </w:r>
      <w:proofErr w:type="spellStart"/>
      <w:r w:rsidRPr="00DE3C3E">
        <w:rPr>
          <w:rFonts w:ascii="Times New Roman" w:eastAsia="宋体" w:hAnsi="Times New Roman" w:cs="Times New Roman"/>
          <w:kern w:val="0"/>
          <w:szCs w:val="21"/>
        </w:rPr>
        <w:t>Vehari</w:t>
      </w:r>
      <w:proofErr w:type="spellEnd"/>
      <w:r w:rsidRPr="00DE3C3E">
        <w:rPr>
          <w:rFonts w:ascii="Times New Roman" w:eastAsia="宋体" w:hAnsi="Times New Roman" w:cs="Times New Roman"/>
          <w:kern w:val="0"/>
          <w:szCs w:val="21"/>
        </w:rPr>
        <w:t>, 61010, Pakistan.</w:t>
      </w:r>
      <w:proofErr w:type="gramEnd"/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 </w:t>
      </w: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DE3C3E">
        <w:rPr>
          <w:rFonts w:ascii="Times New Roman" w:eastAsia="宋体" w:hAnsi="Times New Roman" w:cs="Times New Roman"/>
          <w:kern w:val="0"/>
          <w:szCs w:val="21"/>
        </w:rPr>
        <w:t>* indicate the authors who contributed equally to this study</w:t>
      </w: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Correspondence </w:t>
      </w:r>
      <w:proofErr w:type="spellStart"/>
      <w:r w:rsidRPr="00DE3C3E">
        <w:rPr>
          <w:rFonts w:ascii="Times New Roman" w:eastAsia="宋体" w:hAnsi="Times New Roman" w:cs="Times New Roman" w:hint="eastAsia"/>
          <w:kern w:val="0"/>
          <w:szCs w:val="21"/>
        </w:rPr>
        <w:t>Zichao</w:t>
      </w:r>
      <w:proofErr w:type="spellEnd"/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 Li, Professor, </w:t>
      </w:r>
      <w:proofErr w:type="gramStart"/>
      <w:r w:rsidRPr="00DE3C3E">
        <w:rPr>
          <w:rFonts w:ascii="Times New Roman" w:eastAsia="宋体" w:hAnsi="Times New Roman" w:cs="Times New Roman"/>
          <w:kern w:val="0"/>
          <w:szCs w:val="21"/>
        </w:rPr>
        <w:t>Tel</w:t>
      </w:r>
      <w:proofErr w:type="gramEnd"/>
      <w:r w:rsidRPr="00DE3C3E">
        <w:rPr>
          <w:rFonts w:ascii="Times New Roman" w:eastAsia="宋体" w:hAnsi="Times New Roman" w:cs="Times New Roman"/>
          <w:kern w:val="0"/>
          <w:szCs w:val="21"/>
        </w:rPr>
        <w:t>: +86-</w:t>
      </w:r>
      <w:r w:rsidRPr="00DE3C3E">
        <w:rPr>
          <w:rFonts w:ascii="Times New Roman" w:eastAsia="宋体" w:hAnsi="Times New Roman" w:cs="Times New Roman" w:hint="eastAsia"/>
          <w:kern w:val="0"/>
          <w:szCs w:val="21"/>
        </w:rPr>
        <w:t>010-62731414</w:t>
      </w:r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, E-mail: </w:t>
      </w:r>
      <w:hyperlink r:id="rId7" w:history="1">
        <w:r w:rsidRPr="00DE3C3E">
          <w:rPr>
            <w:rFonts w:ascii="Times New Roman" w:eastAsia="宋体" w:hAnsi="Times New Roman" w:cs="Times New Roman"/>
            <w:kern w:val="0"/>
            <w:szCs w:val="21"/>
          </w:rPr>
          <w:t>lizichao@cau.edu.cn</w:t>
        </w:r>
      </w:hyperlink>
      <w:r w:rsidRPr="00DE3C3E">
        <w:rPr>
          <w:rFonts w:ascii="Times New Roman" w:eastAsia="宋体" w:hAnsi="Times New Roman" w:cs="Times New Roman"/>
          <w:kern w:val="0"/>
          <w:szCs w:val="21"/>
        </w:rPr>
        <w:t xml:space="preserve"> </w:t>
      </w: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B0BAC" w:rsidRPr="00DE3C3E" w:rsidRDefault="00783831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3AD0507" wp14:editId="2FA6C2B3">
            <wp:extent cx="5274310" cy="2847975"/>
            <wp:effectExtent l="0" t="0" r="0" b="0"/>
            <wp:docPr id="15" name="图片 15" descr="D:\桌面文件\图片\图片7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桌面文件\图片\图片7.e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AC" w:rsidRPr="00DE3C3E" w:rsidRDefault="000B0BAC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E3C3E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BD5C56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QQ-plots of </w:t>
      </w:r>
      <w:r w:rsidR="00716748" w:rsidRPr="00C8640E">
        <w:rPr>
          <w:rFonts w:ascii="Times New Roman" w:hAnsi="Times New Roman" w:cs="Times New Roman"/>
          <w:sz w:val="24"/>
          <w:szCs w:val="24"/>
        </w:rPr>
        <w:t>general linear model</w:t>
      </w:r>
      <w:r w:rsidR="00716748"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="00716748">
        <w:rPr>
          <w:rFonts w:ascii="Times New Roman" w:hAnsi="Times New Roman" w:cs="Times New Roman" w:hint="eastAsia"/>
          <w:sz w:val="24"/>
          <w:szCs w:val="24"/>
        </w:rPr>
        <w:t>(</w:t>
      </w:r>
      <w:r w:rsidRPr="00DE3C3E">
        <w:rPr>
          <w:rFonts w:ascii="Times New Roman" w:hAnsi="Times New Roman" w:cs="Times New Roman"/>
          <w:sz w:val="24"/>
          <w:szCs w:val="24"/>
        </w:rPr>
        <w:t>GLM</w:t>
      </w:r>
      <w:r w:rsidR="00716748">
        <w:rPr>
          <w:rFonts w:ascii="Times New Roman" w:hAnsi="Times New Roman" w:cs="Times New Roman" w:hint="eastAsia"/>
          <w:sz w:val="24"/>
          <w:szCs w:val="24"/>
        </w:rPr>
        <w:t>)</w:t>
      </w:r>
      <w:r w:rsidRPr="00DE3C3E">
        <w:rPr>
          <w:rFonts w:ascii="Times New Roman" w:hAnsi="Times New Roman" w:cs="Times New Roman"/>
          <w:sz w:val="24"/>
          <w:szCs w:val="24"/>
        </w:rPr>
        <w:t xml:space="preserve">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="00E36355" w:rsidRPr="00DE3C3E">
        <w:rPr>
          <w:rFonts w:ascii="Times New Roman" w:hAnsi="Times New Roman" w:cs="Times New Roman" w:hint="eastAsia"/>
          <w:sz w:val="24"/>
          <w:szCs w:val="24"/>
        </w:rPr>
        <w:t>in full population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</w:t>
      </w:r>
      <w:r w:rsidR="00716748">
        <w:rPr>
          <w:rFonts w:ascii="Times New Roman" w:hAnsi="Times New Roman" w:cs="Times New Roman" w:hint="eastAsia"/>
          <w:sz w:val="24"/>
          <w:szCs w:val="24"/>
        </w:rPr>
        <w:t>QQ-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0B0BAC" w:rsidRPr="00DE3C3E" w:rsidRDefault="000B0BAC" w:rsidP="00716748">
      <w:pPr>
        <w:rPr>
          <w:rFonts w:ascii="Times New Roman" w:hAnsi="Times New Roman" w:cs="Times New Roman"/>
          <w:sz w:val="24"/>
          <w:szCs w:val="24"/>
        </w:rPr>
      </w:pPr>
    </w:p>
    <w:p w:rsidR="000B0BAC" w:rsidRPr="00DE3C3E" w:rsidRDefault="000B0BAC" w:rsidP="00716748">
      <w:pPr>
        <w:rPr>
          <w:rFonts w:ascii="Times New Roman" w:hAnsi="Times New Roman" w:cs="Times New Roman"/>
          <w:sz w:val="24"/>
          <w:szCs w:val="24"/>
        </w:rPr>
      </w:pPr>
    </w:p>
    <w:p w:rsidR="000B0BAC" w:rsidRPr="00DE3C3E" w:rsidRDefault="000B0BAC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B0BAC" w:rsidRPr="00DE3C3E" w:rsidRDefault="00783831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8808BF" wp14:editId="1CC45850">
            <wp:extent cx="5274310" cy="2848587"/>
            <wp:effectExtent l="0" t="0" r="0" b="0"/>
            <wp:docPr id="16" name="图片 16" descr="D:\桌面文件\图片\图片8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桌面文件\图片\图片8.e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AC" w:rsidRPr="00DE3C3E" w:rsidRDefault="000B0BAC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E3C3E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BD5C56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>QQ-plots of GLM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</w:t>
      </w:r>
      <w:r w:rsidR="00716748">
        <w:rPr>
          <w:rFonts w:ascii="Times New Roman" w:hAnsi="Times New Roman" w:cs="Times New Roman" w:hint="eastAsia"/>
          <w:sz w:val="24"/>
          <w:szCs w:val="24"/>
        </w:rPr>
        <w:t>QQ-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0B0BAC" w:rsidRPr="00DE3C3E" w:rsidRDefault="000B0BAC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DE3C3E" w:rsidRDefault="000A3871" w:rsidP="00716748">
      <w:pPr>
        <w:rPr>
          <w:rFonts w:ascii="Times New Roman" w:hAnsi="Times New Roman" w:cs="Times New Roman"/>
          <w:sz w:val="24"/>
          <w:szCs w:val="24"/>
        </w:rPr>
      </w:pPr>
    </w:p>
    <w:p w:rsidR="000B0BAC" w:rsidRPr="00DE3C3E" w:rsidRDefault="002C5E38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37CAF22" wp14:editId="51577C6C">
            <wp:extent cx="5274310" cy="2848587"/>
            <wp:effectExtent l="0" t="0" r="0" b="0"/>
            <wp:docPr id="17" name="图片 17" descr="D:\桌面文件\图片\图片9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桌面文件\图片\图片9.e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0B0BAC"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="000B0BAC"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B0BAC" w:rsidRPr="00DE3C3E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BD5C56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="000B0BAC"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0022">
        <w:rPr>
          <w:rFonts w:ascii="Times New Roman" w:hAnsi="Times New Roman" w:cs="Times New Roman"/>
          <w:sz w:val="24"/>
          <w:szCs w:val="24"/>
        </w:rPr>
        <w:t>QQ-plots of GLM</w:t>
      </w:r>
      <w:r w:rsidR="000B0BAC" w:rsidRPr="00DE3C3E">
        <w:rPr>
          <w:rFonts w:ascii="Times New Roman" w:hAnsi="Times New Roman" w:cs="Times New Roman"/>
          <w:sz w:val="24"/>
          <w:szCs w:val="24"/>
        </w:rPr>
        <w:t xml:space="preserve"> for six</w:t>
      </w:r>
      <w:r w:rsidR="000B0BAC"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="000B0BAC"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="000B0BAC"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0B0BAC" w:rsidRPr="00DE3C3E">
        <w:rPr>
          <w:rFonts w:ascii="Times New Roman" w:hAnsi="Times New Roman" w:cs="Times New Roman" w:hint="eastAsia"/>
          <w:i/>
          <w:sz w:val="24"/>
          <w:szCs w:val="24"/>
        </w:rPr>
        <w:t>japonica</w:t>
      </w:r>
      <w:r w:rsidR="000B0BAC" w:rsidRPr="00DE3C3E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</w:t>
      </w:r>
      <w:r w:rsidR="00716748">
        <w:rPr>
          <w:rFonts w:ascii="Times New Roman" w:hAnsi="Times New Roman" w:cs="Times New Roman" w:hint="eastAsia"/>
          <w:sz w:val="24"/>
          <w:szCs w:val="24"/>
        </w:rPr>
        <w:t>QQ-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plots of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F347F0" w:rsidRPr="00DE3C3E" w:rsidRDefault="00F347F0" w:rsidP="00716748"/>
    <w:p w:rsidR="00FC7390" w:rsidRPr="00DE3C3E" w:rsidRDefault="00FC7390" w:rsidP="00716748"/>
    <w:p w:rsidR="00FC7390" w:rsidRPr="00DE3C3E" w:rsidRDefault="00FC7390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OLE_LINK51"/>
      <w:bookmarkStart w:id="3" w:name="OLE_LINK52"/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D5C56" w:rsidRPr="00DE3C3E" w:rsidRDefault="00BD5C56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</w:p>
    <w:p w:rsidR="00BD5C56" w:rsidRPr="00DE3C3E" w:rsidRDefault="00BD5C56" w:rsidP="00716748">
      <w:pPr>
        <w:spacing w:line="480" w:lineRule="auto"/>
        <w:rPr>
          <w:rFonts w:ascii="Times New Roman" w:eastAsia="宋体" w:hAnsi="Times New Roman"/>
          <w:b/>
          <w:szCs w:val="21"/>
        </w:rPr>
      </w:pPr>
      <w:r w:rsidRPr="00DE3C3E">
        <w:rPr>
          <w:rFonts w:ascii="Times New Roman" w:eastAsia="宋体" w:hAnsi="Times New Roman"/>
          <w:b/>
          <w:noProof/>
          <w:szCs w:val="21"/>
        </w:rPr>
        <w:lastRenderedPageBreak/>
        <w:drawing>
          <wp:inline distT="0" distB="0" distL="0" distR="0" wp14:anchorId="244D299B" wp14:editId="3F41E824">
            <wp:extent cx="5274310" cy="2848587"/>
            <wp:effectExtent l="0" t="0" r="0" b="0"/>
            <wp:docPr id="18" name="图片 18" descr="D:\桌面文件\图片\图片10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桌面文件\图片\图片10.e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E3C3E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QQ-plots of </w:t>
      </w:r>
      <w:r w:rsidR="0084619A" w:rsidRPr="00C8640E">
        <w:rPr>
          <w:rFonts w:ascii="Times New Roman" w:hAnsi="Times New Roman" w:cs="Times New Roman"/>
          <w:sz w:val="24"/>
          <w:szCs w:val="24"/>
        </w:rPr>
        <w:t>mixed linear model</w:t>
      </w:r>
      <w:r w:rsidR="0084619A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619A">
        <w:rPr>
          <w:rFonts w:ascii="Times New Roman" w:hAnsi="Times New Roman" w:cs="Times New Roman" w:hint="eastAsia"/>
          <w:sz w:val="24"/>
          <w:szCs w:val="24"/>
        </w:rPr>
        <w:t>(</w:t>
      </w:r>
      <w:r w:rsidRPr="00DE3C3E">
        <w:rPr>
          <w:rFonts w:ascii="Times New Roman" w:hAnsi="Times New Roman" w:cs="Times New Roman" w:hint="eastAsia"/>
          <w:sz w:val="24"/>
          <w:szCs w:val="24"/>
        </w:rPr>
        <w:t>M</w:t>
      </w:r>
      <w:r w:rsidRPr="00DE3C3E">
        <w:rPr>
          <w:rFonts w:ascii="Times New Roman" w:hAnsi="Times New Roman" w:cs="Times New Roman"/>
          <w:sz w:val="24"/>
          <w:szCs w:val="24"/>
        </w:rPr>
        <w:t>LM</w:t>
      </w:r>
      <w:r w:rsidR="0084619A">
        <w:rPr>
          <w:rFonts w:ascii="Times New Roman" w:hAnsi="Times New Roman" w:cs="Times New Roman" w:hint="eastAsia"/>
          <w:sz w:val="24"/>
          <w:szCs w:val="24"/>
        </w:rPr>
        <w:t>)</w:t>
      </w:r>
      <w:r w:rsidRPr="00DE3C3E">
        <w:rPr>
          <w:rFonts w:ascii="Times New Roman" w:hAnsi="Times New Roman" w:cs="Times New Roman"/>
          <w:sz w:val="24"/>
          <w:szCs w:val="24"/>
        </w:rPr>
        <w:t xml:space="preserve">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in full population.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</w:t>
      </w:r>
      <w:r w:rsidR="00716748">
        <w:rPr>
          <w:rFonts w:ascii="Times New Roman" w:hAnsi="Times New Roman" w:cs="Times New Roman" w:hint="eastAsia"/>
          <w:sz w:val="24"/>
          <w:szCs w:val="24"/>
        </w:rPr>
        <w:t>QQ-</w:t>
      </w:r>
      <w:r w:rsidRPr="00DE3C3E">
        <w:rPr>
          <w:rFonts w:ascii="Times New Roman" w:hAnsi="Times New Roman" w:cs="Times New Roman"/>
          <w:sz w:val="24"/>
          <w:szCs w:val="24"/>
        </w:rPr>
        <w:t xml:space="preserve">plots show thresholds at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spacing w:beforeLines="50" w:before="156" w:afterLines="50" w:after="156"/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7375D5" wp14:editId="0E7C5488">
            <wp:extent cx="5274310" cy="2848587"/>
            <wp:effectExtent l="0" t="0" r="0" b="0"/>
            <wp:docPr id="19" name="图片 19" descr="D:\桌面文件\图片\图片1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桌面文件\图片\图片11.e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E3C3E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QQ-plots of </w:t>
      </w:r>
      <w:r w:rsidRPr="00DE3C3E">
        <w:rPr>
          <w:rFonts w:ascii="Times New Roman" w:hAnsi="Times New Roman" w:cs="Times New Roman" w:hint="eastAsia"/>
          <w:sz w:val="24"/>
          <w:szCs w:val="24"/>
        </w:rPr>
        <w:t>M</w:t>
      </w:r>
      <w:r w:rsidR="00250022">
        <w:rPr>
          <w:rFonts w:ascii="Times New Roman" w:hAnsi="Times New Roman" w:cs="Times New Roman"/>
          <w:sz w:val="24"/>
          <w:szCs w:val="24"/>
        </w:rPr>
        <w:t>LM</w:t>
      </w:r>
      <w:r w:rsidRPr="00DE3C3E">
        <w:rPr>
          <w:rFonts w:ascii="Times New Roman" w:hAnsi="Times New Roman" w:cs="Times New Roman"/>
          <w:sz w:val="24"/>
          <w:szCs w:val="24"/>
        </w:rPr>
        <w:t xml:space="preserve">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</w:t>
      </w:r>
      <w:r w:rsidR="00716748">
        <w:rPr>
          <w:rFonts w:ascii="Times New Roman" w:hAnsi="Times New Roman" w:cs="Times New Roman" w:hint="eastAsia"/>
          <w:sz w:val="24"/>
          <w:szCs w:val="24"/>
        </w:rPr>
        <w:t>QQ-</w:t>
      </w:r>
      <w:r w:rsidRPr="00DE3C3E">
        <w:rPr>
          <w:rFonts w:ascii="Times New Roman" w:hAnsi="Times New Roman" w:cs="Times New Roman"/>
          <w:sz w:val="24"/>
          <w:szCs w:val="24"/>
        </w:rPr>
        <w:t xml:space="preserve">plots show thresholds at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2C3AB50" wp14:editId="379007F6">
            <wp:extent cx="5274310" cy="2848587"/>
            <wp:effectExtent l="0" t="0" r="0" b="0"/>
            <wp:docPr id="20" name="图片 20" descr="D:\桌面文件\图片\图片12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桌面文件\图片\图片12.em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E3C3E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QQ-plots of </w:t>
      </w:r>
      <w:r w:rsidRPr="00DE3C3E">
        <w:rPr>
          <w:rFonts w:ascii="Times New Roman" w:hAnsi="Times New Roman" w:cs="Times New Roman" w:hint="eastAsia"/>
          <w:sz w:val="24"/>
          <w:szCs w:val="24"/>
        </w:rPr>
        <w:t>M</w:t>
      </w:r>
      <w:r w:rsidRPr="00DE3C3E">
        <w:rPr>
          <w:rFonts w:ascii="Times New Roman" w:hAnsi="Times New Roman" w:cs="Times New Roman"/>
          <w:sz w:val="24"/>
          <w:szCs w:val="24"/>
        </w:rPr>
        <w:t>LM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japonica</w:t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</w:t>
      </w:r>
      <w:r w:rsidR="00716748">
        <w:rPr>
          <w:rFonts w:ascii="Times New Roman" w:hAnsi="Times New Roman" w:cs="Times New Roman" w:hint="eastAsia"/>
          <w:sz w:val="24"/>
          <w:szCs w:val="24"/>
        </w:rPr>
        <w:t>QQ-</w:t>
      </w:r>
      <w:r w:rsidRPr="00DE3C3E">
        <w:rPr>
          <w:rFonts w:ascii="Times New Roman" w:hAnsi="Times New Roman" w:cs="Times New Roman"/>
          <w:sz w:val="24"/>
          <w:szCs w:val="24"/>
        </w:rPr>
        <w:t xml:space="preserve">plots show thresholds at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BD5C56" w:rsidRPr="00DE3C3E" w:rsidRDefault="00BD5C56" w:rsidP="00716748">
      <w:pPr>
        <w:rPr>
          <w:rFonts w:ascii="Times New Roman" w:hAnsi="Times New Roman" w:cs="Times New Roman"/>
          <w:sz w:val="24"/>
          <w:szCs w:val="24"/>
        </w:rPr>
      </w:pPr>
    </w:p>
    <w:p w:rsidR="000A3871" w:rsidRPr="00BD5C56" w:rsidRDefault="000A3871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A3871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C3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B8E316D" wp14:editId="090AD9E6">
            <wp:extent cx="5274310" cy="3001774"/>
            <wp:effectExtent l="0" t="0" r="2540" b="0"/>
            <wp:docPr id="8" name="图片 8" descr="D:\桌面文件\图片\图片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桌面文件\图片\图片1.em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11E" w:rsidRPr="00DE3C3E" w:rsidRDefault="006E011E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0B3C99" w:rsidRPr="00DE3C3E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Manhattan plot</w:t>
      </w:r>
      <w:r w:rsidR="00250022">
        <w:rPr>
          <w:rFonts w:ascii="Times New Roman" w:hAnsi="Times New Roman" w:cs="Times New Roman" w:hint="eastAsia"/>
          <w:sz w:val="24"/>
          <w:szCs w:val="24"/>
        </w:rPr>
        <w:t>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DE3C3E">
        <w:rPr>
          <w:rFonts w:ascii="Times New Roman" w:hAnsi="Times New Roman" w:cs="Times New Roman"/>
          <w:sz w:val="24"/>
          <w:szCs w:val="24"/>
        </w:rPr>
        <w:t xml:space="preserve"> GLM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in full population.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Manhattan 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716748">
        <w:rPr>
          <w:rFonts w:ascii="Times New Roman" w:hAnsi="Times New Roman" w:cs="Times New Roman"/>
          <w:sz w:val="24"/>
          <w:szCs w:val="24"/>
        </w:rPr>
        <w:t xml:space="preserve"> after</w:t>
      </w:r>
      <w:r w:rsidR="0071674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043C6F" w:rsidRPr="00DE3C3E">
        <w:rPr>
          <w:rFonts w:ascii="Times New Roman" w:hAnsi="Times New Roman" w:cs="Times New Roman"/>
          <w:sz w:val="24"/>
          <w:szCs w:val="24"/>
        </w:rPr>
        <w:t>Bonferroni</w:t>
      </w:r>
      <w:proofErr w:type="spellEnd"/>
      <w:r w:rsidR="00043C6F" w:rsidRPr="00DE3C3E">
        <w:rPr>
          <w:rFonts w:ascii="Times New Roman" w:hAnsi="Times New Roman" w:cs="Times New Roman"/>
          <w:sz w:val="24"/>
          <w:szCs w:val="24"/>
        </w:rPr>
        <w:t>-adjusted multiple test correction.</w:t>
      </w:r>
    </w:p>
    <w:p w:rsidR="000B3C99" w:rsidRPr="00DE3C3E" w:rsidRDefault="000B3C99" w:rsidP="00716748">
      <w:pPr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C3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05601FC" wp14:editId="7E96C136">
            <wp:extent cx="5274310" cy="3001774"/>
            <wp:effectExtent l="0" t="0" r="2540" b="0"/>
            <wp:docPr id="9" name="图片 9" descr="D:\桌面文件\图片\图片2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桌面文件\图片\图片2.em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C99" w:rsidRPr="00DE3C3E" w:rsidRDefault="000B3C99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/>
          <w:sz w:val="24"/>
          <w:szCs w:val="24"/>
        </w:rPr>
        <w:t>S8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Manhattan plot</w:t>
      </w:r>
      <w:r w:rsidR="00250022">
        <w:rPr>
          <w:rFonts w:ascii="Times New Roman" w:hAnsi="Times New Roman" w:cs="Times New Roman" w:hint="eastAsia"/>
          <w:sz w:val="24"/>
          <w:szCs w:val="24"/>
        </w:rPr>
        <w:t>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DE3C3E">
        <w:rPr>
          <w:rFonts w:ascii="Times New Roman" w:hAnsi="Times New Roman" w:cs="Times New Roman"/>
          <w:sz w:val="24"/>
          <w:szCs w:val="24"/>
        </w:rPr>
        <w:t xml:space="preserve"> GLM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Manhattan 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0B3C99" w:rsidRPr="00DE3C3E" w:rsidRDefault="000B3C99" w:rsidP="00716748">
      <w:pPr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EE04C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C3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87F3C50" wp14:editId="4439AF57">
            <wp:extent cx="5274310" cy="3001774"/>
            <wp:effectExtent l="0" t="0" r="2540" b="0"/>
            <wp:docPr id="10" name="图片 10" descr="D:\桌面文件\图片\图片3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桌面文件\图片\图片3.em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4C6" w:rsidRPr="00DE3C3E" w:rsidRDefault="00EE04C6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/>
          <w:sz w:val="24"/>
          <w:szCs w:val="24"/>
        </w:rPr>
        <w:t>S9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Manhattan plot</w:t>
      </w:r>
      <w:r w:rsidR="00250022">
        <w:rPr>
          <w:rFonts w:ascii="Times New Roman" w:hAnsi="Times New Roman" w:cs="Times New Roman" w:hint="eastAsia"/>
          <w:sz w:val="24"/>
          <w:szCs w:val="24"/>
        </w:rPr>
        <w:t>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DE3C3E">
        <w:rPr>
          <w:rFonts w:ascii="Times New Roman" w:hAnsi="Times New Roman" w:cs="Times New Roman"/>
          <w:sz w:val="24"/>
          <w:szCs w:val="24"/>
        </w:rPr>
        <w:t xml:space="preserve"> GLM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japonica</w:t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Manhattan 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0B3C99" w:rsidRPr="00DE3C3E" w:rsidRDefault="000B3C99" w:rsidP="00716748">
      <w:pPr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EE04C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C3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4087432" wp14:editId="035E88F8">
            <wp:extent cx="5274310" cy="3001774"/>
            <wp:effectExtent l="0" t="0" r="2540" b="0"/>
            <wp:docPr id="11" name="图片 11" descr="D:\桌面文件\图片\图片4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桌面文件\图片\图片4.em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4C6" w:rsidRPr="00DE3C3E" w:rsidRDefault="00EE04C6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/>
          <w:sz w:val="24"/>
          <w:szCs w:val="24"/>
        </w:rPr>
        <w:t>S10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Manhattan plot</w:t>
      </w:r>
      <w:r w:rsidR="00250022">
        <w:rPr>
          <w:rFonts w:ascii="Times New Roman" w:hAnsi="Times New Roman" w:cs="Times New Roman" w:hint="eastAsia"/>
          <w:sz w:val="24"/>
          <w:szCs w:val="24"/>
        </w:rPr>
        <w:t>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</w:t>
      </w:r>
      <w:r w:rsidRPr="00DE3C3E">
        <w:rPr>
          <w:rFonts w:ascii="Times New Roman" w:hAnsi="Times New Roman" w:cs="Times New Roman"/>
          <w:sz w:val="24"/>
          <w:szCs w:val="24"/>
        </w:rPr>
        <w:t>LM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in full population.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Manhattan 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0B3C99" w:rsidRPr="00DE3C3E" w:rsidRDefault="000B3C99" w:rsidP="00716748">
      <w:pPr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EE04C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C3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5CB94DA9" wp14:editId="4BE535BE">
            <wp:extent cx="5274310" cy="3001774"/>
            <wp:effectExtent l="0" t="0" r="2540" b="0"/>
            <wp:docPr id="12" name="图片 12" descr="D:\桌面文件\图片\图片5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桌面文件\图片\图片5.em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4C6" w:rsidRPr="00DE3C3E" w:rsidRDefault="00EE04C6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/>
          <w:sz w:val="24"/>
          <w:szCs w:val="24"/>
        </w:rPr>
        <w:t>S1</w:t>
      </w:r>
      <w:r w:rsidR="00A4243C" w:rsidRPr="00DE3C3E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Manhattan plot</w:t>
      </w:r>
      <w:r w:rsidR="00250022">
        <w:rPr>
          <w:rFonts w:ascii="Times New Roman" w:hAnsi="Times New Roman" w:cs="Times New Roman" w:hint="eastAsia"/>
          <w:sz w:val="24"/>
          <w:szCs w:val="24"/>
        </w:rPr>
        <w:t>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</w:t>
      </w:r>
      <w:r w:rsidRPr="00DE3C3E">
        <w:rPr>
          <w:rFonts w:ascii="Times New Roman" w:hAnsi="Times New Roman" w:cs="Times New Roman"/>
          <w:sz w:val="24"/>
          <w:szCs w:val="24"/>
        </w:rPr>
        <w:t>LM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Manhattan 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0B3C99" w:rsidRPr="00DE3C3E" w:rsidRDefault="000B3C99" w:rsidP="00716748">
      <w:pPr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A4243C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C3E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34BA2B3" wp14:editId="77AD7D59">
            <wp:extent cx="5274310" cy="3001774"/>
            <wp:effectExtent l="0" t="0" r="2540" b="0"/>
            <wp:docPr id="13" name="图片 13" descr="D:\桌面文件\图片\图片6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桌面文件\图片\图片6.em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43C" w:rsidRPr="00DE3C3E" w:rsidRDefault="00A4243C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/>
          <w:b/>
          <w:sz w:val="24"/>
          <w:szCs w:val="24"/>
        </w:rPr>
        <w:t>Fig.</w:t>
      </w:r>
      <w:proofErr w:type="gramEnd"/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/>
          <w:sz w:val="24"/>
          <w:szCs w:val="24"/>
        </w:rPr>
        <w:t>S12</w:t>
      </w:r>
      <w:r w:rsidRPr="00DE3C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Manhattan plot</w:t>
      </w:r>
      <w:r w:rsidR="00250022">
        <w:rPr>
          <w:rFonts w:ascii="Times New Roman" w:hAnsi="Times New Roman" w:cs="Times New Roman" w:hint="eastAsia"/>
          <w:sz w:val="24"/>
          <w:szCs w:val="24"/>
        </w:rPr>
        <w:t>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M</w:t>
      </w:r>
      <w:r w:rsidRPr="00DE3C3E">
        <w:rPr>
          <w:rFonts w:ascii="Times New Roman" w:hAnsi="Times New Roman" w:cs="Times New Roman"/>
          <w:sz w:val="24"/>
          <w:szCs w:val="24"/>
        </w:rPr>
        <w:t>LM</w:t>
      </w:r>
      <w:bookmarkStart w:id="4" w:name="_GoBack"/>
      <w:bookmarkEnd w:id="4"/>
      <w:r w:rsidRPr="00DE3C3E">
        <w:rPr>
          <w:rFonts w:ascii="Times New Roman" w:hAnsi="Times New Roman" w:cs="Times New Roman"/>
          <w:sz w:val="24"/>
          <w:szCs w:val="24"/>
        </w:rPr>
        <w:t xml:space="preserve"> for six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traits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japonica</w:t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The horizontal black dashed lines in Manhattan plots show thresholds at </w:t>
      </w:r>
      <w:r w:rsidR="00043C6F" w:rsidRPr="00DE3C3E">
        <w:rPr>
          <w:rFonts w:ascii="Times New Roman" w:hAnsi="Times New Roman" w:cs="Times New Roman" w:hint="eastAsia"/>
          <w:i/>
          <w:sz w:val="24"/>
          <w:szCs w:val="24"/>
        </w:rPr>
        <w:t>P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= 0.0</w:t>
      </w:r>
      <w:r w:rsidR="00043C6F" w:rsidRPr="00DE3C3E">
        <w:rPr>
          <w:rFonts w:ascii="Times New Roman" w:hAnsi="Times New Roman" w:cs="Times New Roman" w:hint="eastAsia"/>
          <w:sz w:val="24"/>
          <w:szCs w:val="24"/>
        </w:rPr>
        <w:t>5</w:t>
      </w:r>
      <w:r w:rsidR="00043C6F" w:rsidRPr="00DE3C3E">
        <w:rPr>
          <w:rFonts w:ascii="Times New Roman" w:hAnsi="Times New Roman" w:cs="Times New Roman"/>
          <w:sz w:val="24"/>
          <w:szCs w:val="24"/>
        </w:rPr>
        <w:t xml:space="preserve"> after Bonferroni-adjusted multiple test correction.</w:t>
      </w:r>
    </w:p>
    <w:p w:rsidR="000B3C99" w:rsidRPr="00DE3C3E" w:rsidRDefault="000B3C99" w:rsidP="00716748">
      <w:pPr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3C99" w:rsidRPr="00DE3C3E" w:rsidRDefault="000B3C99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D50D8" w:rsidRPr="00DE3C3E" w:rsidRDefault="000D50D8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beforeLines="50" w:before="156" w:afterLines="50" w:after="156"/>
        <w:rPr>
          <w:rFonts w:ascii="Times New Roman" w:hAnsi="Times New Roman" w:cs="Times New Roman"/>
          <w:b/>
          <w:sz w:val="24"/>
          <w:szCs w:val="24"/>
        </w:rPr>
      </w:pPr>
      <w:r w:rsidRPr="00DE3C3E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S1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Nutrient solution for hydroponic culture of rice</w:t>
      </w:r>
    </w:p>
    <w:tbl>
      <w:tblPr>
        <w:tblW w:w="8220" w:type="dxa"/>
        <w:tblInd w:w="93" w:type="dxa"/>
        <w:tblLook w:val="04A0" w:firstRow="1" w:lastRow="0" w:firstColumn="1" w:lastColumn="0" w:noHBand="0" w:noVBand="1"/>
      </w:tblPr>
      <w:tblGrid>
        <w:gridCol w:w="1900"/>
        <w:gridCol w:w="2340"/>
        <w:gridCol w:w="3980"/>
      </w:tblGrid>
      <w:tr w:rsidR="00A85690" w:rsidRPr="00DE3C3E" w:rsidTr="00A85690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Element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Chemical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Concentration of mother liquor (800×)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91.4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4E5AA4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NaH</w:t>
            </w:r>
            <w:r w:rsidRPr="004E5AA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PQ</w:t>
            </w:r>
            <w:r w:rsidRPr="004E5AA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bscript"/>
              </w:rPr>
              <w:t>4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2H</w:t>
            </w:r>
            <w:r w:rsidRPr="004E5AA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bscript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40.3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4E5AA4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E5AA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</w:t>
            </w:r>
            <w:r w:rsidRPr="004E5AA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4E5AA4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</w:t>
            </w:r>
            <w:r w:rsidRPr="004E5AA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71.4 (g/L)</w:t>
            </w:r>
          </w:p>
        </w:tc>
      </w:tr>
      <w:tr w:rsidR="00A85690" w:rsidRPr="00DE3C3E" w:rsidTr="00A85690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CaCl</w:t>
            </w:r>
            <w:r w:rsidRPr="004E5AA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88.6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MgSO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·7H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324 (g/L))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SiS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·9H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18.84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Mn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MnC1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·4H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(NH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6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·Mo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7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24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·4H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0.074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BO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0.934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ZnSO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·7H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Cu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CuSO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·5H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0.031 (g/L)</w:t>
            </w:r>
          </w:p>
        </w:tc>
      </w:tr>
      <w:tr w:rsidR="00A85690" w:rsidRPr="00DE3C3E" w:rsidTr="00A8569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FeCl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3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·6H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690" w:rsidRPr="00DE3C3E" w:rsidRDefault="00A8569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7.7 (g/L)</w:t>
            </w:r>
          </w:p>
        </w:tc>
      </w:tr>
    </w:tbl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A2006" w:rsidRPr="00DE3C3E" w:rsidRDefault="007A2006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47F0" w:rsidRPr="00DE3C3E" w:rsidRDefault="00F347F0" w:rsidP="00716748">
      <w:pPr>
        <w:spacing w:beforeLines="50" w:before="156" w:afterLines="50" w:after="156"/>
      </w:pPr>
      <w:r w:rsidRPr="00DE3C3E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 w:rsidR="00A85690" w:rsidRPr="00DE3C3E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Descriptive statistics of </w:t>
      </w:r>
      <w:r w:rsidRPr="00DE3C3E">
        <w:rPr>
          <w:rFonts w:ascii="Times New Roman" w:hAnsi="Times New Roman" w:cs="Times New Roman"/>
          <w:sz w:val="24"/>
          <w:szCs w:val="24"/>
        </w:rPr>
        <w:t>six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seedling traits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723"/>
        <w:gridCol w:w="1353"/>
        <w:gridCol w:w="1277"/>
        <w:gridCol w:w="769"/>
        <w:gridCol w:w="670"/>
        <w:gridCol w:w="934"/>
        <w:gridCol w:w="866"/>
        <w:gridCol w:w="1094"/>
      </w:tblGrid>
      <w:tr w:rsidR="00F347F0" w:rsidRPr="00DE3C3E" w:rsidTr="006B56E6">
        <w:trPr>
          <w:trHeight w:val="285"/>
        </w:trPr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bookmarkEnd w:id="2"/>
          <w:bookmarkEnd w:id="3"/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Traits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Period</w:t>
            </w: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ind w:firstLineChars="100" w:firstLine="161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Range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Mean ± </w:t>
            </w:r>
            <w:proofErr w:type="spellStart"/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stdev</w:t>
            </w:r>
            <w:proofErr w:type="spellEnd"/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CV(</w:t>
            </w:r>
            <w:proofErr w:type="gramEnd"/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  <w:t>h</w:t>
            </w: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proofErr w:type="gramEnd"/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%)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Skewness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Kurtosis</w:t>
            </w: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Correlation</w:t>
            </w:r>
          </w:p>
        </w:tc>
      </w:tr>
      <w:tr w:rsidR="00F347F0" w:rsidRPr="00DE3C3E" w:rsidTr="006B56E6">
        <w:trPr>
          <w:trHeight w:val="270"/>
        </w:trPr>
        <w:tc>
          <w:tcPr>
            <w:tcW w:w="491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RL(cm)</w:t>
            </w:r>
          </w:p>
        </w:tc>
        <w:tc>
          <w:tcPr>
            <w:tcW w:w="42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94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8.13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18.32</w:t>
            </w: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13.71±1.70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12.4</w:t>
            </w:r>
          </w:p>
        </w:tc>
        <w:tc>
          <w:tcPr>
            <w:tcW w:w="393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77.63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-0.389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642" w:type="pc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.716**</w:t>
            </w:r>
          </w:p>
        </w:tc>
      </w:tr>
      <w:tr w:rsidR="00F347F0" w:rsidRPr="00DE3C3E" w:rsidTr="006B56E6">
        <w:trPr>
          <w:trHeight w:val="285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8.03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19.83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12.67± 1.92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15.2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72.86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0.385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-0.184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270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RT(mm)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0.54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1.02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0.77±0.08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10.5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66.23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0.416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.607**</w:t>
            </w:r>
          </w:p>
        </w:tc>
      </w:tr>
      <w:tr w:rsidR="00F347F0" w:rsidRPr="00DE3C3E" w:rsidTr="006B56E6">
        <w:trPr>
          <w:trHeight w:val="285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0.45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0.84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0.65±0.07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10.2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62.95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-0.024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0.332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270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RW(g)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122.50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642.25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386.40±109.75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28.4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84.97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-0.109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-0.476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.601**</w:t>
            </w:r>
          </w:p>
        </w:tc>
      </w:tr>
      <w:tr w:rsidR="00F347F0" w:rsidRPr="00DE3C3E" w:rsidTr="006B56E6">
        <w:trPr>
          <w:trHeight w:val="285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60.10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375.47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198.41±51.21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25.8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73.52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0.412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0.655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270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SL(cm)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15.24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35.98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25.37±4.55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17.9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93.32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0.247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-0.781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.849**</w:t>
            </w:r>
          </w:p>
        </w:tc>
      </w:tr>
      <w:tr w:rsidR="00F347F0" w:rsidRPr="00DE3C3E" w:rsidTr="006B56E6">
        <w:trPr>
          <w:trHeight w:val="285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16.73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38.13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26.83±4.04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15.1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80.71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0.388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-0.184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270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SW(g)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200.68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917.16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540.64±150.58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27.9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87.48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0.077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-0.444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.753**</w:t>
            </w:r>
          </w:p>
        </w:tc>
      </w:tr>
      <w:tr w:rsidR="00F347F0" w:rsidRPr="00DE3C3E" w:rsidTr="006B56E6">
        <w:trPr>
          <w:trHeight w:val="285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199.86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668.14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376.04±86.01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22.9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75.53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0.445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0.655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270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R/S</w:t>
            </w: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0.45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1.15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0.72±0.10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14.5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75.6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0.503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1.016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.445**</w:t>
            </w:r>
          </w:p>
        </w:tc>
      </w:tr>
      <w:tr w:rsidR="00F347F0" w:rsidRPr="00DE3C3E" w:rsidTr="006B56E6">
        <w:trPr>
          <w:trHeight w:val="300"/>
        </w:trPr>
        <w:tc>
          <w:tcPr>
            <w:tcW w:w="49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42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94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0.24</w:t>
            </w:r>
            <w:r w:rsidRPr="00DE3C3E">
              <w:rPr>
                <w:rFonts w:ascii="宋体" w:eastAsia="宋体" w:hAnsi="宋体" w:cs="Times New Roman" w:hint="eastAsia"/>
                <w:color w:val="000000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0.88</w:t>
            </w:r>
          </w:p>
        </w:tc>
        <w:tc>
          <w:tcPr>
            <w:tcW w:w="749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0.53±0.09</w:t>
            </w:r>
          </w:p>
        </w:tc>
        <w:tc>
          <w:tcPr>
            <w:tcW w:w="451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17.1</w:t>
            </w:r>
          </w:p>
        </w:tc>
        <w:tc>
          <w:tcPr>
            <w:tcW w:w="393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62.46</w:t>
            </w:r>
          </w:p>
        </w:tc>
        <w:tc>
          <w:tcPr>
            <w:tcW w:w="54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-0.039</w:t>
            </w:r>
          </w:p>
        </w:tc>
        <w:tc>
          <w:tcPr>
            <w:tcW w:w="508" w:type="pct"/>
            <w:shd w:val="clear" w:color="000000" w:fill="FFFFFF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0.609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</w:tbl>
    <w:p w:rsidR="00F347F0" w:rsidRPr="00DE3C3E" w:rsidRDefault="00F347F0" w:rsidP="00716748">
      <w:pPr>
        <w:rPr>
          <w:rFonts w:ascii="Times New Roman" w:hAnsi="Times New Roman" w:cs="Times New Roman"/>
          <w:bCs/>
          <w:sz w:val="24"/>
          <w:szCs w:val="24"/>
        </w:rPr>
      </w:pP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CV: coefficient of variation. </w:t>
      </w:r>
    </w:p>
    <w:p w:rsidR="00F347F0" w:rsidRPr="00DE3C3E" w:rsidRDefault="00F347F0" w:rsidP="00716748">
      <w:pPr>
        <w:rPr>
          <w:rFonts w:ascii="Times New Roman" w:hAnsi="Times New Roman" w:cs="Times New Roman"/>
          <w:bCs/>
          <w:sz w:val="24"/>
          <w:szCs w:val="24"/>
        </w:rPr>
      </w:pPr>
      <w:r w:rsidRPr="00DE3C3E">
        <w:rPr>
          <w:rFonts w:ascii="Times New Roman" w:hAnsi="Times New Roman" w:cs="Times New Roman"/>
          <w:bCs/>
          <w:i/>
          <w:sz w:val="24"/>
          <w:szCs w:val="24"/>
        </w:rPr>
        <w:t>h</w:t>
      </w:r>
      <w:r w:rsidRPr="00DE3C3E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>2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: broad-sense heritability. </w:t>
      </w:r>
    </w:p>
    <w:p w:rsidR="00F347F0" w:rsidRPr="00DE3C3E" w:rsidRDefault="00F347F0" w:rsidP="00716748">
      <w:pPr>
        <w:rPr>
          <w:rFonts w:ascii="Times New Roman" w:hAnsi="Times New Roman" w:cs="Times New Roman"/>
          <w:bCs/>
          <w:sz w:val="24"/>
          <w:szCs w:val="24"/>
        </w:rPr>
      </w:pPr>
      <w:r w:rsidRPr="00DE3C3E">
        <w:rPr>
          <w:rFonts w:ascii="Times New Roman" w:hAnsi="Times New Roman" w:cs="Times New Roman"/>
          <w:bCs/>
          <w:sz w:val="24"/>
          <w:szCs w:val="24"/>
        </w:rPr>
        <w:t>Repeatability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: </w:t>
      </w:r>
      <w:r w:rsidRPr="00DE3C3E">
        <w:rPr>
          <w:rFonts w:ascii="Times New Roman" w:hAnsi="Times New Roman" w:cs="Times New Roman"/>
          <w:bCs/>
          <w:sz w:val="24"/>
          <w:szCs w:val="24"/>
        </w:rPr>
        <w:t>C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orrelation </w:t>
      </w:r>
      <w:proofErr w:type="gramStart"/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between two </w:t>
      </w:r>
      <w:r w:rsidRPr="00DE3C3E">
        <w:rPr>
          <w:rFonts w:ascii="Times New Roman" w:hAnsi="Times New Roman" w:cs="Times New Roman"/>
          <w:bCs/>
          <w:sz w:val="24"/>
          <w:szCs w:val="24"/>
        </w:rPr>
        <w:t>replication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bCs/>
          <w:sz w:val="24"/>
          <w:szCs w:val="24"/>
        </w:rPr>
        <w:t>for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each trait</w:t>
      </w:r>
      <w:proofErr w:type="gramEnd"/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 w:hint="eastAsia"/>
          <w:bCs/>
          <w:sz w:val="24"/>
          <w:szCs w:val="24"/>
        </w:rPr>
        <w:t>**</w:t>
      </w:r>
      <w:r w:rsidRPr="00DE3C3E">
        <w:rPr>
          <w:rFonts w:ascii="Times New Roman" w:hAnsi="Times New Roman" w:cs="Times New Roman"/>
          <w:bCs/>
          <w:sz w:val="24"/>
          <w:szCs w:val="24"/>
        </w:rPr>
        <w:t xml:space="preserve">: represent 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significant correlation at </w:t>
      </w:r>
      <w:r w:rsidRPr="00DE3C3E">
        <w:rPr>
          <w:rFonts w:ascii="Times New Roman" w:hAnsi="Times New Roman" w:cs="Times New Roman"/>
          <w:bCs/>
          <w:sz w:val="24"/>
          <w:szCs w:val="24"/>
        </w:rPr>
        <w:t>α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= 0.01</w:t>
      </w: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5B6E" w:rsidRPr="00DE3C3E" w:rsidRDefault="00BD5B6E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5B6E" w:rsidRPr="00DE3C3E" w:rsidRDefault="00BD5B6E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beforeLines="50" w:before="156" w:afterLines="50" w:after="156"/>
      </w:pPr>
      <w:r w:rsidRPr="00DE3C3E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 w:rsidR="00BD5B6E" w:rsidRPr="00DE3C3E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Descriptive statistics of </w:t>
      </w:r>
      <w:r w:rsidRPr="00DE3C3E">
        <w:rPr>
          <w:rFonts w:ascii="Times New Roman" w:hAnsi="Times New Roman" w:cs="Times New Roman"/>
          <w:sz w:val="24"/>
          <w:szCs w:val="24"/>
        </w:rPr>
        <w:t>six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seedling traits in </w:t>
      </w:r>
      <w:r w:rsidRPr="00DE3C3E">
        <w:rPr>
          <w:rFonts w:ascii="Times New Roman" w:hAnsi="Times New Roman" w:cs="Times New Roman" w:hint="eastAsia"/>
          <w:bCs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and </w:t>
      </w:r>
      <w:r w:rsidRPr="00DE3C3E">
        <w:rPr>
          <w:rFonts w:ascii="Times New Roman" w:hAnsi="Times New Roman" w:cs="Times New Roman" w:hint="eastAsia"/>
          <w:bCs/>
          <w:i/>
          <w:sz w:val="24"/>
          <w:szCs w:val="24"/>
        </w:rPr>
        <w:t>japon</w:t>
      </w:r>
      <w:r w:rsidRPr="00DE3C3E">
        <w:rPr>
          <w:rFonts w:ascii="Times New Roman" w:hAnsi="Times New Roman" w:cs="Times New Roman"/>
          <w:bCs/>
          <w:i/>
          <w:sz w:val="24"/>
          <w:szCs w:val="24"/>
        </w:rPr>
        <w:t>i</w:t>
      </w:r>
      <w:r w:rsidRPr="00DE3C3E">
        <w:rPr>
          <w:rFonts w:ascii="Times New Roman" w:hAnsi="Times New Roman" w:cs="Times New Roman" w:hint="eastAsia"/>
          <w:bCs/>
          <w:i/>
          <w:sz w:val="24"/>
          <w:szCs w:val="24"/>
        </w:rPr>
        <w:t>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77"/>
        <w:gridCol w:w="1582"/>
        <w:gridCol w:w="1888"/>
        <w:gridCol w:w="1888"/>
        <w:gridCol w:w="1887"/>
      </w:tblGrid>
      <w:tr w:rsidR="00F347F0" w:rsidRPr="00DE3C3E" w:rsidTr="006B56E6">
        <w:trPr>
          <w:trHeight w:val="368"/>
        </w:trPr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  <w:t>Trait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  <w:t>Subgroup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  <w:t>Mean ± SD</w:t>
            </w:r>
          </w:p>
        </w:tc>
        <w:tc>
          <w:tcPr>
            <w:tcW w:w="11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  <w:t>Range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1757D9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bCs/>
                <w:i/>
                <w:kern w:val="0"/>
                <w:sz w:val="16"/>
                <w:szCs w:val="16"/>
              </w:rPr>
              <w:t>p</w:t>
            </w:r>
            <w:r w:rsidRPr="00DE3C3E">
              <w:rPr>
                <w:rFonts w:ascii="Times New Roman" w:eastAsia="宋体" w:hAnsi="Times New Roman" w:cs="Times New Roman"/>
                <w:bCs/>
                <w:kern w:val="0"/>
                <w:sz w:val="16"/>
                <w:szCs w:val="16"/>
              </w:rPr>
              <w:t>-value (two-tailed t-test)</w:t>
            </w: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SL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jap</w:t>
            </w:r>
            <w:proofErr w:type="gramEnd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.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25.89±3.63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17.57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35.33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</w:t>
            </w: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ind.</w:t>
            </w:r>
            <w:proofErr w:type="spellEnd"/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26.13±4.36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16.44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36.22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RL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jap</w:t>
            </w:r>
            <w:proofErr w:type="gramEnd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.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13.35±1.66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8.74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18.16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0.10</w:t>
            </w: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ind.</w:t>
            </w:r>
            <w:proofErr w:type="spellEnd"/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12.98±1.68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8.37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16.61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RW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jap</w:t>
            </w:r>
            <w:proofErr w:type="gramEnd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.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272±65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150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442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0.01**</w:t>
            </w: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ind.</w:t>
            </w:r>
            <w:proofErr w:type="spellEnd"/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304±77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128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484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SW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jap</w:t>
            </w:r>
            <w:proofErr w:type="gramEnd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.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425±108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248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722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0.00**</w:t>
            </w: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ind.</w:t>
            </w:r>
            <w:proofErr w:type="spellEnd"/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480±110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222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732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RT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jap</w:t>
            </w:r>
            <w:proofErr w:type="gramEnd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.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0.73±0.07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0.52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0.00**</w:t>
            </w: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ind.</w:t>
            </w:r>
            <w:proofErr w:type="spellEnd"/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0.69±0.06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0.53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R/S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gram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jap</w:t>
            </w:r>
            <w:proofErr w:type="gramEnd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.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0.65±0.08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0.46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0.87</w:t>
            </w:r>
          </w:p>
        </w:tc>
        <w:tc>
          <w:tcPr>
            <w:tcW w:w="1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0.32</w:t>
            </w:r>
          </w:p>
        </w:tc>
      </w:tr>
      <w:tr w:rsidR="00F347F0" w:rsidRPr="00DE3C3E" w:rsidTr="006B56E6">
        <w:trPr>
          <w:trHeight w:val="300"/>
        </w:trPr>
        <w:tc>
          <w:tcPr>
            <w:tcW w:w="749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6"/>
                <w:szCs w:val="16"/>
              </w:rPr>
              <w:t>ind.</w:t>
            </w:r>
            <w:proofErr w:type="spellEnd"/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0.63±0.08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0.43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～</w:t>
            </w:r>
            <w:r w:rsidRPr="00DE3C3E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0.92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</w:p>
        </w:tc>
      </w:tr>
    </w:tbl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** represent significant difference at </w:t>
      </w:r>
      <w:r w:rsidRPr="00DE3C3E">
        <w:rPr>
          <w:rFonts w:ascii="Times New Roman" w:hAnsi="Times New Roman" w:cs="Times New Roman"/>
          <w:bCs/>
          <w:sz w:val="24"/>
          <w:szCs w:val="24"/>
        </w:rPr>
        <w:t>α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= 0.01.</w:t>
      </w: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5B6E" w:rsidRPr="00DE3C3E" w:rsidRDefault="00BD5B6E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beforeLines="50" w:before="156" w:afterLines="50" w:after="156"/>
      </w:pPr>
      <w:bookmarkStart w:id="5" w:name="OLE_LINK61"/>
      <w:bookmarkStart w:id="6" w:name="OLE_LINK62"/>
      <w:r w:rsidRPr="00DE3C3E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 w:rsidR="00BD5B6E" w:rsidRPr="00DE3C3E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Q</w:t>
      </w:r>
      <w:r w:rsidRPr="00DE3C3E">
        <w:rPr>
          <w:rFonts w:ascii="Times New Roman" w:hAnsi="Times New Roman" w:cs="Times New Roman"/>
          <w:bCs/>
          <w:sz w:val="24"/>
          <w:szCs w:val="24"/>
        </w:rPr>
        <w:t xml:space="preserve">TLs related to </w:t>
      </w:r>
      <w:r w:rsidRPr="00DE3C3E">
        <w:rPr>
          <w:rFonts w:ascii="Times New Roman" w:hAnsi="Times New Roman" w:cs="Times New Roman"/>
          <w:sz w:val="24"/>
          <w:szCs w:val="24"/>
        </w:rPr>
        <w:t>six</w:t>
      </w:r>
      <w:r w:rsidRPr="00DE3C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>seedling traits</w:t>
      </w:r>
      <w:r w:rsidRPr="00DE3C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by association mapping of GLM (Q) in full population, </w:t>
      </w:r>
      <w:r w:rsidRPr="00DE3C3E">
        <w:rPr>
          <w:rFonts w:ascii="Times New Roman" w:hAnsi="Times New Roman" w:cs="Times New Roman" w:hint="eastAsia"/>
          <w:bCs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and </w:t>
      </w:r>
      <w:r w:rsidRPr="00DE3C3E">
        <w:rPr>
          <w:rFonts w:ascii="Times New Roman" w:hAnsi="Times New Roman" w:cs="Times New Roman" w:hint="eastAsia"/>
          <w:bCs/>
          <w:i/>
          <w:sz w:val="24"/>
          <w:szCs w:val="24"/>
        </w:rPr>
        <w:t>japonica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"/>
        <w:gridCol w:w="826"/>
        <w:gridCol w:w="714"/>
        <w:gridCol w:w="497"/>
        <w:gridCol w:w="1022"/>
        <w:gridCol w:w="722"/>
        <w:gridCol w:w="764"/>
        <w:gridCol w:w="462"/>
        <w:gridCol w:w="723"/>
        <w:gridCol w:w="532"/>
        <w:gridCol w:w="532"/>
        <w:gridCol w:w="1231"/>
      </w:tblGrid>
      <w:tr w:rsidR="00F347F0" w:rsidRPr="00DE3C3E" w:rsidTr="00060D28">
        <w:trPr>
          <w:trHeight w:val="300"/>
        </w:trPr>
        <w:tc>
          <w:tcPr>
            <w:tcW w:w="29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5"/>
          <w:bookmarkEnd w:id="6"/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Trait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QTL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Marker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Chr.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Position (M</w:t>
            </w: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b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)</w:t>
            </w:r>
          </w:p>
        </w:tc>
        <w:tc>
          <w:tcPr>
            <w:tcW w:w="11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-Log ( </w:t>
            </w:r>
            <w:r w:rsidR="003356E1">
              <w:rPr>
                <w:rFonts w:ascii="Times New Roman" w:eastAsia="宋体" w:hAnsi="Times New Roman" w:cs="Times New Roman" w:hint="eastAsia"/>
                <w:i/>
                <w:iCs/>
                <w:kern w:val="0"/>
                <w:sz w:val="14"/>
                <w:szCs w:val="14"/>
              </w:rPr>
              <w:t>P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)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PVE (%)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Previous mapping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Full pop.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Ind.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Jap.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Full pop.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Ind.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Jap.</w:t>
            </w:r>
          </w:p>
        </w:tc>
        <w:tc>
          <w:tcPr>
            <w:tcW w:w="72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RM1141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1.62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7.61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RM5302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1.81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14.82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RM7086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2.88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8.31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qRL1-4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RM5496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13.95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qRL2-1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33.86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6.16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qRL3-1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RM251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13.81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qRL3-2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RM6849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9.24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8.99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9.86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qRL3-3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RM6837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7.44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1.89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9.22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15.39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qRL3-4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RM5944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8.79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19.99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qRL3-5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RM2187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35.56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14.08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RM1112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34.2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1.81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14.76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qRL6-1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RM3183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12.29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6.08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21.36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qRL7-1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RM6872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4.69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7.39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18.19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qRL8-1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RM152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13.24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qRL8-2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RM126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5.22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3.37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9.65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11.08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qRL9-1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2.79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7.01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12.02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qRL9-2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TC136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9.04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11.55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qRL12-1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RM3455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4.92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3.45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7.11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qRL12-2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RM1015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22.41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7.77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qRL12-3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RT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TC55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4.64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10.11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a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RM7075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9.38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14.84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RM165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40.1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3.58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12.39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qRT1-4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OSR23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40.43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13.98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qRT1-5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40.49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13.83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qRT2-1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RM3188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9.45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qRT2-2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RM7006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21.14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qRT2-3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RM7009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32.98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16.17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qRT3-1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RM3117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3.77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8.07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13.81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qRT3-2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RM6283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16.78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3.35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2.94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9.03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12.64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RM3217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7.86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9.94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qRT5-1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RM1187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9.37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qRT5-2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RM178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3.38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9.11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qRT6-1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RM225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3.42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11.86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qRT6-2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RM5350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4.91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17.83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qRT8-1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TC110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21.81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qRT9-1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RM219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7.83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6.94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RM5961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19.22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9.71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qRT11-2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RM224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26.8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8.84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qRT12-1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qRT12-2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13.79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60"/>
        </w:trPr>
        <w:tc>
          <w:tcPr>
            <w:tcW w:w="29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RW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qRW1-1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RM5496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8.07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14.43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3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qRW1-2</w:t>
            </w: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8.72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3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qRW1-3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23.97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7.72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13.98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qRW2-1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7.23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qRW2-2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17.19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3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qRW2-3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33.86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11.47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13.69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060D28" w:rsidRPr="00DE3C3E" w:rsidTr="00060D28">
        <w:trPr>
          <w:trHeight w:val="33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qRW3-1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RM6849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7.63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14.65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qRW3-2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RM3126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3.66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15.49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qRW3-3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TC130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3.82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qRW3-4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RM130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10.55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RM255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15.31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6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qRW5-1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RM1187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2.87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12.71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3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qRW6-1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RM7083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10.38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3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qRW6-2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abc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RM3183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12.29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3.01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9.27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8.88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21.24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qRW7-1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RM82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16.54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6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qRW8-1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TC144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0.05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7.05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6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qRW8-2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RM152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9.92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6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qRW8-3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RM126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5.22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10.13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qRW8-4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RM42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19.96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3.09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8.78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10.57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6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qRW9-1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RM3700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15.43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13.03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qRW9-2b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TC136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19.08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7.12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060D28" w:rsidRPr="00DE3C3E" w:rsidTr="00060D28">
        <w:trPr>
          <w:trHeight w:val="33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qRW10-1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RM6144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7.51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16.38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00"/>
        </w:trPr>
        <w:tc>
          <w:tcPr>
            <w:tcW w:w="292" w:type="pct"/>
            <w:vMerge/>
            <w:tcBorders>
              <w:left w:val="nil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qRW10-2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RM1146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16.01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060D28" w:rsidRPr="00DE3C3E" w:rsidTr="00060D28">
        <w:trPr>
          <w:trHeight w:val="360"/>
        </w:trPr>
        <w:tc>
          <w:tcPr>
            <w:tcW w:w="292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qRW12-1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RM117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9.88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0D28" w:rsidRPr="00DE3C3E" w:rsidRDefault="00060D28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SL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RM81a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3.81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D73A06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4.04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10.95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17.78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RM5359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12.14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RM3627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10.31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7.93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qSL1-4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23.97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D73A06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5.16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17.45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22.12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qSL1-5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RM1232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27.63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9.41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qSL1-6</w:t>
            </w: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RM1095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4.28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D73A06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4.76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12.22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20.6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qSL3-1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RM3203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1.84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10.39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qSL3-2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TC146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14.55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RM335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4.14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D73A06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7.03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11.84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28.87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qSL5-1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RM164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3.52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10.16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12.02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qSL6-1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RM1163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7.74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qSL7-1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RM172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29.56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2.92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13.22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qSL8-1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RM152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2.84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8.29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qSL8-2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RM5767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18.81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3.41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14.75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qSL8-3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RM223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20.65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8.01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11.73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qSL8-4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RM3262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22.25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3.04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4.71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8.82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23.58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qSL9-1c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RM3700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15.43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D73A06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4.03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12.52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17.75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KM186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6.01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qSL11-2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RM6544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3.85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11.19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qSL11-3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RM4504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5.47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5.11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D73A06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5.32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14.39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22.73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qSL12-1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RM235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26.11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qSL12-2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RM1227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27.37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14.27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30"/>
        </w:trPr>
        <w:tc>
          <w:tcPr>
            <w:tcW w:w="2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SW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qSW1-1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5.73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11.15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3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qSW1-2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bc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23.97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5.47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8.75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22.42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qSW1-3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RM1232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27.63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8.94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qSW1-4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RM1095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3.07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3.73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8.45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15.92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qSW2-1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RM211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6.45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3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qSW2-2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33.86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3.97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10.77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11.82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qSW3-1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RM231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3.42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9.37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15.83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3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qSW3-2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RM6849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9.57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qSW3-3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RM8203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31.19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8.57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RM5320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18.98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qSW5-1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RM1089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5.34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3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qSW6-1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RM7083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2.19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6.23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9.71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qSW6-2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RM1163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4.19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6.28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3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qSW6-3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RM3183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12.29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6.31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qSW7-1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RM5344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6.62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qSW7-2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RM6872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4.69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12.96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qSW8-1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TC144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0.05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7.51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10.77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6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qSW8-2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RM3262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22.25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8.77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qSW9-1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RM3249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19.75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13.06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3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qSW10-1</w:t>
            </w:r>
            <w:r w:rsidRPr="00DE3C3E">
              <w:rPr>
                <w:rFonts w:ascii="Times New Roman" w:eastAsia="宋体" w:hAnsi="Times New Roman" w:cs="Times New Roman"/>
                <w:b/>
                <w:bCs/>
                <w:kern w:val="0"/>
                <w:sz w:val="14"/>
                <w:szCs w:val="14"/>
                <w:vertAlign w:val="superscript"/>
              </w:rPr>
              <w:t>c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RM6144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15.12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qSW11-1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TC126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24.1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1.81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13.56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R/S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RM3234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7.57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6.86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qRS1-2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RM1095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81E5B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81E5B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7.99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qRS1-3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RM1183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7.13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qRS2-1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25.14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3.49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3.26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9.97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24.78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qRS2-2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RM5460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33.77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2.86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6.37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22.07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qRS3-1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RM2614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27.23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7.02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19.91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RM255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1.69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6.53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7.85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qRS5-1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RM5361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0.49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6.78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qRS5-2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RM1024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1.17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2.51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19.24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qRS5-3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RM1187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81E5B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81E5B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10.6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qRS6-1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TC04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28.2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2.67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20.8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qRS6-2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Rm103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30.89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2.48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qRS7-1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RM82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2.18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17.36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qRS8-1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RM1235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1.2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81E5B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81E5B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7.9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qRS8-2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RM42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19.96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2.38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6.92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qRS8-3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RM6845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27.56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2.21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17.58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qRS9-1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RM296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10.73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7B018E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8.1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7B018E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qRS9-2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RM7175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16.87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2.09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6F59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 w:hint="eastAsia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6F59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9.63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qRS11-1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RM5349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18.99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2.77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060D28">
        <w:trPr>
          <w:trHeight w:val="300"/>
        </w:trPr>
        <w:tc>
          <w:tcPr>
            <w:tcW w:w="29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qRS11-2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RM5961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19.22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1.92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5.61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</w:tbl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lastRenderedPageBreak/>
        <w:t>a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QTL re-identified 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japonica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>b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QTL related to several root traits or several shoot traits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>c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QTL related to several root and shoot traits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sz w:val="24"/>
          <w:szCs w:val="24"/>
        </w:rPr>
        <w:t xml:space="preserve">Note: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DE3C3E">
        <w:rPr>
          <w:rFonts w:ascii="Times New Roman" w:hAnsi="Times New Roman" w:cs="Times New Roman"/>
          <w:sz w:val="24"/>
          <w:szCs w:val="24"/>
        </w:rPr>
        <w:t>BOLD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QTL-name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represent the </w:t>
      </w:r>
      <w:r w:rsidRPr="00DE3C3E">
        <w:rPr>
          <w:rFonts w:ascii="Times New Roman" w:hAnsi="Times New Roman" w:cs="Times New Roman"/>
          <w:sz w:val="24"/>
          <w:szCs w:val="24"/>
        </w:rPr>
        <w:t>pleiotropic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>QTLs,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associated with root weight and shoot weight.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sz w:val="24"/>
          <w:szCs w:val="24"/>
        </w:rPr>
        <w:t>Last column “Previous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mapping</w:t>
      </w:r>
      <w:r w:rsidRPr="00DE3C3E">
        <w:rPr>
          <w:rFonts w:ascii="Times New Roman" w:hAnsi="Times New Roman" w:cs="Times New Roman"/>
          <w:sz w:val="24"/>
          <w:szCs w:val="24"/>
        </w:rPr>
        <w:t>”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showed the number of </w:t>
      </w:r>
      <w:r w:rsidRPr="00DE3C3E">
        <w:rPr>
          <w:rFonts w:ascii="Times New Roman" w:hAnsi="Times New Roman" w:cs="Times New Roman"/>
          <w:sz w:val="24"/>
          <w:szCs w:val="24"/>
        </w:rPr>
        <w:t>repeated-</w:t>
      </w:r>
      <w:r w:rsidRPr="00DE3C3E">
        <w:rPr>
          <w:rFonts w:ascii="Times New Roman" w:hAnsi="Times New Roman" w:cs="Times New Roman" w:hint="eastAsia"/>
          <w:sz w:val="24"/>
          <w:szCs w:val="24"/>
        </w:rPr>
        <w:t>identification by linkage mapping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fldChar w:fldCharType="begin"/>
      </w:r>
      <w:r w:rsidRPr="00DE3C3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&lt;EndNote&gt;&lt;Cite&gt;&lt;Author&gt;Courtois&lt;/Author&gt;&lt;Year&gt;2009&lt;/Year&gt;&lt;RecNum&gt;7&lt;/RecNum&gt;&lt;DisplayText&gt;(Courtois et al. 2009)&lt;/DisplayText&gt;&lt;record&gt;&lt;rec-number&gt;7&lt;/rec-number&gt;&lt;foreign-keys&gt;&lt;key app="EN" db-id="a0zwt2s2l2d096e2r0n5zv97r292dx25rv2d"&gt;7&lt;/key&gt;&lt;key app="ENWeb" db-id=""&gt;0&lt;/key&gt;&lt;/foreign-keys&gt;&lt;ref-type name="Journal Article"&gt;17&lt;/ref-type&gt;&lt;contributors&gt;&lt;authors&gt;&lt;author&gt;Courtois, Brigitte&lt;/author&gt;&lt;author&gt;Ahmadi, Nourollah&lt;/author&gt;&lt;author&gt;Khowaja, Farkhanda&lt;/author&gt;&lt;author&gt;Price, AdamH&lt;/author&gt;&lt;author&gt;Rami, Jean-François&lt;/author&gt;&lt;author&gt;Frouin, Julien&lt;/author&gt;&lt;author&gt;Hamelin, Chantal&lt;/author&gt;&lt;author&gt;Ruiz, Manuel&lt;/author&gt;&lt;/authors&gt;&lt;/contributors&gt;&lt;titles&gt;&lt;title&gt;Rice Root Genetic Architecture: Meta-analysis from a Drought QTL Database&lt;/title&gt;&lt;secondary-title&gt;Rice&lt;/secondary-title&gt;&lt;alt-title&gt;Rice&lt;/alt-title&gt;&lt;/titles&gt;&lt;periodical&gt;&lt;full-title&gt;Rice&lt;/full-title&gt;&lt;abbr-1&gt;Rice&lt;/abbr-1&gt;&lt;/periodical&gt;&lt;alt-periodical&gt;&lt;full-title&gt;Rice&lt;/full-title&gt;&lt;abbr-1&gt;Rice&lt;/abbr-1&gt;&lt;/alt-periodical&gt;&lt;pages&gt;115-128&lt;/pages&gt;&lt;volume&gt;2&lt;/volume&gt;&lt;number&gt;2-3&lt;/number&gt;&lt;keywords&gt;&lt;keyword&gt;Rice&lt;/keyword&gt;&lt;keyword&gt;Drought avoidance&lt;/keyword&gt;&lt;keyword&gt;Root morphology&lt;/keyword&gt;&lt;keyword&gt;QTLs&lt;/keyword&gt;&lt;keyword&gt;Meta-analysis&lt;/keyword&gt;&lt;/keywords&gt;&lt;dates&gt;&lt;year&gt;2009&lt;/year&gt;&lt;pub-dates&gt;&lt;date&gt;2009/09/01&lt;/date&gt;&lt;/pub-dates&gt;&lt;/dates&gt;&lt;publisher&gt;Springer-Verlag&lt;/publisher&gt;&lt;isbn&gt;1939-8425&lt;/isbn&gt;&lt;urls&gt;&lt;related-urls&gt;&lt;url&gt;http://dx.doi.org/10.1007/s12284-009-9028-9&lt;/url&gt;&lt;/related-urls&gt;&lt;/urls&gt;&lt;electronic-resource-num&gt;10.1007/s12284-009-9028-9&lt;/electronic-resource-num&gt;&lt;language&gt;English&lt;/language&gt;&lt;/record&gt;&lt;/Cite&gt;&lt;/EndNote&gt;</w:instrText>
      </w:r>
      <w:r w:rsidRPr="00DE3C3E">
        <w:rPr>
          <w:rFonts w:ascii="Times New Roman" w:hAnsi="Times New Roman" w:cs="Times New Roman"/>
          <w:sz w:val="24"/>
          <w:szCs w:val="24"/>
        </w:rPr>
        <w:fldChar w:fldCharType="separate"/>
      </w:r>
      <w:r w:rsidRPr="00DE3C3E">
        <w:rPr>
          <w:rFonts w:ascii="Times New Roman" w:hAnsi="Times New Roman" w:cs="Times New Roman"/>
          <w:noProof/>
          <w:sz w:val="24"/>
          <w:szCs w:val="24"/>
        </w:rPr>
        <w:t>(</w:t>
      </w:r>
      <w:hyperlink w:anchor="_ENREF_3" w:tooltip="Courtois, 2009 #7" w:history="1">
        <w:r w:rsidRPr="00DE3C3E">
          <w:rPr>
            <w:rFonts w:ascii="Times New Roman" w:hAnsi="Times New Roman" w:cs="Times New Roman"/>
            <w:noProof/>
            <w:sz w:val="24"/>
            <w:szCs w:val="24"/>
          </w:rPr>
          <w:t>Courtois et al. 2009</w:t>
        </w:r>
      </w:hyperlink>
      <w:r w:rsidRPr="00DE3C3E">
        <w:rPr>
          <w:rFonts w:ascii="Times New Roman" w:hAnsi="Times New Roman" w:cs="Times New Roman"/>
          <w:noProof/>
          <w:sz w:val="24"/>
          <w:szCs w:val="24"/>
        </w:rPr>
        <w:t>)</w:t>
      </w:r>
      <w:r w:rsidRPr="00DE3C3E">
        <w:rPr>
          <w:rFonts w:ascii="Times New Roman" w:hAnsi="Times New Roman" w:cs="Times New Roman"/>
          <w:sz w:val="24"/>
          <w:szCs w:val="24"/>
        </w:rPr>
        <w:fldChar w:fldCharType="end"/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beforeLines="50" w:before="156" w:afterLines="50" w:after="156"/>
      </w:pPr>
      <w:r w:rsidRPr="00DE3C3E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 w:rsidR="00BD5B6E" w:rsidRPr="00DE3C3E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Q</w:t>
      </w:r>
      <w:r w:rsidRPr="00DE3C3E">
        <w:rPr>
          <w:rFonts w:ascii="Times New Roman" w:hAnsi="Times New Roman" w:cs="Times New Roman"/>
          <w:bCs/>
          <w:sz w:val="24"/>
          <w:szCs w:val="24"/>
        </w:rPr>
        <w:t xml:space="preserve">TLs related to </w:t>
      </w:r>
      <w:r w:rsidRPr="00DE3C3E">
        <w:rPr>
          <w:rFonts w:ascii="Times New Roman" w:hAnsi="Times New Roman" w:cs="Times New Roman"/>
          <w:sz w:val="24"/>
          <w:szCs w:val="24"/>
        </w:rPr>
        <w:t>six</w:t>
      </w:r>
      <w:r w:rsidRPr="00DE3C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>seedling traits</w:t>
      </w:r>
      <w:r w:rsidRPr="00DE3C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by association mappings of GLM (Q) and MLM (Q+K) in full population, </w:t>
      </w:r>
      <w:r w:rsidRPr="00DE3C3E">
        <w:rPr>
          <w:rFonts w:ascii="Times New Roman" w:hAnsi="Times New Roman" w:cs="Times New Roman" w:hint="eastAsia"/>
          <w:bCs/>
          <w:i/>
          <w:sz w:val="24"/>
          <w:szCs w:val="24"/>
        </w:rPr>
        <w:t>indica</w:t>
      </w:r>
      <w:r w:rsidRPr="00DE3C3E">
        <w:rPr>
          <w:rFonts w:ascii="Times New Roman" w:hAnsi="Times New Roman" w:cs="Times New Roman" w:hint="eastAsia"/>
          <w:bCs/>
          <w:sz w:val="24"/>
          <w:szCs w:val="24"/>
        </w:rPr>
        <w:t xml:space="preserve"> and </w:t>
      </w:r>
      <w:r w:rsidRPr="00DE3C3E">
        <w:rPr>
          <w:rFonts w:ascii="Times New Roman" w:hAnsi="Times New Roman" w:cs="Times New Roman" w:hint="eastAsia"/>
          <w:bCs/>
          <w:i/>
          <w:sz w:val="24"/>
          <w:szCs w:val="24"/>
        </w:rPr>
        <w:t>japonica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4"/>
        <w:gridCol w:w="745"/>
        <w:gridCol w:w="714"/>
        <w:gridCol w:w="584"/>
        <w:gridCol w:w="999"/>
        <w:gridCol w:w="914"/>
        <w:gridCol w:w="461"/>
        <w:gridCol w:w="464"/>
        <w:gridCol w:w="762"/>
        <w:gridCol w:w="532"/>
        <w:gridCol w:w="532"/>
        <w:gridCol w:w="1231"/>
      </w:tblGrid>
      <w:tr w:rsidR="00F347F0" w:rsidRPr="00DE3C3E" w:rsidTr="006B56E6">
        <w:trPr>
          <w:trHeight w:val="300"/>
        </w:trPr>
        <w:tc>
          <w:tcPr>
            <w:tcW w:w="34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Trait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QTL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Marker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proofErr w:type="spellStart"/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Chr</w:t>
            </w:r>
            <w:proofErr w:type="spellEnd"/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Position (Mb)</w:t>
            </w:r>
          </w:p>
        </w:tc>
        <w:tc>
          <w:tcPr>
            <w:tcW w:w="10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5239CE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-Log (</w:t>
            </w:r>
            <w:r w:rsidR="003356E1">
              <w:rPr>
                <w:rFonts w:ascii="Times New Roman" w:eastAsia="宋体" w:hAnsi="Times New Roman" w:cs="Times New Roman" w:hint="eastAsia"/>
                <w:i/>
                <w:kern w:val="0"/>
                <w:sz w:val="14"/>
                <w:szCs w:val="14"/>
              </w:rPr>
              <w:t>P</w:t>
            </w:r>
            <w:r w:rsidR="00F347F0"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)</w:t>
            </w:r>
          </w:p>
        </w:tc>
        <w:tc>
          <w:tcPr>
            <w:tcW w:w="10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PVE (%)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Previous mapping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Full pop.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Ind.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Jap.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Full pop.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Ind.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Jap.</w:t>
            </w:r>
          </w:p>
        </w:tc>
        <w:tc>
          <w:tcPr>
            <w:tcW w:w="72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RL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RM5302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4.15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1.83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7.01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qRL3-3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RM6837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7.44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1.96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14.13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qRL7-1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RM6872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4.69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2.59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11.11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qRL12-2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RM1015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22.41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18.64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RT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Rm165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40.1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2.02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qRT1-5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RM104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40.49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1.63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11.92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qRT2-2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RM7006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6.13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21.87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6B56E6">
        <w:trPr>
          <w:trHeight w:val="360"/>
        </w:trPr>
        <w:tc>
          <w:tcPr>
            <w:tcW w:w="3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qRT5-1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RM1187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23.13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2.03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14.32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qRT11-1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RM5961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2.29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13.92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RW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qRW2-2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RM106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25.14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2.05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1.62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7.84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14.46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qRW3-3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TC130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3.82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2.25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16.09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qRW3-4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RM130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33.18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1.84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6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qRW5-1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RM1187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23.13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1.72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qRW6-1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RM7083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0.45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1.62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6.33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qRW6-2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RM3183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12.29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1.84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1.53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11.92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21.13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qRW10-1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RM6144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15.16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1.68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7.31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19.17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qRW10-2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RM1146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19.17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2.06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1.63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32.9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SL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qSL8-2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RM5767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18.81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22.04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60"/>
        </w:trPr>
        <w:tc>
          <w:tcPr>
            <w:tcW w:w="3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qSL8-4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RM3262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22.25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1.86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26.87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qSL11-1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KM186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2.62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1.72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9.85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10.7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qSL11-2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RM6544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3.85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3.01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14.25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SW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qSW1-4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RM1095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1.93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2.12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14.52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RM5320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2.97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2.39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15.47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22.39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14"/>
                <w:szCs w:val="14"/>
              </w:rPr>
              <w:t>qSW6-3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RM3183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12.29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1.58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15.61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qSW8-1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TC144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0.05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1.62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15.93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6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qSW8-2</w:t>
            </w: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  <w:vertAlign w:val="superscript"/>
              </w:rPr>
              <w:t>b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RM3262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22.25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2.44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1.57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14.54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11.89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qSW11-1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TC126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24.1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1.57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40.61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-</w:t>
            </w: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R/S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qRS2-1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RM106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25.14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1.95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7.49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qRS4-1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rm255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1.97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2.02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19.03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26.26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34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i/>
                <w:iCs/>
                <w:kern w:val="0"/>
                <w:sz w:val="14"/>
                <w:szCs w:val="14"/>
              </w:rPr>
              <w:t>qRS11-2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RM5961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19.22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1.68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color w:val="000000"/>
                <w:kern w:val="0"/>
                <w:sz w:val="14"/>
                <w:szCs w:val="14"/>
              </w:rPr>
              <w:t>1.7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11.21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16.43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　</w:t>
            </w:r>
          </w:p>
        </w:tc>
      </w:tr>
    </w:tbl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>b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QTL related to several root traits or several shoot traits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>c</w:t>
      </w:r>
      <w:proofErr w:type="gramEnd"/>
      <w:r w:rsidRPr="00DE3C3E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>QTL related to several root and shoot traits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sz w:val="24"/>
          <w:szCs w:val="24"/>
        </w:rPr>
        <w:t xml:space="preserve">Note: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DE3C3E">
        <w:rPr>
          <w:rFonts w:ascii="Times New Roman" w:hAnsi="Times New Roman" w:cs="Times New Roman"/>
          <w:sz w:val="24"/>
          <w:szCs w:val="24"/>
        </w:rPr>
        <w:t>BOLD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QTL-name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represent the </w:t>
      </w:r>
      <w:r w:rsidRPr="00DE3C3E">
        <w:rPr>
          <w:rFonts w:ascii="Times New Roman" w:hAnsi="Times New Roman" w:cs="Times New Roman"/>
          <w:sz w:val="24"/>
          <w:szCs w:val="24"/>
        </w:rPr>
        <w:t>pleiotropic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>QTLs,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associated with root weight and shoot weight.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  <w:r w:rsidRPr="00DE3C3E">
        <w:rPr>
          <w:rFonts w:ascii="Times New Roman" w:hAnsi="Times New Roman" w:cs="Times New Roman"/>
          <w:sz w:val="24"/>
          <w:szCs w:val="24"/>
        </w:rPr>
        <w:t>Last column “Previous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mapping</w:t>
      </w:r>
      <w:r w:rsidRPr="00DE3C3E">
        <w:rPr>
          <w:rFonts w:ascii="Times New Roman" w:hAnsi="Times New Roman" w:cs="Times New Roman"/>
          <w:sz w:val="24"/>
          <w:szCs w:val="24"/>
        </w:rPr>
        <w:t>”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showed the number of </w:t>
      </w:r>
      <w:r w:rsidRPr="00DE3C3E">
        <w:rPr>
          <w:rFonts w:ascii="Times New Roman" w:hAnsi="Times New Roman" w:cs="Times New Roman"/>
          <w:sz w:val="24"/>
          <w:szCs w:val="24"/>
        </w:rPr>
        <w:t>repeated-</w:t>
      </w:r>
      <w:r w:rsidRPr="00DE3C3E">
        <w:rPr>
          <w:rFonts w:ascii="Times New Roman" w:hAnsi="Times New Roman" w:cs="Times New Roman" w:hint="eastAsia"/>
          <w:sz w:val="24"/>
          <w:szCs w:val="24"/>
        </w:rPr>
        <w:t>identification by linkage mapping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fldChar w:fldCharType="begin"/>
      </w:r>
      <w:r w:rsidRPr="00DE3C3E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&lt;EndNote&gt;&lt;Cite&gt;&lt;Author&gt;Courtois&lt;/Author&gt;&lt;Year&gt;2009&lt;/Year&gt;&lt;RecNum&gt;7&lt;/RecNum&gt;&lt;DisplayText&gt;(Courtois et al. 2009)&lt;/DisplayText&gt;&lt;record&gt;&lt;rec-number&gt;7&lt;/rec-number&gt;&lt;foreign-keys&gt;&lt;key app="EN" db-id="a0zwt2s2l2d096e2r0n5zv97r292dx25rv2d"&gt;7&lt;/key&gt;&lt;key app="ENWeb" db-id=""&gt;0&lt;/key&gt;&lt;/foreign-keys&gt;&lt;ref-type name="Journal Article"&gt;17&lt;/ref-type&gt;&lt;contributors&gt;&lt;authors&gt;&lt;author&gt;Courtois, Brigitte&lt;/author&gt;&lt;author&gt;Ahmadi, Nourollah&lt;/author&gt;&lt;author&gt;Khowaja, Farkhanda&lt;/author&gt;&lt;author&gt;Price, AdamH&lt;/author&gt;&lt;author&gt;Rami, Jean-François&lt;/author&gt;&lt;author&gt;Frouin, Julien&lt;/author&gt;&lt;author&gt;Hamelin, Chantal&lt;/author&gt;&lt;author&gt;Ruiz, Manuel&lt;/author&gt;&lt;/authors&gt;&lt;/contributors&gt;&lt;titles&gt;&lt;title&gt;Rice Root Genetic Architecture: Meta-analysis from a Drought QTL Database&lt;/title&gt;&lt;secondary-title&gt;Rice&lt;/secondary-title&gt;&lt;alt-title&gt;Rice&lt;/alt-title&gt;&lt;/titles&gt;&lt;periodical&gt;&lt;full-title&gt;Rice&lt;/full-title&gt;&lt;abbr-1&gt;Rice&lt;/abbr-1&gt;&lt;/periodical&gt;&lt;alt-periodical&gt;&lt;full-title&gt;Rice&lt;/full-title&gt;&lt;abbr-1&gt;Rice&lt;/abbr-1&gt;&lt;/alt-periodical&gt;&lt;pages&gt;115-128&lt;/pages&gt;&lt;volume&gt;2&lt;/volume&gt;&lt;number&gt;2-3&lt;/number&gt;&lt;keywords&gt;&lt;keyword&gt;Rice&lt;/keyword&gt;&lt;keyword&gt;Drought avoidance&lt;/keyword&gt;&lt;keyword&gt;Root morphology&lt;/keyword&gt;&lt;keyword&gt;QTLs&lt;/keyword&gt;&lt;keyword&gt;Meta-analysis&lt;/keyword&gt;&lt;/keywords&gt;&lt;dates&gt;&lt;year&gt;2009&lt;/year&gt;&lt;pub-dates&gt;&lt;date&gt;2009/09/01&lt;/date&gt;&lt;/pub-dates&gt;&lt;/dates&gt;&lt;publisher&gt;Springer-Verlag&lt;/publisher&gt;&lt;isbn&gt;1939-8425&lt;/isbn&gt;&lt;urls&gt;&lt;related-urls&gt;&lt;url&gt;http://dx.doi.org/10.1007/s12284-009-9028-9&lt;/url&gt;&lt;/related-urls&gt;&lt;/urls&gt;&lt;electronic-resource-num&gt;10.1007/s12284-009-9028-9&lt;/electronic-resource-num&gt;&lt;language&gt;English&lt;/language&gt;&lt;/record&gt;&lt;/Cite&gt;&lt;/EndNote&gt;</w:instrText>
      </w:r>
      <w:r w:rsidRPr="00DE3C3E">
        <w:rPr>
          <w:rFonts w:ascii="Times New Roman" w:hAnsi="Times New Roman" w:cs="Times New Roman"/>
          <w:sz w:val="24"/>
          <w:szCs w:val="24"/>
        </w:rPr>
        <w:fldChar w:fldCharType="separate"/>
      </w:r>
      <w:r w:rsidRPr="00DE3C3E">
        <w:rPr>
          <w:rFonts w:ascii="Times New Roman" w:hAnsi="Times New Roman" w:cs="Times New Roman"/>
          <w:noProof/>
          <w:sz w:val="24"/>
          <w:szCs w:val="24"/>
        </w:rPr>
        <w:t>(</w:t>
      </w:r>
      <w:hyperlink w:anchor="_ENREF_3" w:tooltip="Courtois, 2009 #7" w:history="1">
        <w:r w:rsidRPr="00DE3C3E">
          <w:rPr>
            <w:rFonts w:ascii="Times New Roman" w:hAnsi="Times New Roman" w:cs="Times New Roman"/>
            <w:noProof/>
            <w:sz w:val="24"/>
            <w:szCs w:val="24"/>
          </w:rPr>
          <w:t>Courtois et al. 2009</w:t>
        </w:r>
      </w:hyperlink>
      <w:r w:rsidRPr="00DE3C3E">
        <w:rPr>
          <w:rFonts w:ascii="Times New Roman" w:hAnsi="Times New Roman" w:cs="Times New Roman"/>
          <w:noProof/>
          <w:sz w:val="24"/>
          <w:szCs w:val="24"/>
        </w:rPr>
        <w:t>)</w:t>
      </w:r>
      <w:r w:rsidRPr="00DE3C3E">
        <w:rPr>
          <w:rFonts w:ascii="Times New Roman" w:hAnsi="Times New Roman" w:cs="Times New Roman"/>
          <w:sz w:val="24"/>
          <w:szCs w:val="24"/>
        </w:rPr>
        <w:fldChar w:fldCharType="end"/>
      </w:r>
      <w:r w:rsidRPr="00DE3C3E">
        <w:rPr>
          <w:rFonts w:ascii="Times New Roman" w:hAnsi="Times New Roman" w:cs="Times New Roman" w:hint="eastAsia"/>
          <w:sz w:val="24"/>
          <w:szCs w:val="24"/>
        </w:rPr>
        <w:t>.</w:t>
      </w:r>
    </w:p>
    <w:p w:rsidR="00F347F0" w:rsidRPr="00DE3C3E" w:rsidRDefault="00F347F0" w:rsidP="00716748">
      <w:pPr>
        <w:rPr>
          <w:rFonts w:ascii="Times New Roman" w:hAnsi="Times New Roman" w:cs="Times New Roman"/>
          <w:sz w:val="24"/>
          <w:szCs w:val="24"/>
        </w:rPr>
      </w:pPr>
    </w:p>
    <w:p w:rsidR="00FC7390" w:rsidRPr="00DE3C3E" w:rsidRDefault="00FC7390" w:rsidP="007167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347F0" w:rsidRPr="00DE3C3E" w:rsidRDefault="00F347F0" w:rsidP="00716748">
      <w:pPr>
        <w:spacing w:beforeLines="50" w:before="156" w:afterLines="50" w:after="156"/>
      </w:pPr>
      <w:r w:rsidRPr="00DE3C3E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 w:rsidR="00BD5B6E" w:rsidRPr="00DE3C3E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Phenotypic statistics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DE3C3E">
        <w:rPr>
          <w:rFonts w:ascii="Times New Roman" w:hAnsi="Times New Roman" w:cs="Times New Roman"/>
          <w:sz w:val="24"/>
          <w:szCs w:val="24"/>
        </w:rPr>
        <w:t>nine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elite varieties with p</w:t>
      </w:r>
      <w:r w:rsidRPr="00DE3C3E">
        <w:rPr>
          <w:rFonts w:ascii="Times New Roman" w:hAnsi="Times New Roman" w:cs="Times New Roman"/>
          <w:sz w:val="24"/>
          <w:szCs w:val="24"/>
        </w:rPr>
        <w:t xml:space="preserve">ositive genotypes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DE3C3E">
        <w:rPr>
          <w:rFonts w:ascii="Times New Roman" w:hAnsi="Times New Roman" w:cs="Times New Roman"/>
          <w:sz w:val="24"/>
          <w:szCs w:val="24"/>
        </w:rPr>
        <w:t>four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hint="eastAsia"/>
          <w:bCs/>
          <w:sz w:val="24"/>
          <w:szCs w:val="24"/>
        </w:rPr>
        <w:t>p</w:t>
      </w:r>
      <w:r w:rsidRPr="00DE3C3E">
        <w:rPr>
          <w:rFonts w:ascii="Times New Roman" w:hAnsi="Times New Roman"/>
          <w:bCs/>
          <w:sz w:val="24"/>
          <w:szCs w:val="24"/>
        </w:rPr>
        <w:t>leiotropic</w:t>
      </w:r>
      <w:r w:rsidRPr="00DE3C3E">
        <w:rPr>
          <w:rFonts w:ascii="Times New Roman" w:hAnsi="Times New Roman" w:hint="eastAsia"/>
          <w:bCs/>
          <w:sz w:val="24"/>
          <w:szCs w:val="24"/>
        </w:rPr>
        <w:t xml:space="preserve"> QTLs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indica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8"/>
        <w:gridCol w:w="718"/>
        <w:gridCol w:w="757"/>
        <w:gridCol w:w="757"/>
        <w:gridCol w:w="718"/>
        <w:gridCol w:w="943"/>
        <w:gridCol w:w="995"/>
        <w:gridCol w:w="912"/>
        <w:gridCol w:w="1079"/>
        <w:gridCol w:w="965"/>
      </w:tblGrid>
      <w:tr w:rsidR="00F347F0" w:rsidRPr="00DE3C3E" w:rsidTr="006B56E6">
        <w:trPr>
          <w:trHeight w:val="300"/>
        </w:trPr>
        <w:tc>
          <w:tcPr>
            <w:tcW w:w="39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Variety</w:t>
            </w:r>
          </w:p>
        </w:tc>
        <w:tc>
          <w:tcPr>
            <w:tcW w:w="17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Positive genotypes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Root weight 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(mg)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Shoot weight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(mg)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Root length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(cm)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Root thickness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(mm)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Shoot length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(cm)</w:t>
            </w:r>
          </w:p>
        </w:tc>
      </w:tr>
      <w:tr w:rsidR="00F347F0" w:rsidRPr="00DE3C3E" w:rsidTr="006B56E6">
        <w:trPr>
          <w:trHeight w:val="300"/>
        </w:trPr>
        <w:tc>
          <w:tcPr>
            <w:tcW w:w="39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RM113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RM5300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RM7083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RM5</w:t>
            </w:r>
          </w:p>
        </w:tc>
        <w:tc>
          <w:tcPr>
            <w:tcW w:w="55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58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56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Z161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311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520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13.44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0.81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29.02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zw46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108:108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316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498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11.68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0.67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23.01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Z27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325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518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13.56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0.65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30.62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Z152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514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12.52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0.77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22.97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Z41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347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678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14.34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0.69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32.68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Z117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350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605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14.43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0.67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29.6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Z54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108:108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365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619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15.76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0.9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26.06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Z8</w:t>
            </w:r>
          </w:p>
        </w:tc>
        <w:tc>
          <w:tcPr>
            <w:tcW w:w="4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108:108</w:t>
            </w:r>
          </w:p>
        </w:tc>
        <w:tc>
          <w:tcPr>
            <w:tcW w:w="5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400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650</w:t>
            </w:r>
          </w:p>
        </w:tc>
        <w:tc>
          <w:tcPr>
            <w:tcW w:w="5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14.44</w:t>
            </w:r>
          </w:p>
        </w:tc>
        <w:tc>
          <w:tcPr>
            <w:tcW w:w="6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0.71</w:t>
            </w:r>
          </w:p>
        </w:tc>
        <w:tc>
          <w:tcPr>
            <w:tcW w:w="5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29.66</w:t>
            </w:r>
          </w:p>
        </w:tc>
      </w:tr>
      <w:tr w:rsidR="00F347F0" w:rsidRPr="00DE3C3E" w:rsidTr="006B56E6">
        <w:trPr>
          <w:trHeight w:val="270"/>
        </w:trPr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zw19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117:117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104:104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113:113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108:108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432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725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15.32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35.54</w:t>
            </w:r>
          </w:p>
        </w:tc>
      </w:tr>
    </w:tbl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2742" w:rsidRPr="00DE3C3E" w:rsidRDefault="00C82742" w:rsidP="007167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47F0" w:rsidRPr="00DE3C3E" w:rsidRDefault="00F347F0" w:rsidP="00716748">
      <w:pPr>
        <w:spacing w:beforeLines="50" w:before="156" w:afterLines="50" w:after="156"/>
      </w:pPr>
      <w:r w:rsidRPr="00DE3C3E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 S</w:t>
      </w:r>
      <w:r w:rsidR="00BD5B6E" w:rsidRPr="00DE3C3E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3C3E">
        <w:rPr>
          <w:rFonts w:ascii="Times New Roman" w:hAnsi="Times New Roman" w:cs="Times New Roman"/>
          <w:sz w:val="24"/>
          <w:szCs w:val="24"/>
        </w:rPr>
        <w:t xml:space="preserve">Phenotypic statistics </w:t>
      </w:r>
      <w:r w:rsidRPr="00DE3C3E">
        <w:rPr>
          <w:rFonts w:ascii="Times New Roman" w:hAnsi="Times New Roman" w:cs="Times New Roman" w:hint="eastAsia"/>
          <w:sz w:val="24"/>
          <w:szCs w:val="24"/>
        </w:rPr>
        <w:t>of 20 elite varieties with p</w:t>
      </w:r>
      <w:r w:rsidRPr="00DE3C3E">
        <w:rPr>
          <w:rFonts w:ascii="Times New Roman" w:hAnsi="Times New Roman" w:cs="Times New Roman"/>
          <w:sz w:val="24"/>
          <w:szCs w:val="24"/>
        </w:rPr>
        <w:t xml:space="preserve">ositive genotypes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of two </w:t>
      </w:r>
      <w:r w:rsidRPr="00DE3C3E">
        <w:rPr>
          <w:rFonts w:ascii="Times New Roman" w:hAnsi="Times New Roman" w:hint="eastAsia"/>
          <w:bCs/>
          <w:sz w:val="24"/>
          <w:szCs w:val="24"/>
        </w:rPr>
        <w:t>p</w:t>
      </w:r>
      <w:r w:rsidRPr="00DE3C3E">
        <w:rPr>
          <w:rFonts w:ascii="Times New Roman" w:hAnsi="Times New Roman"/>
          <w:bCs/>
          <w:sz w:val="24"/>
          <w:szCs w:val="24"/>
        </w:rPr>
        <w:t>leiotropic</w:t>
      </w:r>
      <w:r w:rsidRPr="00DE3C3E">
        <w:rPr>
          <w:rFonts w:ascii="Times New Roman" w:hAnsi="Times New Roman" w:hint="eastAsia"/>
          <w:bCs/>
          <w:sz w:val="24"/>
          <w:szCs w:val="24"/>
        </w:rPr>
        <w:t xml:space="preserve"> QTLs</w:t>
      </w:r>
      <w:r w:rsidRPr="00DE3C3E">
        <w:rPr>
          <w:rFonts w:ascii="Times New Roman" w:hAnsi="Times New Roman" w:cs="Times New Roman"/>
          <w:sz w:val="24"/>
          <w:szCs w:val="24"/>
        </w:rPr>
        <w:t xml:space="preserve"> </w:t>
      </w:r>
      <w:r w:rsidRPr="00DE3C3E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DE3C3E">
        <w:rPr>
          <w:rFonts w:ascii="Times New Roman" w:hAnsi="Times New Roman" w:cs="Times New Roman" w:hint="eastAsia"/>
          <w:i/>
          <w:sz w:val="24"/>
          <w:szCs w:val="24"/>
        </w:rPr>
        <w:t>japonica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6"/>
        <w:gridCol w:w="786"/>
        <w:gridCol w:w="786"/>
        <w:gridCol w:w="1208"/>
        <w:gridCol w:w="1261"/>
        <w:gridCol w:w="1169"/>
        <w:gridCol w:w="1392"/>
        <w:gridCol w:w="1224"/>
      </w:tblGrid>
      <w:tr w:rsidR="00F347F0" w:rsidRPr="00DE3C3E" w:rsidTr="006B56E6">
        <w:trPr>
          <w:trHeight w:val="300"/>
        </w:trPr>
        <w:tc>
          <w:tcPr>
            <w:tcW w:w="40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Variety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Positive genotypes</w:t>
            </w:r>
          </w:p>
        </w:tc>
        <w:tc>
          <w:tcPr>
            <w:tcW w:w="70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Root weight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(mg)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Shoot weight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(mg)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Root length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(cm)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Root thickness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(mm)</w:t>
            </w:r>
          </w:p>
        </w:tc>
        <w:tc>
          <w:tcPr>
            <w:tcW w:w="71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Shoot length</w:t>
            </w:r>
          </w:p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 xml:space="preserve"> (cm)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RM3183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RM6144</w:t>
            </w:r>
          </w:p>
        </w:tc>
        <w:tc>
          <w:tcPr>
            <w:tcW w:w="70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  <w:tc>
          <w:tcPr>
            <w:tcW w:w="71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zw61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289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13.97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21.67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469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14.64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0.68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28.55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zw88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295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559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14.04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0.75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25.75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zw32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343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14.07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0.74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26.54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Z177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312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474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15.72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0.72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22.16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Z55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315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466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0.88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27.09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Z141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328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574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12.39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0.75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30.94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329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427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13.11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0.69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27.43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zw58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330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577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15.6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0.88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31.07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335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426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11.84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0.72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25.95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zw55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336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550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13.92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0.83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33.83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Z153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347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538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12.56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0.74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23.59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Z87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349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487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14.18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0.74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32.25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zw85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351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716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14.19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0.79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35.33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Z94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361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480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17.66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0.81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26.74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Z91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367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434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12.81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0.82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25.52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zw86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373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686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0.75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31.17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Z22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391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626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14.08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0.87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29.16</w:t>
            </w:r>
          </w:p>
        </w:tc>
      </w:tr>
      <w:tr w:rsidR="00F347F0" w:rsidRPr="00DE3C3E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zw54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397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636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13.54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0.73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29.97</w:t>
            </w:r>
          </w:p>
        </w:tc>
      </w:tr>
      <w:tr w:rsidR="00F347F0" w:rsidRPr="00493BEA" w:rsidTr="006B56E6">
        <w:trPr>
          <w:trHeight w:val="300"/>
        </w:trPr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lastRenderedPageBreak/>
              <w:t>Z17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102:102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118:118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398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537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13.3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DE3C3E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0.75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7F0" w:rsidRPr="00493BEA" w:rsidRDefault="00F347F0" w:rsidP="00716748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</w:pPr>
            <w:r w:rsidRPr="00DE3C3E">
              <w:rPr>
                <w:rFonts w:ascii="Times New Roman" w:eastAsia="宋体" w:hAnsi="Times New Roman" w:cs="Times New Roman"/>
                <w:kern w:val="0"/>
                <w:sz w:val="14"/>
                <w:szCs w:val="14"/>
              </w:rPr>
              <w:t>23</w:t>
            </w:r>
          </w:p>
        </w:tc>
      </w:tr>
    </w:tbl>
    <w:p w:rsidR="00F347F0" w:rsidRPr="000B0BAC" w:rsidRDefault="00F347F0" w:rsidP="00716748"/>
    <w:sectPr w:rsidR="00F347F0" w:rsidRPr="000B0B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FB5" w:rsidRDefault="00B13FB5" w:rsidP="00B91B7E">
      <w:r>
        <w:separator/>
      </w:r>
    </w:p>
  </w:endnote>
  <w:endnote w:type="continuationSeparator" w:id="0">
    <w:p w:rsidR="00B13FB5" w:rsidRDefault="00B13FB5" w:rsidP="00B9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FB5" w:rsidRDefault="00B13FB5" w:rsidP="00B91B7E">
      <w:r>
        <w:separator/>
      </w:r>
    </w:p>
  </w:footnote>
  <w:footnote w:type="continuationSeparator" w:id="0">
    <w:p w:rsidR="00B13FB5" w:rsidRDefault="00B13FB5" w:rsidP="00B91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2B"/>
    <w:rsid w:val="00043C6F"/>
    <w:rsid w:val="00060D28"/>
    <w:rsid w:val="00072DAA"/>
    <w:rsid w:val="00076FF8"/>
    <w:rsid w:val="000A3871"/>
    <w:rsid w:val="000B0BAC"/>
    <w:rsid w:val="000B3C99"/>
    <w:rsid w:val="000D50D8"/>
    <w:rsid w:val="001519A1"/>
    <w:rsid w:val="001757D9"/>
    <w:rsid w:val="00250022"/>
    <w:rsid w:val="002B1728"/>
    <w:rsid w:val="002C5E38"/>
    <w:rsid w:val="003204A9"/>
    <w:rsid w:val="003356E1"/>
    <w:rsid w:val="003F7FCF"/>
    <w:rsid w:val="0043153F"/>
    <w:rsid w:val="0044338D"/>
    <w:rsid w:val="004635ED"/>
    <w:rsid w:val="004A0614"/>
    <w:rsid w:val="004E5AA4"/>
    <w:rsid w:val="005239CE"/>
    <w:rsid w:val="0056618E"/>
    <w:rsid w:val="005B30EE"/>
    <w:rsid w:val="006019C2"/>
    <w:rsid w:val="00606191"/>
    <w:rsid w:val="0066052B"/>
    <w:rsid w:val="00672E40"/>
    <w:rsid w:val="006868A9"/>
    <w:rsid w:val="006B2BD5"/>
    <w:rsid w:val="006B56E6"/>
    <w:rsid w:val="006E011E"/>
    <w:rsid w:val="006E3F55"/>
    <w:rsid w:val="006F22D2"/>
    <w:rsid w:val="006F59F0"/>
    <w:rsid w:val="00716748"/>
    <w:rsid w:val="00742FDE"/>
    <w:rsid w:val="00783831"/>
    <w:rsid w:val="007A2006"/>
    <w:rsid w:val="007B018E"/>
    <w:rsid w:val="007C4806"/>
    <w:rsid w:val="00827718"/>
    <w:rsid w:val="0084619A"/>
    <w:rsid w:val="008F2CE6"/>
    <w:rsid w:val="00946036"/>
    <w:rsid w:val="009C187F"/>
    <w:rsid w:val="00A4243C"/>
    <w:rsid w:val="00A85690"/>
    <w:rsid w:val="00AB4279"/>
    <w:rsid w:val="00B13FB5"/>
    <w:rsid w:val="00B91B7E"/>
    <w:rsid w:val="00BA2124"/>
    <w:rsid w:val="00BD5B6E"/>
    <w:rsid w:val="00BD5C56"/>
    <w:rsid w:val="00C23259"/>
    <w:rsid w:val="00C82742"/>
    <w:rsid w:val="00CA5B83"/>
    <w:rsid w:val="00CC269D"/>
    <w:rsid w:val="00CF1E97"/>
    <w:rsid w:val="00CF4C9D"/>
    <w:rsid w:val="00D140D8"/>
    <w:rsid w:val="00D73A06"/>
    <w:rsid w:val="00DC394C"/>
    <w:rsid w:val="00DE3C3E"/>
    <w:rsid w:val="00E36355"/>
    <w:rsid w:val="00ED2BC9"/>
    <w:rsid w:val="00EE04C6"/>
    <w:rsid w:val="00F20E29"/>
    <w:rsid w:val="00F347F0"/>
    <w:rsid w:val="00F36E0D"/>
    <w:rsid w:val="00F81E5B"/>
    <w:rsid w:val="00FC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347F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347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1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1B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1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1B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91B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91B7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347F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F347F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F347F0"/>
  </w:style>
  <w:style w:type="character" w:customStyle="1" w:styleId="highlight">
    <w:name w:val="highlight"/>
    <w:basedOn w:val="a0"/>
    <w:rsid w:val="00F347F0"/>
  </w:style>
  <w:style w:type="paragraph" w:customStyle="1" w:styleId="BY">
    <w:name w:val="BY 正文"/>
    <w:basedOn w:val="a"/>
    <w:rsid w:val="00F347F0"/>
    <w:pPr>
      <w:spacing w:line="360" w:lineRule="auto"/>
      <w:ind w:firstLineChars="200" w:firstLine="200"/>
    </w:pPr>
    <w:rPr>
      <w:rFonts w:ascii="Times New Roman" w:eastAsia="宋体" w:hAnsi="Times New Roman" w:cs="宋体"/>
      <w:color w:val="000000"/>
      <w:kern w:val="0"/>
      <w:szCs w:val="19"/>
    </w:rPr>
  </w:style>
  <w:style w:type="character" w:styleId="a6">
    <w:name w:val="Hyperlink"/>
    <w:basedOn w:val="a0"/>
    <w:uiPriority w:val="99"/>
    <w:unhideWhenUsed/>
    <w:rsid w:val="00F347F0"/>
    <w:rPr>
      <w:color w:val="0000FF" w:themeColor="hyperlink"/>
      <w:u w:val="single"/>
    </w:rPr>
  </w:style>
  <w:style w:type="character" w:styleId="a7">
    <w:name w:val="line number"/>
    <w:basedOn w:val="a0"/>
    <w:uiPriority w:val="99"/>
    <w:semiHidden/>
    <w:unhideWhenUsed/>
    <w:rsid w:val="00F347F0"/>
  </w:style>
  <w:style w:type="character" w:styleId="a8">
    <w:name w:val="Placeholder Text"/>
    <w:basedOn w:val="a0"/>
    <w:uiPriority w:val="99"/>
    <w:semiHidden/>
    <w:rsid w:val="00F347F0"/>
    <w:rPr>
      <w:color w:val="808080"/>
    </w:rPr>
  </w:style>
  <w:style w:type="character" w:customStyle="1" w:styleId="con">
    <w:name w:val="con"/>
    <w:basedOn w:val="a0"/>
    <w:rsid w:val="00F347F0"/>
  </w:style>
  <w:style w:type="character" w:customStyle="1" w:styleId="collapsed-def4">
    <w:name w:val="collapsed-def4"/>
    <w:rsid w:val="00F347F0"/>
    <w:rPr>
      <w:rFonts w:cs="Times New Roman"/>
      <w:sz w:val="22"/>
      <w:szCs w:val="22"/>
    </w:rPr>
  </w:style>
  <w:style w:type="paragraph" w:customStyle="1" w:styleId="a9">
    <w:name w:val="Èý¼¶±êÌâ"/>
    <w:basedOn w:val="aa"/>
    <w:rsid w:val="00F347F0"/>
    <w:pPr>
      <w:ind w:left="85" w:hanging="85"/>
    </w:pPr>
    <w:rPr>
      <w:i/>
      <w:iCs/>
      <w:sz w:val="16"/>
      <w:szCs w:val="16"/>
    </w:rPr>
  </w:style>
  <w:style w:type="paragraph" w:customStyle="1" w:styleId="aa">
    <w:name w:val="¶þ¼¶±êÌâ"/>
    <w:basedOn w:val="a"/>
    <w:rsid w:val="00F347F0"/>
    <w:pPr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3"/>
      <w:szCs w:val="23"/>
    </w:rPr>
  </w:style>
  <w:style w:type="paragraph" w:customStyle="1" w:styleId="ab">
    <w:name w:val="×¢ÎÄ"/>
    <w:basedOn w:val="a"/>
    <w:rsid w:val="00F347F0"/>
    <w:pPr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14"/>
      <w:szCs w:val="14"/>
    </w:rPr>
  </w:style>
  <w:style w:type="table" w:styleId="ac">
    <w:name w:val="Table Grid"/>
    <w:basedOn w:val="a1"/>
    <w:uiPriority w:val="59"/>
    <w:rsid w:val="00F347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F347F0"/>
    <w:rPr>
      <w:color w:val="800080"/>
      <w:u w:val="single"/>
    </w:rPr>
  </w:style>
  <w:style w:type="paragraph" w:customStyle="1" w:styleId="font5">
    <w:name w:val="font5"/>
    <w:basedOn w:val="a"/>
    <w:rsid w:val="00F347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347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2"/>
    </w:rPr>
  </w:style>
  <w:style w:type="paragraph" w:customStyle="1" w:styleId="font7">
    <w:name w:val="font7"/>
    <w:basedOn w:val="a"/>
    <w:rsid w:val="00F347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2"/>
    </w:rPr>
  </w:style>
  <w:style w:type="paragraph" w:customStyle="1" w:styleId="xl63">
    <w:name w:val="xl63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F347F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F347F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F347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8">
    <w:name w:val="xl68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9">
    <w:name w:val="xl69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0">
    <w:name w:val="xl70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F347F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2">
    <w:name w:val="xl72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3">
    <w:name w:val="xl73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4">
    <w:name w:val="xl74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F347F0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F347F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F347F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F347F0"/>
    <w:rPr>
      <w:sz w:val="16"/>
      <w:szCs w:val="16"/>
    </w:rPr>
  </w:style>
  <w:style w:type="paragraph" w:styleId="af">
    <w:name w:val="annotation text"/>
    <w:basedOn w:val="a"/>
    <w:link w:val="Char2"/>
    <w:uiPriority w:val="99"/>
    <w:semiHidden/>
    <w:unhideWhenUsed/>
    <w:rsid w:val="00F347F0"/>
    <w:rPr>
      <w:sz w:val="20"/>
      <w:szCs w:val="20"/>
    </w:rPr>
  </w:style>
  <w:style w:type="character" w:customStyle="1" w:styleId="Char2">
    <w:name w:val="批注文字 Char"/>
    <w:basedOn w:val="a0"/>
    <w:link w:val="af"/>
    <w:uiPriority w:val="99"/>
    <w:semiHidden/>
    <w:rsid w:val="00F347F0"/>
    <w:rPr>
      <w:sz w:val="20"/>
      <w:szCs w:val="20"/>
    </w:rPr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347F0"/>
    <w:rPr>
      <w:b/>
      <w:bCs/>
    </w:rPr>
  </w:style>
  <w:style w:type="character" w:customStyle="1" w:styleId="Char3">
    <w:name w:val="批注主题 Char"/>
    <w:basedOn w:val="Char2"/>
    <w:link w:val="af0"/>
    <w:uiPriority w:val="99"/>
    <w:semiHidden/>
    <w:rsid w:val="00F347F0"/>
    <w:rPr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F347F0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F347F0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F347F0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F347F0"/>
    <w:rPr>
      <w:rFonts w:ascii="Calibri" w:hAnsi="Calibri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347F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347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1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1B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1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1B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91B7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91B7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347F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F347F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F347F0"/>
  </w:style>
  <w:style w:type="character" w:customStyle="1" w:styleId="highlight">
    <w:name w:val="highlight"/>
    <w:basedOn w:val="a0"/>
    <w:rsid w:val="00F347F0"/>
  </w:style>
  <w:style w:type="paragraph" w:customStyle="1" w:styleId="BY">
    <w:name w:val="BY 正文"/>
    <w:basedOn w:val="a"/>
    <w:rsid w:val="00F347F0"/>
    <w:pPr>
      <w:spacing w:line="360" w:lineRule="auto"/>
      <w:ind w:firstLineChars="200" w:firstLine="200"/>
    </w:pPr>
    <w:rPr>
      <w:rFonts w:ascii="Times New Roman" w:eastAsia="宋体" w:hAnsi="Times New Roman" w:cs="宋体"/>
      <w:color w:val="000000"/>
      <w:kern w:val="0"/>
      <w:szCs w:val="19"/>
    </w:rPr>
  </w:style>
  <w:style w:type="character" w:styleId="a6">
    <w:name w:val="Hyperlink"/>
    <w:basedOn w:val="a0"/>
    <w:uiPriority w:val="99"/>
    <w:unhideWhenUsed/>
    <w:rsid w:val="00F347F0"/>
    <w:rPr>
      <w:color w:val="0000FF" w:themeColor="hyperlink"/>
      <w:u w:val="single"/>
    </w:rPr>
  </w:style>
  <w:style w:type="character" w:styleId="a7">
    <w:name w:val="line number"/>
    <w:basedOn w:val="a0"/>
    <w:uiPriority w:val="99"/>
    <w:semiHidden/>
    <w:unhideWhenUsed/>
    <w:rsid w:val="00F347F0"/>
  </w:style>
  <w:style w:type="character" w:styleId="a8">
    <w:name w:val="Placeholder Text"/>
    <w:basedOn w:val="a0"/>
    <w:uiPriority w:val="99"/>
    <w:semiHidden/>
    <w:rsid w:val="00F347F0"/>
    <w:rPr>
      <w:color w:val="808080"/>
    </w:rPr>
  </w:style>
  <w:style w:type="character" w:customStyle="1" w:styleId="con">
    <w:name w:val="con"/>
    <w:basedOn w:val="a0"/>
    <w:rsid w:val="00F347F0"/>
  </w:style>
  <w:style w:type="character" w:customStyle="1" w:styleId="collapsed-def4">
    <w:name w:val="collapsed-def4"/>
    <w:rsid w:val="00F347F0"/>
    <w:rPr>
      <w:rFonts w:cs="Times New Roman"/>
      <w:sz w:val="22"/>
      <w:szCs w:val="22"/>
    </w:rPr>
  </w:style>
  <w:style w:type="paragraph" w:customStyle="1" w:styleId="a9">
    <w:name w:val="Èý¼¶±êÌâ"/>
    <w:basedOn w:val="aa"/>
    <w:rsid w:val="00F347F0"/>
    <w:pPr>
      <w:ind w:left="85" w:hanging="85"/>
    </w:pPr>
    <w:rPr>
      <w:i/>
      <w:iCs/>
      <w:sz w:val="16"/>
      <w:szCs w:val="16"/>
    </w:rPr>
  </w:style>
  <w:style w:type="paragraph" w:customStyle="1" w:styleId="aa">
    <w:name w:val="¶þ¼¶±êÌâ"/>
    <w:basedOn w:val="a"/>
    <w:rsid w:val="00F347F0"/>
    <w:pPr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3"/>
      <w:szCs w:val="23"/>
    </w:rPr>
  </w:style>
  <w:style w:type="paragraph" w:customStyle="1" w:styleId="ab">
    <w:name w:val="×¢ÎÄ"/>
    <w:basedOn w:val="a"/>
    <w:rsid w:val="00F347F0"/>
    <w:pPr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14"/>
      <w:szCs w:val="14"/>
    </w:rPr>
  </w:style>
  <w:style w:type="table" w:styleId="ac">
    <w:name w:val="Table Grid"/>
    <w:basedOn w:val="a1"/>
    <w:uiPriority w:val="59"/>
    <w:rsid w:val="00F347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F347F0"/>
    <w:rPr>
      <w:color w:val="800080"/>
      <w:u w:val="single"/>
    </w:rPr>
  </w:style>
  <w:style w:type="paragraph" w:customStyle="1" w:styleId="font5">
    <w:name w:val="font5"/>
    <w:basedOn w:val="a"/>
    <w:rsid w:val="00F347F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347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2"/>
    </w:rPr>
  </w:style>
  <w:style w:type="paragraph" w:customStyle="1" w:styleId="font7">
    <w:name w:val="font7"/>
    <w:basedOn w:val="a"/>
    <w:rsid w:val="00F347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2"/>
    </w:rPr>
  </w:style>
  <w:style w:type="paragraph" w:customStyle="1" w:styleId="xl63">
    <w:name w:val="xl63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F347F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F347F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F347F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8">
    <w:name w:val="xl68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9">
    <w:name w:val="xl69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0">
    <w:name w:val="xl70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F347F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2">
    <w:name w:val="xl72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3">
    <w:name w:val="xl73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4">
    <w:name w:val="xl74"/>
    <w:basedOn w:val="a"/>
    <w:rsid w:val="00F347F0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F347F0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F347F0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F347F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F347F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F347F0"/>
    <w:rPr>
      <w:sz w:val="16"/>
      <w:szCs w:val="16"/>
    </w:rPr>
  </w:style>
  <w:style w:type="paragraph" w:styleId="af">
    <w:name w:val="annotation text"/>
    <w:basedOn w:val="a"/>
    <w:link w:val="Char2"/>
    <w:uiPriority w:val="99"/>
    <w:semiHidden/>
    <w:unhideWhenUsed/>
    <w:rsid w:val="00F347F0"/>
    <w:rPr>
      <w:sz w:val="20"/>
      <w:szCs w:val="20"/>
    </w:rPr>
  </w:style>
  <w:style w:type="character" w:customStyle="1" w:styleId="Char2">
    <w:name w:val="批注文字 Char"/>
    <w:basedOn w:val="a0"/>
    <w:link w:val="af"/>
    <w:uiPriority w:val="99"/>
    <w:semiHidden/>
    <w:rsid w:val="00F347F0"/>
    <w:rPr>
      <w:sz w:val="20"/>
      <w:szCs w:val="20"/>
    </w:rPr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F347F0"/>
    <w:rPr>
      <w:b/>
      <w:bCs/>
    </w:rPr>
  </w:style>
  <w:style w:type="character" w:customStyle="1" w:styleId="Char3">
    <w:name w:val="批注主题 Char"/>
    <w:basedOn w:val="Char2"/>
    <w:link w:val="af0"/>
    <w:uiPriority w:val="99"/>
    <w:semiHidden/>
    <w:rsid w:val="00F347F0"/>
    <w:rPr>
      <w:b/>
      <w:bCs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F347F0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F347F0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F347F0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F347F0"/>
    <w:rPr>
      <w:rFonts w:ascii="Calibri" w:hAnsi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lizichao@cau.edu.cn" TargetMode="Externa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microsoft.com/office/2007/relationships/stylesWithEffects" Target="stylesWithEffects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27</Pages>
  <Words>2829</Words>
  <Characters>16126</Characters>
  <Application>Microsoft Office Word</Application>
  <DocSecurity>0</DocSecurity>
  <Lines>134</Lines>
  <Paragraphs>37</Paragraphs>
  <ScaleCrop>false</ScaleCrop>
  <Company>microsoft</Company>
  <LinksUpToDate>false</LinksUpToDate>
  <CharactersWithSpaces>18918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59</cp:revision>
  <dcterms:created xsi:type="dcterms:W3CDTF">2018-03-22T08:43:00Z</dcterms:created>
  <dcterms:modified xsi:type="dcterms:W3CDTF">2018-08-27T07:52:00Z</dcterms:modified>
</cp:coreProperties>
</file>