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278" w:rsidRPr="00B26278" w:rsidRDefault="00B011AF" w:rsidP="00B26278">
      <w:pPr>
        <w:pStyle w:val="a3"/>
        <w:widowControl/>
        <w:spacing w:beforeAutospacing="0" w:afterAutospacing="0" w:line="480" w:lineRule="auto"/>
        <w:jc w:val="center"/>
        <w:rPr>
          <w:rFonts w:ascii="Times New Roman" w:hAnsi="Times New Roman"/>
        </w:rPr>
      </w:pPr>
      <w:bookmarkStart w:id="0" w:name="_GoBack"/>
      <w:r w:rsidRPr="00B011AF">
        <w:rPr>
          <w:rFonts w:ascii="Times New Roman" w:hAnsi="Times New Roman"/>
          <w:b/>
        </w:rPr>
        <w:t xml:space="preserve">Supplementary Table 2. </w:t>
      </w:r>
      <w:bookmarkEnd w:id="0"/>
      <w:r w:rsidRPr="00B011AF">
        <w:rPr>
          <w:rFonts w:ascii="Times New Roman" w:hAnsi="Times New Roman"/>
        </w:rPr>
        <w:t>Sequencing statistics of the sequencing data.</w:t>
      </w:r>
    </w:p>
    <w:tbl>
      <w:tblPr>
        <w:tblStyle w:val="a4"/>
        <w:tblW w:w="10569" w:type="dxa"/>
        <w:jc w:val="center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1560"/>
        <w:gridCol w:w="1559"/>
        <w:gridCol w:w="1701"/>
        <w:gridCol w:w="1701"/>
        <w:gridCol w:w="1276"/>
        <w:gridCol w:w="1631"/>
      </w:tblGrid>
      <w:tr w:rsidR="003323E4" w:rsidRPr="00820DDE" w:rsidTr="003323E4">
        <w:trPr>
          <w:trHeight w:val="1162"/>
          <w:jc w:val="center"/>
        </w:trPr>
        <w:tc>
          <w:tcPr>
            <w:tcW w:w="1141" w:type="dxa"/>
            <w:tcBorders>
              <w:bottom w:val="single" w:sz="8" w:space="0" w:color="000000" w:themeColor="text1"/>
            </w:tcBorders>
            <w:vAlign w:val="center"/>
          </w:tcPr>
          <w:p w:rsidR="003323E4" w:rsidRPr="00820DDE" w:rsidRDefault="003323E4" w:rsidP="00E204DE">
            <w:pPr>
              <w:pStyle w:val="a3"/>
              <w:widowControl/>
              <w:spacing w:beforeAutospacing="0" w:afterAutospacing="0" w:line="480" w:lineRule="auto"/>
              <w:jc w:val="center"/>
              <w:rPr>
                <w:kern w:val="2"/>
              </w:rPr>
            </w:pPr>
            <w:bookmarkStart w:id="1" w:name="OLE_LINK1"/>
            <w:r w:rsidRPr="00820DDE">
              <w:rPr>
                <w:kern w:val="2"/>
              </w:rPr>
              <w:t>Sample</w:t>
            </w:r>
          </w:p>
        </w:tc>
        <w:tc>
          <w:tcPr>
            <w:tcW w:w="1560" w:type="dxa"/>
            <w:tcBorders>
              <w:bottom w:val="single" w:sz="8" w:space="0" w:color="000000" w:themeColor="text1"/>
            </w:tcBorders>
            <w:vAlign w:val="center"/>
          </w:tcPr>
          <w:p w:rsidR="003323E4" w:rsidRPr="00820DDE" w:rsidRDefault="003323E4" w:rsidP="00E204DE">
            <w:pPr>
              <w:pStyle w:val="a3"/>
              <w:widowControl/>
              <w:spacing w:beforeAutospacing="0" w:afterAutospacing="0" w:line="480" w:lineRule="auto"/>
              <w:jc w:val="center"/>
              <w:rPr>
                <w:kern w:val="2"/>
              </w:rPr>
            </w:pPr>
            <w:r>
              <w:rPr>
                <w:kern w:val="2"/>
              </w:rPr>
              <w:t>R</w:t>
            </w:r>
            <w:r>
              <w:rPr>
                <w:rFonts w:hint="eastAsia"/>
                <w:kern w:val="2"/>
              </w:rPr>
              <w:t>aw</w:t>
            </w:r>
            <w:r w:rsidRPr="00820DDE">
              <w:rPr>
                <w:kern w:val="2"/>
              </w:rPr>
              <w:t xml:space="preserve"> reads</w:t>
            </w:r>
          </w:p>
        </w:tc>
        <w:tc>
          <w:tcPr>
            <w:tcW w:w="1559" w:type="dxa"/>
            <w:tcBorders>
              <w:bottom w:val="single" w:sz="8" w:space="0" w:color="000000" w:themeColor="text1"/>
            </w:tcBorders>
            <w:vAlign w:val="center"/>
          </w:tcPr>
          <w:p w:rsidR="003323E4" w:rsidRDefault="003323E4" w:rsidP="003323E4">
            <w:pPr>
              <w:pStyle w:val="a3"/>
              <w:widowControl/>
              <w:spacing w:beforeAutospacing="0" w:afterAutospacing="0" w:line="48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kern w:val="2"/>
              </w:rPr>
              <w:t>R</w:t>
            </w:r>
            <w:r>
              <w:rPr>
                <w:rFonts w:hint="eastAsia"/>
                <w:kern w:val="2"/>
              </w:rPr>
              <w:t xml:space="preserve">aw </w:t>
            </w:r>
            <w:r w:rsidRPr="003323E4">
              <w:rPr>
                <w:rFonts w:hint="eastAsia"/>
                <w:kern w:val="2"/>
              </w:rPr>
              <w:t>base</w:t>
            </w:r>
          </w:p>
        </w:tc>
        <w:tc>
          <w:tcPr>
            <w:tcW w:w="1701" w:type="dxa"/>
            <w:tcBorders>
              <w:bottom w:val="single" w:sz="8" w:space="0" w:color="000000" w:themeColor="text1"/>
            </w:tcBorders>
            <w:vAlign w:val="center"/>
          </w:tcPr>
          <w:p w:rsidR="003323E4" w:rsidRPr="00820DDE" w:rsidRDefault="003323E4" w:rsidP="00E204DE">
            <w:pPr>
              <w:pStyle w:val="a3"/>
              <w:widowControl/>
              <w:spacing w:beforeAutospacing="0" w:afterAutospacing="0" w:line="480" w:lineRule="auto"/>
              <w:jc w:val="center"/>
              <w:rPr>
                <w:kern w:val="2"/>
              </w:rPr>
            </w:pPr>
            <w:r w:rsidRPr="00820DDE">
              <w:rPr>
                <w:kern w:val="2"/>
              </w:rPr>
              <w:t>Clean reads</w:t>
            </w:r>
          </w:p>
        </w:tc>
        <w:tc>
          <w:tcPr>
            <w:tcW w:w="1701" w:type="dxa"/>
            <w:tcBorders>
              <w:bottom w:val="single" w:sz="8" w:space="0" w:color="000000" w:themeColor="text1"/>
            </w:tcBorders>
            <w:vAlign w:val="center"/>
          </w:tcPr>
          <w:p w:rsidR="003323E4" w:rsidRDefault="003323E4" w:rsidP="003323E4">
            <w:pPr>
              <w:pStyle w:val="a3"/>
              <w:widowControl/>
              <w:spacing w:beforeAutospacing="0" w:afterAutospacing="0" w:line="48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820DDE">
              <w:rPr>
                <w:kern w:val="2"/>
              </w:rPr>
              <w:t>Clean</w:t>
            </w:r>
            <w:r w:rsidRPr="003323E4">
              <w:rPr>
                <w:rFonts w:hint="eastAsia"/>
                <w:kern w:val="2"/>
              </w:rPr>
              <w:t xml:space="preserve"> base</w:t>
            </w:r>
          </w:p>
        </w:tc>
        <w:tc>
          <w:tcPr>
            <w:tcW w:w="1276" w:type="dxa"/>
            <w:tcBorders>
              <w:bottom w:val="single" w:sz="8" w:space="0" w:color="000000" w:themeColor="text1"/>
            </w:tcBorders>
          </w:tcPr>
          <w:p w:rsidR="003323E4" w:rsidRPr="002F063E" w:rsidRDefault="003323E4" w:rsidP="00D2408A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Reads Filter</w:t>
            </w:r>
          </w:p>
        </w:tc>
        <w:tc>
          <w:tcPr>
            <w:tcW w:w="1631" w:type="dxa"/>
            <w:tcBorders>
              <w:bottom w:val="single" w:sz="8" w:space="0" w:color="000000" w:themeColor="text1"/>
            </w:tcBorders>
            <w:vAlign w:val="center"/>
          </w:tcPr>
          <w:p w:rsidR="003323E4" w:rsidRPr="00820DDE" w:rsidRDefault="003323E4" w:rsidP="00E204DE">
            <w:pPr>
              <w:pStyle w:val="a3"/>
              <w:widowControl/>
              <w:spacing w:beforeAutospacing="0" w:afterAutospacing="0" w:line="480" w:lineRule="auto"/>
              <w:jc w:val="center"/>
              <w:rPr>
                <w:kern w:val="2"/>
              </w:rPr>
            </w:pPr>
            <w:r w:rsidRPr="00820DDE">
              <w:rPr>
                <w:kern w:val="2"/>
              </w:rPr>
              <w:t>Total mapped</w:t>
            </w:r>
          </w:p>
        </w:tc>
      </w:tr>
      <w:tr w:rsidR="003323E4" w:rsidRPr="001E6900" w:rsidTr="003323E4">
        <w:trPr>
          <w:trHeight w:val="767"/>
          <w:jc w:val="center"/>
        </w:trPr>
        <w:tc>
          <w:tcPr>
            <w:tcW w:w="1141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EC1</w:t>
            </w:r>
          </w:p>
        </w:tc>
        <w:tc>
          <w:tcPr>
            <w:tcW w:w="1560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84977206</w:t>
            </w:r>
          </w:p>
        </w:tc>
        <w:tc>
          <w:tcPr>
            <w:tcW w:w="1559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12746259632</w:t>
            </w:r>
          </w:p>
        </w:tc>
        <w:tc>
          <w:tcPr>
            <w:tcW w:w="1701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82142254</w:t>
            </w:r>
          </w:p>
        </w:tc>
        <w:tc>
          <w:tcPr>
            <w:tcW w:w="1701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12311260545</w:t>
            </w:r>
          </w:p>
        </w:tc>
        <w:tc>
          <w:tcPr>
            <w:tcW w:w="1276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3323E4" w:rsidRPr="002F063E" w:rsidRDefault="003323E4" w:rsidP="00D2408A">
            <w:pPr>
              <w:spacing w:line="480" w:lineRule="auto"/>
              <w:rPr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96.66%</w:t>
            </w:r>
          </w:p>
        </w:tc>
        <w:tc>
          <w:tcPr>
            <w:tcW w:w="1631" w:type="dxa"/>
            <w:tcBorders>
              <w:top w:val="single" w:sz="8" w:space="0" w:color="000000" w:themeColor="text1"/>
              <w:bottom w:val="nil"/>
            </w:tcBorders>
            <w:vAlign w:val="center"/>
          </w:tcPr>
          <w:p w:rsidR="003323E4" w:rsidRPr="001E6900" w:rsidRDefault="003323E4" w:rsidP="00E204DE">
            <w:pPr>
              <w:spacing w:line="480" w:lineRule="auto"/>
              <w:jc w:val="center"/>
              <w:rPr>
                <w:sz w:val="24"/>
              </w:rPr>
            </w:pPr>
            <w:r w:rsidRPr="001E6900">
              <w:rPr>
                <w:sz w:val="24"/>
              </w:rPr>
              <w:t>9</w:t>
            </w:r>
            <w:r w:rsidRPr="001E6900">
              <w:rPr>
                <w:rFonts w:hint="eastAsia"/>
                <w:sz w:val="24"/>
              </w:rPr>
              <w:t>1.16</w:t>
            </w:r>
            <w:r w:rsidRPr="001E6900">
              <w:rPr>
                <w:sz w:val="24"/>
              </w:rPr>
              <w:t>%</w:t>
            </w:r>
          </w:p>
        </w:tc>
      </w:tr>
      <w:tr w:rsidR="003323E4" w:rsidRPr="001E6900" w:rsidTr="003323E4">
        <w:trPr>
          <w:trHeight w:val="741"/>
          <w:jc w:val="center"/>
        </w:trPr>
        <w:tc>
          <w:tcPr>
            <w:tcW w:w="1141" w:type="dxa"/>
            <w:tcBorders>
              <w:top w:val="nil"/>
            </w:tcBorders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EC2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96335978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14450029873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92945348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13929997321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3323E4" w:rsidRPr="002F063E" w:rsidRDefault="003323E4" w:rsidP="00D2408A">
            <w:pPr>
              <w:spacing w:line="480" w:lineRule="auto"/>
              <w:rPr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96.48%</w:t>
            </w:r>
          </w:p>
        </w:tc>
        <w:tc>
          <w:tcPr>
            <w:tcW w:w="1631" w:type="dxa"/>
            <w:tcBorders>
              <w:top w:val="nil"/>
            </w:tcBorders>
          </w:tcPr>
          <w:p w:rsidR="003323E4" w:rsidRPr="001E6900" w:rsidRDefault="003323E4" w:rsidP="009E155B">
            <w:pPr>
              <w:spacing w:line="480" w:lineRule="auto"/>
              <w:jc w:val="center"/>
              <w:rPr>
                <w:sz w:val="24"/>
              </w:rPr>
            </w:pPr>
            <w:r w:rsidRPr="001E6900">
              <w:rPr>
                <w:rFonts w:hint="eastAsia"/>
                <w:sz w:val="24"/>
              </w:rPr>
              <w:t>91.33</w:t>
            </w:r>
            <w:r w:rsidRPr="001E6900">
              <w:rPr>
                <w:sz w:val="24"/>
              </w:rPr>
              <w:t>%</w:t>
            </w:r>
          </w:p>
        </w:tc>
      </w:tr>
      <w:tr w:rsidR="003323E4" w:rsidRPr="001E6900" w:rsidTr="003323E4">
        <w:trPr>
          <w:trHeight w:val="767"/>
          <w:jc w:val="center"/>
        </w:trPr>
        <w:tc>
          <w:tcPr>
            <w:tcW w:w="1141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EC3</w:t>
            </w:r>
          </w:p>
        </w:tc>
        <w:tc>
          <w:tcPr>
            <w:tcW w:w="1560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114982860</w:t>
            </w:r>
          </w:p>
        </w:tc>
        <w:tc>
          <w:tcPr>
            <w:tcW w:w="1559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17246995915</w:t>
            </w:r>
          </w:p>
        </w:tc>
        <w:tc>
          <w:tcPr>
            <w:tcW w:w="1701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111334938</w:t>
            </w:r>
          </w:p>
        </w:tc>
        <w:tc>
          <w:tcPr>
            <w:tcW w:w="1701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16687202536</w:t>
            </w:r>
          </w:p>
        </w:tc>
        <w:tc>
          <w:tcPr>
            <w:tcW w:w="1276" w:type="dxa"/>
            <w:vAlign w:val="center"/>
          </w:tcPr>
          <w:p w:rsidR="003323E4" w:rsidRPr="002F063E" w:rsidRDefault="003323E4" w:rsidP="00D2408A">
            <w:pPr>
              <w:spacing w:line="480" w:lineRule="auto"/>
              <w:rPr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96.83%</w:t>
            </w:r>
          </w:p>
        </w:tc>
        <w:tc>
          <w:tcPr>
            <w:tcW w:w="1631" w:type="dxa"/>
          </w:tcPr>
          <w:p w:rsidR="003323E4" w:rsidRPr="001E6900" w:rsidRDefault="003323E4" w:rsidP="009E155B">
            <w:pPr>
              <w:spacing w:line="480" w:lineRule="auto"/>
              <w:jc w:val="center"/>
              <w:rPr>
                <w:sz w:val="24"/>
              </w:rPr>
            </w:pPr>
            <w:r w:rsidRPr="001E6900">
              <w:rPr>
                <w:rFonts w:hint="eastAsia"/>
                <w:sz w:val="24"/>
              </w:rPr>
              <w:t>91.10</w:t>
            </w:r>
            <w:r w:rsidRPr="001E6900">
              <w:rPr>
                <w:sz w:val="24"/>
              </w:rPr>
              <w:t>%</w:t>
            </w:r>
          </w:p>
        </w:tc>
      </w:tr>
      <w:tr w:rsidR="003323E4" w:rsidRPr="001E6900" w:rsidTr="003323E4">
        <w:trPr>
          <w:trHeight w:val="767"/>
          <w:jc w:val="center"/>
        </w:trPr>
        <w:tc>
          <w:tcPr>
            <w:tcW w:w="1141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EH1</w:t>
            </w:r>
          </w:p>
        </w:tc>
        <w:tc>
          <w:tcPr>
            <w:tcW w:w="1560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103184602</w:t>
            </w:r>
          </w:p>
        </w:tc>
        <w:tc>
          <w:tcPr>
            <w:tcW w:w="1559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15477304978</w:t>
            </w:r>
          </w:p>
        </w:tc>
        <w:tc>
          <w:tcPr>
            <w:tcW w:w="1701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99298738</w:t>
            </w:r>
          </w:p>
        </w:tc>
        <w:tc>
          <w:tcPr>
            <w:tcW w:w="1701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14881180317</w:t>
            </w:r>
          </w:p>
        </w:tc>
        <w:tc>
          <w:tcPr>
            <w:tcW w:w="1276" w:type="dxa"/>
            <w:vAlign w:val="center"/>
          </w:tcPr>
          <w:p w:rsidR="003323E4" w:rsidRPr="002F063E" w:rsidRDefault="003323E4" w:rsidP="00D2408A">
            <w:pPr>
              <w:spacing w:line="480" w:lineRule="auto"/>
              <w:rPr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96.23%</w:t>
            </w:r>
          </w:p>
        </w:tc>
        <w:tc>
          <w:tcPr>
            <w:tcW w:w="1631" w:type="dxa"/>
          </w:tcPr>
          <w:p w:rsidR="003323E4" w:rsidRPr="001E6900" w:rsidRDefault="003323E4" w:rsidP="009E155B">
            <w:pPr>
              <w:spacing w:line="480" w:lineRule="auto"/>
              <w:jc w:val="center"/>
              <w:rPr>
                <w:sz w:val="24"/>
              </w:rPr>
            </w:pPr>
            <w:r w:rsidRPr="001E6900">
              <w:rPr>
                <w:rFonts w:hint="eastAsia"/>
                <w:sz w:val="24"/>
              </w:rPr>
              <w:t>91.30</w:t>
            </w:r>
            <w:r w:rsidRPr="001E6900">
              <w:rPr>
                <w:sz w:val="24"/>
              </w:rPr>
              <w:t>%</w:t>
            </w:r>
          </w:p>
        </w:tc>
      </w:tr>
      <w:tr w:rsidR="003323E4" w:rsidRPr="001E6900" w:rsidTr="003323E4">
        <w:trPr>
          <w:trHeight w:val="767"/>
          <w:jc w:val="center"/>
        </w:trPr>
        <w:tc>
          <w:tcPr>
            <w:tcW w:w="1141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EH2</w:t>
            </w:r>
          </w:p>
        </w:tc>
        <w:tc>
          <w:tcPr>
            <w:tcW w:w="1560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113366086</w:t>
            </w:r>
          </w:p>
        </w:tc>
        <w:tc>
          <w:tcPr>
            <w:tcW w:w="1559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17004479513</w:t>
            </w:r>
          </w:p>
        </w:tc>
        <w:tc>
          <w:tcPr>
            <w:tcW w:w="1701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109381872</w:t>
            </w:r>
          </w:p>
        </w:tc>
        <w:tc>
          <w:tcPr>
            <w:tcW w:w="1701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16394310132</w:t>
            </w:r>
          </w:p>
        </w:tc>
        <w:tc>
          <w:tcPr>
            <w:tcW w:w="1276" w:type="dxa"/>
            <w:vAlign w:val="center"/>
          </w:tcPr>
          <w:p w:rsidR="003323E4" w:rsidRPr="002F063E" w:rsidRDefault="003323E4" w:rsidP="00D2408A">
            <w:pPr>
              <w:spacing w:line="480" w:lineRule="auto"/>
              <w:rPr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96.49%</w:t>
            </w:r>
          </w:p>
        </w:tc>
        <w:tc>
          <w:tcPr>
            <w:tcW w:w="1631" w:type="dxa"/>
          </w:tcPr>
          <w:p w:rsidR="003323E4" w:rsidRPr="001E6900" w:rsidRDefault="003323E4" w:rsidP="009E155B">
            <w:pPr>
              <w:spacing w:line="480" w:lineRule="auto"/>
              <w:jc w:val="center"/>
              <w:rPr>
                <w:sz w:val="24"/>
              </w:rPr>
            </w:pPr>
            <w:r w:rsidRPr="001E6900">
              <w:rPr>
                <w:rFonts w:hint="eastAsia"/>
                <w:sz w:val="24"/>
              </w:rPr>
              <w:t>90.50</w:t>
            </w:r>
            <w:r w:rsidRPr="001E6900">
              <w:rPr>
                <w:sz w:val="24"/>
              </w:rPr>
              <w:t>%</w:t>
            </w:r>
          </w:p>
        </w:tc>
      </w:tr>
      <w:tr w:rsidR="003323E4" w:rsidRPr="001E6900" w:rsidTr="003323E4">
        <w:trPr>
          <w:trHeight w:val="480"/>
          <w:jc w:val="center"/>
        </w:trPr>
        <w:tc>
          <w:tcPr>
            <w:tcW w:w="1141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EH3</w:t>
            </w:r>
          </w:p>
        </w:tc>
        <w:tc>
          <w:tcPr>
            <w:tcW w:w="1560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119834564</w:t>
            </w:r>
          </w:p>
        </w:tc>
        <w:tc>
          <w:tcPr>
            <w:tcW w:w="1559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17974736051</w:t>
            </w:r>
          </w:p>
        </w:tc>
        <w:tc>
          <w:tcPr>
            <w:tcW w:w="1701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115499494</w:t>
            </w:r>
          </w:p>
        </w:tc>
        <w:tc>
          <w:tcPr>
            <w:tcW w:w="1701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17311435074</w:t>
            </w:r>
          </w:p>
        </w:tc>
        <w:tc>
          <w:tcPr>
            <w:tcW w:w="1276" w:type="dxa"/>
            <w:vAlign w:val="center"/>
          </w:tcPr>
          <w:p w:rsidR="003323E4" w:rsidRPr="002F063E" w:rsidRDefault="003323E4" w:rsidP="00D2408A">
            <w:pPr>
              <w:spacing w:line="480" w:lineRule="auto"/>
              <w:rPr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96.38%</w:t>
            </w:r>
          </w:p>
        </w:tc>
        <w:tc>
          <w:tcPr>
            <w:tcW w:w="1631" w:type="dxa"/>
          </w:tcPr>
          <w:p w:rsidR="003323E4" w:rsidRPr="001E6900" w:rsidRDefault="003323E4" w:rsidP="009E155B">
            <w:pPr>
              <w:spacing w:line="480" w:lineRule="auto"/>
              <w:jc w:val="center"/>
              <w:rPr>
                <w:sz w:val="24"/>
              </w:rPr>
            </w:pPr>
            <w:r w:rsidRPr="001E6900">
              <w:rPr>
                <w:rFonts w:hint="eastAsia"/>
                <w:sz w:val="24"/>
              </w:rPr>
              <w:t>91.16</w:t>
            </w:r>
            <w:r w:rsidRPr="001E6900">
              <w:rPr>
                <w:sz w:val="24"/>
              </w:rPr>
              <w:t>%</w:t>
            </w:r>
          </w:p>
        </w:tc>
      </w:tr>
      <w:tr w:rsidR="003323E4" w:rsidRPr="001E6900" w:rsidTr="003323E4">
        <w:trPr>
          <w:trHeight w:val="480"/>
          <w:jc w:val="center"/>
        </w:trPr>
        <w:tc>
          <w:tcPr>
            <w:tcW w:w="1141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LC1</w:t>
            </w:r>
          </w:p>
        </w:tc>
        <w:tc>
          <w:tcPr>
            <w:tcW w:w="1560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91455302</w:t>
            </w:r>
          </w:p>
        </w:tc>
        <w:tc>
          <w:tcPr>
            <w:tcW w:w="1559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13717949350</w:t>
            </w:r>
          </w:p>
        </w:tc>
        <w:tc>
          <w:tcPr>
            <w:tcW w:w="1701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88531544</w:t>
            </w:r>
          </w:p>
        </w:tc>
        <w:tc>
          <w:tcPr>
            <w:tcW w:w="1701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13269171758</w:t>
            </w:r>
          </w:p>
        </w:tc>
        <w:tc>
          <w:tcPr>
            <w:tcW w:w="1276" w:type="dxa"/>
            <w:vAlign w:val="center"/>
          </w:tcPr>
          <w:p w:rsidR="003323E4" w:rsidRPr="002F063E" w:rsidRDefault="003323E4" w:rsidP="00D2408A">
            <w:pPr>
              <w:spacing w:line="480" w:lineRule="auto"/>
              <w:rPr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96.80%</w:t>
            </w:r>
          </w:p>
        </w:tc>
        <w:tc>
          <w:tcPr>
            <w:tcW w:w="1631" w:type="dxa"/>
          </w:tcPr>
          <w:p w:rsidR="003323E4" w:rsidRPr="001E6900" w:rsidRDefault="003323E4" w:rsidP="009E155B">
            <w:pPr>
              <w:spacing w:line="480" w:lineRule="auto"/>
              <w:jc w:val="center"/>
              <w:rPr>
                <w:sz w:val="24"/>
              </w:rPr>
            </w:pPr>
            <w:r w:rsidRPr="001E6900">
              <w:rPr>
                <w:rFonts w:hint="eastAsia"/>
                <w:sz w:val="24"/>
              </w:rPr>
              <w:t>91.08</w:t>
            </w:r>
            <w:r w:rsidRPr="001E6900">
              <w:rPr>
                <w:sz w:val="24"/>
              </w:rPr>
              <w:t>%</w:t>
            </w:r>
          </w:p>
        </w:tc>
      </w:tr>
      <w:tr w:rsidR="003323E4" w:rsidRPr="001E6900" w:rsidTr="003323E4">
        <w:trPr>
          <w:trHeight w:val="480"/>
          <w:jc w:val="center"/>
        </w:trPr>
        <w:tc>
          <w:tcPr>
            <w:tcW w:w="1141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LC2</w:t>
            </w:r>
          </w:p>
        </w:tc>
        <w:tc>
          <w:tcPr>
            <w:tcW w:w="1560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109164960</w:t>
            </w:r>
          </w:p>
        </w:tc>
        <w:tc>
          <w:tcPr>
            <w:tcW w:w="1559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16374327992</w:t>
            </w:r>
          </w:p>
        </w:tc>
        <w:tc>
          <w:tcPr>
            <w:tcW w:w="1701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104494802</w:t>
            </w:r>
          </w:p>
        </w:tc>
        <w:tc>
          <w:tcPr>
            <w:tcW w:w="1701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15660324810</w:t>
            </w:r>
          </w:p>
        </w:tc>
        <w:tc>
          <w:tcPr>
            <w:tcW w:w="1276" w:type="dxa"/>
            <w:vAlign w:val="center"/>
          </w:tcPr>
          <w:p w:rsidR="003323E4" w:rsidRPr="002F063E" w:rsidRDefault="003323E4" w:rsidP="00D2408A">
            <w:pPr>
              <w:spacing w:line="480" w:lineRule="auto"/>
              <w:rPr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95.72%</w:t>
            </w:r>
          </w:p>
        </w:tc>
        <w:tc>
          <w:tcPr>
            <w:tcW w:w="1631" w:type="dxa"/>
          </w:tcPr>
          <w:p w:rsidR="003323E4" w:rsidRPr="001E6900" w:rsidRDefault="003323E4" w:rsidP="009E155B">
            <w:pPr>
              <w:spacing w:line="480" w:lineRule="auto"/>
              <w:jc w:val="center"/>
              <w:rPr>
                <w:sz w:val="24"/>
              </w:rPr>
            </w:pPr>
            <w:r w:rsidRPr="001E6900">
              <w:rPr>
                <w:rFonts w:hint="eastAsia"/>
                <w:sz w:val="24"/>
              </w:rPr>
              <w:t>90.92</w:t>
            </w:r>
            <w:r w:rsidRPr="001E6900">
              <w:rPr>
                <w:sz w:val="24"/>
              </w:rPr>
              <w:t>%</w:t>
            </w:r>
          </w:p>
        </w:tc>
      </w:tr>
      <w:tr w:rsidR="003323E4" w:rsidRPr="001E6900" w:rsidTr="003323E4">
        <w:trPr>
          <w:trHeight w:val="480"/>
          <w:jc w:val="center"/>
        </w:trPr>
        <w:tc>
          <w:tcPr>
            <w:tcW w:w="1141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LC3</w:t>
            </w:r>
          </w:p>
        </w:tc>
        <w:tc>
          <w:tcPr>
            <w:tcW w:w="1560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126802534</w:t>
            </w:r>
          </w:p>
        </w:tc>
        <w:tc>
          <w:tcPr>
            <w:tcW w:w="1559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19019906418</w:t>
            </w:r>
          </w:p>
        </w:tc>
        <w:tc>
          <w:tcPr>
            <w:tcW w:w="1701" w:type="dxa"/>
            <w:vAlign w:val="center"/>
          </w:tcPr>
          <w:p w:rsidR="003323E4" w:rsidRPr="001E6900" w:rsidRDefault="003323E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122760902</w:t>
            </w:r>
          </w:p>
        </w:tc>
        <w:tc>
          <w:tcPr>
            <w:tcW w:w="1701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18399047763</w:t>
            </w:r>
          </w:p>
        </w:tc>
        <w:tc>
          <w:tcPr>
            <w:tcW w:w="1276" w:type="dxa"/>
            <w:vAlign w:val="center"/>
          </w:tcPr>
          <w:p w:rsidR="003323E4" w:rsidRPr="002F063E" w:rsidRDefault="003323E4" w:rsidP="00D2408A">
            <w:pPr>
              <w:spacing w:line="480" w:lineRule="auto"/>
              <w:rPr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96.81%</w:t>
            </w:r>
          </w:p>
        </w:tc>
        <w:tc>
          <w:tcPr>
            <w:tcW w:w="1631" w:type="dxa"/>
          </w:tcPr>
          <w:p w:rsidR="003323E4" w:rsidRPr="001E6900" w:rsidRDefault="003323E4" w:rsidP="009E155B">
            <w:pPr>
              <w:spacing w:line="480" w:lineRule="auto"/>
              <w:jc w:val="center"/>
              <w:rPr>
                <w:sz w:val="24"/>
              </w:rPr>
            </w:pPr>
            <w:r w:rsidRPr="001E6900">
              <w:rPr>
                <w:rFonts w:hint="eastAsia"/>
                <w:sz w:val="24"/>
              </w:rPr>
              <w:t>91.48</w:t>
            </w:r>
            <w:r w:rsidRPr="001E6900">
              <w:rPr>
                <w:sz w:val="24"/>
              </w:rPr>
              <w:t>%</w:t>
            </w:r>
          </w:p>
        </w:tc>
      </w:tr>
      <w:tr w:rsidR="003323E4" w:rsidRPr="001E6900" w:rsidTr="003323E4">
        <w:trPr>
          <w:trHeight w:val="480"/>
          <w:jc w:val="center"/>
        </w:trPr>
        <w:tc>
          <w:tcPr>
            <w:tcW w:w="1141" w:type="dxa"/>
            <w:vAlign w:val="center"/>
          </w:tcPr>
          <w:p w:rsidR="003323E4" w:rsidRPr="001E6900" w:rsidRDefault="003323E4">
            <w:pPr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lastRenderedPageBreak/>
              <w:t>LH1</w:t>
            </w:r>
          </w:p>
        </w:tc>
        <w:tc>
          <w:tcPr>
            <w:tcW w:w="1560" w:type="dxa"/>
            <w:vAlign w:val="center"/>
          </w:tcPr>
          <w:p w:rsidR="003323E4" w:rsidRPr="001E6900" w:rsidRDefault="003323E4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91824178</w:t>
            </w:r>
          </w:p>
        </w:tc>
        <w:tc>
          <w:tcPr>
            <w:tcW w:w="1559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13773280672</w:t>
            </w:r>
          </w:p>
        </w:tc>
        <w:tc>
          <w:tcPr>
            <w:tcW w:w="1701" w:type="dxa"/>
            <w:vAlign w:val="center"/>
          </w:tcPr>
          <w:p w:rsidR="003323E4" w:rsidRPr="001E6900" w:rsidRDefault="003323E4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88844956</w:t>
            </w:r>
          </w:p>
        </w:tc>
        <w:tc>
          <w:tcPr>
            <w:tcW w:w="1701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13315680125</w:t>
            </w:r>
          </w:p>
        </w:tc>
        <w:tc>
          <w:tcPr>
            <w:tcW w:w="1276" w:type="dxa"/>
            <w:vAlign w:val="center"/>
          </w:tcPr>
          <w:p w:rsidR="003323E4" w:rsidRPr="002F063E" w:rsidRDefault="003323E4" w:rsidP="00D2408A">
            <w:pPr>
              <w:spacing w:line="480" w:lineRule="auto"/>
              <w:rPr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96.76%</w:t>
            </w:r>
          </w:p>
        </w:tc>
        <w:tc>
          <w:tcPr>
            <w:tcW w:w="1631" w:type="dxa"/>
          </w:tcPr>
          <w:p w:rsidR="003323E4" w:rsidRPr="001E6900" w:rsidRDefault="003323E4" w:rsidP="009E155B">
            <w:pPr>
              <w:spacing w:line="480" w:lineRule="auto"/>
              <w:jc w:val="center"/>
              <w:rPr>
                <w:sz w:val="24"/>
              </w:rPr>
            </w:pPr>
            <w:r w:rsidRPr="001E6900">
              <w:rPr>
                <w:rFonts w:hint="eastAsia"/>
                <w:sz w:val="24"/>
              </w:rPr>
              <w:t>90.52%</w:t>
            </w:r>
          </w:p>
        </w:tc>
      </w:tr>
      <w:tr w:rsidR="003323E4" w:rsidRPr="001E6900" w:rsidTr="003323E4">
        <w:trPr>
          <w:trHeight w:val="480"/>
          <w:jc w:val="center"/>
        </w:trPr>
        <w:tc>
          <w:tcPr>
            <w:tcW w:w="1141" w:type="dxa"/>
            <w:vAlign w:val="center"/>
          </w:tcPr>
          <w:p w:rsidR="003323E4" w:rsidRPr="001E6900" w:rsidRDefault="003323E4">
            <w:pPr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LH2</w:t>
            </w:r>
          </w:p>
        </w:tc>
        <w:tc>
          <w:tcPr>
            <w:tcW w:w="1560" w:type="dxa"/>
            <w:vAlign w:val="center"/>
          </w:tcPr>
          <w:p w:rsidR="003323E4" w:rsidRPr="001E6900" w:rsidRDefault="003323E4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101964918</w:t>
            </w:r>
          </w:p>
        </w:tc>
        <w:tc>
          <w:tcPr>
            <w:tcW w:w="1559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15294352648</w:t>
            </w:r>
          </w:p>
        </w:tc>
        <w:tc>
          <w:tcPr>
            <w:tcW w:w="1701" w:type="dxa"/>
            <w:vAlign w:val="center"/>
          </w:tcPr>
          <w:p w:rsidR="003323E4" w:rsidRPr="001E6900" w:rsidRDefault="003323E4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98824042</w:t>
            </w:r>
          </w:p>
        </w:tc>
        <w:tc>
          <w:tcPr>
            <w:tcW w:w="1701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14812901304</w:t>
            </w:r>
          </w:p>
        </w:tc>
        <w:tc>
          <w:tcPr>
            <w:tcW w:w="1276" w:type="dxa"/>
            <w:vAlign w:val="center"/>
          </w:tcPr>
          <w:p w:rsidR="003323E4" w:rsidRPr="002F063E" w:rsidRDefault="003323E4" w:rsidP="00D2408A">
            <w:pPr>
              <w:spacing w:line="480" w:lineRule="auto"/>
              <w:rPr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96.92%</w:t>
            </w:r>
          </w:p>
        </w:tc>
        <w:tc>
          <w:tcPr>
            <w:tcW w:w="1631" w:type="dxa"/>
          </w:tcPr>
          <w:p w:rsidR="003323E4" w:rsidRPr="001E6900" w:rsidRDefault="003323E4" w:rsidP="009E155B">
            <w:pPr>
              <w:spacing w:line="480" w:lineRule="auto"/>
              <w:jc w:val="center"/>
              <w:rPr>
                <w:sz w:val="24"/>
              </w:rPr>
            </w:pPr>
            <w:r w:rsidRPr="001E6900">
              <w:rPr>
                <w:rFonts w:hint="eastAsia"/>
                <w:sz w:val="24"/>
              </w:rPr>
              <w:t>90.57%</w:t>
            </w:r>
          </w:p>
        </w:tc>
      </w:tr>
      <w:tr w:rsidR="003323E4" w:rsidRPr="001E6900" w:rsidTr="003323E4">
        <w:trPr>
          <w:trHeight w:val="480"/>
          <w:jc w:val="center"/>
        </w:trPr>
        <w:tc>
          <w:tcPr>
            <w:tcW w:w="1141" w:type="dxa"/>
            <w:vAlign w:val="center"/>
          </w:tcPr>
          <w:p w:rsidR="003323E4" w:rsidRPr="001E6900" w:rsidRDefault="003323E4">
            <w:pPr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LH3</w:t>
            </w:r>
          </w:p>
        </w:tc>
        <w:tc>
          <w:tcPr>
            <w:tcW w:w="1560" w:type="dxa"/>
            <w:vAlign w:val="center"/>
          </w:tcPr>
          <w:p w:rsidR="003323E4" w:rsidRPr="001E6900" w:rsidRDefault="003323E4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115321506</w:t>
            </w:r>
          </w:p>
        </w:tc>
        <w:tc>
          <w:tcPr>
            <w:tcW w:w="1559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17297793283</w:t>
            </w:r>
          </w:p>
        </w:tc>
        <w:tc>
          <w:tcPr>
            <w:tcW w:w="1701" w:type="dxa"/>
            <w:vAlign w:val="center"/>
          </w:tcPr>
          <w:p w:rsidR="003323E4" w:rsidRPr="001E6900" w:rsidRDefault="003323E4"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1.11E+08</w:t>
            </w:r>
          </w:p>
        </w:tc>
        <w:tc>
          <w:tcPr>
            <w:tcW w:w="1701" w:type="dxa"/>
            <w:vAlign w:val="center"/>
          </w:tcPr>
          <w:p w:rsidR="003323E4" w:rsidRDefault="003323E4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16707854547</w:t>
            </w:r>
          </w:p>
        </w:tc>
        <w:tc>
          <w:tcPr>
            <w:tcW w:w="1276" w:type="dxa"/>
            <w:vAlign w:val="center"/>
          </w:tcPr>
          <w:p w:rsidR="003323E4" w:rsidRPr="002F063E" w:rsidRDefault="003323E4" w:rsidP="00D2408A">
            <w:pPr>
              <w:spacing w:line="480" w:lineRule="auto"/>
              <w:rPr>
                <w:sz w:val="24"/>
              </w:rPr>
            </w:pPr>
            <w:r w:rsidRPr="001E6900">
              <w:rPr>
                <w:rFonts w:hint="eastAsia"/>
                <w:color w:val="000000"/>
                <w:sz w:val="24"/>
              </w:rPr>
              <w:t>96.67%</w:t>
            </w:r>
          </w:p>
        </w:tc>
        <w:tc>
          <w:tcPr>
            <w:tcW w:w="1631" w:type="dxa"/>
          </w:tcPr>
          <w:p w:rsidR="003323E4" w:rsidRPr="001E6900" w:rsidRDefault="003323E4" w:rsidP="009E155B">
            <w:pPr>
              <w:spacing w:line="480" w:lineRule="auto"/>
              <w:jc w:val="center"/>
              <w:rPr>
                <w:sz w:val="24"/>
              </w:rPr>
            </w:pPr>
            <w:r w:rsidRPr="001E6900">
              <w:rPr>
                <w:rFonts w:hint="eastAsia"/>
                <w:sz w:val="24"/>
              </w:rPr>
              <w:t>91.54%</w:t>
            </w:r>
          </w:p>
        </w:tc>
      </w:tr>
      <w:bookmarkEnd w:id="1"/>
    </w:tbl>
    <w:p w:rsidR="000D6C64" w:rsidRDefault="00661C2E"/>
    <w:sectPr w:rsidR="000D6C64" w:rsidSect="00873AB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C2E" w:rsidRDefault="00661C2E" w:rsidP="00E204DE">
      <w:r>
        <w:separator/>
      </w:r>
    </w:p>
  </w:endnote>
  <w:endnote w:type="continuationSeparator" w:id="0">
    <w:p w:rsidR="00661C2E" w:rsidRDefault="00661C2E" w:rsidP="00E20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C2E" w:rsidRDefault="00661C2E" w:rsidP="00E204DE">
      <w:r>
        <w:separator/>
      </w:r>
    </w:p>
  </w:footnote>
  <w:footnote w:type="continuationSeparator" w:id="0">
    <w:p w:rsidR="00661C2E" w:rsidRDefault="00661C2E" w:rsidP="00E204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B6"/>
    <w:rsid w:val="0004725B"/>
    <w:rsid w:val="00053E50"/>
    <w:rsid w:val="000E19F4"/>
    <w:rsid w:val="00134F19"/>
    <w:rsid w:val="001E6900"/>
    <w:rsid w:val="002074C3"/>
    <w:rsid w:val="00266B9F"/>
    <w:rsid w:val="00274972"/>
    <w:rsid w:val="003323E4"/>
    <w:rsid w:val="00351B6A"/>
    <w:rsid w:val="003D3B00"/>
    <w:rsid w:val="00402FAF"/>
    <w:rsid w:val="00661C2E"/>
    <w:rsid w:val="006D7023"/>
    <w:rsid w:val="007344CA"/>
    <w:rsid w:val="007A3C64"/>
    <w:rsid w:val="00820DDE"/>
    <w:rsid w:val="00873AB6"/>
    <w:rsid w:val="009E155B"/>
    <w:rsid w:val="009F045A"/>
    <w:rsid w:val="00B011AF"/>
    <w:rsid w:val="00B26278"/>
    <w:rsid w:val="00B4165D"/>
    <w:rsid w:val="00C209E9"/>
    <w:rsid w:val="00CC6BB6"/>
    <w:rsid w:val="00D815A5"/>
    <w:rsid w:val="00E058C8"/>
    <w:rsid w:val="00E204DE"/>
    <w:rsid w:val="00E46882"/>
    <w:rsid w:val="00EC59F1"/>
    <w:rsid w:val="00F24E95"/>
    <w:rsid w:val="00FA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624311-6330-4CB3-AA7A-508CDE8D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AB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3AB6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rsid w:val="00873AB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E204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204D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204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204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2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6FF50753-E1B0-4061-A7AF-FBFE0940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jishu_08</dc:creator>
  <cp:lastModifiedBy>Administrator</cp:lastModifiedBy>
  <cp:revision>18</cp:revision>
  <dcterms:created xsi:type="dcterms:W3CDTF">2021-10-20T00:47:00Z</dcterms:created>
  <dcterms:modified xsi:type="dcterms:W3CDTF">2022-07-26T08:42:00Z</dcterms:modified>
</cp:coreProperties>
</file>