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A17" w:rsidRDefault="00022A17" w:rsidP="00022A17">
      <w:pPr>
        <w:pStyle w:val="Default"/>
        <w:rPr>
          <w:sz w:val="23"/>
          <w:szCs w:val="23"/>
        </w:rPr>
      </w:pPr>
      <w:proofErr w:type="spellStart"/>
      <w:r>
        <w:rPr>
          <w:b/>
          <w:bCs/>
          <w:i/>
          <w:iCs/>
          <w:sz w:val="23"/>
          <w:szCs w:val="23"/>
        </w:rPr>
        <w:t>Ambio</w:t>
      </w:r>
      <w:proofErr w:type="spellEnd"/>
      <w:r>
        <w:rPr>
          <w:b/>
          <w:bCs/>
          <w:i/>
          <w:iCs/>
          <w:sz w:val="23"/>
          <w:szCs w:val="23"/>
        </w:rPr>
        <w:t xml:space="preserve"> </w:t>
      </w:r>
    </w:p>
    <w:p w:rsidR="00022A17" w:rsidRDefault="00022A17" w:rsidP="00022A17">
      <w:pPr>
        <w:pStyle w:val="Default"/>
        <w:rPr>
          <w:sz w:val="23"/>
          <w:szCs w:val="23"/>
        </w:rPr>
      </w:pPr>
    </w:p>
    <w:p w:rsidR="00022A17" w:rsidRDefault="00022A17" w:rsidP="00022A1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Electronic Supplementary Material </w:t>
      </w:r>
    </w:p>
    <w:p w:rsidR="00022A17" w:rsidRDefault="00022A17" w:rsidP="00022A17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This supplementary material has not been peer reviewed. </w:t>
      </w:r>
    </w:p>
    <w:p w:rsidR="00022A17" w:rsidRPr="00880570" w:rsidRDefault="00022A17" w:rsidP="00022A17">
      <w:pPr>
        <w:pStyle w:val="Default"/>
        <w:rPr>
          <w:sz w:val="23"/>
          <w:szCs w:val="23"/>
        </w:rPr>
      </w:pPr>
    </w:p>
    <w:p w:rsidR="004B59DA" w:rsidRPr="00880570" w:rsidRDefault="00022A17" w:rsidP="00022A17">
      <w:pPr>
        <w:pStyle w:val="Default"/>
        <w:rPr>
          <w:rFonts w:cs="Times New Roman"/>
          <w:b/>
          <w:sz w:val="23"/>
          <w:szCs w:val="23"/>
        </w:rPr>
      </w:pPr>
      <w:r w:rsidRPr="00880570">
        <w:rPr>
          <w:sz w:val="23"/>
          <w:szCs w:val="23"/>
        </w:rPr>
        <w:t xml:space="preserve">Title: </w:t>
      </w:r>
      <w:r w:rsidR="001C73B1" w:rsidRPr="00880570">
        <w:rPr>
          <w:rFonts w:cs="Times New Roman"/>
          <w:b/>
          <w:sz w:val="23"/>
          <w:szCs w:val="23"/>
        </w:rPr>
        <w:t>A social-ecological engagement with reef passages in New Caledonia: Connectors between coastal and oceanic spaces and species</w:t>
      </w:r>
    </w:p>
    <w:p w:rsidR="00022A17" w:rsidRPr="00880570" w:rsidRDefault="00022A17" w:rsidP="00022A17">
      <w:pPr>
        <w:pStyle w:val="Default"/>
        <w:rPr>
          <w:sz w:val="23"/>
          <w:szCs w:val="23"/>
        </w:rPr>
      </w:pPr>
    </w:p>
    <w:p w:rsidR="004B59DA" w:rsidRPr="00880570" w:rsidRDefault="00022A17" w:rsidP="000C5403">
      <w:pPr>
        <w:rPr>
          <w:rFonts w:ascii="Cambria" w:hAnsi="Cambria" w:cs="Times New Roman"/>
          <w:b/>
        </w:rPr>
      </w:pPr>
      <w:r w:rsidRPr="00880570">
        <w:rPr>
          <w:rFonts w:ascii="Cambria" w:hAnsi="Cambria"/>
          <w:sz w:val="23"/>
          <w:szCs w:val="23"/>
        </w:rPr>
        <w:t xml:space="preserve">Authors: </w:t>
      </w:r>
      <w:r w:rsidRPr="00880570">
        <w:rPr>
          <w:rFonts w:ascii="Cambria" w:hAnsi="Cambria"/>
          <w:sz w:val="23"/>
          <w:szCs w:val="23"/>
        </w:rPr>
        <w:t xml:space="preserve">Annette Breckwoldt, </w:t>
      </w:r>
      <w:proofErr w:type="spellStart"/>
      <w:r w:rsidRPr="00880570">
        <w:rPr>
          <w:rFonts w:ascii="Cambria" w:hAnsi="Cambria"/>
          <w:sz w:val="23"/>
          <w:szCs w:val="23"/>
        </w:rPr>
        <w:t>Yvy</w:t>
      </w:r>
      <w:proofErr w:type="spellEnd"/>
      <w:r w:rsidRPr="00880570">
        <w:rPr>
          <w:rFonts w:ascii="Cambria" w:hAnsi="Cambria"/>
          <w:sz w:val="23"/>
          <w:szCs w:val="23"/>
        </w:rPr>
        <w:t xml:space="preserve"> </w:t>
      </w:r>
      <w:proofErr w:type="spellStart"/>
      <w:r w:rsidRPr="00880570">
        <w:rPr>
          <w:rFonts w:ascii="Cambria" w:hAnsi="Cambria"/>
          <w:sz w:val="23"/>
          <w:szCs w:val="23"/>
        </w:rPr>
        <w:t>Dombal</w:t>
      </w:r>
      <w:proofErr w:type="spellEnd"/>
      <w:r w:rsidRPr="00880570">
        <w:rPr>
          <w:rFonts w:ascii="Cambria" w:hAnsi="Cambria"/>
          <w:sz w:val="23"/>
          <w:szCs w:val="23"/>
        </w:rPr>
        <w:t xml:space="preserve">, Catherine Sabinot, Gilbert David, </w:t>
      </w:r>
      <w:proofErr w:type="spellStart"/>
      <w:r w:rsidRPr="00880570">
        <w:rPr>
          <w:rFonts w:ascii="Cambria" w:hAnsi="Cambria"/>
          <w:sz w:val="23"/>
          <w:szCs w:val="23"/>
        </w:rPr>
        <w:t>Léa</w:t>
      </w:r>
      <w:proofErr w:type="spellEnd"/>
      <w:r w:rsidRPr="00880570">
        <w:rPr>
          <w:rFonts w:ascii="Cambria" w:hAnsi="Cambria"/>
          <w:sz w:val="23"/>
          <w:szCs w:val="23"/>
        </w:rPr>
        <w:t xml:space="preserve"> </w:t>
      </w:r>
      <w:proofErr w:type="spellStart"/>
      <w:r w:rsidRPr="00880570">
        <w:rPr>
          <w:rFonts w:ascii="Cambria" w:hAnsi="Cambria"/>
          <w:sz w:val="23"/>
          <w:szCs w:val="23"/>
        </w:rPr>
        <w:t>Riera</w:t>
      </w:r>
      <w:proofErr w:type="spellEnd"/>
      <w:r w:rsidRPr="00880570">
        <w:rPr>
          <w:rFonts w:ascii="Cambria" w:hAnsi="Cambria"/>
          <w:sz w:val="23"/>
          <w:szCs w:val="23"/>
        </w:rPr>
        <w:t>, Sebastian Ferse, Elodie Fache</w:t>
      </w:r>
    </w:p>
    <w:p w:rsidR="00CA683A" w:rsidRPr="00880570" w:rsidRDefault="00CA683A" w:rsidP="00880570">
      <w:pPr>
        <w:spacing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en-GB"/>
        </w:rPr>
      </w:pPr>
    </w:p>
    <w:p w:rsidR="004B59DA" w:rsidRPr="004B59DA" w:rsidRDefault="004B59DA" w:rsidP="000C5403">
      <w:pPr>
        <w:rPr>
          <w:rFonts w:ascii="Times New Roman" w:hAnsi="Times New Roman" w:cs="Times New Roman"/>
        </w:rPr>
      </w:pPr>
    </w:p>
    <w:p w:rsidR="004B59DA" w:rsidRPr="004B59DA" w:rsidRDefault="004B59DA" w:rsidP="000C5403">
      <w:pPr>
        <w:rPr>
          <w:rFonts w:ascii="Times New Roman" w:hAnsi="Times New Roman" w:cs="Times New Roman"/>
        </w:rPr>
      </w:pPr>
    </w:p>
    <w:p w:rsidR="00013061" w:rsidRDefault="00013061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7194C" w:rsidRPr="00880570" w:rsidRDefault="00880570" w:rsidP="0097194C">
      <w:pPr>
        <w:rPr>
          <w:rFonts w:ascii="Times New Roman" w:hAnsi="Times New Roman" w:cs="Times New Roman"/>
          <w:u w:val="single"/>
        </w:rPr>
      </w:pPr>
      <w:r w:rsidRPr="00880570">
        <w:rPr>
          <w:rFonts w:ascii="Times New Roman" w:hAnsi="Times New Roman" w:cs="Times New Roman"/>
          <w:u w:val="single"/>
        </w:rPr>
        <w:lastRenderedPageBreak/>
        <w:t xml:space="preserve">S1 - </w:t>
      </w:r>
      <w:r w:rsidR="000C5403" w:rsidRPr="00880570">
        <w:rPr>
          <w:rFonts w:ascii="Times New Roman" w:hAnsi="Times New Roman" w:cs="Times New Roman"/>
          <w:u w:val="single"/>
        </w:rPr>
        <w:t xml:space="preserve">Supplementary </w:t>
      </w:r>
      <w:r>
        <w:rPr>
          <w:rFonts w:ascii="Times New Roman" w:hAnsi="Times New Roman" w:cs="Times New Roman"/>
          <w:u w:val="single"/>
        </w:rPr>
        <w:t>information on the conducted interviews</w:t>
      </w:r>
    </w:p>
    <w:p w:rsidR="00CB758D" w:rsidRDefault="00013061">
      <w:pPr>
        <w:rPr>
          <w:rFonts w:ascii="Times New Roman" w:hAnsi="Times New Roman" w:cs="Times New Roman"/>
        </w:rPr>
      </w:pPr>
      <w:r w:rsidRPr="00013061">
        <w:rPr>
          <w:rFonts w:ascii="Times New Roman" w:hAnsi="Times New Roman" w:cs="Times New Roman"/>
        </w:rPr>
        <w:t>Table S1: Details of 32 interviews and interviewees</w:t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1740"/>
        <w:gridCol w:w="1220"/>
        <w:gridCol w:w="1980"/>
        <w:gridCol w:w="2100"/>
        <w:gridCol w:w="1720"/>
      </w:tblGrid>
      <w:tr w:rsidR="00EC1F3D" w:rsidRPr="00EC1F3D" w:rsidTr="00EC1F3D">
        <w:trPr>
          <w:trHeight w:val="288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Localisation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Activities type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Interviews type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Misc.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scuba diver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scuba diver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surfer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Dumbéa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Dumbéa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professional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professional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552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elderly professional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Koumac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Koumac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552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fisher, scuba diver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Ouegoa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scuba diver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552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Ouegoa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elderly professional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Ouegoa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Ouegoa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subsistence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552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Païta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fisher, surfer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Poindimié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messenger call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Pouembout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recrational</w:t>
            </w:r>
            <w:proofErr w:type="spellEnd"/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Pouembout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Pouembout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subsistence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recreational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  <w:tr w:rsidR="00EC1F3D" w:rsidRPr="00EC1F3D" w:rsidTr="00EC1F3D">
        <w:trPr>
          <w:trHeight w:val="276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Voh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professional fisher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face to face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F3D" w:rsidRPr="00EC1F3D" w:rsidRDefault="00EC1F3D" w:rsidP="00EC1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C1F3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shark oriented</w:t>
            </w:r>
          </w:p>
        </w:tc>
      </w:tr>
    </w:tbl>
    <w:p w:rsidR="00013061" w:rsidRDefault="00013061" w:rsidP="00EC1F3D">
      <w:pPr>
        <w:rPr>
          <w:rFonts w:ascii="Times New Roman" w:hAnsi="Times New Roman" w:cs="Times New Roman"/>
        </w:rPr>
      </w:pPr>
    </w:p>
    <w:p w:rsidR="00013061" w:rsidRDefault="00013061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13061" w:rsidRPr="003C3CA1" w:rsidRDefault="00013061" w:rsidP="00013061">
      <w:pPr>
        <w:rPr>
          <w:rFonts w:ascii="Times New Roman" w:hAnsi="Times New Roman" w:cs="Times New Roman"/>
        </w:rPr>
      </w:pPr>
      <w:r w:rsidRPr="003C3CA1">
        <w:rPr>
          <w:rFonts w:ascii="Times New Roman" w:hAnsi="Times New Roman" w:cs="Times New Roman"/>
        </w:rPr>
        <w:lastRenderedPageBreak/>
        <w:t xml:space="preserve">Table </w:t>
      </w:r>
      <w:r w:rsidR="00880570" w:rsidRPr="003C3CA1">
        <w:rPr>
          <w:rFonts w:ascii="Times New Roman" w:hAnsi="Times New Roman" w:cs="Times New Roman"/>
        </w:rPr>
        <w:t>S</w:t>
      </w:r>
      <w:r w:rsidRPr="003C3CA1">
        <w:rPr>
          <w:rFonts w:ascii="Times New Roman" w:hAnsi="Times New Roman" w:cs="Times New Roman"/>
        </w:rPr>
        <w:t xml:space="preserve">2: Municipalities </w:t>
      </w:r>
      <w:r w:rsidR="0098522A" w:rsidRPr="003C3CA1">
        <w:rPr>
          <w:rFonts w:ascii="Times New Roman" w:hAnsi="Times New Roman" w:cs="Times New Roman"/>
        </w:rPr>
        <w:t>where interviews were conducted</w:t>
      </w:r>
    </w:p>
    <w:tbl>
      <w:tblPr>
        <w:tblW w:w="6700" w:type="dxa"/>
        <w:tblLook w:val="04A0" w:firstRow="1" w:lastRow="0" w:firstColumn="1" w:lastColumn="0" w:noHBand="0" w:noVBand="1"/>
      </w:tblPr>
      <w:tblGrid>
        <w:gridCol w:w="1520"/>
        <w:gridCol w:w="1240"/>
        <w:gridCol w:w="1460"/>
        <w:gridCol w:w="1240"/>
        <w:gridCol w:w="1240"/>
      </w:tblGrid>
      <w:tr w:rsidR="003C3CA1" w:rsidRPr="003C3CA1" w:rsidTr="003C3CA1">
        <w:trPr>
          <w:trHeight w:val="564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Municipalities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Provinces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Distance from Nouméa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NB of inhabitants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NB of reef passages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Nouméa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94.285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Païta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24.563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Dumbéa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35.873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Bourail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175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5.531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Pouembout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272km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2.752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Koné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280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8.144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Voh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314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2.856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Koumac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386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3.981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Poum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445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1.435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Ouégoa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430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2.118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</w:tr>
      <w:tr w:rsidR="003C3CA1" w:rsidRPr="003C3CA1" w:rsidTr="003C3CA1">
        <w:trPr>
          <w:trHeight w:val="276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Poindimié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North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316 km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lang w:val="en-US"/>
              </w:rPr>
              <w:t>5.006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CA1" w:rsidRPr="003C3CA1" w:rsidRDefault="003C3CA1" w:rsidP="003C3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3C3CA1" w:rsidRPr="003C3CA1" w:rsidTr="003C3CA1">
        <w:trPr>
          <w:trHeight w:val="55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3C3CA1" w:rsidRP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3C3CA1" w:rsidRP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3C3CA1" w:rsidRP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source DITTT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3C3CA1" w:rsidRP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source ISEE 2019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3C3CA1" w:rsidRPr="003C3CA1" w:rsidRDefault="003C3CA1" w:rsidP="003C3C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source </w:t>
            </w:r>
            <w:proofErr w:type="spellStart"/>
            <w:r w:rsidRPr="003C3CA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Géorep</w:t>
            </w:r>
            <w:proofErr w:type="spellEnd"/>
          </w:p>
        </w:tc>
      </w:tr>
    </w:tbl>
    <w:p w:rsidR="00013061" w:rsidRDefault="00013061" w:rsidP="003C3CA1">
      <w:pPr>
        <w:rPr>
          <w:rFonts w:ascii="Times New Roman" w:hAnsi="Times New Roman" w:cs="Times New Roman"/>
        </w:rPr>
      </w:pPr>
    </w:p>
    <w:p w:rsidR="00013061" w:rsidRDefault="00013061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13061" w:rsidRPr="003C3CA1" w:rsidRDefault="00013061" w:rsidP="00013061">
      <w:pPr>
        <w:rPr>
          <w:rFonts w:ascii="Times New Roman" w:hAnsi="Times New Roman" w:cs="Times New Roman"/>
        </w:rPr>
      </w:pPr>
      <w:r w:rsidRPr="003C3CA1">
        <w:rPr>
          <w:rFonts w:ascii="Times New Roman" w:hAnsi="Times New Roman" w:cs="Times New Roman"/>
        </w:rPr>
        <w:lastRenderedPageBreak/>
        <w:t xml:space="preserve">Table </w:t>
      </w:r>
      <w:r w:rsidR="00880570" w:rsidRPr="003C3CA1">
        <w:rPr>
          <w:rFonts w:ascii="Times New Roman" w:hAnsi="Times New Roman" w:cs="Times New Roman"/>
        </w:rPr>
        <w:t>S</w:t>
      </w:r>
      <w:r w:rsidRPr="003C3CA1">
        <w:rPr>
          <w:rFonts w:ascii="Times New Roman" w:hAnsi="Times New Roman" w:cs="Times New Roman"/>
        </w:rPr>
        <w:t>3: Overview of 93 reef passages in New Caledonia (Grande Terre and Ouvéa) – 40 cited (yellow) by the interviewees</w:t>
      </w:r>
    </w:p>
    <w:p w:rsidR="00013061" w:rsidRDefault="00013061" w:rsidP="00585272">
      <w:pPr>
        <w:jc w:val="center"/>
        <w:rPr>
          <w:rFonts w:ascii="Times New Roman" w:hAnsi="Times New Roman" w:cs="Times New Roman"/>
        </w:rPr>
      </w:pPr>
      <w:r w:rsidRPr="00611208">
        <w:rPr>
          <w:noProof/>
          <w:bdr w:val="single" w:sz="4" w:space="0" w:color="auto"/>
          <w:lang w:val="en-US"/>
        </w:rPr>
        <w:drawing>
          <wp:inline distT="0" distB="0" distL="0" distR="0" wp14:anchorId="6ED1C8DF" wp14:editId="011410D2">
            <wp:extent cx="2863386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569" cy="811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AE2" w:rsidRDefault="004B2AE2" w:rsidP="00DE090A">
      <w:pPr>
        <w:rPr>
          <w:rFonts w:ascii="Times New Roman" w:hAnsi="Times New Roman" w:cs="Times New Roman"/>
          <w:u w:val="single"/>
        </w:rPr>
      </w:pPr>
      <w:r w:rsidRPr="00A570C0">
        <w:rPr>
          <w:rFonts w:ascii="Times New Roman" w:hAnsi="Times New Roman" w:cs="Times New Roman"/>
          <w:u w:val="single"/>
        </w:rPr>
        <w:lastRenderedPageBreak/>
        <w:t xml:space="preserve">S2 - Interview guide </w:t>
      </w:r>
    </w:p>
    <w:tbl>
      <w:tblPr>
        <w:tblW w:w="4874" w:type="pct"/>
        <w:tblLook w:val="04A0" w:firstRow="1" w:lastRow="0" w:firstColumn="1" w:lastColumn="0" w:noHBand="0" w:noVBand="1"/>
      </w:tblPr>
      <w:tblGrid>
        <w:gridCol w:w="2285"/>
        <w:gridCol w:w="2240"/>
        <w:gridCol w:w="4254"/>
      </w:tblGrid>
      <w:tr w:rsidR="00DE090A" w:rsidRPr="00DE090A" w:rsidTr="00DE090A">
        <w:trPr>
          <w:trHeight w:val="20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E090A" w:rsidRPr="00DE090A" w:rsidRDefault="00DE090A" w:rsidP="00DE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Projet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SOCPacific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DE090A" w:rsidRPr="00DE090A" w:rsidTr="00DE090A">
        <w:trPr>
          <w:trHeight w:val="1687"/>
        </w:trPr>
        <w:tc>
          <w:tcPr>
            <w:tcW w:w="13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►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Contextualiser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pêche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région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du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Pacifique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Sud en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explorant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vaste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réseau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connexions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socioculturelles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géopolitiques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politiques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lequel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s'inscrivent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pratiques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pêche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1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projet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se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déroule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trois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région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: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Nouvelle-Calédonie, Vanuatu 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Fidji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 (2018-2021)</w:t>
            </w:r>
          </w:p>
        </w:tc>
        <w:tc>
          <w:tcPr>
            <w:tcW w:w="24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Trois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domaines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thématiques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:</w:t>
            </w:r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</w:r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1)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valeurs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sociales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lieux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et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ressources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en relation avec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pêches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et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pêche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côtière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  <w:t xml:space="preserve">2)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L'imbrication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des questions relatives à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pêche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et à la conservation, au sein des protégées et gérées</w:t>
            </w:r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  <w:t xml:space="preserve">3)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L'inclusion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pêcheries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les cadres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émergents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planification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l'espace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marin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</w:p>
        </w:tc>
      </w:tr>
      <w:tr w:rsidR="00DE090A" w:rsidRPr="00DE090A" w:rsidTr="00DE090A">
        <w:trPr>
          <w:trHeight w:val="40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Métadonnées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: Nom,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prénom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âge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sexe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emplois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lieu de vie,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appartenance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éthnique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DE090A" w:rsidRPr="00DE090A" w:rsidTr="00DE090A">
        <w:trPr>
          <w:trHeight w:val="46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Guide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d'entretien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DE090A" w:rsidRPr="00DE090A" w:rsidTr="00DE090A">
        <w:trPr>
          <w:trHeight w:val="432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  <w:t>Thématiques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  <w:t xml:space="preserve">Questions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  <w:t>générales</w:t>
            </w:r>
            <w:proofErr w:type="spellEnd"/>
          </w:p>
        </w:tc>
        <w:tc>
          <w:tcPr>
            <w:tcW w:w="2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  <w:lang w:val="en-US"/>
              </w:rPr>
              <w:t>Questions à poser</w:t>
            </w:r>
          </w:p>
        </w:tc>
      </w:tr>
      <w:tr w:rsidR="00DE090A" w:rsidRPr="00DE090A" w:rsidTr="00DE090A">
        <w:trPr>
          <w:trHeight w:val="372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Passes en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générale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 je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dis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récifal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à quoi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pensez-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DE090A" w:rsidRPr="00DE090A" w:rsidTr="00DE090A">
        <w:trPr>
          <w:trHeight w:val="5128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Définition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récifale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Conceptualisation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d'une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me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définir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qu’est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pour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représente-elle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pour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votre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culture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A quoi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servent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passes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rôles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pour les Hommes, pour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l’environnement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                   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lister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animaux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plantes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êtres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1) qui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vivent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passes ;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2) qui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transitent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par les passes ; 3) qui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besoin des passes ?                                                                                                               Y a 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navires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transitent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par les passes? 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genre de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navire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                                     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observé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d’autres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objets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Plastique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tronc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d’arbres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pierre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ponce,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algues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….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Que se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passerait-il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s’il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n’y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avait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plus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connexions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lagons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/haute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mer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permettent-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différence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entre les passes du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récif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barrière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 les passes du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récif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frangeant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Fonctionnent-elles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même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façon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retrouve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-t-on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mêmes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conditions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qui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circulent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mêmes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>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passes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protégées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lesquelles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Pourquoi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Comment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(Aire marine protégée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  Y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passes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tabous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choses à faire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choses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interdites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avant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d’aller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là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bas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fois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arrivé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à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y 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choses à faire (un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tabac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un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rituel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?) et des choses à ne pas faire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me citer les passes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connaissez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</w:p>
        </w:tc>
      </w:tr>
      <w:tr w:rsidR="00DE090A" w:rsidRPr="00DE090A" w:rsidTr="00DE090A">
        <w:trPr>
          <w:trHeight w:val="973"/>
        </w:trPr>
        <w:tc>
          <w:tcPr>
            <w:tcW w:w="130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Toponymie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Origine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noms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</w:p>
        </w:tc>
        <w:tc>
          <w:tcPr>
            <w:tcW w:w="24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histoire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liée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noms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d’animaux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histoires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spécificités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géographiques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topographiques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, des courants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un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nom en la langue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</w:p>
        </w:tc>
      </w:tr>
      <w:tr w:rsidR="00DE090A" w:rsidRPr="00DE090A" w:rsidTr="00DE090A">
        <w:trPr>
          <w:trHeight w:val="372"/>
        </w:trPr>
        <w:tc>
          <w:tcPr>
            <w:tcW w:w="1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utilisées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fréquentées</w:t>
            </w:r>
            <w:proofErr w:type="spellEnd"/>
          </w:p>
        </w:tc>
        <w:tc>
          <w:tcPr>
            <w:tcW w:w="1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passes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fréquentés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DE090A" w:rsidRPr="00DE090A" w:rsidTr="00DE090A">
        <w:trPr>
          <w:trHeight w:val="312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Activités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activités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pratiquez-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DE090A" w:rsidRPr="00DE090A" w:rsidTr="00DE090A">
        <w:trPr>
          <w:trHeight w:val="2184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Pêche</w:t>
            </w:r>
            <w:proofErr w:type="spellEnd"/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péchez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même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proximité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Lesquelles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allez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fréquence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Avec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qui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Comment (bateau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non par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exemple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techniques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pêche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utilisez-vous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Pourquoi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péchez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là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-bas ?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péchez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quoi ?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Il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y en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 beaucoup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en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quantité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à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près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</w:p>
        </w:tc>
      </w:tr>
      <w:tr w:rsidR="00DE090A" w:rsidRPr="00DE090A" w:rsidTr="00DE090A">
        <w:trPr>
          <w:trHeight w:val="936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Plongeurs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bouteille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activités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nautiques</w:t>
            </w:r>
            <w:proofErr w:type="spellEnd"/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l’intérêt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pour un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plongeur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surfeurs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… etc.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plonger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passes (spot)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préférés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Pourquoi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allez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Avec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qui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Comment ?</w:t>
            </w:r>
          </w:p>
        </w:tc>
      </w:tr>
      <w:tr w:rsidR="00DE090A" w:rsidRPr="00DE090A" w:rsidTr="00DE090A">
        <w:trPr>
          <w:trHeight w:val="755"/>
        </w:trPr>
        <w:tc>
          <w:tcPr>
            <w:tcW w:w="130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Autres</w:t>
            </w:r>
            <w:proofErr w:type="spellEnd"/>
          </w:p>
        </w:tc>
        <w:tc>
          <w:tcPr>
            <w:tcW w:w="242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Pourquoi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utiliser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cette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Pour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déplacements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D'ou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venez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vers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allez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L'emprunter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DE090A" w:rsidRPr="00DE090A" w:rsidTr="00DE090A">
        <w:trPr>
          <w:trHeight w:val="732"/>
        </w:trPr>
        <w:tc>
          <w:tcPr>
            <w:tcW w:w="1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Focus sur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un ensemble de passes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spécifiques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Caractériser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/des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(s)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précisement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DE090A" w:rsidRPr="00DE090A" w:rsidTr="00DE090A">
        <w:trPr>
          <w:trHeight w:val="2920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Biodiversité et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abondance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Qui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vit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y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observez-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(Lister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façon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exaustive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)   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                                                             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Vivent-elles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dedans,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juste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passage ?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En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abondances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Quelques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individus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, 50, 100, +100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taille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individus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Quand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qu’on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voit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plus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>Est-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zone de frai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d’espèces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poissons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Lesquelles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>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beaucoup de coraux sur les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pentes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me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décrire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citer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genres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Et les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alentours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Il 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beaucoup de poissons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aussi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mêmes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espèces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le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récif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en bonne santé ? </w:t>
            </w:r>
          </w:p>
        </w:tc>
      </w:tr>
      <w:tr w:rsidR="00DE090A" w:rsidRPr="00DE090A" w:rsidTr="00DE090A">
        <w:trPr>
          <w:trHeight w:val="3397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Conditions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les conditions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passes ?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proche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la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cote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distance à la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côte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   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>Qui y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proximité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ça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influence sur les passes ?  (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rivières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)   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                                        Est-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cette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toujours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navigable ? (En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fonction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marées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…)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>Est-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facilement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accessible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? Agitation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l’eau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plus/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moins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agités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lagon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et/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en haute mer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Comment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le courant ? fort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moyen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faible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constant,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périodique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Dans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Change-t-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il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souvent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sens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Turbidité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Il y 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bonne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visibilité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Il y 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combien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profondeur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Il y a quoi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comme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fonds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Sableux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rocheux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…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Avez-vous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observé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une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différence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avec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l’effet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 la Nina sur les passes ?  </w:t>
            </w:r>
          </w:p>
        </w:tc>
      </w:tr>
      <w:tr w:rsidR="00DE090A" w:rsidRPr="00DE090A" w:rsidTr="00DE090A">
        <w:trPr>
          <w:trHeight w:val="1260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Changement</w:t>
            </w:r>
            <w:proofErr w:type="spellEnd"/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Evolution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090A" w:rsidRPr="00DE090A" w:rsidRDefault="00DE090A" w:rsidP="00DE0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passe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a-t-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depuis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vous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la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connaissez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 A quoi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est-ce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dû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évenement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climatique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intense )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Qu'est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qui a </w:t>
            </w:r>
            <w:proofErr w:type="spellStart"/>
            <w:proofErr w:type="gram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changé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</w:t>
            </w:r>
            <w:proofErr w:type="gram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Ont-elles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subi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des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aménagements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élargissement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approfondissement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voie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navigable.</w:t>
            </w:r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Si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oui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quand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Pourquoi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de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quelle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manière</w:t>
            </w:r>
            <w:proofErr w:type="spellEnd"/>
            <w:r w:rsidRPr="00DE09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? par qui ?</w:t>
            </w:r>
          </w:p>
        </w:tc>
      </w:tr>
    </w:tbl>
    <w:p w:rsidR="00DE090A" w:rsidRPr="00DE090A" w:rsidRDefault="00DE090A" w:rsidP="00DE090A">
      <w:pPr>
        <w:rPr>
          <w:rFonts w:ascii="Times New Roman" w:hAnsi="Times New Roman" w:cs="Times New Roman"/>
        </w:rPr>
      </w:pPr>
    </w:p>
    <w:p w:rsidR="004B2AE2" w:rsidRPr="008D3E9D" w:rsidRDefault="004B2AE2" w:rsidP="004B2AE2">
      <w:pPr>
        <w:rPr>
          <w:rFonts w:ascii="Times New Roman" w:hAnsi="Times New Roman" w:cs="Times New Roman"/>
        </w:rPr>
      </w:pPr>
    </w:p>
    <w:p w:rsidR="00DE090A" w:rsidRDefault="00DE090A">
      <w:pPr>
        <w:spacing w:after="160" w:line="259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:rsidR="004B2AE2" w:rsidRPr="00A570C0" w:rsidRDefault="004B2AE2" w:rsidP="004B2AE2">
      <w:pPr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A570C0">
        <w:rPr>
          <w:rFonts w:ascii="Times New Roman" w:hAnsi="Times New Roman" w:cs="Times New Roman"/>
          <w:u w:val="single"/>
        </w:rPr>
        <w:lastRenderedPageBreak/>
        <w:t>S3 - Box: Future research questions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What other features make reef passages ecologically and culturally significant places, and can their economic significance be quantified?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What role does the impact of boat traffic/transport play - for the activity itself (fishing, diving, surfing) or simply for transfer to reach shore, which can have a considerable impact itself (e.g., due to noise, or collision with marine life)?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How can the sources and impacts of pollution best be understood and quantified, and this knowledge used to influence the health of the reefs? 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How can the local typology and knowledge of the morphology of reef passages be refined by research using on-site ground-</w:t>
      </w:r>
      <w:proofErr w:type="spellStart"/>
      <w:r w:rsidRPr="006B6F85">
        <w:rPr>
          <w:color w:val="000000"/>
          <w:sz w:val="22"/>
          <w:szCs w:val="22"/>
          <w:lang w:val="en-GB"/>
        </w:rPr>
        <w:t>truthing</w:t>
      </w:r>
      <w:proofErr w:type="spellEnd"/>
      <w:r w:rsidRPr="006B6F85">
        <w:rPr>
          <w:color w:val="000000"/>
          <w:sz w:val="22"/>
          <w:szCs w:val="22"/>
          <w:lang w:val="en-GB"/>
        </w:rPr>
        <w:t xml:space="preserve"> coupled with satellite-based imagery (Breckwoldt et al. in review)? 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How can the differences of people’s knowledge (depending on the activities they carry out in the reef passages) be characterised?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  <w:lang w:val="en-GB"/>
        </w:rPr>
      </w:pPr>
      <w:r w:rsidRPr="006B6F85">
        <w:rPr>
          <w:color w:val="000000"/>
          <w:sz w:val="22"/>
          <w:szCs w:val="22"/>
          <w:lang w:val="en-GB"/>
        </w:rPr>
        <w:t>How could the policy landscape be equipped, at both the national and regional levels, to secure the multiple uses and values of reef passages, while mitigating existing tensions between users?</w:t>
      </w:r>
    </w:p>
    <w:p w:rsidR="004B2AE2" w:rsidRPr="006B6F85" w:rsidRDefault="004B2AE2" w:rsidP="004B2AE2">
      <w:pPr>
        <w:pStyle w:val="NormalWeb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6B6F85">
        <w:rPr>
          <w:color w:val="000000"/>
          <w:sz w:val="22"/>
          <w:szCs w:val="22"/>
          <w:lang w:val="en-GB"/>
        </w:rPr>
        <w:t xml:space="preserve">How to recognize and combine these various aspects surrounding reef passages for conservation, management, and marine governance between provincial, governmental and national responsibilities? </w:t>
      </w:r>
      <w:r w:rsidRPr="006B6F85">
        <w:rPr>
          <w:color w:val="000000"/>
          <w:sz w:val="22"/>
          <w:szCs w:val="22"/>
        </w:rPr>
        <w:t>Where is more protection needed and meaningful?</w:t>
      </w:r>
    </w:p>
    <w:p w:rsidR="004B2AE2" w:rsidRDefault="004B2AE2" w:rsidP="004B2AE2"/>
    <w:p w:rsidR="004B2AE2" w:rsidRPr="004B59DA" w:rsidRDefault="004B2AE2" w:rsidP="00013061">
      <w:pPr>
        <w:rPr>
          <w:rFonts w:ascii="Times New Roman" w:hAnsi="Times New Roman" w:cs="Times New Roman"/>
        </w:rPr>
      </w:pPr>
    </w:p>
    <w:sectPr w:rsidR="004B2AE2" w:rsidRPr="004B59D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A2E" w:rsidRDefault="00FC3A2E" w:rsidP="004B2AE2">
      <w:pPr>
        <w:spacing w:after="0" w:line="240" w:lineRule="auto"/>
      </w:pPr>
      <w:r>
        <w:separator/>
      </w:r>
    </w:p>
  </w:endnote>
  <w:endnote w:type="continuationSeparator" w:id="0">
    <w:p w:rsidR="00FC3A2E" w:rsidRDefault="00FC3A2E" w:rsidP="004B2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19617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AE2" w:rsidRDefault="004B2A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90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B2AE2" w:rsidRDefault="004B2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A2E" w:rsidRDefault="00FC3A2E" w:rsidP="004B2AE2">
      <w:pPr>
        <w:spacing w:after="0" w:line="240" w:lineRule="auto"/>
      </w:pPr>
      <w:r>
        <w:separator/>
      </w:r>
    </w:p>
  </w:footnote>
  <w:footnote w:type="continuationSeparator" w:id="0">
    <w:p w:rsidR="00FC3A2E" w:rsidRDefault="00FC3A2E" w:rsidP="004B2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A0131"/>
    <w:multiLevelType w:val="hybridMultilevel"/>
    <w:tmpl w:val="E82EDA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87641"/>
    <w:multiLevelType w:val="multilevel"/>
    <w:tmpl w:val="F76A6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4C"/>
    <w:rsid w:val="00012CE2"/>
    <w:rsid w:val="00013061"/>
    <w:rsid w:val="00022A17"/>
    <w:rsid w:val="000C5403"/>
    <w:rsid w:val="00121D75"/>
    <w:rsid w:val="001C73B1"/>
    <w:rsid w:val="002A6D17"/>
    <w:rsid w:val="003C3CA1"/>
    <w:rsid w:val="004B2AE2"/>
    <w:rsid w:val="004B59DA"/>
    <w:rsid w:val="00585272"/>
    <w:rsid w:val="006B6F85"/>
    <w:rsid w:val="00880570"/>
    <w:rsid w:val="0097194C"/>
    <w:rsid w:val="0098522A"/>
    <w:rsid w:val="00BF027D"/>
    <w:rsid w:val="00CA683A"/>
    <w:rsid w:val="00CB758D"/>
    <w:rsid w:val="00D24995"/>
    <w:rsid w:val="00DE090A"/>
    <w:rsid w:val="00E1441E"/>
    <w:rsid w:val="00EC1F3D"/>
    <w:rsid w:val="00FC3A2E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F61E"/>
  <w15:chartTrackingRefBased/>
  <w15:docId w15:val="{E8960DC9-1ADB-4EE8-8F59-27C2F37E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9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59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5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B2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4B2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AE2"/>
  </w:style>
  <w:style w:type="paragraph" w:styleId="Footer">
    <w:name w:val="footer"/>
    <w:basedOn w:val="Normal"/>
    <w:link w:val="FooterChar"/>
    <w:uiPriority w:val="99"/>
    <w:unhideWhenUsed/>
    <w:rsid w:val="004B2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AE2"/>
  </w:style>
  <w:style w:type="paragraph" w:customStyle="1" w:styleId="Default">
    <w:name w:val="Default"/>
    <w:rsid w:val="00022A1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Dennis</dc:creator>
  <cp:keywords/>
  <dc:description/>
  <cp:lastModifiedBy>Annette Breckwoldt</cp:lastModifiedBy>
  <cp:revision>7</cp:revision>
  <dcterms:created xsi:type="dcterms:W3CDTF">2022-08-14T08:10:00Z</dcterms:created>
  <dcterms:modified xsi:type="dcterms:W3CDTF">2022-08-14T09:03:00Z</dcterms:modified>
</cp:coreProperties>
</file>