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7C" w:rsidRDefault="00BE547C" w:rsidP="007551CA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C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44F31">
        <w:rPr>
          <w:rFonts w:ascii="Times New Roman" w:hAnsi="Times New Roman" w:cs="Times New Roman"/>
          <w:b/>
          <w:sz w:val="24"/>
          <w:szCs w:val="24"/>
        </w:rPr>
        <w:t>Material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E547C" w:rsidRDefault="00BE547C" w:rsidP="007551CA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CA" w:rsidRPr="00BE547C" w:rsidRDefault="00C11A5A" w:rsidP="00BE547C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Flash</w:t>
      </w:r>
      <w:r w:rsidR="007D61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</w:t>
      </w:r>
      <w:r w:rsidR="007551CA" w:rsidRPr="00BE547C">
        <w:rPr>
          <w:rFonts w:ascii="Times New Roman" w:hAnsi="Times New Roman" w:cs="Times New Roman"/>
          <w:sz w:val="24"/>
          <w:szCs w:val="24"/>
        </w:rPr>
        <w:t>lucose-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ensing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echnology as a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eplacement for </w:t>
      </w:r>
      <w:r>
        <w:rPr>
          <w:rFonts w:ascii="Times New Roman" w:hAnsi="Times New Roman" w:cs="Times New Roman"/>
          <w:sz w:val="24"/>
          <w:szCs w:val="24"/>
        </w:rPr>
        <w:t>B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lood </w:t>
      </w:r>
      <w:r>
        <w:rPr>
          <w:rFonts w:ascii="Times New Roman" w:hAnsi="Times New Roman" w:cs="Times New Roman"/>
          <w:sz w:val="24"/>
          <w:szCs w:val="24"/>
        </w:rPr>
        <w:t>G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lucose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onitoring for the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anagement of </w:t>
      </w:r>
      <w:r>
        <w:rPr>
          <w:rFonts w:ascii="Times New Roman" w:hAnsi="Times New Roman" w:cs="Times New Roman"/>
          <w:sz w:val="24"/>
          <w:szCs w:val="24"/>
        </w:rPr>
        <w:t>I</w:t>
      </w:r>
      <w:r w:rsidR="007551CA" w:rsidRPr="00BE547C">
        <w:rPr>
          <w:rFonts w:ascii="Times New Roman" w:hAnsi="Times New Roman" w:cs="Times New Roman"/>
          <w:sz w:val="24"/>
          <w:szCs w:val="24"/>
        </w:rPr>
        <w:t>nsulin</w:t>
      </w:r>
      <w:r>
        <w:rPr>
          <w:rFonts w:ascii="Times New Roman" w:hAnsi="Times New Roman" w:cs="Times New Roman"/>
          <w:sz w:val="24"/>
          <w:szCs w:val="24"/>
        </w:rPr>
        <w:t>-T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reated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ype 2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iabetes: a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7551CA" w:rsidRPr="00BE547C">
        <w:rPr>
          <w:rFonts w:ascii="Times New Roman" w:hAnsi="Times New Roman" w:cs="Times New Roman"/>
          <w:sz w:val="24"/>
          <w:szCs w:val="24"/>
        </w:rPr>
        <w:t>ulticent</w:t>
      </w:r>
      <w:r>
        <w:rPr>
          <w:rFonts w:ascii="Times New Roman" w:hAnsi="Times New Roman" w:cs="Times New Roman"/>
          <w:sz w:val="24"/>
          <w:szCs w:val="24"/>
        </w:rPr>
        <w:t>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551CA" w:rsidRPr="00BE547C">
        <w:rPr>
          <w:rFonts w:ascii="Times New Roman" w:hAnsi="Times New Roman" w:cs="Times New Roman"/>
          <w:sz w:val="24"/>
          <w:szCs w:val="24"/>
        </w:rPr>
        <w:t>pen-</w:t>
      </w:r>
      <w:r>
        <w:rPr>
          <w:rFonts w:ascii="Times New Roman" w:hAnsi="Times New Roman" w:cs="Times New Roman"/>
          <w:sz w:val="24"/>
          <w:szCs w:val="24"/>
        </w:rPr>
        <w:t>L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abel, </w:t>
      </w:r>
      <w:r>
        <w:rPr>
          <w:rFonts w:ascii="Times New Roman" w:hAnsi="Times New Roman" w:cs="Times New Roman"/>
          <w:sz w:val="24"/>
          <w:szCs w:val="24"/>
        </w:rPr>
        <w:t>R</w:t>
      </w:r>
      <w:r w:rsidR="007551CA" w:rsidRPr="00BE547C">
        <w:rPr>
          <w:rFonts w:ascii="Times New Roman" w:hAnsi="Times New Roman" w:cs="Times New Roman"/>
          <w:sz w:val="24"/>
          <w:szCs w:val="24"/>
        </w:rPr>
        <w:t>andomi</w:t>
      </w:r>
      <w:r>
        <w:rPr>
          <w:rFonts w:ascii="Times New Roman" w:hAnsi="Times New Roman" w:cs="Times New Roman"/>
          <w:sz w:val="24"/>
          <w:szCs w:val="24"/>
        </w:rPr>
        <w:t>z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>C</w:t>
      </w:r>
      <w:r w:rsidR="007551CA" w:rsidRPr="00BE547C">
        <w:rPr>
          <w:rFonts w:ascii="Times New Roman" w:hAnsi="Times New Roman" w:cs="Times New Roman"/>
          <w:sz w:val="24"/>
          <w:szCs w:val="24"/>
        </w:rPr>
        <w:t xml:space="preserve">ontrolled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551CA" w:rsidRPr="00BE547C">
        <w:rPr>
          <w:rFonts w:ascii="Times New Roman" w:hAnsi="Times New Roman" w:cs="Times New Roman"/>
          <w:sz w:val="24"/>
          <w:szCs w:val="24"/>
        </w:rPr>
        <w:t>rial</w:t>
      </w:r>
      <w:r w:rsidR="00BE547C" w:rsidRPr="00BE547C">
        <w:rPr>
          <w:rFonts w:ascii="Times New Roman" w:hAnsi="Times New Roman" w:cs="Times New Roman"/>
          <w:sz w:val="24"/>
          <w:szCs w:val="24"/>
        </w:rPr>
        <w:t>.</w:t>
      </w:r>
    </w:p>
    <w:p w:rsidR="00BE547C" w:rsidRPr="00BE547C" w:rsidRDefault="00BE547C" w:rsidP="00BE547C">
      <w:p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E547C">
        <w:rPr>
          <w:rFonts w:ascii="Times New Roman" w:hAnsi="Times New Roman" w:cs="Times New Roman"/>
          <w:sz w:val="24"/>
          <w:szCs w:val="24"/>
        </w:rPr>
        <w:t>Haak</w:t>
      </w:r>
      <w:proofErr w:type="spellEnd"/>
      <w:r w:rsidRPr="00BE547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547C">
        <w:rPr>
          <w:rFonts w:ascii="Times New Roman" w:hAnsi="Times New Roman" w:cs="Times New Roman"/>
          <w:sz w:val="24"/>
          <w:szCs w:val="24"/>
        </w:rPr>
        <w:t>Hanaire</w:t>
      </w:r>
      <w:proofErr w:type="spellEnd"/>
      <w:r w:rsidRPr="00BE547C">
        <w:rPr>
          <w:rFonts w:ascii="Times New Roman" w:hAnsi="Times New Roman" w:cs="Times New Roman"/>
          <w:sz w:val="24"/>
          <w:szCs w:val="24"/>
        </w:rPr>
        <w:t xml:space="preserve"> H, Ajjan R A, Hermanns N, </w:t>
      </w:r>
      <w:proofErr w:type="spellStart"/>
      <w:r w:rsidRPr="00BE547C">
        <w:rPr>
          <w:rFonts w:ascii="Times New Roman" w:hAnsi="Times New Roman" w:cs="Times New Roman"/>
          <w:sz w:val="24"/>
          <w:szCs w:val="24"/>
        </w:rPr>
        <w:t>Riveline</w:t>
      </w:r>
      <w:proofErr w:type="spellEnd"/>
      <w:r w:rsidRPr="00BE547C">
        <w:rPr>
          <w:rFonts w:ascii="Times New Roman" w:hAnsi="Times New Roman" w:cs="Times New Roman"/>
          <w:sz w:val="24"/>
          <w:szCs w:val="24"/>
        </w:rPr>
        <w:t xml:space="preserve"> JP, and Rayman G</w:t>
      </w:r>
    </w:p>
    <w:p w:rsidR="004E1CC8" w:rsidRPr="004E1CC8" w:rsidRDefault="004E1CC8" w:rsidP="004E1C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1CC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1CC8" w:rsidRPr="007551CA" w:rsidRDefault="004E1CC8" w:rsidP="007551CA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CA" w:rsidRDefault="007551CA" w:rsidP="007551CA">
      <w:pPr>
        <w:spacing w:before="120"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7551CA" w:rsidRPr="00FF7147" w:rsidRDefault="007551CA" w:rsidP="007551CA">
      <w:pPr>
        <w:spacing w:before="120"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F7147">
        <w:rPr>
          <w:rFonts w:ascii="Times New Roman" w:hAnsi="Times New Roman" w:cs="Times New Roman"/>
          <w:b/>
          <w:sz w:val="24"/>
          <w:szCs w:val="24"/>
        </w:rPr>
        <w:t>F</w:t>
      </w:r>
      <w:r w:rsidR="00FD4C2A" w:rsidRPr="00FF7147">
        <w:rPr>
          <w:rFonts w:ascii="Times New Roman" w:hAnsi="Times New Roman" w:cs="Times New Roman"/>
          <w:b/>
          <w:sz w:val="24"/>
          <w:szCs w:val="24"/>
        </w:rPr>
        <w:t>igure S1:</w:t>
      </w:r>
      <w:r w:rsidRPr="00FF7147">
        <w:rPr>
          <w:rFonts w:ascii="Times New Roman" w:hAnsi="Times New Roman" w:cs="Times New Roman"/>
          <w:b/>
          <w:sz w:val="24"/>
          <w:szCs w:val="24"/>
        </w:rPr>
        <w:t xml:space="preserve"> Study Design</w:t>
      </w:r>
    </w:p>
    <w:p w:rsidR="007551CA" w:rsidRPr="007551CA" w:rsidRDefault="007551CA" w:rsidP="007551CA">
      <w:pPr>
        <w:spacing w:before="120"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SMBG = self-monitoring of blood glucose</w:t>
      </w:r>
    </w:p>
    <w:p w:rsidR="00FD4C2A" w:rsidRDefault="00730A17" w:rsidP="007551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3E5D8344" wp14:editId="24819C00">
            <wp:extent cx="6145530" cy="221932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37E" w:rsidRDefault="0081537E" w:rsidP="007551CA">
      <w:pPr>
        <w:rPr>
          <w:rFonts w:ascii="Times New Roman" w:hAnsi="Times New Roman" w:cs="Times New Roman"/>
          <w:sz w:val="20"/>
          <w:szCs w:val="20"/>
        </w:rPr>
      </w:pPr>
    </w:p>
    <w:p w:rsidR="003C624D" w:rsidRDefault="003C624D" w:rsidP="003C6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Intervention group visits (TC=telephone call):</w:t>
      </w:r>
    </w:p>
    <w:p w:rsidR="0081537E" w:rsidRDefault="0081537E" w:rsidP="003C6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26"/>
        <w:gridCol w:w="709"/>
        <w:gridCol w:w="657"/>
        <w:gridCol w:w="618"/>
        <w:gridCol w:w="375"/>
        <w:gridCol w:w="283"/>
        <w:gridCol w:w="709"/>
        <w:gridCol w:w="618"/>
        <w:gridCol w:w="567"/>
        <w:gridCol w:w="567"/>
        <w:gridCol w:w="567"/>
        <w:gridCol w:w="567"/>
        <w:gridCol w:w="709"/>
        <w:gridCol w:w="609"/>
        <w:gridCol w:w="558"/>
      </w:tblGrid>
      <w:tr w:rsidR="003C624D" w:rsidRPr="003C624D" w:rsidTr="002E3AB1">
        <w:tc>
          <w:tcPr>
            <w:tcW w:w="1526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b/>
                <w:sz w:val="16"/>
                <w:szCs w:val="16"/>
              </w:rPr>
              <w:t>Visit Type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b/>
                <w:sz w:val="16"/>
                <w:szCs w:val="16"/>
              </w:rPr>
              <w:t>Screen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b/>
                <w:sz w:val="16"/>
                <w:szCs w:val="16"/>
              </w:rPr>
              <w:t>Baseline and Randomisation</w:t>
            </w:r>
          </w:p>
        </w:tc>
        <w:tc>
          <w:tcPr>
            <w:tcW w:w="4587" w:type="dxa"/>
            <w:gridSpan w:val="8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b/>
                <w:sz w:val="16"/>
                <w:szCs w:val="16"/>
              </w:rPr>
              <w:t>Treatment phase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b/>
                <w:sz w:val="16"/>
                <w:szCs w:val="16"/>
              </w:rPr>
              <w:t>Open-Access phase</w:t>
            </w:r>
          </w:p>
        </w:tc>
      </w:tr>
      <w:tr w:rsidR="00281B2E" w:rsidRPr="003C624D" w:rsidTr="00441432">
        <w:trPr>
          <w:trHeight w:val="375"/>
        </w:trPr>
        <w:tc>
          <w:tcPr>
            <w:tcW w:w="1526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Visit number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TC #1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:rsidR="003C624D" w:rsidRPr="003C624D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TC #2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TC #3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81B2E" w:rsidRPr="003C624D" w:rsidTr="00441432">
        <w:trPr>
          <w:trHeight w:val="375"/>
        </w:trPr>
        <w:tc>
          <w:tcPr>
            <w:tcW w:w="1526" w:type="dxa"/>
            <w:shd w:val="clear" w:color="auto" w:fill="auto"/>
            <w:vAlign w:val="center"/>
          </w:tcPr>
          <w:p w:rsidR="003C624D" w:rsidRPr="003C624D" w:rsidRDefault="003C624D" w:rsidP="006B69AA">
            <w:pPr>
              <w:spacing w:before="60" w:after="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 xml:space="preserve">Visit day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8E650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E650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8E650C">
              <w:rPr>
                <w:rFonts w:ascii="Times New Roman" w:hAnsi="Times New Roman" w:cs="Times New Roman"/>
                <w:sz w:val="16"/>
                <w:szCs w:val="16"/>
              </w:rPr>
              <w:t xml:space="preserve"> to -1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81B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V2</w:t>
            </w:r>
            <w:r w:rsidR="002E3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3C624D" w:rsidRDefault="003C624D" w:rsidP="006B69A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V6+</w:t>
            </w:r>
            <w:r w:rsidR="00281B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E3A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6B69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  <w:r w:rsidR="00281B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624D" w:rsidRPr="003C624D" w:rsidRDefault="003C624D" w:rsidP="00281B2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  <w:r w:rsidR="00281B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3C624D" w:rsidRDefault="003C624D" w:rsidP="003C6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624D" w:rsidRDefault="003C624D" w:rsidP="003C6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Control group visits</w:t>
      </w:r>
    </w:p>
    <w:p w:rsidR="0081537E" w:rsidRDefault="0081537E" w:rsidP="003C62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26"/>
        <w:gridCol w:w="709"/>
        <w:gridCol w:w="657"/>
        <w:gridCol w:w="618"/>
        <w:gridCol w:w="375"/>
        <w:gridCol w:w="283"/>
        <w:gridCol w:w="3028"/>
        <w:gridCol w:w="567"/>
        <w:gridCol w:w="709"/>
      </w:tblGrid>
      <w:tr w:rsidR="003C624D" w:rsidRPr="00997D67" w:rsidTr="002740B2">
        <w:tc>
          <w:tcPr>
            <w:tcW w:w="1526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b/>
                <w:sz w:val="16"/>
                <w:szCs w:val="16"/>
              </w:rPr>
              <w:t>Visit Type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b/>
                <w:sz w:val="16"/>
                <w:szCs w:val="16"/>
              </w:rPr>
              <w:t>Screen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b/>
                <w:sz w:val="16"/>
                <w:szCs w:val="16"/>
              </w:rPr>
              <w:t>Baseline and Randomisation</w:t>
            </w:r>
          </w:p>
        </w:tc>
        <w:tc>
          <w:tcPr>
            <w:tcW w:w="4587" w:type="dxa"/>
            <w:gridSpan w:val="4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b/>
                <w:sz w:val="16"/>
                <w:szCs w:val="16"/>
              </w:rPr>
              <w:t>Treatment phase</w:t>
            </w:r>
          </w:p>
        </w:tc>
      </w:tr>
      <w:tr w:rsidR="003C624D" w:rsidRPr="00997D67" w:rsidTr="002740B2">
        <w:trPr>
          <w:trHeight w:val="375"/>
        </w:trPr>
        <w:tc>
          <w:tcPr>
            <w:tcW w:w="1526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Visit number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TC #1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C624D" w:rsidRPr="00997D67" w:rsidTr="002740B2">
        <w:trPr>
          <w:trHeight w:val="375"/>
        </w:trPr>
        <w:tc>
          <w:tcPr>
            <w:tcW w:w="1526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 xml:space="preserve">Visit day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281B2E" w:rsidRDefault="008E650C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C624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-1</w:t>
            </w:r>
            <w:r w:rsidRPr="00281B2E" w:rsidDel="008E650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14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414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C624D" w:rsidRPr="00281B2E" w:rsidRDefault="003C624D" w:rsidP="004414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624D" w:rsidRPr="00281B2E" w:rsidRDefault="003C624D" w:rsidP="00BA119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B2E">
              <w:rPr>
                <w:rFonts w:ascii="Times New Roman" w:hAnsi="Times New Roman" w:cs="Times New Roman"/>
                <w:sz w:val="16"/>
                <w:szCs w:val="16"/>
              </w:rPr>
              <w:t>V6+</w:t>
            </w:r>
            <w:r w:rsidR="004414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4143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A11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</w:tbl>
    <w:p w:rsidR="00FD4C2A" w:rsidRDefault="00FD4C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33280" w:rsidRDefault="00933280" w:rsidP="00933280">
      <w:pPr>
        <w:spacing w:after="0"/>
        <w:rPr>
          <w:rFonts w:ascii="Times New Roman" w:hAnsi="Times New Roman" w:cs="Times New Roman"/>
          <w:b/>
          <w:sz w:val="24"/>
          <w:szCs w:val="20"/>
        </w:rPr>
      </w:pPr>
      <w:r w:rsidRPr="002740B2">
        <w:rPr>
          <w:rFonts w:ascii="Times New Roman" w:hAnsi="Times New Roman" w:cs="Times New Roman"/>
          <w:b/>
          <w:sz w:val="24"/>
          <w:szCs w:val="20"/>
        </w:rPr>
        <w:lastRenderedPageBreak/>
        <w:t>Table S</w:t>
      </w:r>
      <w:r w:rsidR="00766C19" w:rsidRPr="002740B2">
        <w:rPr>
          <w:rFonts w:ascii="Times New Roman" w:hAnsi="Times New Roman" w:cs="Times New Roman"/>
          <w:b/>
          <w:sz w:val="24"/>
          <w:szCs w:val="20"/>
        </w:rPr>
        <w:t>1</w:t>
      </w:r>
      <w:r w:rsidRPr="002740B2">
        <w:rPr>
          <w:rFonts w:ascii="Times New Roman" w:hAnsi="Times New Roman" w:cs="Times New Roman"/>
          <w:b/>
          <w:sz w:val="24"/>
          <w:szCs w:val="20"/>
        </w:rPr>
        <w:t>: HbA1C</w:t>
      </w:r>
      <w:r w:rsidRPr="00FF7147">
        <w:rPr>
          <w:rFonts w:ascii="Times New Roman" w:hAnsi="Times New Roman" w:cs="Times New Roman"/>
          <w:b/>
          <w:sz w:val="24"/>
          <w:szCs w:val="20"/>
        </w:rPr>
        <w:t>, Time in range, hypoglycaemic, and hyperglycaemic measures for patients &lt;65 years</w:t>
      </w:r>
    </w:p>
    <w:p w:rsidR="00933280" w:rsidRPr="00FF7147" w:rsidRDefault="00933280" w:rsidP="00933280">
      <w:pPr>
        <w:spacing w:after="0"/>
        <w:rPr>
          <w:rFonts w:ascii="Times New Roman" w:hAnsi="Times New Roman" w:cs="Times New Roman"/>
          <w:sz w:val="24"/>
          <w:szCs w:val="20"/>
        </w:rPr>
      </w:pPr>
    </w:p>
    <w:tbl>
      <w:tblPr>
        <w:tblStyle w:val="TableGrid2"/>
        <w:tblW w:w="5000" w:type="pct"/>
        <w:jc w:val="center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343"/>
        <w:gridCol w:w="1040"/>
        <w:gridCol w:w="1041"/>
        <w:gridCol w:w="1040"/>
        <w:gridCol w:w="1041"/>
        <w:gridCol w:w="1257"/>
        <w:gridCol w:w="1041"/>
        <w:gridCol w:w="665"/>
      </w:tblGrid>
      <w:tr w:rsidR="00933280" w:rsidRPr="009F5172" w:rsidTr="008C50A2">
        <w:trPr>
          <w:trHeight w:hRule="exact" w:val="454"/>
          <w:jc w:val="center"/>
        </w:trPr>
        <w:tc>
          <w:tcPr>
            <w:tcW w:w="123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Glycemic Measure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Baseline Mean (SD)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Study End Mean (SD)</w:t>
            </w:r>
          </w:p>
        </w:tc>
        <w:tc>
          <w:tcPr>
            <w:tcW w:w="664" w:type="pct"/>
            <w:vMerge w:val="restar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Difference in adjusted means in intervention vs control (SE)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Difference in intervention vs control (%)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p-value</w:t>
            </w:r>
          </w:p>
        </w:tc>
      </w:tr>
      <w:tr w:rsidR="00933280" w:rsidRPr="009F5172" w:rsidTr="008C50A2">
        <w:trPr>
          <w:trHeight w:hRule="exact" w:val="454"/>
          <w:jc w:val="center"/>
        </w:trPr>
        <w:tc>
          <w:tcPr>
            <w:tcW w:w="123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(n=95)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(n=47)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(n=95)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933280" w:rsidRPr="009F517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(n=47)</w:t>
            </w:r>
          </w:p>
        </w:tc>
        <w:tc>
          <w:tcPr>
            <w:tcW w:w="664" w:type="pct"/>
            <w:vMerge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vMerge/>
            <w:tcBorders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351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</w:tr>
      <w:tr w:rsidR="00933280" w:rsidRPr="009F5172" w:rsidTr="008C50A2">
        <w:trPr>
          <w:trHeight w:hRule="exact" w:val="1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9F5172" w:rsidRDefault="00933280" w:rsidP="008C50A2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933280" w:rsidRPr="009F5172" w:rsidTr="008C50A2">
        <w:trPr>
          <w:trHeight w:hRule="exact" w:val="2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b/>
                <w:sz w:val="16"/>
                <w:szCs w:val="16"/>
              </w:rPr>
            </w:pPr>
            <w:proofErr w:type="spellStart"/>
            <w:r w:rsidRPr="009F5172">
              <w:rPr>
                <w:b/>
                <w:sz w:val="16"/>
                <w:szCs w:val="16"/>
              </w:rPr>
              <w:t>mmol</w:t>
            </w:r>
            <w:proofErr w:type="spellEnd"/>
            <w:r w:rsidRPr="009F5172">
              <w:rPr>
                <w:b/>
                <w:sz w:val="16"/>
                <w:szCs w:val="16"/>
              </w:rPr>
              <w:t>/L (70-180 mg/</w:t>
            </w:r>
            <w:proofErr w:type="spellStart"/>
            <w:r w:rsidRPr="009F5172">
              <w:rPr>
                <w:b/>
                <w:sz w:val="16"/>
                <w:szCs w:val="16"/>
              </w:rPr>
              <w:t>dL</w:t>
            </w:r>
            <w:proofErr w:type="spellEnd"/>
            <w:r w:rsidRPr="009F5172">
              <w:rPr>
                <w:b/>
                <w:sz w:val="16"/>
                <w:szCs w:val="16"/>
              </w:rPr>
              <w:t>) in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9F5172" w:rsidRDefault="00933280" w:rsidP="008C50A2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933280" w:rsidRPr="00FD4C2A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HbA1c (</w:t>
            </w:r>
            <w:proofErr w:type="spellStart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mol</w:t>
            </w:r>
            <w:proofErr w:type="spellEnd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72.8</w:t>
            </w:r>
            <w:r w:rsidR="00143DFF">
              <w:rPr>
                <w:rFonts w:ascii="Times New Roman" w:hAnsi="Times New Roman" w:cs="Times New Roman"/>
                <w:sz w:val="16"/>
                <w:szCs w:val="16"/>
              </w:rPr>
              <w:t xml:space="preserve"> (11.5)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74.1</w:t>
            </w:r>
            <w:r w:rsidR="00143DFF">
              <w:rPr>
                <w:rFonts w:ascii="Times New Roman" w:hAnsi="Times New Roman" w:cs="Times New Roman"/>
                <w:sz w:val="16"/>
                <w:szCs w:val="16"/>
              </w:rPr>
              <w:t xml:space="preserve"> (11.7)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68.1</w:t>
            </w:r>
            <w:r w:rsidR="00143DFF">
              <w:rPr>
                <w:rFonts w:ascii="Times New Roman" w:hAnsi="Times New Roman" w:cs="Times New Roman"/>
                <w:sz w:val="16"/>
                <w:szCs w:val="16"/>
              </w:rPr>
              <w:t xml:space="preserve"> (9.6)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70.5</w:t>
            </w:r>
            <w:r w:rsidR="00143DFF">
              <w:rPr>
                <w:rFonts w:ascii="Times New Roman" w:hAnsi="Times New Roman" w:cs="Times New Roman"/>
                <w:sz w:val="16"/>
                <w:szCs w:val="16"/>
              </w:rPr>
              <w:t xml:space="preserve"> (13.5)</w:t>
            </w:r>
          </w:p>
        </w:tc>
        <w:tc>
          <w:tcPr>
            <w:tcW w:w="664" w:type="pct"/>
            <w:tcBorders>
              <w:bottom w:val="single" w:sz="8" w:space="0" w:color="auto"/>
            </w:tcBorders>
            <w:vAlign w:val="center"/>
          </w:tcPr>
          <w:p w:rsidR="00933280" w:rsidRPr="009F517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-3.6 (1.63)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F5172"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33280" w:rsidRPr="009F517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sz w:val="16"/>
                <w:szCs w:val="16"/>
                <w:lang w:bidi="he-IL"/>
              </w:rPr>
              <w:t>0.0300</w:t>
            </w:r>
          </w:p>
        </w:tc>
      </w:tr>
      <w:tr w:rsidR="00933280" w:rsidRPr="00FD4C2A" w:rsidTr="008C50A2">
        <w:trPr>
          <w:trHeight w:hRule="exact" w:val="454"/>
          <w:jc w:val="center"/>
        </w:trPr>
        <w:tc>
          <w:tcPr>
            <w:tcW w:w="12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HbA1c (%)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B0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8.81 (1.06)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B09">
              <w:rPr>
                <w:rFonts w:ascii="Times New Roman" w:hAnsi="Times New Roman" w:cs="Times New Roman"/>
                <w:sz w:val="16"/>
                <w:szCs w:val="16"/>
              </w:rPr>
              <w:t>8.93 (1.08)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B09">
              <w:rPr>
                <w:rFonts w:ascii="Times New Roman" w:hAnsi="Times New Roman" w:cs="Times New Roman"/>
                <w:sz w:val="16"/>
                <w:szCs w:val="16"/>
              </w:rPr>
              <w:t>8.38 (0.88)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B09">
              <w:rPr>
                <w:rFonts w:ascii="Times New Roman" w:hAnsi="Times New Roman" w:cs="Times New Roman"/>
                <w:sz w:val="16"/>
                <w:szCs w:val="16"/>
              </w:rPr>
              <w:t>8.60 (1.24)</w:t>
            </w:r>
          </w:p>
        </w:tc>
        <w:tc>
          <w:tcPr>
            <w:tcW w:w="66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B09">
              <w:rPr>
                <w:rFonts w:ascii="Times New Roman" w:hAnsi="Times New Roman" w:cs="Times New Roman"/>
                <w:sz w:val="16"/>
                <w:szCs w:val="16"/>
              </w:rPr>
              <w:t>-0.33 (0.149)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B0D3E">
              <w:rPr>
                <w:rFonts w:eastAsia="Calibri"/>
                <w:sz w:val="16"/>
                <w:szCs w:val="16"/>
                <w:lang w:bidi="he-IL"/>
              </w:rPr>
              <w:t>0.0301</w:t>
            </w:r>
          </w:p>
        </w:tc>
      </w:tr>
      <w:tr w:rsidR="00933280" w:rsidRPr="00FD4C2A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1F3BE7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b/>
                <w:sz w:val="16"/>
                <w:szCs w:val="16"/>
              </w:rPr>
              <w:t xml:space="preserve">Time with glucose 3.9-10.0 </w:t>
            </w:r>
            <w:proofErr w:type="spellStart"/>
            <w:r w:rsidRPr="001F3BE7">
              <w:rPr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b/>
                <w:sz w:val="16"/>
                <w:szCs w:val="16"/>
              </w:rPr>
              <w:t>/L (70-180 mg/</w:t>
            </w:r>
            <w:proofErr w:type="spellStart"/>
            <w:r w:rsidRPr="001F3BE7">
              <w:rPr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b/>
                <w:sz w:val="16"/>
                <w:szCs w:val="16"/>
              </w:rPr>
              <w:t xml:space="preserve">) </w:t>
            </w:r>
            <w:r w:rsidR="005144C1">
              <w:rPr>
                <w:b/>
                <w:sz w:val="16"/>
                <w:szCs w:val="16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13.3 (4.7)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12.7 (5.3)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13.3 (4.8)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12.7 (5.1)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0.3 (0.76)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1B7B6D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0.6777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3.9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70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0.58 (0.59)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0.55 (0.59)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0.39 (0.50)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0.50 (0.50)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-0.12 (0.083)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0.1516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1.17 (1.60)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0.98 (1.41)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0.64 (0.95)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0.96 (1.08)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-0.37 (0.168)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-35.4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0.0279</w:t>
            </w:r>
          </w:p>
        </w:tc>
      </w:tr>
      <w:tr w:rsidR="00933280" w:rsidRPr="00FD4C2A" w:rsidTr="008C50A2">
        <w:trPr>
          <w:trHeight w:hRule="exact" w:val="375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17.88 (29.57)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12.34 (19.94)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8.27 (14.65)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12.80 (17.13)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-5.76 (2.64)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-39.6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0.0305</w:t>
            </w:r>
          </w:p>
        </w:tc>
      </w:tr>
      <w:tr w:rsidR="00933280" w:rsidRPr="00FD4C2A" w:rsidTr="008C50A2">
        <w:trPr>
          <w:trHeight w:hRule="exact" w:val="12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b/>
                <w:sz w:val="16"/>
                <w:szCs w:val="16"/>
              </w:rPr>
              <w:t>within 24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rPr>
                <w:color w:val="000000"/>
                <w:sz w:val="16"/>
                <w:szCs w:val="16"/>
              </w:rPr>
            </w:pP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3.1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55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0.31 (0.45)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0.22 (0.31)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0.15 (0.27)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0.24 (0.30)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-0.11 (0.048)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-40.5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0.0221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0.52 (0.92)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0.33 (0.60)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0.22 (0.45)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0.34 (0.52)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-0.15 (0.081)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-38.2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0.0604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5.19 (10.28)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2.83 (5.38)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2.01 (4.65)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3.27 (6.05)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-1.70 (0.90)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-43.7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0.0600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2.5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45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 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0.16 (0.30)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0.10 (0.18)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0.07 (0.16)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0.10 (0.17)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-0.04 (0.03)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-33.8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0.1842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0.27 (0.56)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0.13 (0.27)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0.10 (0.25)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0.17 (0.34)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-0.10 (0.05)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-48.3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0.0570</w:t>
            </w:r>
          </w:p>
        </w:tc>
      </w:tr>
      <w:tr w:rsidR="00933280" w:rsidRPr="00FD4C2A" w:rsidTr="008C50A2">
        <w:trPr>
          <w:trHeight w:hRule="exact" w:val="363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1.30 (2.82)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0.57 (1.24)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0.44 (1.35)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0.82 (1.80)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-0.50 (0.27)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-50.4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0.0660</w:t>
            </w:r>
          </w:p>
        </w:tc>
      </w:tr>
      <w:tr w:rsidR="00933280" w:rsidRPr="00FD4C2A" w:rsidTr="008C50A2">
        <w:trPr>
          <w:trHeight w:hRule="exact" w:val="2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2.2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</w:t>
            </w:r>
            <w:r w:rsidRPr="00FD4C2A">
              <w:rPr>
                <w:b/>
                <w:sz w:val="16"/>
                <w:szCs w:val="16"/>
              </w:rPr>
              <w:t xml:space="preserve">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 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FD4C2A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 (0.22)</w:t>
            </w:r>
          </w:p>
        </w:tc>
        <w:tc>
          <w:tcPr>
            <w:tcW w:w="550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(0.14)</w:t>
            </w:r>
          </w:p>
        </w:tc>
        <w:tc>
          <w:tcPr>
            <w:tcW w:w="549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(0.15)</w:t>
            </w:r>
          </w:p>
        </w:tc>
        <w:tc>
          <w:tcPr>
            <w:tcW w:w="550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(0.15)</w:t>
            </w:r>
          </w:p>
        </w:tc>
        <w:tc>
          <w:tcPr>
            <w:tcW w:w="664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-0.03 (0.03)</w:t>
            </w:r>
          </w:p>
        </w:tc>
        <w:tc>
          <w:tcPr>
            <w:tcW w:w="550" w:type="pct"/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-32.1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0.3309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(0.42)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(0.18)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(0.21)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(0.28)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-0.08 (0.04)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-51.1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E04BD8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0.0718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spacing w:before="60" w:after="60" w:line="240" w:lineRule="auto"/>
              <w:rPr>
                <w:sz w:val="16"/>
                <w:szCs w:val="16"/>
              </w:rPr>
            </w:pPr>
            <w:r w:rsidRPr="001F3BE7">
              <w:rPr>
                <w:b/>
                <w:sz w:val="16"/>
                <w:szCs w:val="16"/>
              </w:rPr>
              <w:t xml:space="preserve">Glucose &gt;10.0 </w:t>
            </w:r>
            <w:proofErr w:type="spellStart"/>
            <w:r w:rsidRPr="001F3BE7">
              <w:rPr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b/>
                <w:sz w:val="16"/>
                <w:szCs w:val="16"/>
              </w:rPr>
              <w:t>/L (180 mg/</w:t>
            </w:r>
            <w:proofErr w:type="spellStart"/>
            <w:r w:rsidRPr="001F3BE7">
              <w:rPr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b/>
                <w:sz w:val="16"/>
                <w:szCs w:val="16"/>
              </w:rPr>
              <w:t>) 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1F3BE7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9.5 (5.3)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10.3 (5.9)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10.1 (5.1)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10.3 (5.6)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0.1 (0.83)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0.9467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&gt;13.3 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/L (240 mg/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1F3BE7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3.5 (3.5)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4.4 (4.9)</w:t>
            </w:r>
          </w:p>
        </w:tc>
        <w:tc>
          <w:tcPr>
            <w:tcW w:w="549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3.7 (3.9)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4.2 (4.3)</w:t>
            </w:r>
          </w:p>
        </w:tc>
        <w:tc>
          <w:tcPr>
            <w:tcW w:w="664" w:type="pct"/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-0.1 (0.63)</w:t>
            </w:r>
          </w:p>
        </w:tc>
        <w:tc>
          <w:tcPr>
            <w:tcW w:w="550" w:type="pct"/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0.9063</w:t>
            </w:r>
          </w:p>
        </w:tc>
      </w:tr>
      <w:tr w:rsidR="00933280" w:rsidRPr="00FD4C2A" w:rsidTr="008C50A2">
        <w:trPr>
          <w:trHeight w:hRule="exact" w:val="12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rPr>
                <w:b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night (23.00-06.00) within 7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1F3BE7" w:rsidRDefault="00933280" w:rsidP="008C50A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1F3BE7" w:rsidRDefault="00933280" w:rsidP="008C50A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1F3BE7" w:rsidRDefault="00933280" w:rsidP="008C50A2">
            <w:pPr>
              <w:pStyle w:val="PlainText"/>
              <w:spacing w:before="60" w:after="60"/>
              <w:rPr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&gt;16.7 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/L (300 mg/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933280" w:rsidRPr="00FD4C2A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FD4C2A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0.99 (1.80)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1.53 (2.59)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1.10 (1.99)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1.33 (2.25)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5136F7">
              <w:rPr>
                <w:rFonts w:eastAsia="Calibri"/>
                <w:sz w:val="16"/>
                <w:szCs w:val="16"/>
                <w:lang w:bidi="he-IL"/>
              </w:rPr>
              <w:t>-0.06 (0.34)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-4.9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5136F7" w:rsidRDefault="00933280" w:rsidP="008C50A2">
            <w:pPr>
              <w:suppressAutoHyphens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136F7">
              <w:rPr>
                <w:color w:val="000000"/>
                <w:sz w:val="16"/>
                <w:szCs w:val="16"/>
              </w:rPr>
              <w:t>0.8651</w:t>
            </w:r>
          </w:p>
        </w:tc>
      </w:tr>
    </w:tbl>
    <w:p w:rsidR="00933280" w:rsidRDefault="00933280" w:rsidP="00933280">
      <w:pPr>
        <w:rPr>
          <w:rFonts w:ascii="Times New Roman" w:hAnsi="Times New Roman" w:cs="Times New Roman"/>
          <w:sz w:val="20"/>
          <w:szCs w:val="20"/>
        </w:rPr>
      </w:pPr>
    </w:p>
    <w:p w:rsidR="00C637C2" w:rsidRDefault="00C637C2">
      <w:pPr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br w:type="page"/>
      </w:r>
    </w:p>
    <w:p w:rsidR="00C637C2" w:rsidRDefault="00C637C2" w:rsidP="00C637C2">
      <w:pPr>
        <w:spacing w:after="0"/>
        <w:rPr>
          <w:rFonts w:ascii="Times New Roman" w:hAnsi="Times New Roman" w:cs="Times New Roman"/>
          <w:b/>
          <w:sz w:val="24"/>
          <w:szCs w:val="20"/>
        </w:rPr>
      </w:pPr>
      <w:r w:rsidRPr="00FF7147">
        <w:rPr>
          <w:rFonts w:ascii="Times New Roman" w:hAnsi="Times New Roman" w:cs="Times New Roman"/>
          <w:b/>
          <w:sz w:val="24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Pr="00FF7147">
        <w:rPr>
          <w:rFonts w:ascii="Times New Roman" w:hAnsi="Times New Roman" w:cs="Times New Roman"/>
          <w:b/>
          <w:sz w:val="24"/>
          <w:szCs w:val="20"/>
        </w:rPr>
        <w:t xml:space="preserve">: HbA1C, Time in range, hypoglycaemic, and hyperglycaemic measures for </w:t>
      </w:r>
      <w:proofErr w:type="gramStart"/>
      <w:r w:rsidRPr="00FF7147">
        <w:rPr>
          <w:rFonts w:ascii="Times New Roman" w:hAnsi="Times New Roman" w:cs="Times New Roman"/>
          <w:b/>
          <w:sz w:val="24"/>
          <w:szCs w:val="20"/>
        </w:rPr>
        <w:t>patients</w:t>
      </w:r>
      <w:proofErr w:type="gramEnd"/>
      <w:r w:rsidRPr="00FF7147">
        <w:rPr>
          <w:rFonts w:ascii="Times New Roman" w:hAnsi="Times New Roman" w:cs="Times New Roman"/>
          <w:b/>
          <w:sz w:val="24"/>
          <w:szCs w:val="20"/>
        </w:rPr>
        <w:t xml:space="preserve"> ≥65 years</w:t>
      </w:r>
    </w:p>
    <w:p w:rsidR="00C637C2" w:rsidRPr="00FF7147" w:rsidRDefault="00C637C2" w:rsidP="00C637C2">
      <w:pPr>
        <w:spacing w:after="0"/>
        <w:rPr>
          <w:rFonts w:ascii="Times New Roman" w:hAnsi="Times New Roman" w:cs="Times New Roman"/>
          <w:sz w:val="24"/>
          <w:szCs w:val="20"/>
        </w:rPr>
      </w:pPr>
    </w:p>
    <w:tbl>
      <w:tblPr>
        <w:tblStyle w:val="TableGrid2"/>
        <w:tblW w:w="5000" w:type="pct"/>
        <w:jc w:val="center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343"/>
        <w:gridCol w:w="1040"/>
        <w:gridCol w:w="1041"/>
        <w:gridCol w:w="1040"/>
        <w:gridCol w:w="1041"/>
        <w:gridCol w:w="1257"/>
        <w:gridCol w:w="1041"/>
        <w:gridCol w:w="665"/>
      </w:tblGrid>
      <w:tr w:rsidR="00C637C2" w:rsidRPr="009F5172" w:rsidTr="00CE530F">
        <w:trPr>
          <w:trHeight w:hRule="exact" w:val="454"/>
          <w:jc w:val="center"/>
        </w:trPr>
        <w:tc>
          <w:tcPr>
            <w:tcW w:w="123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Glycemic Measure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Baseline Mean (SD)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Study End Mean (SD)</w:t>
            </w:r>
          </w:p>
        </w:tc>
        <w:tc>
          <w:tcPr>
            <w:tcW w:w="664" w:type="pct"/>
            <w:vMerge w:val="restar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Difference in adjusted means in intervention vs control (SE)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Difference in intervention vs control (%)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p-value</w:t>
            </w:r>
          </w:p>
        </w:tc>
      </w:tr>
      <w:tr w:rsidR="00C637C2" w:rsidRPr="009F5172" w:rsidTr="00CE530F">
        <w:trPr>
          <w:trHeight w:hRule="exact" w:val="454"/>
          <w:jc w:val="center"/>
        </w:trPr>
        <w:tc>
          <w:tcPr>
            <w:tcW w:w="123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(n=54)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(n=28)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(n=54)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C637C2" w:rsidRPr="009F5172" w:rsidRDefault="00C637C2" w:rsidP="00CE530F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b/>
                <w:sz w:val="16"/>
                <w:szCs w:val="16"/>
                <w:lang w:bidi="he-IL"/>
              </w:rPr>
              <w:t>(n=28)</w:t>
            </w:r>
          </w:p>
        </w:tc>
        <w:tc>
          <w:tcPr>
            <w:tcW w:w="664" w:type="pct"/>
            <w:vMerge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vMerge/>
            <w:tcBorders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351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</w:tr>
      <w:tr w:rsidR="00C637C2" w:rsidRPr="009F5172" w:rsidTr="00CE530F">
        <w:trPr>
          <w:trHeight w:hRule="exact" w:val="1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C2" w:rsidRPr="009F5172" w:rsidRDefault="00C637C2" w:rsidP="00CE530F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C637C2" w:rsidRPr="009F5172" w:rsidTr="00CE530F">
        <w:trPr>
          <w:trHeight w:hRule="exact" w:val="2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b/>
                <w:sz w:val="16"/>
                <w:szCs w:val="16"/>
              </w:rPr>
            </w:pPr>
            <w:proofErr w:type="spellStart"/>
            <w:r w:rsidRPr="009F5172">
              <w:rPr>
                <w:b/>
                <w:sz w:val="16"/>
                <w:szCs w:val="16"/>
              </w:rPr>
              <w:t>mmol</w:t>
            </w:r>
            <w:proofErr w:type="spellEnd"/>
            <w:r w:rsidRPr="009F5172">
              <w:rPr>
                <w:b/>
                <w:sz w:val="16"/>
                <w:szCs w:val="16"/>
              </w:rPr>
              <w:t>/L (70-180 mg/</w:t>
            </w:r>
            <w:proofErr w:type="spellStart"/>
            <w:r w:rsidRPr="009F5172">
              <w:rPr>
                <w:b/>
                <w:sz w:val="16"/>
                <w:szCs w:val="16"/>
              </w:rPr>
              <w:t>dL</w:t>
            </w:r>
            <w:proofErr w:type="spellEnd"/>
            <w:r w:rsidRPr="009F5172">
              <w:rPr>
                <w:b/>
                <w:sz w:val="16"/>
                <w:szCs w:val="16"/>
              </w:rPr>
              <w:t>) in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9F5172" w:rsidRDefault="00C637C2" w:rsidP="00CE530F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C637C2" w:rsidRPr="00FD4C2A" w:rsidTr="00CE530F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HbA1c (</w:t>
            </w:r>
            <w:proofErr w:type="spellStart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mol</w:t>
            </w:r>
            <w:proofErr w:type="spellEnd"/>
            <w:r w:rsidRPr="009F5172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67.9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(9.5)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68.7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(7.7)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67.9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(8.0)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62.9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(8.6)</w:t>
            </w:r>
          </w:p>
        </w:tc>
        <w:tc>
          <w:tcPr>
            <w:tcW w:w="664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</w:rPr>
              <w:t>4.8 (1.76)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F5172"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637C2" w:rsidRPr="009F5172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9F5172">
              <w:rPr>
                <w:rFonts w:eastAsia="Calibri"/>
                <w:sz w:val="16"/>
                <w:szCs w:val="16"/>
                <w:lang w:bidi="he-IL"/>
              </w:rPr>
              <w:t>0.0081</w:t>
            </w:r>
          </w:p>
        </w:tc>
      </w:tr>
      <w:tr w:rsidR="00C637C2" w:rsidRPr="00FD4C2A" w:rsidTr="00CE530F">
        <w:trPr>
          <w:trHeight w:hRule="exact" w:val="454"/>
          <w:jc w:val="center"/>
        </w:trPr>
        <w:tc>
          <w:tcPr>
            <w:tcW w:w="12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HbA1c (%)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</w:rPr>
              <w:t>8.36 (0.86)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</w:rPr>
              <w:t>8.44 (0.71)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</w:rPr>
              <w:t>8.36 (0.73)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</w:rPr>
              <w:t>7.90 (0.79)</w:t>
            </w:r>
          </w:p>
        </w:tc>
        <w:tc>
          <w:tcPr>
            <w:tcW w:w="66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</w:rPr>
              <w:t>0.44 (0.161)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E04BD8">
              <w:rPr>
                <w:rFonts w:eastAsia="Calibri"/>
                <w:sz w:val="16"/>
                <w:szCs w:val="16"/>
                <w:lang w:bidi="he-IL"/>
              </w:rPr>
              <w:t>0.0081</w:t>
            </w:r>
          </w:p>
        </w:tc>
      </w:tr>
      <w:tr w:rsidR="00C637C2" w:rsidRPr="00FD4C2A" w:rsidTr="00CE530F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1F3BE7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b/>
                <w:sz w:val="16"/>
                <w:szCs w:val="16"/>
              </w:rPr>
              <w:t xml:space="preserve">Time with glucose 3.9-10.0 </w:t>
            </w:r>
            <w:proofErr w:type="spellStart"/>
            <w:r w:rsidRPr="001F3BE7">
              <w:rPr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b/>
                <w:sz w:val="16"/>
                <w:szCs w:val="16"/>
              </w:rPr>
              <w:t>/L (70-180 mg/</w:t>
            </w:r>
            <w:proofErr w:type="spellStart"/>
            <w:r w:rsidRPr="001F3BE7">
              <w:rPr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b/>
                <w:sz w:val="16"/>
                <w:szCs w:val="16"/>
              </w:rPr>
              <w:t xml:space="preserve">) </w:t>
            </w:r>
            <w:r w:rsidR="005144C1">
              <w:rPr>
                <w:b/>
                <w:sz w:val="16"/>
                <w:szCs w:val="16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 (4.1)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 (4.8)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14.2 (4.2)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14.0 (4.5)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E04BD8">
              <w:rPr>
                <w:rFonts w:eastAsia="Calibri"/>
                <w:sz w:val="16"/>
                <w:szCs w:val="16"/>
                <w:lang w:bidi="he-IL"/>
              </w:rPr>
              <w:t>0.3 (0.89)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0.7476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3.9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70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0.76 (0.68)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0.75 (0.76)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0.35 (0.35)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0.56 (0.71)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-0.21 (0.106)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-36.7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0.0513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1.53 (2.06)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1.26 (1.83)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(0.52)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(1.61)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-0.60 (0.220)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-55.9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0.0083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24.14 (43.43)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16.92 (34.81)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5.40 (6.29)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14.91 (29.36)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-10.86 (3.85)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-70.9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0.0061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3.1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55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0.39 (0.57)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0.35 (0.60)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(0.14)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(0.46)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-0.12 (0.058)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-53.5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0.0357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0.72 (1.42)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0.46 (1.13)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 (0.18)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0.41 (0.92)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-0.33 (0.120)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-78.0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0.0075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7.49 (17.26)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4.36 (13.39)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(1.54)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4.31 (10.54)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-3.84 (1.36)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-88.8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0.0060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2.5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45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(0.47)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(0.51)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(0.08)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0.14 (0.36)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-0.10 (0.04)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-77.0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0.0225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0.40 (0.99)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0.24 (0.82)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(0.08)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(0.59)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-0.21 (0.07)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-93.2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0.0066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1.90 (5.03)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 (4.02)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(0.37)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 (2.85)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-1.04 (0.37)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-96.6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0.0059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spacing w:before="60" w:after="60" w:line="240" w:lineRule="auto"/>
              <w:rPr>
                <w:sz w:val="16"/>
                <w:szCs w:val="16"/>
              </w:rPr>
            </w:pPr>
            <w:r w:rsidRPr="00FD4C2A">
              <w:rPr>
                <w:b/>
                <w:sz w:val="16"/>
                <w:szCs w:val="16"/>
              </w:rPr>
              <w:t>Glucose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C2A">
              <w:rPr>
                <w:b/>
                <w:sz w:val="16"/>
                <w:szCs w:val="16"/>
              </w:rPr>
              <w:t>&lt;</w:t>
            </w:r>
            <w:r>
              <w:rPr>
                <w:b/>
                <w:sz w:val="16"/>
                <w:szCs w:val="16"/>
              </w:rPr>
              <w:t xml:space="preserve">2.2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</w:t>
            </w:r>
            <w:r w:rsidRPr="00FD4C2A">
              <w:rPr>
                <w:b/>
                <w:sz w:val="16"/>
                <w:szCs w:val="16"/>
              </w:rPr>
              <w:t xml:space="preserve">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FD4C2A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(0.42)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(0.47)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 (0.06)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(0.30)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-0.09 (0.04)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-83.1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0.0189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0.29 (0.77)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(0.67)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 (0.06)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(0.43)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-0.15 (0.06)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-95.9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0.0072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spacing w:before="60" w:after="60" w:line="240" w:lineRule="auto"/>
              <w:rPr>
                <w:sz w:val="16"/>
                <w:szCs w:val="16"/>
              </w:rPr>
            </w:pPr>
            <w:r w:rsidRPr="001F3BE7">
              <w:rPr>
                <w:b/>
                <w:sz w:val="16"/>
                <w:szCs w:val="16"/>
              </w:rPr>
              <w:t xml:space="preserve">Glucose &gt;10.0 </w:t>
            </w:r>
            <w:proofErr w:type="spellStart"/>
            <w:r w:rsidRPr="001F3BE7">
              <w:rPr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b/>
                <w:sz w:val="16"/>
                <w:szCs w:val="16"/>
              </w:rPr>
              <w:t>/L (180 mg/</w:t>
            </w:r>
            <w:proofErr w:type="spellStart"/>
            <w:r w:rsidRPr="001F3BE7">
              <w:rPr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1F3BE7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7.6 (4.3)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7.8 (5.3)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9.3 (4.4)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9.0 (4.9)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 (0.98)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0.7131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&gt;13.3 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/L (240 mg/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C637C2" w:rsidRPr="001F3BE7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1F3BE7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2.4 (2.6)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(3.8)</w:t>
            </w:r>
          </w:p>
        </w:tc>
        <w:tc>
          <w:tcPr>
            <w:tcW w:w="549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(3.2)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(3.9)</w:t>
            </w:r>
          </w:p>
        </w:tc>
        <w:tc>
          <w:tcPr>
            <w:tcW w:w="664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 (0.71)</w:t>
            </w:r>
          </w:p>
        </w:tc>
        <w:tc>
          <w:tcPr>
            <w:tcW w:w="550" w:type="pct"/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0.8791</w:t>
            </w:r>
          </w:p>
        </w:tc>
      </w:tr>
      <w:tr w:rsidR="00C637C2" w:rsidRPr="00FD4C2A" w:rsidTr="00CE530F">
        <w:trPr>
          <w:trHeight w:hRule="exact" w:val="12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rPr>
                <w:b/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night (23.00-06.00) within 7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C637C2" w:rsidRPr="001F3BE7" w:rsidRDefault="00C637C2" w:rsidP="00CE530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C2" w:rsidRPr="001F3BE7" w:rsidRDefault="00C637C2" w:rsidP="00CE530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637C2" w:rsidRPr="001F3BE7" w:rsidRDefault="00C637C2" w:rsidP="00CE530F">
            <w:pPr>
              <w:pStyle w:val="PlainText"/>
              <w:spacing w:before="60" w:after="60"/>
              <w:rPr>
                <w:sz w:val="16"/>
                <w:szCs w:val="16"/>
              </w:rPr>
            </w:pPr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&gt;16.7 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/L (300 mg/</w:t>
            </w:r>
            <w:proofErr w:type="spellStart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1F3BE7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C637C2" w:rsidRPr="00FD4C2A" w:rsidTr="00CE530F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C2" w:rsidRPr="00FD4C2A" w:rsidRDefault="00C637C2" w:rsidP="00CE530F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0.52 (1.15)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(1.56)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(1.84)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0.81 (1.39)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BD8">
              <w:rPr>
                <w:sz w:val="16"/>
                <w:szCs w:val="16"/>
              </w:rPr>
              <w:t>0.25 (0.36)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39.8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C2" w:rsidRPr="00E04BD8" w:rsidRDefault="00C637C2" w:rsidP="00CE530F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4BD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0.4806</w:t>
            </w:r>
          </w:p>
        </w:tc>
      </w:tr>
    </w:tbl>
    <w:p w:rsidR="00C637C2" w:rsidRDefault="00C637C2" w:rsidP="00C637C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Analysis based on ANCOVA model with treatment group and study centre (pooled per country for &lt;5 subjects/centre) as fixed effects and the baseline measurement as covariate. </w:t>
      </w:r>
    </w:p>
    <w:p w:rsidR="00C637C2" w:rsidRDefault="00C637C2" w:rsidP="00C637C2">
      <w:pPr>
        <w:rPr>
          <w:rFonts w:ascii="Times New Roman" w:hAnsi="Times New Roman" w:cs="Times New Roman"/>
          <w:sz w:val="20"/>
          <w:szCs w:val="20"/>
        </w:rPr>
      </w:pPr>
      <w:r>
        <w:rPr>
          <w:sz w:val="16"/>
          <w:szCs w:val="16"/>
        </w:rPr>
        <w:t>n=number of subjects with non-missing 14-day baseline and 14-day treatment-phase values; NA=not applicable; SD=standard deviation; SE=standard error.</w:t>
      </w:r>
    </w:p>
    <w:p w:rsidR="00933280" w:rsidRDefault="00933280" w:rsidP="00FD4C2A">
      <w:pPr>
        <w:rPr>
          <w:rFonts w:ascii="Times New Roman" w:hAnsi="Times New Roman" w:cs="Times New Roman"/>
          <w:b/>
          <w:sz w:val="24"/>
          <w:szCs w:val="24"/>
        </w:rPr>
      </w:pPr>
    </w:p>
    <w:p w:rsidR="00933280" w:rsidRDefault="00933280" w:rsidP="00FD4C2A">
      <w:pPr>
        <w:rPr>
          <w:rFonts w:ascii="Times New Roman" w:hAnsi="Times New Roman" w:cs="Times New Roman"/>
          <w:b/>
          <w:sz w:val="24"/>
          <w:szCs w:val="24"/>
        </w:rPr>
      </w:pPr>
    </w:p>
    <w:p w:rsidR="00FD4C2A" w:rsidRPr="00FF7147" w:rsidRDefault="00FD4C2A" w:rsidP="00FD4C2A">
      <w:pPr>
        <w:rPr>
          <w:rFonts w:ascii="Times New Roman" w:hAnsi="Times New Roman" w:cs="Times New Roman"/>
          <w:b/>
          <w:sz w:val="24"/>
          <w:szCs w:val="24"/>
        </w:rPr>
      </w:pPr>
      <w:r w:rsidRPr="00FF7147">
        <w:rPr>
          <w:rFonts w:ascii="Times New Roman" w:hAnsi="Times New Roman" w:cs="Times New Roman"/>
          <w:b/>
          <w:sz w:val="24"/>
          <w:szCs w:val="24"/>
        </w:rPr>
        <w:t>Table S</w:t>
      </w:r>
      <w:r w:rsidR="00C637C2">
        <w:rPr>
          <w:rStyle w:val="CommentReference"/>
          <w:rFonts w:ascii="Times New Roman" w:hAnsi="Times New Roman" w:cs="Times New Roman"/>
          <w:sz w:val="24"/>
          <w:szCs w:val="24"/>
        </w:rPr>
        <w:t>3</w:t>
      </w:r>
      <w:r w:rsidRPr="00FF714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46823" w:rsidRPr="00FF7147">
        <w:rPr>
          <w:rFonts w:ascii="Times New Roman" w:hAnsi="Times New Roman" w:cs="Times New Roman"/>
          <w:b/>
          <w:sz w:val="24"/>
          <w:szCs w:val="24"/>
        </w:rPr>
        <w:t>Hypoglycaemic measures</w:t>
      </w:r>
      <w:r w:rsidRPr="00FF71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1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2"/>
        <w:tblW w:w="5000" w:type="pct"/>
        <w:jc w:val="center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989"/>
        <w:gridCol w:w="1335"/>
        <w:gridCol w:w="1040"/>
        <w:gridCol w:w="1041"/>
        <w:gridCol w:w="1040"/>
        <w:gridCol w:w="1041"/>
        <w:gridCol w:w="1257"/>
        <w:gridCol w:w="1041"/>
        <w:gridCol w:w="684"/>
      </w:tblGrid>
      <w:tr w:rsidR="00FD4C2A" w:rsidRPr="00FD4C2A" w:rsidTr="009F5172">
        <w:trPr>
          <w:trHeight w:hRule="exact" w:val="275"/>
          <w:jc w:val="center"/>
        </w:trPr>
        <w:tc>
          <w:tcPr>
            <w:tcW w:w="122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lastRenderedPageBreak/>
              <w:t>Glycemic Measure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rFonts w:eastAsia="Calibri"/>
                <w:b/>
                <w:sz w:val="16"/>
                <w:szCs w:val="16"/>
                <w:lang w:bidi="he-IL"/>
              </w:rPr>
              <w:t>Baseline Mean (SD)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Study End Mean (SD)</w:t>
            </w:r>
          </w:p>
        </w:tc>
        <w:tc>
          <w:tcPr>
            <w:tcW w:w="664" w:type="pct"/>
            <w:vMerge w:val="restar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Difference </w:t>
            </w:r>
            <w:r w:rsidR="00BD0B32">
              <w:rPr>
                <w:rFonts w:eastAsia="Calibri"/>
                <w:b/>
                <w:sz w:val="16"/>
                <w:szCs w:val="16"/>
                <w:lang w:bidi="he-IL"/>
              </w:rPr>
              <w:t xml:space="preserve">in adjusted means in intervention 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vs</w:t>
            </w:r>
            <w:r w:rsidR="00BD0B32">
              <w:rPr>
                <w:rFonts w:eastAsia="Calibri"/>
                <w:b/>
                <w:sz w:val="16"/>
                <w:szCs w:val="16"/>
                <w:lang w:bidi="he-IL"/>
              </w:rPr>
              <w:t xml:space="preserve"> control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 (SE)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Difference</w:t>
            </w:r>
            <w:r w:rsidR="00BD0B32">
              <w:rPr>
                <w:rFonts w:eastAsia="Calibri"/>
                <w:b/>
                <w:sz w:val="16"/>
                <w:szCs w:val="16"/>
                <w:lang w:bidi="he-IL"/>
              </w:rPr>
              <w:t xml:space="preserve"> in intervention vs c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ontrol (%)</w:t>
            </w:r>
          </w:p>
        </w:tc>
        <w:tc>
          <w:tcPr>
            <w:tcW w:w="36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C2A" w:rsidRPr="00FD4C2A" w:rsidRDefault="004959A7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>
              <w:rPr>
                <w:rFonts w:eastAsia="Calibri"/>
                <w:b/>
                <w:sz w:val="16"/>
                <w:szCs w:val="16"/>
                <w:lang w:bidi="he-IL"/>
              </w:rPr>
              <w:t>p-value</w:t>
            </w:r>
          </w:p>
        </w:tc>
      </w:tr>
      <w:tr w:rsidR="00E62CC7" w:rsidRPr="00FD4C2A" w:rsidTr="009F5172">
        <w:trPr>
          <w:trHeight w:hRule="exact" w:val="543"/>
          <w:jc w:val="center"/>
        </w:trPr>
        <w:tc>
          <w:tcPr>
            <w:tcW w:w="1227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E62CC7" w:rsidRPr="00FD4C2A" w:rsidRDefault="00E62CC7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5136F7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  <w:r w:rsidR="005136F7">
              <w:rPr>
                <w:rFonts w:eastAsia="Calibri"/>
                <w:b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(n=149)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5136F7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  <w:r w:rsidR="005136F7">
              <w:rPr>
                <w:rFonts w:eastAsia="Calibri"/>
                <w:b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(n=75)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5136F7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  <w:r w:rsidR="005136F7">
              <w:rPr>
                <w:rFonts w:eastAsia="Calibri"/>
                <w:b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(n=149)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5136F7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  <w:r w:rsidR="005136F7">
              <w:rPr>
                <w:rFonts w:eastAsia="Calibri"/>
                <w:b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(n=75)</w:t>
            </w:r>
          </w:p>
        </w:tc>
        <w:tc>
          <w:tcPr>
            <w:tcW w:w="664" w:type="pct"/>
            <w:vMerge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vMerge/>
            <w:tcBorders>
              <w:bottom w:val="single" w:sz="12" w:space="0" w:color="auto"/>
            </w:tcBorders>
            <w:vAlign w:val="center"/>
          </w:tcPr>
          <w:p w:rsidR="00E62CC7" w:rsidRPr="00FD4C2A" w:rsidRDefault="00E62CC7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361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CC7" w:rsidRPr="00FD4C2A" w:rsidRDefault="00E62CC7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</w:tr>
      <w:tr w:rsidR="00F15B51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C2A" w:rsidRPr="00FD4C2A" w:rsidRDefault="00FD4C2A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DA6BE7" w:rsidRDefault="00FD4C2A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3.9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70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E62C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D4C2A" w:rsidRPr="00FD4C2A" w:rsidRDefault="00E62CC7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within 24</w:t>
            </w:r>
            <w:r w:rsidR="00DA6B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</w:t>
            </w:r>
            <w:r w:rsidR="00FD4C2A"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vAlign w:val="center"/>
          </w:tcPr>
          <w:p w:rsidR="00FD4C2A" w:rsidRPr="00FD4C2A" w:rsidRDefault="00A30218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0.64 (0.63)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0.63 (0.66)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0.38 (0.45)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0.53 (0.59)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-0.16 (0.065)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FD4C2A" w:rsidRPr="00FD4C2A" w:rsidRDefault="00FD4C2A" w:rsidP="004B76A5">
            <w:pPr>
              <w:keepNext/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-27.7</w:t>
            </w:r>
          </w:p>
        </w:tc>
        <w:tc>
          <w:tcPr>
            <w:tcW w:w="36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0.0164</w:t>
            </w:r>
          </w:p>
        </w:tc>
      </w:tr>
      <w:tr w:rsidR="00F15B51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FD4C2A" w:rsidRPr="00FD4C2A" w:rsidRDefault="00FD4C2A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1.30 (1.78)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1.08 (1.58)</w:t>
            </w:r>
          </w:p>
        </w:tc>
        <w:tc>
          <w:tcPr>
            <w:tcW w:w="549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0.59 (0.82)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0.99 (1.29)</w:t>
            </w:r>
          </w:p>
        </w:tc>
        <w:tc>
          <w:tcPr>
            <w:tcW w:w="664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-0.47 (0.134)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-43.1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FD4C2A" w:rsidRPr="00FD4C2A" w:rsidRDefault="00081CAF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>
              <w:rPr>
                <w:rFonts w:eastAsia="Calibri"/>
                <w:sz w:val="16"/>
                <w:szCs w:val="16"/>
                <w:lang w:bidi="he-IL"/>
              </w:rPr>
              <w:t>0.0006</w:t>
            </w:r>
          </w:p>
        </w:tc>
      </w:tr>
      <w:tr w:rsidR="00F15B51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FD4C2A" w:rsidRPr="00FD4C2A" w:rsidRDefault="00FD4C2A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20.15</w:t>
            </w:r>
            <w:r w:rsidR="00BD0B32">
              <w:rPr>
                <w:rFonts w:eastAsia="Calibri"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sz w:val="16"/>
                <w:szCs w:val="16"/>
                <w:lang w:bidi="he-IL"/>
              </w:rPr>
              <w:t>(35.21)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14.05</w:t>
            </w:r>
            <w:r w:rsidR="00BD0B32">
              <w:rPr>
                <w:rFonts w:eastAsia="Calibri"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sz w:val="16"/>
                <w:szCs w:val="16"/>
                <w:lang w:bidi="he-IL"/>
              </w:rPr>
              <w:t>(26.35)</w:t>
            </w:r>
          </w:p>
        </w:tc>
        <w:tc>
          <w:tcPr>
            <w:tcW w:w="549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7.23 (12.35)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13.59</w:t>
            </w:r>
            <w:r w:rsidR="00BD0B32">
              <w:rPr>
                <w:rFonts w:eastAsia="Calibri"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sz w:val="16"/>
                <w:szCs w:val="16"/>
                <w:lang w:bidi="he-IL"/>
              </w:rPr>
              <w:t>(22.31)</w:t>
            </w:r>
          </w:p>
        </w:tc>
        <w:tc>
          <w:tcPr>
            <w:tcW w:w="664" w:type="pct"/>
            <w:vAlign w:val="center"/>
          </w:tcPr>
          <w:p w:rsidR="00FD4C2A" w:rsidRPr="00FD4C2A" w:rsidRDefault="00FD4C2A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-7.80</w:t>
            </w:r>
            <w:r w:rsidR="00BD0B32">
              <w:rPr>
                <w:rFonts w:eastAsia="Calibri"/>
                <w:sz w:val="16"/>
                <w:szCs w:val="16"/>
                <w:lang w:bidi="he-IL"/>
              </w:rPr>
              <w:t xml:space="preserve"> </w:t>
            </w:r>
            <w:r w:rsidRPr="00FD4C2A">
              <w:rPr>
                <w:rFonts w:eastAsia="Calibri"/>
                <w:sz w:val="16"/>
                <w:szCs w:val="16"/>
                <w:lang w:bidi="he-IL"/>
              </w:rPr>
              <w:t>(2.20)</w:t>
            </w:r>
          </w:p>
        </w:tc>
        <w:tc>
          <w:tcPr>
            <w:tcW w:w="550" w:type="pct"/>
            <w:vAlign w:val="center"/>
          </w:tcPr>
          <w:p w:rsidR="00FD4C2A" w:rsidRPr="00FD4C2A" w:rsidRDefault="00FD4C2A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-51.1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FD4C2A" w:rsidRPr="00FD4C2A" w:rsidRDefault="00724A23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>
              <w:rPr>
                <w:rFonts w:eastAsia="Calibri"/>
                <w:sz w:val="16"/>
                <w:szCs w:val="16"/>
                <w:lang w:bidi="he-IL"/>
              </w:rPr>
              <w:t>0.0005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&lt;3.9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70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4B76A5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during day </w:t>
            </w:r>
            <w:r w:rsidRPr="00FD4C2A">
              <w:rPr>
                <w:b/>
                <w:sz w:val="16"/>
                <w:szCs w:val="16"/>
              </w:rPr>
              <w:t>(06.00-23.00)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within 17 </w:t>
            </w:r>
            <w:r>
              <w:rPr>
                <w:b/>
                <w:sz w:val="16"/>
                <w:szCs w:val="16"/>
              </w:rPr>
              <w:t>h</w:t>
            </w: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(0.54)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0.44 (0.51)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0.29 (0.37)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0.34 (0.44)</w:t>
            </w:r>
          </w:p>
        </w:tc>
        <w:tc>
          <w:tcPr>
            <w:tcW w:w="664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-0.08 (0.05)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-21.6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0.1179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 (1.08)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0.59 (0.99)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0.35 (0.49)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0.47 (0.75)</w:t>
            </w:r>
          </w:p>
        </w:tc>
        <w:tc>
          <w:tcPr>
            <w:tcW w:w="664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-0.16 (0.08)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-30.7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0.0374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10.81 (20.21)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7.42 (16.11)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4.07 (7.00)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6.26 (12.58)</w:t>
            </w:r>
          </w:p>
        </w:tc>
        <w:tc>
          <w:tcPr>
            <w:tcW w:w="664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-2.98 (1.21)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-41.1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0.0148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3.9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70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B76A5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 n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ight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(23.00-06.00)</w:t>
            </w:r>
          </w:p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within 7 h</w:t>
            </w: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0.25 (0.28)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(0.32)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0.14 (0.20)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(0.33)</w:t>
            </w:r>
          </w:p>
        </w:tc>
        <w:tc>
          <w:tcPr>
            <w:tcW w:w="664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-0.12 (0.03)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-44.9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0.0003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0.55 (0.84)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0.49 (0.71)</w:t>
            </w:r>
          </w:p>
        </w:tc>
        <w:tc>
          <w:tcPr>
            <w:tcW w:w="549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(0.43)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0.51 (0.72)</w:t>
            </w:r>
          </w:p>
        </w:tc>
        <w:tc>
          <w:tcPr>
            <w:tcW w:w="664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-0.29 (0.08)</w:t>
            </w:r>
          </w:p>
        </w:tc>
        <w:tc>
          <w:tcPr>
            <w:tcW w:w="550" w:type="pct"/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-54.3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0.0001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9.37 (18.08)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6.60 (11.45)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3.22 (6.95)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7.27 (13.02)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-4.64 (1.33)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-58.6</w:t>
            </w:r>
          </w:p>
        </w:tc>
        <w:tc>
          <w:tcPr>
            <w:tcW w:w="3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76A5" w:rsidRPr="009F5172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0.0006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3.1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55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within 24 h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0.34 (0.50)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0.27 (0.44)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0.14 (0.24)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0.24 (0.36)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-0.12 (0.037)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-44.3</w:t>
            </w:r>
          </w:p>
        </w:tc>
        <w:tc>
          <w:tcPr>
            <w:tcW w:w="36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0.0017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0.59 (1.13)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0.38 (0.83)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0.19 (0.37)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0.37 (0.69)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</w:rPr>
              <w:t>-0.22 (0.068)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-53.1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0.0014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6.02 (13.23)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3.40 (9.16)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1.64 (3.85)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3.66 (7.97)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-2.51 (0.76)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-60.3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0.0012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&lt;3.1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(55 mg/</w:t>
            </w:r>
            <w:proofErr w:type="spellStart"/>
            <w:r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</w:p>
          <w:p w:rsidR="004B76A5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during day </w:t>
            </w:r>
            <w:r w:rsidRPr="00FD4C2A">
              <w:rPr>
                <w:b/>
                <w:sz w:val="16"/>
                <w:szCs w:val="16"/>
              </w:rPr>
              <w:t>(06.00-23.00)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within 17 h</w:t>
            </w: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(0.39)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(0.34)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0.10 (0.18)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0.14 (0.28)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-0.07 (0.03)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-39.7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0.0205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0.31 (0.66)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0.20 (0.50)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0.10 (0.22)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(0.39)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-0.09 (0.04)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-44.3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0.0218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3.07 (7.19)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1.80 (5.34)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0.85 (2.20)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1.60 (4.26)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-0.95 (0.41)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-50.5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0.0209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&lt;3.1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(55 mg/</w:t>
            </w:r>
            <w:proofErr w:type="spellStart"/>
            <w:r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</w:p>
          <w:p w:rsidR="004B76A5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 n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ight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(23.00-06.00)</w:t>
            </w:r>
          </w:p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within 7 h</w:t>
            </w: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(0.23)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 (0.20)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(0.13)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 (0.21)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-0.07 (0.02)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-53.0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0.0012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(0.58)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(0.35)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(0.22)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(0.40)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-0.12 (0.04)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-58.1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0.0032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2.98 (7.39)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1.58 (4.02)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0.80 (2.17)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2.02 (4.96)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D4C2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-1.46 (0.48)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-65.6</w:t>
            </w:r>
          </w:p>
        </w:tc>
        <w:tc>
          <w:tcPr>
            <w:tcW w:w="3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0.0029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4B76A5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2.5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45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within 24 h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0.19 (0.37)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0.13 (0.34)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0.06 (0.13)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0.11 (0.25)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-0.06 (0.02)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-48.8</w:t>
            </w:r>
          </w:p>
        </w:tc>
        <w:tc>
          <w:tcPr>
            <w:tcW w:w="36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0.0098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0.32 (0.74)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0.17 (0.54)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0.08 (0.21)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sz w:val="16"/>
                <w:szCs w:val="16"/>
                <w:lang w:bidi="he-IL"/>
              </w:rPr>
              <w:t>0.19 (0.45)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-0.14 (0.04)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-64.1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color w:val="000000"/>
                <w:sz w:val="16"/>
                <w:szCs w:val="16"/>
              </w:rPr>
              <w:t>0.0013</w:t>
            </w:r>
          </w:p>
        </w:tc>
      </w:tr>
      <w:tr w:rsidR="004B76A5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sz w:val="16"/>
                <w:szCs w:val="16"/>
              </w:rPr>
              <w:t>1.52 (3.77)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sz w:val="16"/>
                <w:szCs w:val="16"/>
              </w:rPr>
              <w:t>0.77 (2.63)</w:t>
            </w:r>
          </w:p>
        </w:tc>
        <w:tc>
          <w:tcPr>
            <w:tcW w:w="549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sz w:val="16"/>
                <w:szCs w:val="16"/>
              </w:rPr>
              <w:t>0.35 (1.11)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FD4C2A">
              <w:rPr>
                <w:sz w:val="16"/>
                <w:szCs w:val="16"/>
              </w:rPr>
              <w:t>0.93 (2.23)</w:t>
            </w:r>
          </w:p>
        </w:tc>
        <w:tc>
          <w:tcPr>
            <w:tcW w:w="664" w:type="pct"/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-0.70 (0.22)</w:t>
            </w:r>
          </w:p>
        </w:tc>
        <w:tc>
          <w:tcPr>
            <w:tcW w:w="550" w:type="pct"/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-66.7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4B76A5" w:rsidRPr="00FD4C2A" w:rsidRDefault="004B76A5" w:rsidP="004B76A5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4C2A">
              <w:rPr>
                <w:sz w:val="16"/>
                <w:szCs w:val="16"/>
              </w:rPr>
              <w:t>0.0015</w:t>
            </w:r>
          </w:p>
        </w:tc>
      </w:tr>
      <w:tr w:rsidR="009C1626" w:rsidRPr="00FD4C2A" w:rsidTr="002740B2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9C1626" w:rsidRDefault="009C1626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&lt;2.5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</w:t>
            </w:r>
            <w:r w:rsidRPr="00FD4C2A">
              <w:rPr>
                <w:b/>
                <w:sz w:val="16"/>
                <w:szCs w:val="16"/>
              </w:rPr>
              <w:t>45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9C1626" w:rsidRDefault="009C1626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during day </w:t>
            </w:r>
            <w:r w:rsidRPr="00FD4C2A">
              <w:rPr>
                <w:b/>
                <w:sz w:val="16"/>
                <w:szCs w:val="16"/>
              </w:rPr>
              <w:t>(06.00-23.00)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within 17 </w:t>
            </w:r>
            <w:r>
              <w:rPr>
                <w:b/>
                <w:sz w:val="16"/>
                <w:szCs w:val="16"/>
              </w:rPr>
              <w:t>h</w:t>
            </w: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 (0.27)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(0.23)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(0.12)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(0.18)</w:t>
            </w:r>
          </w:p>
        </w:tc>
        <w:tc>
          <w:tcPr>
            <w:tcW w:w="664" w:type="pct"/>
          </w:tcPr>
          <w:p w:rsidR="009C1626" w:rsidRPr="00144F31" w:rsidRDefault="009C1626" w:rsidP="00144F31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F31">
              <w:rPr>
                <w:rFonts w:asciiTheme="minorHAnsi" w:hAnsiTheme="minorHAnsi" w:cstheme="minorBidi"/>
                <w:color w:val="000000"/>
                <w:sz w:val="16"/>
                <w:szCs w:val="16"/>
              </w:rPr>
              <w:t>-0.03 (0.02)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-40.3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0.1037</w:t>
            </w:r>
          </w:p>
        </w:tc>
      </w:tr>
      <w:tr w:rsidR="009C1626" w:rsidRPr="00FD4C2A" w:rsidTr="002740B2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0.16 (0.40)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(0.31)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(0.12)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(0.24)</w:t>
            </w:r>
          </w:p>
        </w:tc>
        <w:tc>
          <w:tcPr>
            <w:tcW w:w="664" w:type="pct"/>
          </w:tcPr>
          <w:p w:rsidR="009C1626" w:rsidRPr="00144F31" w:rsidRDefault="009C1626" w:rsidP="00144F31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F31">
              <w:rPr>
                <w:rFonts w:asciiTheme="minorHAnsi" w:hAnsiTheme="minorHAnsi" w:cstheme="minorBidi"/>
                <w:color w:val="000000"/>
                <w:sz w:val="16"/>
                <w:szCs w:val="16"/>
              </w:rPr>
              <w:t>-0.05 (0.02)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-55.7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0.0184</w:t>
            </w:r>
          </w:p>
        </w:tc>
      </w:tr>
      <w:tr w:rsidR="009C1626" w:rsidRPr="00FD4C2A" w:rsidTr="002740B2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0.73 (1.91)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0.42 (1.46)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0.17 (0.64)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0.39 (1.18)</w:t>
            </w:r>
          </w:p>
        </w:tc>
        <w:tc>
          <w:tcPr>
            <w:tcW w:w="664" w:type="pct"/>
          </w:tcPr>
          <w:p w:rsidR="009C1626" w:rsidRPr="00144F31" w:rsidRDefault="009C1626" w:rsidP="00144F31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F31">
              <w:rPr>
                <w:rFonts w:asciiTheme="minorHAnsi" w:hAnsiTheme="minorHAnsi" w:cstheme="minorBidi"/>
                <w:color w:val="000000"/>
                <w:sz w:val="16"/>
                <w:szCs w:val="16"/>
              </w:rPr>
              <w:t>-0.26 (0.12)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-56.7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0.0296</w:t>
            </w:r>
          </w:p>
        </w:tc>
      </w:tr>
      <w:tr w:rsidR="009C1626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9C1626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2.5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45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C1626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 n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ight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(23.00-06.00)</w:t>
            </w:r>
          </w:p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within 7 h </w:t>
            </w: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(0.17)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(0.14)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 (0.08)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(0.16)</w:t>
            </w:r>
          </w:p>
        </w:tc>
        <w:tc>
          <w:tcPr>
            <w:tcW w:w="664" w:type="pct"/>
            <w:vAlign w:val="center"/>
          </w:tcPr>
          <w:p w:rsidR="009C1626" w:rsidRPr="009F5172" w:rsidRDefault="009C1626" w:rsidP="004B76A5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-0.04 (0.02)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-57.8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0.0086</w:t>
            </w:r>
          </w:p>
        </w:tc>
      </w:tr>
      <w:tr w:rsidR="009C1626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0.16 (0.42)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(0.23)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(0.12)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0.11 (0.28)</w:t>
            </w:r>
          </w:p>
        </w:tc>
        <w:tc>
          <w:tcPr>
            <w:tcW w:w="664" w:type="pct"/>
            <w:vAlign w:val="center"/>
          </w:tcPr>
          <w:p w:rsidR="009C1626" w:rsidRPr="009F5172" w:rsidRDefault="009C1626" w:rsidP="004B76A5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-0.08 (0.03)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-68.3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0.0041</w:t>
            </w:r>
          </w:p>
        </w:tc>
      </w:tr>
      <w:tr w:rsidR="009C1626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tcBorders>
              <w:bottom w:val="single" w:sz="12" w:space="0" w:color="auto"/>
            </w:tcBorders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AUC (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h x mg/</w:t>
            </w:r>
            <w:proofErr w:type="spellStart"/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0.80 (2.27)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0.35 (1.22)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(0.58)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0.53 (1.48)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-0.42 (0.14)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-71.7</w:t>
            </w:r>
          </w:p>
        </w:tc>
        <w:tc>
          <w:tcPr>
            <w:tcW w:w="3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0.0032</w:t>
            </w:r>
          </w:p>
        </w:tc>
      </w:tr>
      <w:tr w:rsidR="009C1626" w:rsidRPr="00FD4C2A" w:rsidTr="004B76A5">
        <w:trPr>
          <w:trHeight w:hRule="exact" w:val="454"/>
          <w:jc w:val="center"/>
        </w:trPr>
        <w:tc>
          <w:tcPr>
            <w:tcW w:w="52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9C1626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(40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within 24 h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0.13 (0.30)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0.10 (0.30)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(0.13)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(0.22)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adjustRightInd w:val="0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-0.05 (0.02)</w:t>
            </w: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-52.6</w:t>
            </w:r>
          </w:p>
        </w:tc>
        <w:tc>
          <w:tcPr>
            <w:tcW w:w="36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0.0199</w:t>
            </w:r>
          </w:p>
        </w:tc>
      </w:tr>
      <w:tr w:rsidR="009C1626" w:rsidRPr="00FD4C2A" w:rsidTr="004B76A5">
        <w:trPr>
          <w:trHeight w:hRule="exact" w:val="454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0.22 (0.57)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(0.43)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(0.17)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0.14 (0.34)</w:t>
            </w:r>
          </w:p>
        </w:tc>
        <w:tc>
          <w:tcPr>
            <w:tcW w:w="664" w:type="pct"/>
            <w:vAlign w:val="center"/>
          </w:tcPr>
          <w:p w:rsidR="009C1626" w:rsidRPr="009F5172" w:rsidRDefault="009C1626" w:rsidP="004B76A5">
            <w:pPr>
              <w:adjustRightInd w:val="0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-0.10 (0.03)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-66.7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0.0020</w:t>
            </w:r>
          </w:p>
        </w:tc>
      </w:tr>
      <w:tr w:rsidR="009C1626" w:rsidRPr="00FD4C2A" w:rsidTr="002740B2">
        <w:trPr>
          <w:trHeight w:hRule="exact" w:val="680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Glucose</w:t>
            </w:r>
          </w:p>
          <w:p w:rsidR="009C1626" w:rsidRDefault="009C1626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&lt;2.2 </w:t>
            </w:r>
            <w:proofErr w:type="spellStart"/>
            <w:r>
              <w:rPr>
                <w:b/>
                <w:sz w:val="16"/>
                <w:szCs w:val="16"/>
              </w:rPr>
              <w:t>mmol</w:t>
            </w:r>
            <w:proofErr w:type="spellEnd"/>
            <w:r>
              <w:rPr>
                <w:b/>
                <w:sz w:val="16"/>
                <w:szCs w:val="16"/>
              </w:rPr>
              <w:t>/L (40</w:t>
            </w:r>
            <w:r w:rsidRPr="00FD4C2A">
              <w:rPr>
                <w:b/>
                <w:sz w:val="16"/>
                <w:szCs w:val="16"/>
              </w:rPr>
              <w:t xml:space="preserve"> mg/</w:t>
            </w:r>
            <w:proofErr w:type="spellStart"/>
            <w:r w:rsidRPr="00FD4C2A">
              <w:rPr>
                <w:b/>
                <w:sz w:val="16"/>
                <w:szCs w:val="16"/>
              </w:rPr>
              <w:t>dL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9C1626" w:rsidRDefault="009C1626" w:rsidP="004B76A5">
            <w:pPr>
              <w:spacing w:before="60" w:after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during day </w:t>
            </w:r>
            <w:r w:rsidRPr="00FD4C2A">
              <w:rPr>
                <w:b/>
                <w:sz w:val="16"/>
                <w:szCs w:val="16"/>
              </w:rPr>
              <w:t>(06.00-23.00)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within 17 </w:t>
            </w:r>
            <w:r>
              <w:rPr>
                <w:b/>
                <w:sz w:val="16"/>
                <w:szCs w:val="16"/>
              </w:rPr>
              <w:t>h</w:t>
            </w: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0.12 (0.29)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(0.30)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(0.14)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(0.18)</w:t>
            </w:r>
          </w:p>
        </w:tc>
        <w:tc>
          <w:tcPr>
            <w:tcW w:w="664" w:type="pct"/>
          </w:tcPr>
          <w:p w:rsidR="009C1626" w:rsidRPr="00144F31" w:rsidRDefault="009C1626" w:rsidP="00144F31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F31">
              <w:rPr>
                <w:rFonts w:asciiTheme="minorHAnsi" w:hAnsiTheme="minorHAnsi" w:cstheme="minorBidi"/>
                <w:color w:val="000000"/>
                <w:sz w:val="16"/>
                <w:szCs w:val="16"/>
              </w:rPr>
              <w:t>-0.03 (0.02)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-36.6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0.2068</w:t>
            </w:r>
          </w:p>
        </w:tc>
      </w:tr>
      <w:tr w:rsidR="009C1626" w:rsidRPr="00FD4C2A" w:rsidTr="002740B2">
        <w:trPr>
          <w:trHeight w:hRule="exact" w:val="680"/>
          <w:jc w:val="center"/>
        </w:trPr>
        <w:tc>
          <w:tcPr>
            <w:tcW w:w="522" w:type="pct"/>
            <w:vMerge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0.15 (0.40)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(0.34)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(0.15)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0.08 (0.25)</w:t>
            </w:r>
          </w:p>
        </w:tc>
        <w:tc>
          <w:tcPr>
            <w:tcW w:w="664" w:type="pct"/>
          </w:tcPr>
          <w:p w:rsidR="009C1626" w:rsidRPr="00144F31" w:rsidRDefault="009C1626" w:rsidP="00144F31">
            <w:pPr>
              <w:suppressAutoHyphens/>
              <w:adjustRightInd w:val="0"/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44F31">
              <w:rPr>
                <w:rFonts w:asciiTheme="minorHAnsi" w:hAnsiTheme="minorHAnsi" w:cstheme="minorBidi"/>
                <w:color w:val="000000"/>
                <w:sz w:val="16"/>
                <w:szCs w:val="16"/>
              </w:rPr>
              <w:t>-0.05 (0.03)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-52.8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0.0550</w:t>
            </w:r>
          </w:p>
        </w:tc>
      </w:tr>
      <w:tr w:rsidR="009C1626" w:rsidRPr="00FD4C2A" w:rsidTr="004B76A5">
        <w:trPr>
          <w:trHeight w:hRule="exact" w:val="680"/>
          <w:jc w:val="center"/>
        </w:trPr>
        <w:tc>
          <w:tcPr>
            <w:tcW w:w="522" w:type="pct"/>
            <w:vMerge w:val="restart"/>
            <w:tcBorders>
              <w:left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Glucose</w:t>
            </w:r>
          </w:p>
          <w:p w:rsidR="009C1626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 (40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mg/</w:t>
            </w:r>
            <w:proofErr w:type="spellStart"/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C1626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 n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ight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D4C2A">
              <w:rPr>
                <w:rFonts w:ascii="Times New Roman" w:hAnsi="Times New Roman" w:cs="Times New Roman"/>
                <w:b/>
                <w:sz w:val="16"/>
                <w:szCs w:val="16"/>
              </w:rPr>
              <w:t>(23.00-06.00)</w:t>
            </w:r>
          </w:p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within 7 h </w:t>
            </w:r>
          </w:p>
        </w:tc>
        <w:tc>
          <w:tcPr>
            <w:tcW w:w="705" w:type="pct"/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Events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0.23 (0.53)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0.16 (0.43)</w:t>
            </w:r>
          </w:p>
        </w:tc>
        <w:tc>
          <w:tcPr>
            <w:tcW w:w="549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(0.24)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0.19 (0.51)</w:t>
            </w:r>
          </w:p>
        </w:tc>
        <w:tc>
          <w:tcPr>
            <w:tcW w:w="664" w:type="pct"/>
            <w:vAlign w:val="center"/>
          </w:tcPr>
          <w:p w:rsidR="009C1626" w:rsidRPr="009F5172" w:rsidRDefault="009C1626" w:rsidP="007F2097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-0.13 (0.05)</w:t>
            </w:r>
          </w:p>
        </w:tc>
        <w:tc>
          <w:tcPr>
            <w:tcW w:w="550" w:type="pct"/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-66.3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0.0098</w:t>
            </w:r>
          </w:p>
        </w:tc>
      </w:tr>
      <w:tr w:rsidR="009C1626" w:rsidRPr="00FD4C2A" w:rsidTr="004B76A5">
        <w:trPr>
          <w:trHeight w:hRule="exact" w:val="680"/>
          <w:jc w:val="center"/>
        </w:trPr>
        <w:tc>
          <w:tcPr>
            <w:tcW w:w="52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1626" w:rsidRPr="00FD4C2A" w:rsidRDefault="009C1626" w:rsidP="004B76A5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pct"/>
            <w:tcBorders>
              <w:bottom w:val="single" w:sz="12" w:space="0" w:color="auto"/>
            </w:tcBorders>
            <w:vAlign w:val="center"/>
          </w:tcPr>
          <w:p w:rsidR="009C1626" w:rsidRPr="00FD4C2A" w:rsidRDefault="009C1626" w:rsidP="004B76A5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FD4C2A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0.41 (1.20)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0.18 (0.69)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(0.29)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0.27 (0.79)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adjustRightInd w:val="0"/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9F5172">
              <w:rPr>
                <w:sz w:val="16"/>
                <w:szCs w:val="16"/>
              </w:rPr>
              <w:t>-0.22 (0.07)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-73.5</w:t>
            </w:r>
          </w:p>
        </w:tc>
        <w:tc>
          <w:tcPr>
            <w:tcW w:w="3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1626" w:rsidRPr="009F5172" w:rsidRDefault="009C1626" w:rsidP="007F2097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517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0.0038</w:t>
            </w:r>
          </w:p>
        </w:tc>
      </w:tr>
    </w:tbl>
    <w:p w:rsidR="00C26C3B" w:rsidRDefault="00C26C3B" w:rsidP="00C26C3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*Analysis based on ANCOVA model with treatment group and study centre (pooled per country for &lt;5 subjects/centre) as fixed effects and the baseline measurement as covariate. </w:t>
      </w:r>
    </w:p>
    <w:p w:rsidR="009D3E50" w:rsidRDefault="00C26C3B" w:rsidP="00C26C3B">
      <w:pPr>
        <w:rPr>
          <w:rFonts w:ascii="Times New Roman" w:hAnsi="Times New Roman" w:cs="Times New Roman"/>
          <w:sz w:val="20"/>
          <w:szCs w:val="20"/>
        </w:rPr>
      </w:pPr>
      <w:r>
        <w:rPr>
          <w:sz w:val="16"/>
          <w:szCs w:val="16"/>
        </w:rPr>
        <w:t>n=number of subjects with non-missing 14-day baseline and 14-day treatment-phase values; NA=not applicable; SD=standard deviation; SE=standard error.</w:t>
      </w:r>
    </w:p>
    <w:p w:rsidR="00275BFC" w:rsidRDefault="00275B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33280" w:rsidRDefault="00933280">
      <w:pPr>
        <w:rPr>
          <w:rFonts w:ascii="Times New Roman" w:hAnsi="Times New Roman" w:cs="Times New Roman"/>
          <w:b/>
          <w:sz w:val="20"/>
          <w:szCs w:val="20"/>
        </w:rPr>
      </w:pPr>
    </w:p>
    <w:p w:rsidR="00933280" w:rsidRDefault="00933280">
      <w:pPr>
        <w:rPr>
          <w:rFonts w:ascii="Times New Roman" w:hAnsi="Times New Roman" w:cs="Times New Roman"/>
          <w:b/>
          <w:sz w:val="20"/>
          <w:szCs w:val="20"/>
        </w:rPr>
      </w:pPr>
    </w:p>
    <w:p w:rsidR="00C03ED6" w:rsidRPr="00FF7147" w:rsidRDefault="00275BFC">
      <w:pPr>
        <w:rPr>
          <w:rFonts w:ascii="Times New Roman" w:hAnsi="Times New Roman" w:cs="Times New Roman"/>
          <w:b/>
          <w:sz w:val="24"/>
        </w:rPr>
      </w:pPr>
      <w:r w:rsidRPr="00FF7147">
        <w:rPr>
          <w:rFonts w:ascii="Times New Roman" w:hAnsi="Times New Roman" w:cs="Times New Roman"/>
          <w:b/>
          <w:sz w:val="24"/>
        </w:rPr>
        <w:t>Figure S2: Nocturnal time in hypoglycaemic range during baseline and treatment phase (days 1–208), intervention group (per protocol</w:t>
      </w:r>
      <w:r w:rsidR="005464A0">
        <w:rPr>
          <w:rFonts w:ascii="Times New Roman" w:hAnsi="Times New Roman" w:cs="Times New Roman"/>
          <w:b/>
          <w:sz w:val="24"/>
        </w:rPr>
        <w:t>)</w:t>
      </w:r>
    </w:p>
    <w:p w:rsidR="00C03ED6" w:rsidRDefault="00FE00C3">
      <w:pPr>
        <w:rPr>
          <w:rFonts w:ascii="Times New Roman" w:hAnsi="Times New Roman" w:cs="Times New Roman"/>
          <w:b/>
          <w:sz w:val="20"/>
          <w:szCs w:val="20"/>
        </w:rPr>
      </w:pPr>
      <w:r w:rsidRPr="00FE00C3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3F0605" wp14:editId="29D6B79F">
                <wp:simplePos x="0" y="0"/>
                <wp:positionH relativeFrom="column">
                  <wp:posOffset>-86995</wp:posOffset>
                </wp:positionH>
                <wp:positionV relativeFrom="paragraph">
                  <wp:posOffset>88265</wp:posOffset>
                </wp:positionV>
                <wp:extent cx="6029325" cy="5086350"/>
                <wp:effectExtent l="0" t="0" r="9525" b="19050"/>
                <wp:wrapNone/>
                <wp:docPr id="7" name="Group 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5086350"/>
                          <a:chOff x="0" y="0"/>
                          <a:chExt cx="6480720" cy="5818339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720" cy="518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Straight Connector 9"/>
                        <wps:cNvCnPr/>
                        <wps:spPr>
                          <a:xfrm flipH="1" flipV="1">
                            <a:off x="2383612" y="2213196"/>
                            <a:ext cx="4881" cy="181983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1977431" y="2213196"/>
                            <a:ext cx="4030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1580922" y="72008"/>
                            <a:ext cx="4763" cy="396044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175533" y="1171180"/>
                            <a:ext cx="40943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 flipV="1">
                            <a:off x="5611783" y="2837453"/>
                            <a:ext cx="0" cy="11949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3997527" y="2837453"/>
                            <a:ext cx="161425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V="1">
                            <a:off x="3193801" y="2467324"/>
                            <a:ext cx="0" cy="15651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2385318" y="2467324"/>
                            <a:ext cx="81361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H="1" flipV="1">
                            <a:off x="1979935" y="1925164"/>
                            <a:ext cx="5336" cy="210786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1585685" y="1925164"/>
                            <a:ext cx="39958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 flipV="1">
                            <a:off x="3997527" y="2837453"/>
                            <a:ext cx="0" cy="118944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 flipV="1">
                            <a:off x="6015913" y="2846979"/>
                            <a:ext cx="0" cy="11854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5606304" y="2846979"/>
                            <a:ext cx="40960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1175533" y="698847"/>
                            <a:ext cx="0" cy="333417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3193801" y="2861268"/>
                            <a:ext cx="80372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1585685" y="1171180"/>
                            <a:ext cx="0" cy="285571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Box 1043"/>
                        <wps:cNvSpPr txBox="1"/>
                        <wps:spPr>
                          <a:xfrm>
                            <a:off x="1585685" y="1741"/>
                            <a:ext cx="2643735" cy="646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69AA" w:rsidRPr="00FE00C3" w:rsidRDefault="006B69AA" w:rsidP="00FE00C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FE00C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End of baseline / start of intervention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TextBox 1044"/>
                        <wps:cNvSpPr txBox="1"/>
                        <wps:spPr>
                          <a:xfrm>
                            <a:off x="1072287" y="5172008"/>
                            <a:ext cx="4738821" cy="6463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6B69AA" w:rsidRPr="00FE00C3" w:rsidRDefault="006B69AA" w:rsidP="00FE00C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FE00C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Grouped bars indicate analysis performed over multiple 2 week periods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45" o:spid="_x0000_s1026" style="position:absolute;margin-left:-6.85pt;margin-top:6.95pt;width:474.75pt;height:400.5pt;z-index:251659264;mso-width-relative:margin;mso-height-relative:margin" coordsize="64807,58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nqQiAcAABc0AAAOAAAAZHJzL2Uyb0RvYy54bWzsW22PmzgQ/n7S/QfE&#10;9zQ2GDBRs9U22fRO6t2t2t59J4QkqIA5w26yOt1/vxkbCEnIS7tVddWyUlOCsbHHzzzz4snrN9s0&#10;MR4jWcQiG5v0FTGNKAvFIs5WY/PPT7MBN42iDLJFkIgsGptPUWG+ufn5p9ebfBRZYi2SRSQNGCQr&#10;Rpt8bK7LMh8Nh0W4jtKgeCXyKIPGpZBpUMJXuRouZLCB0dNkaBHiDjdCLnIpwqgo4O5UN5o3avzl&#10;MgrLP5bLIiqNZGzC3Er1KdXnHD+HN6+D0UoG+ToOq2kEXzGLNIgzeGkz1DQoA+NBxkdDpXEoRSGW&#10;5atQpEOxXMZhpNYAq6HkYDXvpHjI1VpWo80qb8QEoj2Q01cPG/7+eC+NeDE2PdPIghS2SL3VoIQ5&#10;KJ1NvhrBQ+9k/jG/l9WNlf6GC94uZYr/w1KMrZLrUyPXaFsaIdx0ieXblmMaIbQ5hLu2U0k+XMP2&#10;HPUL13d1T8aJZ8HGqZ6cctv2cVbD+sVDnF8znTwOR/CvEhRcHQnqMqCgV/kgI7MaJL1qjDSQnx/y&#10;AexpHpTxPE7i8knhE3YPJ5U93sfhvdRfdjIH5dAyh1Z8qcFxcdgBn9E9AlzRexF+LoxMTNZBtopu&#10;ixyADeoG3etbUorNOgoWBd5GCe2Por7uzWKexPksThLcPLyu1gu6cYCtDpFp3E5F+JBGWakVUUYJ&#10;LF1kxTrOC9OQoyidR4Ar+esC5hkCCZQArlzGWak0BcDxvijx7QgTpSv/WPyWEN96O5g4ZDJgxLsb&#10;3PrMG3jkzmOEcTqhk3+xN2WjhyICqQTJNI+rqcPdo8l3KkZFIVrllOoaj4EiCA0tmJCCWD1FQBtK&#10;COdayPADyB6eg+tSRmW4xsslCLK6Dw83DUrqO0HjlhSgRcZ885tYgDSCh1IoYVylRXu6QDlzPHdP&#10;FwApsijfRSI18AJEDzNVwwePIGq9tvoRnHUmEABqLUm2dwMWoe/UImjvkk/8O37H2YBZ7h3s0nQ6&#10;uJ1N2MCdUc+Z2tPJZErrXVrHi0WU4Wuev0lK5iKJFzVsC7maTxKpN2+m/iqBFLvHhgiW3TTqjcXB&#10;dsDzqcXIW8sfzFzuDdiMOQPfI3xAqP/Wdwnz2XS2v6T3cRY9f0nGZmz6DlDj+bUR9Xe8tmCUxiXY&#10;zyROxyZvHgpGyAR32UJtbRnEib5uiQKnvxMFbHe90QqyCNKKQgCzaATAOhc1RcC36/QMbXOXXfu4&#10;DvIIlozD7sjQr8nwYymDeLUujYnIMoCwkIYi/erxSVbZoUIpE0oO1cdYgor+okgRr/7CK2yrDJNl&#10;c9ullmmACbIsalNfKY8GARopxjnyFDRTTn1uKwsFgqlVs1acSrcSEKAa/4RuafVp4RBoAZ2aqAFs&#10;udVEDQ1ttCrFA7NWr05dlU8JbBcq5YdoCeYa5qtXdzBmEIZAyPW46mnspump6kjUtM92rJ7HrpFy&#10;opq3XtG56aHeLLKy6ZzGmZBdb9+JYqmfB/C11o2Xc7F4UvuuGgCM3wmVFJwPbaM7YAmNoGI4PYDx&#10;CVyiFCoMUt/zmA0oO4lBYoNPq1HY42/Z4w/UHJ085Zd34U9p+nn8KV48ZEPqcPCzNBuCf02U39ni&#10;Qs+1NQpttH7s2VhEO2dxx+sydFewovZspkGx1rZ+AVeVNUSe7dnyf8OWAKnTaLW+jC3Bm3RswCGa&#10;ZOpRyhUMWyglPrN7tqyte8+WgBOAy2n82Zfx18mWjgv44xqJFrc95qiRdkisEhSU+szXfmXvODZu&#10;oHZXX57jyM5BkV2GYstxtH3fcyzI0KHj2AVA6lJmOT0X9ly4i6cpJFxPc2GV3D0XuXRyIQTONidV&#10;DMNcz7YUlI+50HEdCokNnXXqg2jIYzRx8MvjQmCm01BUiZjzQUyLCyGR49gUMufIhV0A5FQnejCV&#10;8+zABV/cSs/0SRzzh0ziNIdbXUG0d9kWX0guQmLH923gWwxVfMuh7gEpQhxTGWeLEo+7dYau58WX&#10;zYvNAWAXLlVS5mpehJSO4/IzGAQn0uG9i9i7iC0X8dyZC7320OUwuXgxWmnCZe4z1lNhn+eGMgEs&#10;8jjpIkLjxXOWzmjFJdTxMSmkAmfmgp3GkY6jFcod5vXeYg9FhOK5IxdovAjFVrTiuMS1CaSCTgGQ&#10;EThhARruoxWsoOnxh/g7d4gCjRfx10mFkMJujlNcn3Omwp4jJrRtm0GyG1/S57Bfeg7bOnecAo0X&#10;kdhiwr3EIUTAlntw6MyJ7Vl9fNLHJ7v4BHLLZ5zCK85QupmwHSl3HSxX8QkULDgevVBj2deB7Sra&#10;9qvPGvJEEqjquvRZ4I+YQsTydR2ffIJSybdiixXybQbE8nij3EIL5ABrZtSFlLsiwroQrI1AT4fA&#10;O0tsucz2MJuIPqHLXBtKxs6a46vrfA8KZcrtfFtRuC6vMzbwS4ixWfz9EGAFvCyTiVB10biFmbiF&#10;cuVlrAqJMS2l+1TlN9+vIg9txNFOtLngi3YCfl5gcX2y6tDOUiibc4wIvvlm1CXW3+h4ATdT/ZCj&#10;Ad+32VPAjPr1ifIHq1/K4M9b2t8VBna/57n5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ppWaKuEAAAAKAQAADwAAAGRycy9kb3ducmV2LnhtbEyPQUvDQBCF74L/YRnBW7tZY7WJ&#10;2ZRS1FMp2AribZtMk9DsbMhuk/TfO570OLyPN9/LVpNtxYC9bxxpUPMIBFLhyoYqDZ+Ht9kShA+G&#10;StM6Qg1X9LDKb28yk5ZupA8c9qESXEI+NRrqELpUSl/UaI2fuw6Js5PrrQl89pUsezNyuW3lQxQ9&#10;SWsa4g+16XBTY3HeX6yG99GM61i9DtvzaXP9Pix2X1uFWt/fTesXEAGn8AfDrz6rQ85OR3eh0otW&#10;w0zFz4xyECcgGEjiBW85aliqxwRknsn/E/IfAAAA//8DAFBLAwQKAAAAAAAAACEAjqHhacdPAADH&#10;TwAAFAAAAGRycy9tZWRpYS9pbWFnZTEucG5niVBORw0KGgoAAAANSUhEUgAABdwAAASwCAMAAADW&#10;qnjDAAADAFBMVEX///8AAAD/AAD/p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mZjq2tmZmtrZm&#10;ZmaQkNs6kLa225C2/9s6AGaQOmZmOpA6OgA6OjoAZpBmkNtmOgAAOmY6kNtmAAD//7bbkDr/tmbb&#10;//8AOpBmtv+2//8AAGY6AAD/25CQ2/8AADq2ZgAAZraQOgD//9tJAsboAAAACXBIWXMAAC4jAAAu&#10;IwF4pT92AAAgAElEQVR4nO3dfWPjNrYnaPve7/8RZ3d2Zu7MnX2pjpS4O5XIyRZJvZAUKUslw4c4&#10;eJ4/Oi5bPkaD4s8wCIIvLwAAAAAAAAAAAAAAAAAA0J7da+/bx688DK98L98mAJ5yDOzOb7/eeuEv&#10;/7i88l///KrmAfC4cWK/vv75x/or968Tb1/XRgAeM832WyPyWbZLd4DtOlxm2w83Z2aOvwX6V+7X&#10;R/nz3wAAn6ZYEubTx/RptD7k98pl1T76T8n/91/dv5Yuq+p8oBT5crc+pC8j8D7dlydmZl/q/7k0&#10;dNf5QCny5W772VC9//fiXPq9r9T5QCny5W6H2Ui9H5AvLmLfz0bq339fnsHR+UAp8uVe11k+T/uz&#10;3Szc134N6HygFPlyr+vh9+q8zHzk3oe7kTvwheTLva6jfG225eoL5tyBryZf7jWfa7kx6d6vq7lM&#10;2MyW2VzofKAU+XKv6xn2PrRXr6he7nA6WOcOfDX5cq/D6/yO1D7cl29SHd3LOtyhuvgynQ+UIl/u&#10;tJDkN8L9tDHwyfKrdD5Qiny501KSXw/mZ68/Wts+UucDpciXO62F+8rOkONsX/0NoPOBUuTLnR4L&#10;99mszMoOYzofKEW+3OmhcD+MZmOO2/+OV8vYkhMoTb7c6ZE592GBzPmupf6eJneoAl9JvtzpgdUy&#10;w1h9dEdqn+4LQ3ydD5QiX+51/zr3+Y6/S5/p6XygFPlyr/vvUD1crX5c+TWg84FS5Mu9dlfhvrLZ&#10;4/2XXnU+UIp8udd8H9/VXSGX9hO73nWso/OBUuTLvZb3c1+4+VS4A/Hky73ufhLT0rTM9ZxOR+cD&#10;pciXu939DFUXVIFw8uVu8/WMu9lq9ukL329/pqfzgVLky91mD1RauzNp4Sam/hMLs/M6HyhFvtxv&#10;P96+d0jwxf3AjtuGndN9eOnCBI7OB0qRL/c7buPbp/RutpXvbpzfp/1+30b/WBrj63ygFPnygOMG&#10;j2ejwJ6E+9ULV57XofOBUuTLI6ahPR6MT8N99qyOtV3fdT5Qinx5zOES2JOljbNwP237e7Q8Na/z&#10;gWLky6N2i3l9Fe6X0fvaE1R1PlCOfAmk84FS5EsgnQ+UIl8C6XygFPkSSOcDpciXIP211uhGAGnJ&#10;l0A6HyhFvgTS+UApzeTL6Kai9YXnX6yZzge+XBP5spvv9PK6vBH7V2ui84EQ+fOl33d9SfwAPn/n&#10;A1Gy58vSoH0zw/fsnQ/EyZ0vu+UcH316ZUuvr5G784FImfPlNCFz/WTql8vuvZGTM5k7H4iVN1+O&#10;mzIuJvvgmO83XlFY3s4HoqXNl/1dsy6H0Kn3tJ0PhMuaL/2o/J4J9W7+ffk5SeVl7XwgXtZ8+RHu&#10;7x+/qrcT7kA6WfPll/91/0z63/9TuAPJyJdAOh8oRb4E0vlAKfIlkM4HSmk2X/Z3X3Atp9nOB4pL&#10;ny/dmsjrdezdzatxNy+dpO98IEz6fFkP96gFkBfpOx8Ikz5fhDvQovT5shju/b4zwh3IK22+3N7I&#10;veOCKpBX2nw5bgq52Sd19E0IbQGQWd582X+Q7fED98SdD0RLnC+HW9Ee/wDVl9SdDwRLny/Lq2W2&#10;IX3nA2HS54twB1qUPl+EO9Ai+RJI5wOlyJdAOh8oRb4E0vlAKfIlkM4HSmkjXxZvaLK3DJBXC/my&#10;cjeTcAfyyp8vq5vMCHcgr/z5sro9pHAH8kqfL91jObbwSL0l6TsfCJM+X3Zb2SVsQfrOB8Kkz5fu&#10;auq36EasSN/5QJjs+dJdTo2fXF+RvfOBONnzpds3bJsT7i/5Ox+Ikz1funDfwDOXlmXvfCBO9nwR&#10;7kCTsudLN+duWgZoTvp82W10JWR/H1V0I4C00udLdxPTVudl0nc+ECZ/vnQL3Tf6nL38nQ9EyZ8v&#10;3SXVjaZ7/s4HojSQL326bzLeG+h8IEjWfBkS/ab4G1ezdj4QL2u+CHegaVnzRbgDTcuaL8IdaJp8&#10;CaTzgVLkSyCdD5QiXwLpfKAU+RJI5wOlyJdAOh8oRb4E0vlAKenz5eaayOAnZ6fvfCBM+nz5YMF7&#10;6F7v6TsfCJM+Xz68mylws/f0nQ+ESZ8vH9+qGpfu6TsfCNNAvgzxfp5/6R7N9HrcAnh/+TBCA50P&#10;BMmfL90jsmfPyD5cwv5w9cUvlL/zgSj58+WwMPOyu0R65FP48nc+ECV9viw/IPsS6d3XI1ZE9hNC&#10;AT8XaEP6fDksLnfs5uGHyO9mbaLmZdJ3PhAme76sZfdhPC8TtbN79s4H4mTPl8sQfWp3jvSdcAfy&#10;yZ4vXbgvTakLdyC17PmyNnK/TMaYlgESyp4v3Zz7QnZ3mT/MubugCmSUPl92ixsMHM5bQi4vlfwa&#10;6TsfCJM+X/rdBuaz7rvzLar9/atuYgKyyZ8vXZAvbD8wBH6/70zUlHsDnQ9EyZ8v/dj8euOwLu6P&#10;Xwp7ZEf+zgeiNJAvi5v+9kP54Sth+4a10PlAkCby5XCV7ZeLqYHZ3kbnAyHayJfj/Mtk2P7Sb+ce&#10;Nt/eaaPzgQjN5Ms530PjfKqZzge+nHwJpPOBUuRLIJ0PlCJfAul8oBT5EkjnA6XIl0A6HyhFvgTS&#10;+UApWfPlvGnM4v2pG1kTmbXzgXhZ82Xz4d43IbIBQGpZ82Xz4d7J2vlAvKz5ItyBpsmXQDofKEW+&#10;BNL5QCnyJZDOB0qRL4F0PlCKfAmk84FS5EsgnQ+U0ka+XD9nz1JIILUG8mX2jD3hDjQgf76sZbtw&#10;BxLLny+LUzLCHcgtfb58/70L8t9+jW7HkvSdD4RJny+7LtvfoluxLH3nA2Gy50s/4/4tuhUrsnc+&#10;ECd7vnSbQv75R3QrVmTvfCBO9nzpwn2bE+4v+TsfiJM9X4Q70KTs+dLNuQt3oDnp8+WwhQXtK9J3&#10;PhAmfb7sXVAFGpQ+X7p5mffoRqxI3/lAmPz50t2iusGbmPodEKIbAaTVQL7sN3uLagOdDwRpIV/6&#10;7WW2GO8tdD4QI32+dAvd7QoJtCZ9vgh3oEXp80W4Ay1Kny/CHWiRfAmk84FS5EsgnQ+UIl8C6Xyg&#10;FPkSSOcDpWTNl+466lafrneWtfOBeFnz5bhIJn5FzC1ZOx+IlzVfRisgtzuAz9r5QLy8+bLf1JL2&#10;RXk7H4iWOl+6vdy3PIBP3flAqPT5suUBfPrOB8K0kC+bHcC30PlAjFbyZZMD+FY6H/h6DeXL9gbw&#10;DXU+8MUay5dtDeAb63zgC7WXL+cBvHAH8mozX/bx4d7/folsAJBas/ny919G7kBe8iWQzgdKkS+B&#10;dD5QinwJpPOBUtrIl/EKSEshgQa0kC+HpWgX7kBm+fNlcmOqcAfakD9fdivZLtyBxNLny/ffuyD/&#10;7dfodixJ3/lAmPT50g3c//wjuhXL0nc+ECZ9vhy2sgXkgvSdD4TJni/d5dT4yfUV2TsfiJM9X375&#10;x1Yn3F/ydz4QJ3u+dOH+Ht2INdk7H4iTPV+EO9Ck7PnSzbmblgGakz5fdttdCZm/84Ew6fOlu4lp&#10;q/My6TsfCJM/X7qF7m/RjViWv/OBKPnzpbukutF0z9/5QJQG8qVP903GewOdDwTJmi9Dot8Ue+Nq&#10;34TIBgCpZc2XzYd7J2vnA/Gy5otwB5qWNV+EO9A0+RJI5wOlyJdAOh8oRb4E0vlAKfIlkM4HSpEv&#10;gXQ+UErWfPnlf92/z+/f/zNo3UzWzgfiZc2XX/5x916Qu7BFkVk7H4iXNV/6de7f7njhLnDFe9bO&#10;B+KlzZd9f6PSR9uFHe56VSlpOx8Ilzdfugfsvd58xt7xLta4p/Dl7XwgWuZ86R7CtJre5/0JAvcC&#10;ztz5QKzc+bK77CTztvzpe6bli8nd+UCk7PkyyvEFodGev/OBOPnz5TQ5c+XPP6Kblr/zgShN5MvS&#10;8H0Lj91rovOBEM3ky25jwd5ppvOBLydfAul8oBT5EkjnA6XIl0A6HyhFvgTpJ/+jGwGkJV8C6Xyg&#10;FPkSSOcDpciXR+3uvrn1uHXZ+kt1PlCKfHnM4bJa/oPdJMd3xq48N0TnA6XIl0ect5L8eP+Cw/iV&#10;K48D0flAKfLlAdNsv/kEp2m2r7xU5wOlyJcHHC5T6IfbMzO7y5ePM+9LMzM6HyhFvtxvPx6CD6P4&#10;lWul/Xz7edZmvzaHo/OBUuTL3foh+CWj+3RfmZg5TLcn26/8HtD5QCny5W7ziN6vbjDZD9xH8zD9&#10;r4WFKRydD5QiX+52mI3U+6H74iLHw3waZrc8yNf5QCny5V7XWT5P+/VXrtD5QCny5V79XMtk4nxt&#10;XqZ/5T0PBNH5QCny5V7XUX4d95dX3lgCf6HzgVLky712V+sZ16ZfDh/vTTDQ+UApzeTLsNVLF8Xf&#10;/+OeUfWV6xn2fhHMdbhfPn28o3V1hqaZzge+XBv5ct43oMvc/Qe7wqy4Ho+vrHA8hfto57CVe53a&#10;6HwgQhP5ctnopQv33Y24XbeQ5Cvh3v8m+XbaGvj1xj4FTXQ+EKKBfDltq34K99EOMY9WmWX08uT6&#10;EO6TbF9J9wY6HwjSQL4cjhPfXei+nz/x6MzMWrhfL4vpp2P+9/kXiI3DgAD582V3uqZ5DvdhbH3X&#10;epaLB8N9/OLhEwuXVfN3PhAlfb70Qf52+uj98skHh+4Ph/votf1nRv8+T9Y81AKA+6XPl/15fn0U&#10;7qPP3uv+Ofch3Cehf7XZzCB95wNh0ufL4Zyz43DvPn5sXubB1TLTOfaVPX/Tdz4QJnu+dAF8zN9x&#10;uI8y/153r3Mfwv3t6lPXl1Szdz4QJ3u+zCbazwG7+6lwv+sO1T7Jp5MwK6/M3vlAnOz50iXtt8uH&#10;T4T79Z7sx7uV5vokX/g1cD3Gz975QJzs+bI2cn98WmZ/NR5f2xXy+vKpkTvwxbLny8qc++MXVFf2&#10;c19aUHm9f6RwB75Y+nw5nIN2vhTynmcljdz/JKbrXwMrEzjpOx8Ikz5fLjE+m6G561lJY3c/Q/X6&#10;BtiVZzal73wgTPp86WdE+kHzJdxXrm9+YL5Yfbec2C/HzWveZp/wgGzgC+XPl/3plqJzuC8sRL9H&#10;/yvhMpfeT74sX5Sdf2nlHqYGOh+I0kC+nLb4PYb7/rL574P2490kh98QK1sYHCYbEKz+Gmig84Eg&#10;LeTL5VkdFw9PyrxMN+/dzarsJr8wjk9+Gm/5u/SHQgudD8RoIl92V9n+E+P2l9HT+o5Go/FpuF+9&#10;cvkHNtH5QIg28mX8MKbVmfI7TDN7XGYW7vN0X/5l0kbnAxGayZdL2j58JXVsNMUzmdmZh/vkz4W1&#10;reOb6Xzgy8mXRx1D+9vCZ2fj8+undszofKAU+RJI5wOlyJdAOh8oRb4Eev33kqL/3wGRhHsg4Q6U&#10;kj7cr1acjz32jOxP1f984Q4U0na4r69S/BLCHSil9XD/2ZtVP4VwB0oR7oHpLtyBUtKH+ynez/Mv&#10;x1uL+vtU95cPIwh3oJT84b7wZI7RE6wPN28hLUy4A6XkD/fDwszL7hLph8Chu3AHSkkf7t0szPWs&#10;+iXSu69HrYgU7kAp6cP9sLjccfo81ah5GeEOlJI93Ney+zCel/np/d2fJNyBUrKH+2WIPrU7R/pO&#10;uAP5tBDuS1Pqwh1IrYVwXxq5XyZjTMsACWUP927OfSG7u8wf5txdUAUyyh7u/ZL25aWQw2zN8lLJ&#10;ryHcgVLSh3u/28B81n13vkW1v3/VTUxANunDfXh09fX2A0Pg9/vORE25C3egmPzh3o/NrzcO6+L+&#10;+KWwR3YId6CU/OG+vOlvP5QfvhK2b5hwB4ppINyP0zATl4upgdku3IFimgj30/zLZNj+0m/nHjbf&#10;3hHuQClthPvLKN9D43xKuAOlNBPuW9P/ohHuQCHCPZBwB0oR7oGEO1CKcA8k3IFShHsg4Q6U0ka4&#10;Xy9038SyGeEOlNJAuM8WuQt3oAH5w30t24U7kFj+cF+ckhHuQG7pw33YBDJwA5kbhDtQSvpw77dz&#10;j3oaxweEO1BK9nDvZ9zDNmz/gHAHSske7t2W7efndGyNcAdKaSHctznh/iLcgXKEeyDhDpSSPdy7&#10;OXfhDjQne7h3y9zjF7SvEO5AKenDfe+CKtCg9OHezcu8RzdihXAHSkkf7v0tqm5iAhqTP9y7iZmN&#10;prtwB0ppINyH7WW2GO/CHSglfbh3C93tCgm0RrgH6Zsg3IFChHsg4Q6UItwDCXeglPThvmXCHShF&#10;uAcS7kApwj2QcAdKEe6BhDtQinAPJNyBUtoN94PVMkBeTYT73lJIoDENhPtytAt3ILP84d5vGybc&#10;gbakD/fuYR0bzXbhDhSTPtz7gXsX5F3Kfzt/ZhOP3hPuQCnpw333I8l/+/X40fBBPwt//DCUcAdK&#10;yR7u/azM8KCO0aOyu3T/FtiqI+EOlNJCuB8H6eOHqR7MuQOpZQ/3bsff98uHp+H6Np6aLdyBUloI&#10;92Oid4P4Y85frq6GEu5AKQ2FezcXc76MutvCJVXhDpTSQrifhuu70US7cAdSyx7u47mY0XKZ7uP4&#10;K6rCHSgle7iP18XsXy9XUXfR4d7fJSvcgULSh/toSXu3RGZpiiaMcAdKSR/u3aT7cbzeTdEcE320&#10;/D2QcAdKSR/u3bzMKcgP51F8tynB+81v+wrCHSglf7j3Q/dh8N5vGdZl+uH11U1MQGb5w314WMew&#10;TOYw2vI3flZGuAPFNBDu/dh9mGs/juIvaR9LuAOltBDuXagfx+nnR3dsIduFO1BMG+E+Mjx1L36+&#10;vSPcgVKaC/ctEe5AKfnD/RB/s9Ia4Q6Ukj7c+2mY+N19Fwl3oJT04b7bytXTBcIdKCV7uPfLY+Lv&#10;RV0m3IFSsod7v7J9o7Mywh0oRrgHEu5AKdnD3bQM0KTs4T7sLLONe5auCHeglPTh3g/dN7pcRrgD&#10;paQP99NWkFucmhHuQCkNhPswM3Mt/s5V4Q6Ukj7cR7v8CnegGcI9SN8E4Q4UItwDCXeglPThvmXC&#10;HShFuAcS7kApwj2QcAdKEe6BhDtQinAPJNyBUoR7IOEOlCLcAwl3oBThHki4A6UI90DCHShFuAcS&#10;7kApwj2QcAdKEe6BhDtQinAPJNyBUoR7IOEOlCLcAwl3oBThHki4A6UI90DCHSilvXDfvb5HN+FE&#10;uAOlNBLuh9e3y4evr7/9GtmYM+EOlNJEuHd5/u348d9/9Q9Qfbv5DV9EuAOlNBDuwyOy3yf/ik/3&#10;vhHCHSgkf7gf0/x99ok//whs05FwB0rJH+6H64H6998naR9GuAOlpA/3xSDvBu8bGLoLd6CU9OG+&#10;Wxyk70eXWOMId6CU9OF+WByjd0P3+PWQwh0oJXu4dysfl1L8R+b/659f35wp4Q6Ukj3cuyH60qXT&#10;nXAHMmsh3Jcm14U7kFoL4b40cjctA6SWPdxX5tzXpuK/lnAHSske7iurZbrV75ZCAnmlD/f90iaQ&#10;/e5h0bvLCHegnPTh3uf4fNZ9I9v+CneglPTh3g/dp0k+7PobP3AX7kAx+cP9uHPYeeK932xmE/uG&#10;CXegmAbC/fh4jqktZLtwB4ppINxPY/fNZbtwB4ppItzPj186ir99aSDcgVLaCPeXUb5vYB/3E+EO&#10;lNJMuG+RcAdKEe6BhDtQinAPJNyBUoR7kH7+X7gDhQj3QMIdKEW4BxLuQClZw71f+ditZ58tcd/U&#10;anfhDpQi3AMJd6AU4R5IuAOlCPdAwh0oJWu4V0G4A6UI90DCHShFuAcS7kApwj2QcAdKEe6BhDtQ&#10;inAPJNyBUoR7IOEOlNJEuC+vdbfOHcirgXD//rubmIDW5A/3vTtUgfakD3fbDwAtSh/uuy7H//wj&#10;uhmLhDtQSvZw//uvH9n+26/RzVgm3IFSsod7Nyuz0XG7cAfKaSHctzpwF+5AMcI9SH9NV7gDhWQP&#10;927OfZPh3hHuQCnZw/3lsIU1jyuEO1BK+nDv7k99i27ECuEOlJI+3Lc8dBfuQCn5w727pLrRdBfu&#10;QCn5w33YgGCTF1WFO1BKA+Hez8zYWwZoSgPhvrYtpHAH8sof7rb8BRqUPtxt+Qu0KH2491v+bnSl&#10;u3AHSske7rb8BZqUPdxt+Qs0qYVw3+rAXbgDxQj3QMIdKCV7uLe85W/R4sC2ZQ/3brVM/JrHFcId&#10;KCV9uHdb/n6LbsQK4Q6Ukj7cu6H7VpfLCHeglPzh3m0bttF0F+5AKQ2E+3CT6hbvURXuQCnpw32r&#10;e8v0TSgZv8IdmibcAwl3oBThHki4A6UI90DCHSglfbh/umEP4fvXzt/YAEG4A6UI98eMHsd6364G&#10;t/YcFu5AKcL9EdM5nrtWz+9u/B4Q7kApwv0B8/n7O2btu90PhDvw5YT7Aw6X2fbDfTMzx18Hwh34&#10;Ys2E+zCEfu8++o+fXCazH4/Wh9j+6LLq4eb0vHAHSmkj3M/zKV24739yr5n+0ujlO/uaH0zM7G9f&#10;exXuQClNhPtliUsX7ruHVjJe7Gff1//75pY13V8Lf/6ncAe+XgPh3o+4R+E+mjl/yGE2Uu+H7u8f&#10;/eC3g3AHvl4D4T6E+Vsfxu/nTzw8M3Od5fO0n9v13yDcgQD5w/284e853IecfvTJqv0V2cl4/4N5&#10;mf2Q/cIdCJA+3Psgfzt99H755KND9+sov477+Q/ufoZwBwKkD/f9OYBH4T767N12V3M5Nyfd+wn3&#10;7kcIdyBA+nA/nOfFx+F+YzevG4VmM+x9fq+F++6U6cIdCJA93LsAPkbrONxHmX+v65C+tSdYvwry&#10;j+XvOxPuQCnZw3020X4O992j4b6Q5DfC/TLTL9yBCC2E+7fLh58a7jdy+3CZsBHuQIAWwn1p5P7w&#10;tMxauC9W2Y++INyBANnDfWXO/fELqo+E+2XC/UW4AyGyh3uXrcecnS+FvLVzwLUHwv28CvL8otn3&#10;nXdDKBm/wh2alj7cLzE+m6G5vefXlQfm3HeTTxu5AwHSh/tlGH0J91trGG/WuWu1zH56t5NwBwKk&#10;D/dh24Au1M/hPuzu/tjA/f517vO/CoQ7ECB/uJ+3+D2G+/6y+e/DZe65Q/X0gI4r1z9RuAOlNBDu&#10;o2d1XDy6J+Qwkz4N936MfrVDjXAHNqCFcB92/f0gaD80m0p/WdsVUrgDG9BEuE8exnQ1AL/T8n7u&#10;1xsHC3dgA9oI95fRM7IfvpI6LnDHk5iEO7ABzYT78x5+hurl26yWAb6YcL9bPyQfzcvs7vszQLgD&#10;AYT73fqJ+8scez8Hf8fsvXAHAgj3+/VD91O6D3P4dzyqT7gDAdoN98PDa2aOa276afZhdeUltHer&#10;CyyFOxCgiXBfXsDy+ILIy4qbqwrCHdiUBsJ9bW3iT6x2n6b7uIBwBzYlf7j3Fz4/KdwnWxlMElu4&#10;A5uSPtxnN6c+me0v570Mvi18VrgDW5E+3M8rFruU/3b+zPW2AQGEO1BK+nC/PBZpdx5B79cH019K&#10;uAOlZA/3flZmuI10fxmv76/nVSIId6CUFsL9OEjvpmNOuwUcfn7O/RMJd6CU7OE+eyr2abg+DvoY&#10;/VXZkvEr3KFpLYT7MdG7QfxpPcv56moo4Q6U0lC4d3Mx58uouy1cUhXuQCkthPtpuL4bTbQL9yeL&#10;A9uWPdzHczGj5TLdx/FXVIU7UEr2cB+vi9m/Xq6i7oT7c8WBbUsf7qMl7d0SmaUpmjDCHSglfbj3&#10;GzkO4/VuiuaY6KPl74GEO1BK+nAf9nEcgvxwHsXv1rb5+lLCHSglf7gf92DvBu/9lmFdph9eX6Nv&#10;YuoId6CU/OE+fvTpaDf2DczKCHegmAbCvR+7D3PtoycpbWHPX+EOlNJCuHehfhynnx/dsYVsF+5A&#10;MW2E+8jw1L34+faOcAdKaS7ct0S4A6UI90DCHSilvXDfbWCB+1HN4V60OPC0RsL9cJllP2xjGWRH&#10;uK8UB57WRLhf7kw9r5fZxBVV4b5SHHhaA+E+LG5/n/xrG+ku3FeKA0/LH+7HNH+ffWILC92F+0px&#10;4Gn5w/1wPVA/7zETTLivFAeelj7cF4O8G7wHD937XzklE1K4Q9PSh/vy5r6jR3gEEu4rxYGnpQ/3&#10;w+IYvRu6x6+HFO4rxYGnZQ/3tUcuHTxmb8PFgadlD/duiL506dQzVLdcHHhaC+G+NLku3LdcHHha&#10;C+G+NHI3LbPl4sDTsof7ypz72lT81xLuK8WBp2UP95XVMt3qd0shN1sceFr6cN8vbQLZ7x4Wv7uM&#10;cF8pDjwtfbj3OT6fdd/Itr/CfaU48LT04d4P3adJPuz6Gz9wF+5rxYGn5Q/3485h54n34QnZW9g3&#10;TLivFQee1kC4Hx/PMbWFbBfua8WBpzUQ7qex++ayXbivFQee1kS4nx+/dBR/+9JAuK8UB57WRri/&#10;jPJ9C49gOhLuK8WBpzUT7lsk3FeKA08T7oGE+0px4GnCPZBwXykOPE24BxLuK8WBpwn3QMJ9pTjw&#10;tPTh/ss/NrQ8ZqRfuVMyIYU7NK2BcN/QwvYZ4b5SHHhaG+G+jU0grwj3leLA05oJ983sOTAi3FeK&#10;A09LH+79s7DP4p++NCbcV4oDT2sg3F+mO4dtKN+F+0px4GlthPts398NPKejJ9xXigNPayXcX6b5&#10;vo3lkcJ9pTjwtIbC/WW69e8GlkcK95XiwNPaCveXab5HL48U7ivFgac1F+6d0fqZ0OWRwn2lOPC0&#10;BsN9vDQyNt6F+0px4GmNhfv3368epxp4cVW4rxQHntZSuB/mkX4ITnfhvlIceFor4T4dsp+vpA6X&#10;V6NmZoT7SnHgaU2E+3SWfRLl/eL3qFUzwn2lOPC09OE+Xvq4tPnAPnDJu3BfKQ48ralwX9p2oJuv&#10;MXLfWHHgac2E+9rovAt3c+4bKw48rY1wvzE03wduEyncV4oDT2sg3Df3jI4z4b5SHHha+nDfMuG+&#10;Uhx4mnAPJNxXigNPE+5B+qu8JRNSuEPThHsg4b5SHHiacA8k3FeKA0/LGu6zG1OXxD+KSbivFAee&#10;JtwDCfeV4sDThHsg4b5SHHiacA8k3LMV93uJ7cga7lUQ7tmKC3e2Q7gHEu7Zigt3tkO4BxLu2WQJ&#10;ZAQAACAASURBVIoLd7ZDuAcS7tmKC3e2Q7gHEu7Zigt3tkO4BxLu2YoLd7YjfbjfXBMZ95yOnnDP&#10;Vly4sx1th/vr659/BLZNuGcrLtzZjtbDPe4Bqi/CPV9x4c52CPfAdBfu2YoLd7Yjfbif4v08//L9&#10;9z7S37qP95cPIwj3bMWFO9uRP9z//utHfv/26/hTh0vYH66++IWEe7biwp3tyB/uh4WZl90l0g+B&#10;Q3fhnq24cGc70od7NwtzPat+ifTu61ErIoV7tuLCne1IH+6HxeWO3Tz8EPndrE3UvIxwz1ZcuLMd&#10;2cN9LbsP43mZiJ3d+0u5ZXNG8S8vLtzZjuzhfhmiT+3Okb6Le2yHcM9WXLizHS2E+9KUunBXvEh1&#10;2IoWwn1p5H6ZjAmalukI92zFhTvbkT3cuzn3hezuMn+Yc3dBVfHPrA5bkT3c+yXty0shh9ma5aWS&#10;X0O4Zysu3NmO9OHe7zYwn3XfnW9R7e9fdROT4p9VHbYifbj3Qb6w/cAQ+P2+M1FT7sI9XXHhznbk&#10;D/d+bH69cVgX98cvhT2yo3DnFw0xxZerw1bkD/flTX/7ofzwlbB9w15e/62keiOy3uLCne1oINyP&#10;0zATl4upgdku3NMVF+5sRxPhfpp/mQzbX/rt3MPm2zvCPVtx4c52tBHuL6N8D43zKeGerbhwZzua&#10;CfctEu7Zigt3tkO4BxLu2YoLd7ZDuAcS7tmKC3e2Q7gHEu7Zigt3tqOZcN+f18pEbTZwTbhnKy7c&#10;2Y42wn12H9PCc/dCCPdsxYU729FEuF/fxBS1D+SUcM9WXLizHQ2E++wOpul9TKGEe7biwp3taCDc&#10;D9OpmP12xu7CPVtx4c525A/3/dVtqcNQPvi6av8bRrgnKy7c2Y704d5fS50P0w/bmJgR7tmKC3e2&#10;I32475dyPPT5SxfCPVtx4c52pA/3w+LKx8gnp14I92zFhTvbkT3cuzH6wgTMyqe/mHDPVly4sx3Z&#10;w72bcl8aoh+2sPevcM9WXLizHS2E+9IzUnfC/bkQU3y5OmxFC+Fu5F4gxBRfrg5bkT3czbkXCjHF&#10;l6vDVmQPd6tlCoWY4svVYSvSh7t17mVCTPHl6rAV6cN99Q7V+Cl34Z6uuHBnO9KH+8LeMsPu7ktr&#10;aL6YcM9WXLizHfnD/bSb+2kWxq6QnxJiii9Xh61oINzt514ixBRfrg5b0UC4exJTiRBTfLk6bEUT&#10;4T5/huoGrqX2hHu24sKd7Wgj3F+Gle2bejr2i3DPV1y4sx3NhPsWCfdsxYU72yHcAwn3bMWFO9sh&#10;3AMJ92zFhTvbIdwDCfdsxYU729FMuJ8vqG5jFWRPuGcrLtzZjjbCfbYUcgv53jdEuCcrLtzZjhbC&#10;feEW1fgdITvCPVtx4c52NBDus2H7dgbvwj1dceHOduQP92O2n+9KPW4ctoFNIYV7uuLCne3IH+6H&#10;q4H6ME2zgZkZ4Z6tuHBnO9KHe79KZh7ku23sCyncsxUX7mxH+nDfLU7BHDYxdBfu2YoLd7Yje7h3&#10;UzALY3QPyH42xBRfrg5bkT3cu8upC9dOVzL/iwn3bMWFO9vRQrgvzb8ctrCru3DPVly4sx2thvtO&#10;uD8XYoovV4etyB7u3fzL0uS6kfuTIab4cnXYiuzhvpLi3YDeBdVnQkzx5eqwFenDfXldjKWQz4aY&#10;4svVYSvSh3uf4/N0dxPT0yGm+HJ12Ir84d5vNjCdmTls5DnZwj1bceHOduQP99OOv6dZmONGYvGT&#10;MsI9X3HhznakD/fFDX9notbNCPdsxYU72yHchftPhZjiy9VhK4S7cP+pEFN8uTpshXAX7j8VYoov&#10;V4etSB/uWybcsxUX7myHcA/S/8kg3JMVF+5sh3APJNyzFRfubIdwDyTcsxUX7myHcA8k3LMVF+5s&#10;h3APJNyzFa853Mv2i+KLxYtKH+6//GMLu8gsE+7Zigv3tX5RfLF4UQ2Ee+BC9g8I92zFhftavyj+&#10;5cX/vY1wf93EDr9XhHu24sJ9rV8U//Li7YT76xYevTQj3LMVF+5r/aL4lxfPH+7DkzlOvkU3ZkK4&#10;Zysu3Nf6RfEvL95CuL8MT+fYYL4L92zFK266fslWvJFwPz+xY7CFB3V0hHu24hU3Xb9kK95MuL9M&#10;830byyOFe7biFTddv2Qr3lK4v0z3/93A8kjhnq14xU3XL9mKNxbuL9N8j14eKdyzFa+46folW/H2&#10;wr0zWj8TujxSuGcrXnHT9Uu24i2G+3hpZGy8C/dsxStuun7JVry1cP/++/VD9uIurgr3bMUrbrp+&#10;yVa8qXA/zCP9EJzuwj1b8Yqbrl+yFW8m3KdD9vOV1OHyatTMjHDPVrzipuuXbMXbCPfpLPskyvvF&#10;71GrZoR7tuIVN12/ZCueP9zHSx+XNh/YBy55F+7ZilfcdP2SrXhb4b607UA3XxMxcu8bJNyTFa+4&#10;6folW/F2wn1tdN6Fuzn3hykeUL3e4hU3vd7ijYT7jaH5PnCbSOGerXjFTdcv2Yq3EO6fPC7frUze&#10;L/zkjzaxEe7ZilfcdP2SrXj+cP9ko7Xyt2fq9zcv4w6Ee7biFTddv2QrLtwfMl16c+Pmp8n28au/&#10;CIR7tuIVN12/ZCsu3B8xW1a5PuEyz/aVdBfu2YpX3HT9kq24cH/E4TLHcrg5M3MYZf/x3tilmX/h&#10;nq14xU3XL9mKNxLu+/lA+vaFzltVTt81jOKXJ9OHPD+vqt+tLbIX7tmKV9x0/ZKteBPhfliK9sfD&#10;vZ9rucyz9+m+XOMwC/PdytBduGcrXnHT9Uu24g2E+/X890+G+342VN+vjMevl9av/R4Q7tmKV9x0&#10;/ZKteAPhvlvJ9ofD/TD7nj6yl6bSr1N/97q4tka4ZytecdP1S7bi+cN9mP/+hN1jrrN8nvYn11G+&#10;MsgX7tmKV9x0/ZKteP5wXxk0P67/LTG5gLo2L7O7Cn3h3kjxipuuX7IVzx/uh9U1LQ+6DujruF9j&#10;WqaR4hU3Xb9kK54+3LvLqZ+zXft1QK9Oul9ZmcAR7tmKV9x0/ZKtePpw7wL4c7Zrvw7ofh3OPeG+&#10;9ltAuGcrXnHT9Uu24k2E++dsC3m4ui579yP6dm5iaqR4xU3XL9mKC/d7LST5veHez80vvU64Zyte&#10;cdP1S7bi6cO9C+BPmZZZSvLrwfySflJmccGOcM9WvOKm65dsxdOHezcl8ikrIdfC/cOrtcMdsouL&#10;aoR7tuIVN12/ZCueP9w/6xmpPxvuQ7Yvt0C4ZytecdP1S7bi+cO9T+ClHWAe9JPhvpjt5x0QhHuy&#10;4hU3Xb9kK95AuPdT3s+n+8/NuQ/ZvvYa4Z6teMVN1y/ZijcQ7sed15+N959aLTP86NVZIeGerXjF&#10;Tdcv2YqnDff5E/Ge3xXyJ9a5D5uWrc/4C/dsxStuun7JVly43+3xO1SH5z/d2HxGuGcrXnHT9Uu2&#10;4sL9btd7PfY/Yz27V5+udybcsxWvuOn6JVtx4X63bhw+XTF/e1fI/ll7t5fYC/dsxStuun7JVjxt&#10;uH++5f3cV9P7cMfvD+GerXjFTdcv2YoL97vd/ySm09c+3JpAuGcrXnHT9Uu24sL9fnc/Q/X42o9v&#10;jBXu2YpX3HT9kq24cL/ffrb2ZW0j39OXPt70QLhnK15x0/VLtuLC/X79ysfLHHs/B788K7O6x++M&#10;cM9WvOKm65dsxYX7A/bj9S/DcpzFtTL9b4F71uII92zFK266fslWXLg/YNgoZphuGRaxX0bn44mY&#10;/fLSy+sZHOGerXjFTdcv2YoL90fMF8+PRuejcD/+DhDuDRavuOn6JVtx4f6QabqPZ15G4T7sKCPc&#10;WyxecdP1S7biwv1Bh0tYT66YjsJ9ZVZGuDdQvOKm65dsxYX7w4bZ9vml1FG474R7s8Urbrp+yVZc&#10;uEcS7tmKV9x0/ZKtuHCPJNyzFa+46folW3HhHkm4ZytecdP1S7biwj1S4XAvquSbst7iFTddv2Qr&#10;LtwjFQ73osVLvinrLV5x0/VLtuLCPUq/gKZk/Ar3gOIVN12/ZCsu3CMJ92X1Fq+46folW3HhHkm4&#10;L6u3eMVN1y/Zigv3SMJ9Wb3FK266fslWvJFwPyzdMfrgA7ILEO7L6i1ecdP1S7biLYT72i6Nwv2Z&#10;4iXflPUWr7jp+iVb8QbCfS3bhftTxUu+KestXnHT9Uu24g2E++KUjHB/tnjJN2W9xStuun7JVjx/&#10;uA+7q9/xQNMAwn1ZvcUrbrp+yVY8f7jvlnfb3QThvqze4hU3Xb9kK54+3PsZ98XHWG+AcF9Wb/GK&#10;m65fshVPH+7dg/H+/CO6FSuE+7J6i1fcdP2SrXgT4b7NCfcX4b6m3uIVN12/ZCsu3CMJ92X1Fq+4&#10;6folW/H04d7NuQv3AsVLvinrLV5x0/VLtuLpw71b5h6/oH1FzeFeVMl3vBALKF5x0+stnj/c9y6o&#10;1le85DteiAUUr7jp9RbPH+7dvMx7dCNWCPeV4iXf8UIsoHjFTa+3eP5w729RdRNTXcVLvuOFWEDx&#10;ipteb/EGwr2bmNlougv3leIl3/FCLKB4xU2vt3gL4T5sL7PFeBfuK8VLvuOFWEDxipteb/H84d4t&#10;dLcrZGXFS77jhVhA8YqbXm9x4R6lb0LJhBTuy4RYQPGKm15vceEeSbivFC/5jhdiAcUrbnq9xYV7&#10;JOG+UrzkO16IBRSvuOn1Fs8f7lsm3FeKl3zHC7GA4hU3vd7iwj2ScF8pXvIdL8QCilfc9HqLC/dI&#10;wn2leMl3vBALKF5x0+stLtwjCfeV4iXf8UIsoHjFTa+3uHCPJNxXipd8xwuxgOIVN73e4sI9knBf&#10;KV7yHS/EAopX3PR6iwv3SMJ9pXjJd7wQCyhecdPrLZ423Pvl7d1KduvcKyxe8h0vxAKKV9z0eosL&#10;90jCfaV4yXe8EAsoXnHT6y0u3CMJ95XiJd/xQiygeMVNr7e4cI8k3FeKl3zHC7GA4hU3vd7iacO9&#10;CsJ9pXjJd7wQCyhecdPrLS7cIwn3leIl3/FCLKB4xU2vt7hwjyTcV4qXfMcLsYDiFTe93uLCPZJw&#10;Xyle8h0vxAKKV9z0eosL90jCfaV4yXe8EAsoXnHT6y0u3CMJ95XiJd/xQiygeMVNr7e4cI8k3FeK&#10;l3zHC7GA4hU3vd7iwj2ScF8pXvIdL8QCilfc9HqLC/co/X1UJRNSuC8TYgHFK256vcWFeyThvlK8&#10;5DteiAUUr7jp9RYX7pGE+0rxku94IRZQvOKm11tcuEcS7ivFS77jhVhA8YqbXm9x4R5JuK8UL/mO&#10;F2IBxStuer3FhXsk4b5SvOQ7XogFFK+46fUWF+6RhPtK8ZLveCEWULziptdbXLhHEu4rxUu+44VY&#10;QPGKm15vceEeSbivFC/5jhdiAcUrbnq9xYV7JOG+UrzkO16IBRSvuOn1FhfukYT7SvGS73ghFlC8&#10;4qbXW7ydcP/+e3e//3v30X+EPzz1SLivFC/5jhdiAcUrbnq9xRsJ9/NTsrtw37++/vlHdIt6wn2l&#10;eMl3vBALKF5x0+st3ka4H15fR+G+6z74Ft2mjnBfKV7yHS/EAopX3PR6i7cQ7n//9ToJ9yHqt5Du&#10;wn2leMl3vBALKF5x0+st3kK4D2H+1s/NvJ8/sYWZGeG+UrxiJU/WeotX3PR6izcQ7rsh2l8u4T5M&#10;wf/2a2y7XoR7vuIV/9Eh3LMVzx/ufZC/nT56v3xyA0N34Z6tuHCPqK74svThvj/Pr4/CffTZSMI9&#10;W3HhHlFd8WXpw/3w+vqvYV37ONy7j+PnZYR7tuLCPaK64suyh3u3VOaY4uNwH2V+IOGerbhwj6iu&#10;+LLs4T6baD+H+064K16iesmTtd7iFTe93uJNhPu3y4fCXfGSxYV7RHXFl7UQ7ksj9/BpmX7xfdmc&#10;UfzLiwv3iOqKL8se7itz7i6oKl6mesmTtd7iFTe93uLpw70boh9XtM+XQr6vf9MXEe7Zigv3iOqK&#10;L0sf7pcYn83QDHc2hRLu2YoL94jqii9LH+79tmH9JdVLuPefi5+VEe7pigv3iOqKL0sf7v3QvQ/1&#10;c7gPu7vHD9yFe7riwj2iuuLL8of7eYvfY7jvL5v/RhPu2YoL94jqii9rINxHz+q42MCkjHDPV1y4&#10;R1RXfFkL4T7s+juxhXG7cM9XXLhHVFd8WRPhPnkY02v07UsXwj1bceEeUV3xZW2E+8voGdlbuJJ6&#10;JNyzFRfuEdUVX9ZMuG+RcM9WXLhHVFd8mXAPJNyzFRfuEdUVXybcAwn3bMWFe0R1xZcJ90DCPVtx&#10;4R5RXfFlwj2QcM9WXLhHVFd8mXAPJNyzFRfuEdUVX9ZEuF+WQW5rtbtwz1ZcuEdUV3xZA+H+/fel&#10;aBfuipeoXvJkrbd4xU2vt3gD4b5fjnbhrniJ6iVP1nqLV9z0eovnD/flKRnhrniZ6iVP1nqLV9z0&#10;eovnD/d+07Djg/a2RrhnKy7cI6orvix7uG/loUtX+j8eyuaM4l9evOZwJ0DJI5o+3LtZmY2O243c&#10;8xWvOdzL9ovii8VLHtEmwn2LA/eecM9WXLiv9Yvii8VLHlHhHkm4Zysu3Nf6RfHF4iWPaPpw7+bc&#10;hbviX1RcuK/1i+KLxUse0fTh3j1ANX7N4wrhnq24cF/rF8UXi5c8ovnDvbs/dTvPXpoS7tmKC/e1&#10;flF8sXjJI5o/3Lc8dBfu2YoL97V+UXyxeMkj2kC4d5dUN5ruwj1b8X+Lfks9oWy/KL5YXLg/p9+A&#10;YJMXVYV7tuIVN12/RBQX7s862FtG8S8pXnHT9UtEceH+nLVtIYW74nVVr7d4xU0X7htmy1/Fv6x4&#10;xU3XLxHFhfszbPmr+NcVr7jp+iWiuHB/Rr/l70ZXugv3bMUrbrp+iSgu3J+w2S1/O8I9W/GKm65f&#10;IoqXzZey5cPZ8lfxLyxecdP1S7bi/9ZCuG914C7c0xWvuOn6JVtx4R5JuGcrXnHT9Uu24unD3Za/&#10;in9h8Yqbrl+yFU8f7t1qmfg1jyuEe7biFTddv2Qrnj/cuy1/v0U3YoVwz1a84qbrl2zF84d7N3Tf&#10;4nKZfvl90UNb77uy3uIVN12/ZCveQLh324ZtMd1fjNzzFa+46folW/EWwn24SXWL96gK92zFK266&#10;fslWPH+421tG8a8rXnHT9Uu24sI9knDPVrzipuuXbMWFeyThnq14xU3XL9mKC/dIwj1b8Yqbrl+y&#10;Fc8f7lsm3LMVr7jp+iVbceEeSbhnK15x0/VLtuLCPZJwz1a84qbrl2zFhXsk4Z6teMVN1y/Zigv3&#10;SMI9W/GKm65fshUX7pGEe7biFTddv2QrLtwjCfdsxStuun7JVjxtuPfL27uV7Na5K/51xStuun7J&#10;Vly4RxLu2YpX3HT9kq24cI8k3LMVr7jp+iVbceEeSbhnK15x0/VLtuJpw70Kwj1b8Yqbrl+yFRfu&#10;kYR7tuIVN12/ZCsu3CMJ92zFK266fslWXLhHEu7ZilfcdP2SrXjacO+uo270sdiD/ppu0UNb77uy&#10;3uIVN12/ZCsu3CMJ92zFK266fslWXLhHEu7ZilfcdP2SrbhwjyTcsxWvuOn6JVtx4R5JuGcrXnHT&#10;9Uu24sI9knDPVrzipuuXbMWFeyThnq14xU3XL9mKC/dIwj1b8Yqbrl+yFRfukYR7tuIVN12/ZCsu&#10;3CMJ92zFK266fslWXLhHEu7ZilfcdP2SrbhwjyTcsxWvuOn6JVvx1OH+AQ/rULyu6vUWr7jp9RYX&#10;7pGEe7biFTddv2QrLtwjCfdsxStuun7JVly4RxLu2YpX3HT9kq146nB3QVXxLy5ecdP1S7biwj2S&#10;cM9WvOKm65dsxYV7JOGerXjFTdcv2YoL90jCPVvxipuuX7IVF+6RhHu24hU3Xb9kKy7cIwn3bMUr&#10;brp+yVZcuEcS7tmKV9x0/ZKtuHCP0i+1L3po631X1lu84qbrl2zFhXsk4Z6teMVN1y/Zigv3SMI9&#10;W/GKm65fshUX7pGEe7biFTddv2QrLtwjCfdsxStuun7JVjxtuFdBuGcrXnHT9Uu24sI9knDPVrzi&#10;puuXbMWFeyThnq14xU3XL9mKC/dIwj1b8Yqbrl+yFRfukYR7tuIVN12/ZCsu3CMJ92zFK266fslW&#10;XLhHEu7ZilfcdP2SrbhwjyTcsxWvuOn6JVtx4R5JuGcrXnHT9Uu24sI9knDPVrzipuuXbMWFeyTh&#10;nq14xU3XL9mKC/dIwj1b8Yqbrl+yFRfukYR7tuIVN12/ZCsu3CMJ92zFK266fslWXLhHEu7Zilfc&#10;dP2SrbhwjyTcsxWvuOn6JVtx4R5JuGcrXnHT9Uu24sI9ymun6KGt911Zb/GKm65fshUX7pGEe7bi&#10;FTddv2QrLtwjCfdsxStuun7JVly4P2zXT6i8fvuEVwr3bMUrbrp+yVZcuD/o8Hr226/PvlK4Zyte&#10;cdP1S7biwv0hv/zjdeTPP558pXDPVrzipuuXbMWF+yOmif36+q9/PvdK4Z6teMVN1y/Zigv3Rxwu&#10;c+iH2zMz971SuGcrXnHT9Uu24sL9AfvxGHwYm69cLL3zlcI9W/GKm65fshUX7vf7+6/J7Hmf2cvT&#10;Lfe+UrhnK15x0/VLtuLC/X772QC8//fbM68U7tmKV9x0/ZKtuHC/32E2/u4H5O/PvFK4ZytecdP1&#10;S7biwv1u1wk9z/CHXyncsxWvuOn6JVtx4X6377/PL4uuzbbc/Urhnq14xU3XL9mKC/e7XQf0dYg/&#10;+Erhnq14xU3XL9mKC/e77a7uNF2bSr/7lcI9W/GKm65fshUX7ne7njfvVzwuhPvdrxTu2YpX3HT9&#10;kq24cL/b4eo+0z6yF249vfuVwj1b8Yqbrl+yFRfu91rI55XIvv+Vwj1b8Yqbrl+yFRfu91rK5+sh&#10;+mOvFO7ZilfcdP2Srbhwv9daZF8vX7//lcI9W/GKm65fshUX7vcS7opHV6+3eMVNr7e4cL/XZ4b7&#10;K0BppcIwmxJz7gAEK7FaBoBoBda5AxCtwB2qAETbXUV2v2PMwsZh978SgGDdXo/T7cBu7Qp53ysB&#10;CLa8S/s0xB99JQDBCjyJCYBwn/8MVQDC9Q9YGs22dNdNl56y98grAQjWr2e8zJz3M+vLcy33vxKA&#10;aP2A/JTZ/VTL2gqY+18JQLB+QH6cPO9nWkY3ne5ex9Pqt14JwLYMY/CL0VTLNNxvvRKAjZlm9jix&#10;Z+F+45UAbM7hktiTmZZ5uK+/EoANGubQ5xdIr8N97ZUAAAAAAAAAAAAAAAAAAAAAAAAAAAAAAAAA&#10;AACwJbvRk7PfP375ir//6h+7ffwPSX3/fflJjd2b6M8/xp85PPR2+uX/6v73x7tnWoTy9v2Z/zb/&#10;tCOawTjcFw7ynYR7A34c3ZW3yW6e+b/845EoOAzfKwq+3PDb+of5aeuIZjAN959Nd+Ge3yXbr94m&#10;/Zvot18vn9g/8ofg/lUUxDhn+/TovTiiOewuZ2p3qGfH+F5SPb/dcSzXjeGWomB0Gg+/B0TBxp2P&#10;5OnQXjiiGYzCvTvYP3kshHt6lxP1+m3y4030X8fx8GOY8F9Fwebtzr+l9/Pf145oBuNw7y6a/Ny8&#10;jHBP78fpfTq3d/O3yY9P/J//GMXD7vVf/4co2LpRf191vSOawSzcz8fi8Dr9w2w/X08zucw+nXMf&#10;/jOftlu5Lk91rsYA3Ztod3mz/Dj+7/vLm2XhnTJ6b+zP0/hDFOynb5ur9x2fZfTr+oojmsFsWuZ4&#10;DC6XWYdPXK68HP9Sm11mvw73//77+RAvfQP1+vE2mR3E7k304wCf/or/8eHbOQr6ZRbTd8rkvTGL&#10;gsPkbXP1vuPz7G/0qiOawfSC6vFX9XgJzeka2uv4GI0us/dH+CrcL4aS82+gWrvXpdUyb6OZuR9/&#10;w//zFAWjt87pnTJ9b0yj4D8nL7563/GJdsdOX+pcRzSDyVLI47HsjsC30wfd0H03Oo7dv7v/9qHd&#10;Hcf3l+Vwf3u5XIa/+gbqdFg8LfuYOA8Tur/hX05RcDi+A3aXd8rsvTGeoZ19af6+4zN1k7C76Zl/&#10;5ohmsHQT02V27ceAuzsWh9FR7v59ubh+XDlxHe7Hd8tuKHX1DdTpRrifp3C7v+FP76HLX4PHj67f&#10;G5MomH5p/r7jM/0I9/8yH9edOKIZzG5imo2qj9Oru9mv2dGF1+E4Xof7ZW6++86rb6BKpz/Br9e5&#10;v11O11335WMU7C5vqd3pnTJ7b0yiYPql+fuOTzQcy9MRmJ35jmgGozn3/miPg7f/xHGkPh6w/TJa&#10;JDX8dr8K91OWD8f0+huoVzdZtxAFp7fSj6P/7fzX32hhzfmdMn1vLC6cO35p9r7jM41P98tw/MgR&#10;zWCyFHJ3/itqfx7L9584XfG+TMWP/DhoH4f77Buo2NXU2vAmOv7a/v778ara9MQ/vhUeioLZ+45P&#10;dRidifPVrY5oBpNw70K4+9dobcv5D7PRQRl/+a5wv/4GarabnZvDm+h49A+nIdr7dGZ1+PPtsSiY&#10;vu/4VIdRp84nSx3RDCbh3v2l9nYZmf/rn6MlzefR97fLgRp/4wfhLtATWY6C4T8/3iffXj5rnPcy&#10;ed/xqXYfhrsjWrelcN+NF0WOr2n3h+W3X6/vYvl4Wsal8URWoqD/K35/XvM6m6G9Cof7oqBzfN8V&#10;/f/UntEtp45oSvNpmR8HY3RI9n3Mj/4U62P6+Dtg5INwv/4GajMe5y3P0A6H/3A+v2drKw6ntRV3&#10;R8H8fVfw/12Ljuuce45oRgsXVC+HpPv9elznfjyxh0NyGdqvLYWcHe6rb6A2oygYp0Lv9CYatps6&#10;3ceytir6/nHe/H3HpzrM72e5cEQzWFoKeThG8XlT5/M62OMquP6Pqv7bDq/LNzHNjunVN1Cbyw0p&#10;i7t/X3alGA7v0v2Mx5ubF6Kg/+/ywrnx+45PdX6Aw94RTWl2E1N/+u7Hn+mPzuHGK47bC9wM96tv&#10;oDrjJU+z0/IUBf3wYPjajZ1I5u+NofDb0pfm7zs+1ejkX7ot7cURrds03I/9fT4C/+2vGk+cpQAA&#10;DFVJREFU89zbOOuvNnf7MNztBle/y1k9H3Kd//y7bCp2Yw/B+XtjeHN9W//S6H3HpzqPuebXNh3R&#10;DMbhfvlVen7M/fyIvs2+8Xiafxzus2+gRsPb4nqRwzkKLhOpN3b/vnpvHIeHi2+bq/cdn+qwPIZ2&#10;RAEAAAAAAAAAAAAAAAAAAAAAAAAAAAAAAAAAAAAAAAAAAAAAAAAAAAAAAAAAAAAAAAAAAAAAAAAA&#10;AAAAAAAAAAAAAAAAAO7yyz9er/zrn+NX7K4+A8DGLYX7D7/9en6FcAeozkq4v76+nV4h3AGqsxru&#10;53QX7gDV6cN9NAnzcs77U6ALd4DqLIT7y8u+T/dvwz+EO0B1FsO9D/RTogt3gOosh/swMzPMugt3&#10;gOosh/swdP92/lC4A1RlJdz7Wff3/sNzuPeB//rnH1c1vv++ePdT53D8yvvCj95dLakH4HPcHe67&#10;8xrJabz//ddkAeW3ee3rhfNX37bw+wKAZ9wZ7v/jr5Wc3r3OXGrtZ195n9df/pUAwNPuC/c//3OS&#10;xZeh9lW2X4J6nu3jdL/6tqVpGwB+1kq4Hy4xfQriPtGPsymnLD7Otn8bfdNp4n2YkzlWnk3X70f/&#10;PM7dGLsDfKIbSyGPWbybDsjHS+CHOL9893gF5f7y4cvpl8K38cvOcb6f/jEAwNOWw/1wNeo+R/EQ&#10;02+Xbx7H8v7y0sO0bj/GH1d8m32XiRmAz7MY7sP8yjF+d9PR+TjAr1K5r/Z+rjH60o/fCe/XLxr9&#10;PEN3gM9zHe6nRYqn+N1NBu7HMfi3yz/e5t97Cffle5/2V1Hel3xbei0AP2N1y99zMM8nUfrvWLn+&#10;OQr3ydz8xO7qb4XRtwHwCdbC/RLLu9lA+3pW5WX80tPXTretLt+1+n79KXeqAnyalXCf3aY0TujF&#10;cD/vQHD52uHqM4PZLa0Lv04AeNJSuE/nXD4K96ublY5fm4b4pcLHfysA8KSVm5hGbof7wi2q568d&#10;pp+frHIX7gAFPRfusymW9/mV0Wn0Dz9GuAMU91y4H2bRvLDsZZzv/c+5tdoGgE/xVLjv50PulTWN&#10;54B/e7m52gaAz/FUuI+2F7v62sz+PB3f/wKw7hGgpGfCvf9oMlXer4hcHpVfNpex2QBAac+E+3WU&#10;jzeb+fG6yY4C5/0I9vPx/njjGQA+waeG+7B4pv/M9U6P57tQrwf8+1czNQCf6VOnZQ7nifXr3YDn&#10;U/WjnzneBh6AT/BMuI8G6pd/nqodpgtpxtvAD3sVnH/okO2WuQN8nqdWy+zmS9xH4X7cbWbyxI/T&#10;zzkujRyN4w3cAT7TU+G+fLPp8cXXD8ie7jQ55a4mgE/03B2q480g+7H4eH/geYKPi8y/JtsBPtOT&#10;G4dNxu4/ykwe0zQd2E/ze/I18+0An+vZXSHPc+2jmfdRud2N+N4tpj4AAAAAAAAAAAAAAAAAAAAA&#10;AAAAAAAAAAAAAAAAAAAAAAAAAAAAAAAAAAAAAAAAAAAAAAAAAAAAAAAAAADZvAKJRScMYRx7SMwJ&#10;3i7HHhJzgrfLsYfEnODtcuwhMSd4uxx7SMwJ3i7HHhJzgrfLsYfEnODtcuwhMSd4uxx7SMwJ3i7H&#10;HhJzgrfLsYfEnODtcuwhMSd4uxx7SMwJ3i7HHhJzgrfLsYfEnODtcuwhMSd4uxx7SMwJ3i7HHhJz&#10;grfLsYfEnODtcuwhMSd4uxx7SMwJ3i7HHhJzgrfLse/8/ddr5/3jVx5e//yjfHtWdM0c//jvv7/+&#10;659D49/CGvWs0L6/64cf7m1gMU8ceCd4uxz78xne+e3X2y/dv24p3Hd95FQd7qF9f9cPP9zdwHKe&#10;OPBO8HY59i+//OP14seA6IOXbijcD/25XXO4h/b9PT988pqwQ//EgXeCt8uxn5y+txOmf+l2wv1H&#10;c7p/VRzuoX1/zw+fvSbq2D9x4J3g7XLsd+ezdjiTv62+cvj6dsJ9P8wUVBzuoX1/zw8fTbcfAmdm&#10;njjwTvB2NX/s+xP7dM4ebg0fv/8e+7f51Tm+GwKp3nAP7ft7fnj/Y0+f7/+x/uunpCcOfPMneMMa&#10;PvaH/kTdj0/rW6fLLnridX6Od/96e6k53IP6/v4Df5j8zH3Y0P2JA9/wCd68Vo99N27rz/HDZDi2&#10;WxucDUPH/+//3VC4D+vhag73iL5/5MD3PTv67CGqo5848K2e4LR67Pevl0nWH6fI5QRZC5ghX77N&#10;Vy0sGOZvTwO8YbHd9R/897zqOFwdnb3TH78/TgbXG+6f3fcfe+zAzxfo7G/Ny2z0wLd5gtO5Ovb/&#10;9vki/n/dclq5vHCero3NuoD5cXbdCJjuS++jldPn0eHr/Gz++FWTT47aOf3xh+NXPinc//3zPdaA&#10;n+/7R37CIwe++8njY9L9++pepo0feOHerubC/bK4beG06L64eFHvx2l9uoR1K9zHK+e+je+ROZ2+&#10;971qvgRvnBDnH39cD5cm3J/o+7vrP3jgl8L9atJ94wdeuLersXDfn06bxZvJ53OsF9//n/MLboT7&#10;/z06XX+87jA+T98eeNV8efU4Ic4//kfSDJ/OEe7P9P0dfurAL4X71a+AjR944d6upsL9cD6xFr+8&#10;Gw+WFn0Q7q+v47+3//fraMXa+Hy891Vv50ZdZokvP353CqoU4f5U33/oJw/8PMwnC2zG7drwgRfu&#10;7Won3M+DohsrMj5a6vZhuJ9O/SFNTv/anT++71X9MPM0xBzdmjn+8af1cAnC/em+v+3nD3z/naOe&#10;na6MHLVrwwdeuLerlXA//Vm+dpvM8Rz/4FT5KNzHfzpPZ0nH06QfvuowCZv+JD9fQTu9/Mdnj/9f&#10;soT7z/f9LU8d+OmBmB6ucbs2fOCFe7saCffr1WUzt+dkTz4K9/f1f43O8Y9eNV+Btzud8uMfv59M&#10;yFYd7k/3/Q3PHfj9eEy/sgPCxg+8cG9XQ+F+86/+8zl+c/eqj8J9snZtdN4dJuf4R6+a3wl5Xsox&#10;/vGHc5084f6zfX/Dcwd+Ngf+53+uhft2D7xwb1dD4X7HmTAZqS34KNzfVl44Pcc/etV+No48v2z0&#10;+h8fjidhqw73wRN9f8OTB/40Iz/4dlgL9+0eeOHerkbC/cOp16P+ZF4/Xz4I9+n2H2vn+Ievurpb&#10;8nSHzej1p1vQX9KE+xN9f8uTB36c7u9dExZXy2z4wAv3drUS7h8tmjjZ3Zz6/bpwn5yzu+tzfHdp&#10;ZpZw/+m+Hy8YX/j+5w78ZeX5cNtR6XD/7AMv3NvVTri/fLjcubN6n2QvKNwXBnCHy0vShPvP9v0H&#10;4f7y5IEfBu/vx9cs3qG64QMv3NvVVLjfsTDj9h//m5mWOd+C/pIo3H+27z8O96cP/KXI4t4yGz7w&#10;wr1djYX7whYj338fD9i2EO53XFfbj4aQFYf75/T9PeH+5IEfrO4LvOEDL9zb1Vy4v0w3B5wvLd7C&#10;tMwdK+IO6+vqftbXh/un9f29fv7A32jBxg+8cG9Xi+E+3tZ7uv74o6ftfE24f3wvy2g9XMXh/ml9&#10;f78HD/x06ePi1jJbP/DCvV1thvvogTy7yRk7P+VnvibcP74LfbQeruJw/7S+f8RDB36yhOZyHG60&#10;a3MHXri3q9Vwfzk9SrNfC3E+gRe3hrr4onD/cP+o3Xhutt5w/6y+f9D9B/74nJDzz1+7i3XDB164&#10;t6vhcD86XNbIHR/otv7aLwr3/qy9tfPrYXxS1xvun9X3P+eOHz4ciD5Oxw/ou9GuzR144d4u4b7y&#10;fITFexa/KNw/embDeD3cOREmbm7BtSwi3D+p73/OPT98uv3A4hWBjR944d4u4b7yZLPQcP/gaWv7&#10;ScxUHO6f1Pc/6Z4fvl98yXq7NnfghXu7hPvLZKH0JVFCw31y4l49J3k3mR+oOdw/p+9/2h0/fDR2&#10;X54z2viBF+7tEu694SyfZEdsuL+cJl3Hnzm+vvvP2/Sz9Yb7Z/T9E+744R88S2TjB164t8uxh8Sc&#10;4O1y7CExJ3i7HHtIzAneLsceEnOCt8uxh8Sc4O1y7CExJ3i7HHtIzAneLsceEnOCt8uxh8Sc4O1y&#10;7CExJ3i7HHtIzAneLsceEnOCt8uxh8Sc4O1y7CExJ3i7HHtIzAneLsceEnOCt8uxh8Sc4O1y7CEx&#10;J3i7HHtIzAneLsceEnOCt8uxh8Sc4O1y7CExJ3i7HHtIzAneLsceEnOCt8uxh8Sc4O16BRKLThgA&#10;AAAAAAAAAAAAAAAAAAAAAAAAAACgfv8/yJxnqM8k2EsAAAAASUVORK5CYIJQSwECLQAUAAYACAAA&#10;ACEAsYJntgoBAAATAgAAEwAAAAAAAAAAAAAAAAAAAAAAW0NvbnRlbnRfVHlwZXNdLnhtbFBLAQIt&#10;ABQABgAIAAAAIQA4/SH/1gAAAJQBAAALAAAAAAAAAAAAAAAAADsBAABfcmVscy8ucmVsc1BLAQIt&#10;ABQABgAIAAAAIQBlHnqQiAcAABc0AAAOAAAAAAAAAAAAAAAAADoCAABkcnMvZTJvRG9jLnhtbFBL&#10;AQItABQABgAIAAAAIQCqJg6+vAAAACEBAAAZAAAAAAAAAAAAAAAAAO4JAABkcnMvX3JlbHMvZTJv&#10;RG9jLnhtbC5yZWxzUEsBAi0AFAAGAAgAAAAhAKaVmirhAAAACgEAAA8AAAAAAAAAAAAAAAAA4QoA&#10;AGRycy9kb3ducmV2LnhtbFBLAQItAAoAAAAAAAAAIQCOoeFpx08AAMdPAAAUAAAAAAAAAAAAAAAA&#10;AO8LAABkcnMvbWVkaWEvaW1hZ2UxLnBuZ1BLBQYAAAAABgAGAHwBAADo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4807;height:5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YBde/AAAA2gAAAA8AAABkcnMvZG93bnJldi54bWxET89rwjAUvgv+D+EJu2laD0M6o6ggFOZl&#10;bdn50TzbYPNSmth2++uXw8Djx/d7f5xtJ0YavHGsIN0kIIhrpw03Cqryut6B8AFZY+eYFPyQh+Nh&#10;udhjpt3EXzQWoRExhH2GCtoQ+kxKX7dk0W9cTxy5uxsshgiHRuoBpxhuO7lNkndp0XBsaLGnS0v1&#10;o3haBbmpR5y2N1Od0tu5/P6s9G+TKPW2mk8fIALN4SX+d+daQdwar8QbIA9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7WAXXvwAAANoAAAAPAAAAAAAAAAAAAAAAAJ8CAABk&#10;cnMvZG93bnJldi54bWxQSwUGAAAAAAQABAD3AAAAiwMAAAAA&#10;">
                  <v:imagedata r:id="rId11" o:title=""/>
                </v:shape>
                <v:line id="Straight Connector 9" o:spid="_x0000_s1028" style="position:absolute;flip:x y;visibility:visible;mso-wrap-style:square" from="23836,22131" to="23884,40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GyXcEAAADaAAAADwAAAGRycy9kb3ducmV2LnhtbESPQYvCMBSE74L/ITxhb5oquGjXKCoo&#10;woqg7t4fzdu22ryUJtrsvzeC4HGYmW+Y2SKYStypcaVlBcNBAoI4s7rkXMHPedOfgHAeWWNlmRT8&#10;k4PFvNuZYapty0e6n3wuIoRdigoK7+tUSpcVZNANbE0cvT/bGPRRNrnUDbYRbio5SpJPabDkuFBg&#10;TeuCsuvpZhTsvsN0wuvDZY+/ra0O41Wit0Gpj15YfoHwFPw7/GrvtIIpPK/EGy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gbJdwQAAANoAAAAPAAAAAAAAAAAAAAAA&#10;AKECAABkcnMvZG93bnJldi54bWxQSwUGAAAAAAQABAD5AAAAjwMAAAAA&#10;" strokecolor="black [3213]"/>
                <v:line id="Straight Connector 10" o:spid="_x0000_s1029" style="position:absolute;visibility:visible;mso-wrap-style:square" from="19774,22131" to="23804,22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uFOM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tDL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uFOMUAAADbAAAADwAAAAAAAAAA&#10;AAAAAAChAgAAZHJzL2Rvd25yZXYueG1sUEsFBgAAAAAEAAQA+QAAAJMDAAAAAA==&#10;" strokecolor="black [3213]"/>
                <v:line id="Straight Connector 11" o:spid="_x0000_s1030" style="position:absolute;flip:y;visibility:visible;mso-wrap-style:square" from="15809,720" to="15856,40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j5/MIAAADbAAAADwAAAGRycy9kb3ducmV2LnhtbERPS2vCQBC+C/6HZQq91U0KVYmuIRZa&#10;bE8+eqi3MTtmQ7OzIbs18d+7hYK3+fies8wH24gLdb52rCCdJCCIS6drrhR8Hd6e5iB8QNbYOCYF&#10;V/KQr8ajJWba9byjyz5UIoawz1CBCaHNpPSlIYt+4lriyJ1dZzFE2FVSd9jHcNvI5ySZSos1xwaD&#10;Lb0aKn/2v1YBrd8LY79nJ/+y1e7jOO0/N1Wh1OPDUCxABBrCXfzv3ug4P4W/X+IBc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9j5/MIAAADbAAAADwAAAAAAAAAAAAAA&#10;AAChAgAAZHJzL2Rvd25yZXYueG1sUEsFBgAAAAAEAAQA+QAAAJADAAAAAA==&#10;" strokecolor="black [3213]" strokeweight="2.25pt">
                  <v:stroke dashstyle="dash"/>
                </v:line>
                <v:line id="Straight Connector 12" o:spid="_x0000_s1031" style="position:absolute;visibility:visible;mso-wrap-style:square" from="11755,11711" to="15849,11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+1MIAAADb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8LfL/EA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W+1MIAAADbAAAADwAAAAAAAAAAAAAA&#10;AAChAgAAZHJzL2Rvd25yZXYueG1sUEsFBgAAAAAEAAQA+QAAAJADAAAAAA==&#10;" strokecolor="black [3213]"/>
                <v:line id="Straight Connector 13" o:spid="_x0000_s1032" style="position:absolute;flip:y;visibility:visible;mso-wrap-style:square" from="56117,28374" to="56117,40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45vsEAAADbAAAADwAAAGRycy9kb3ducmV2LnhtbERP22oCMRB9L/gPYQTfatZqxW6NUoVC&#10;8UW8fMCwmW6WbiZrEnXdrzdCwbc5nOvMl62txYV8qBwrGA0zEMSF0xWXCo6H79cZiBCRNdaOScGN&#10;AiwXvZc55tpdeUeXfSxFCuGQowITY5NLGQpDFsPQNcSJ+3XeYkzQl1J7vKZwW8u3LJtKixWnBoMN&#10;rQ0Vf/uzVVB38dh9rNamy06Tm95up86/b5Qa9NuvTxCR2vgU/7t/dJo/hscv6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7jm+wQAAANsAAAAPAAAAAAAAAAAAAAAA&#10;AKECAABkcnMvZG93bnJldi54bWxQSwUGAAAAAAQABAD5AAAAjwMAAAAA&#10;" strokecolor="black [3213]"/>
                <v:line id="Straight Connector 14" o:spid="_x0000_s1033" style="position:absolute;visibility:visible;mso-wrap-style:square" from="39975,28374" to="56117,28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  <v:line id="Straight Connector 15" o:spid="_x0000_s1034" style="position:absolute;flip:y;visibility:visible;mso-wrap-style:square" from="31938,24673" to="31938,40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sEUcIAAADbAAAADwAAAGRycy9kb3ducmV2LnhtbERP3WrCMBS+H/gO4QjezdQxZXZNRYWB&#10;7EbW+QCH5tiUNSc1ybT26ZfBYHfn4/s9xWawnbiSD61jBYt5BoK4drrlRsHp8+3xBUSIyBo7x6Tg&#10;TgE25eShwFy7G3/QtYqNSCEcclRgYuxzKUNtyGKYu544cWfnLcYEfSO1x1sKt518yrKVtNhyajDY&#10;095Q/VV9WwXdGE/jerc3Y3Z5vuvjceX88l2p2XTYvoKINMR/8Z/7oNP8Jfz+kg6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sEUcIAAADbAAAADwAAAAAAAAAAAAAA&#10;AAChAgAAZHJzL2Rvd25yZXYueG1sUEsFBgAAAAAEAAQA+QAAAJADAAAAAA==&#10;" strokecolor="black [3213]"/>
                <v:line id="Straight Connector 16" o:spid="_x0000_s1035" style="position:absolute;visibility:visible;mso-wrap-style:square" from="23853,24673" to="31989,24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  <v:line id="Straight Connector 17" o:spid="_x0000_s1036" style="position:absolute;flip:x y;visibility:visible;mso-wrap-style:square" from="19799,19251" to="19852,40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YqYcEAAADbAAAADwAAAGRycy9kb3ducmV2LnhtbERP22rCQBB9L/gPywi+1Y0FW43ZiAot&#10;Qovg7X3Ijkk0OxuyW7P9+26h4NscznWyZTCNuFPnassKJuMEBHFhdc2lgtPx/XkGwnlkjY1lUvBD&#10;Dpb54CnDVNue93Q/+FLEEHYpKqi8b1MpXVGRQTe2LXHkLrYz6CPsSqk77GO4aeRLkrxKgzXHhgpb&#10;2lRU3A7fRsH2M8xnvNldv/Dc22Y3XSf6Iyg1GobVAoSn4B/if/dWx/lv8PdLPED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FiphwQAAANsAAAAPAAAAAAAAAAAAAAAA&#10;AKECAABkcnMvZG93bnJldi54bWxQSwUGAAAAAAQABAD5AAAAjwMAAAAA&#10;" strokecolor="black [3213]"/>
                <v:line id="Straight Connector 18" o:spid="_x0000_s1037" style="position:absolute;visibility:visible;mso-wrap-style:square" from="15856,19251" to="19852,19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<v:line id="Straight Connector 19" o:spid="_x0000_s1038" style="position:absolute;flip:y;visibility:visible;mso-wrap-style:square" from="39975,28374" to="39975,40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OVMEAAADbAAAADwAAAGRycy9kb3ducmV2LnhtbERP3WrCMBS+H/gO4QjezXTiZHamRQVB&#10;diNzPsChOWvKmpOaRK19ejMY7O58fL9nVfa2FVfyoXGs4GWagSCunG64VnD62j2/gQgRWWPrmBTc&#10;KUBZjJ5WmGt340+6HmMtUgiHHBWYGLtcylAZshimriNO3LfzFmOCvpba4y2F21bOsmwhLTacGgx2&#10;tDVU/RwvVkE7xNOw3GzNkJ3nd304LJx//VBqMu7X7yAi9fFf/Ofe6zR/Cb+/pANk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Bg5UwQAAANsAAAAPAAAAAAAAAAAAAAAA&#10;AKECAABkcnMvZG93bnJldi54bWxQSwUGAAAAAAQABAD5AAAAjwMAAAAA&#10;" strokecolor="black [3213]"/>
                <v:line id="Straight Connector 20" o:spid="_x0000_s1039" style="position:absolute;flip:y;visibility:visible;mso-wrap-style:square" from="60159,28469" to="60159,40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BtdMEAAADbAAAADwAAAGRycy9kb3ducmV2LnhtbERP3WrCMBS+H/gO4QjezXRlE+2M4goD&#10;2U2Z+gCH5qwpa05qkmnbp18uBrv8+P63+8F24kY+tI4VPC0zEMS10y03Ci7n98c1iBCRNXaOScFI&#10;Afa72cMWC+3u/Em3U2xECuFQoAITY19IGWpDFsPS9cSJ+3LeYkzQN1J7vKdw28k8y1bSYsupwWBP&#10;paH6+/RjFXRTvEybt9JM2fV51FW1cv7lQ6nFfDi8gog0xH/xn/uoFeRpffqSfo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UG10wQAAANsAAAAPAAAAAAAAAAAAAAAA&#10;AKECAABkcnMvZG93bnJldi54bWxQSwUGAAAAAAQABAD5AAAAjwMAAAAA&#10;" strokecolor="black [3213]"/>
                <v:line id="Straight Connector 21" o:spid="_x0000_s1040" style="position:absolute;visibility:visible;mso-wrap-style:square" from="56063,28469" to="60159,28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vqHsUAAADb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Cvc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vqHsUAAADbAAAADwAAAAAAAAAA&#10;AAAAAAChAgAAZHJzL2Rvd25yZXYueG1sUEsFBgAAAAAEAAQA+QAAAJMDAAAAAA==&#10;" strokecolor="black [3213]"/>
                <v:line id="Straight Connector 22" o:spid="_x0000_s1041" style="position:absolute;flip:y;visibility:visible;mso-wrap-style:square" from="11755,6988" to="11755,40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5WmMMAAADbAAAADwAAAGRycy9kb3ducmV2LnhtbESP0WoCMRRE3wX/IVyhb5p1aUVXo7RC&#10;QfoiVT/gsrluFjc3a5Lqul9vCoU+DjNzhlltOtuIG/lQO1YwnWQgiEuna64UnI6f4zmIEJE1No5J&#10;wYMCbNbDwQoL7e78TbdDrESCcChQgYmxLaQMpSGLYeJa4uSdnbcYk/SV1B7vCW4bmWfZTFqsOS0Y&#10;bGlrqLwcfqyCpo+nfvGxNX12fX3o/X7m/NuXUi+j7n0JIlIX/8N/7Z1WkOfw+yX9AL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OVpjDAAAA2wAAAA8AAAAAAAAAAAAA&#10;AAAAoQIAAGRycy9kb3ducmV2LnhtbFBLBQYAAAAABAAEAPkAAACRAwAAAAA=&#10;" strokecolor="black [3213]"/>
                <v:line id="Straight Connector 23" o:spid="_x0000_s1042" style="position:absolute;visibility:visible;mso-wrap-style:square" from="31938,28612" to="39975,28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R8sUAAADbAAAADwAAAGRycy9kb3ducmV2LnhtbESPQWvCQBSE7wX/w/KE3urGl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XR8sUAAADbAAAADwAAAAAAAAAA&#10;AAAAAAChAgAAZHJzL2Rvd25yZXYueG1sUEsFBgAAAAAEAAQA+QAAAJMDAAAAAA==&#10;" strokecolor="black [3213]"/>
                <v:line id="Straight Connector 24" o:spid="_x0000_s1043" style="position:absolute;flip:y;visibility:visible;mso-wrap-style:square" from="15856,11711" to="15856,40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trd8MAAADbAAAADwAAAGRycy9kb3ducmV2LnhtbESP0WoCMRRE3wv+Q7hC32pWUWlXo1ih&#10;UHwRVz/gsrluFjc3a5Lqul/fFAo+DjNzhlmuO9uIG/lQO1YwHmUgiEuna64UnI5fb+8gQkTW2Dgm&#10;BQ8KsF4NXpaYa3fnA92KWIkE4ZCjAhNjm0sZSkMWw8i1xMk7O28xJukrqT3eE9w2cpJlc2mx5rRg&#10;sKWtofJS/FgFTR9P/cfn1vTZdfrQ+/3c+dlOqddht1mAiNTFZ/i//a0VTKbw9yX9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ra3fDAAAA2wAAAA8AAAAAAAAAAAAA&#10;AAAAoQIAAGRycy9kb3ducmV2LnhtbFBLBQYAAAAABAAEAPkAAACRAwAAAAA=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43" o:spid="_x0000_s1044" type="#_x0000_t202" style="position:absolute;left:15856;top:17;width:26438;height:6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6B69AA" w:rsidRPr="00FE00C3" w:rsidRDefault="006B69AA" w:rsidP="00FE00C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FE00C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End of baseline / start of intervention</w:t>
                        </w:r>
                      </w:p>
                    </w:txbxContent>
                  </v:textbox>
                </v:shape>
                <v:shape id="TextBox 1044" o:spid="_x0000_s1045" type="#_x0000_t202" style="position:absolute;left:10722;top:51720;width:47389;height:6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To2cIA&#10;AADbAAAADwAAAGRycy9kb3ducmV2LnhtbESPS6vCMBSE94L/IRzBnaa6qJdqFB8IIrrwgbg8NMe2&#10;2JyUJmr990YQ7nKYmW+YyawxpXhS7QrLCgb9CARxanXBmYLzad37A+E8ssbSMil4k4PZtN2aYKLt&#10;iw/0PPpMBAi7BBXk3leJlC7NyaDr24o4eDdbG/RB1pnUNb4C3JRyGEWxNFhwWMixomVO6f34MAo2&#10;p/f2MFruY7NdrK67i3SX9WqnVLfTzMcgPDX+P/xrb7SCYQzfL+EHy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OjZwgAAANsAAAAPAAAAAAAAAAAAAAAAAJgCAABkcnMvZG93&#10;bnJldi54bWxQSwUGAAAAAAQABAD1AAAAhwMAAAAA&#10;" filled="f" strokecolor="black [3213]">
                  <v:textbox>
                    <w:txbxContent>
                      <w:p w:rsidR="006B69AA" w:rsidRPr="00FE00C3" w:rsidRDefault="006B69AA" w:rsidP="00FE00C3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FE00C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Grouped bars indicate analysis performed over multiple 2 week periods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03ED6" w:rsidRDefault="00C03ED6">
      <w:pPr>
        <w:rPr>
          <w:rFonts w:ascii="Times New Roman" w:hAnsi="Times New Roman" w:cs="Times New Roman"/>
          <w:b/>
          <w:sz w:val="20"/>
          <w:szCs w:val="20"/>
        </w:rPr>
      </w:pPr>
    </w:p>
    <w:p w:rsidR="00C03ED6" w:rsidRDefault="00C03ED6">
      <w:pPr>
        <w:rPr>
          <w:rFonts w:ascii="Times New Roman" w:hAnsi="Times New Roman" w:cs="Times New Roman"/>
          <w:b/>
          <w:sz w:val="20"/>
          <w:szCs w:val="20"/>
        </w:rPr>
      </w:pPr>
    </w:p>
    <w:p w:rsidR="00C03ED6" w:rsidRDefault="00C03ED6">
      <w:pPr>
        <w:rPr>
          <w:rFonts w:ascii="Times New Roman" w:hAnsi="Times New Roman" w:cs="Times New Roman"/>
          <w:b/>
          <w:sz w:val="20"/>
          <w:szCs w:val="20"/>
        </w:rPr>
      </w:pPr>
    </w:p>
    <w:p w:rsidR="00C03ED6" w:rsidRDefault="00C03ED6">
      <w:pPr>
        <w:rPr>
          <w:rFonts w:ascii="Times New Roman" w:hAnsi="Times New Roman" w:cs="Times New Roman"/>
          <w:b/>
          <w:sz w:val="20"/>
          <w:szCs w:val="20"/>
        </w:rPr>
      </w:pPr>
    </w:p>
    <w:p w:rsidR="00C03ED6" w:rsidRDefault="009F5172">
      <w:pPr>
        <w:rPr>
          <w:rFonts w:ascii="Times New Roman" w:hAnsi="Times New Roman" w:cs="Times New Roman"/>
          <w:b/>
          <w:sz w:val="20"/>
          <w:szCs w:val="20"/>
        </w:rPr>
        <w:sectPr w:rsidR="00C03ED6" w:rsidSect="00363C34">
          <w:footerReference w:type="default" r:id="rId12"/>
          <w:pgSz w:w="11906" w:h="16838" w:code="9"/>
          <w:pgMar w:top="1247" w:right="1247" w:bottom="1247" w:left="1247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F5172" w:rsidRPr="00FF7147" w:rsidRDefault="009F5172" w:rsidP="009F5172">
      <w:pPr>
        <w:spacing w:after="0" w:line="240" w:lineRule="auto"/>
        <w:rPr>
          <w:rFonts w:ascii="Times New Roman" w:hAnsi="Times New Roman" w:cs="Times New Roman"/>
          <w:b/>
        </w:rPr>
      </w:pPr>
      <w:r w:rsidRPr="00FF7147">
        <w:rPr>
          <w:rFonts w:ascii="Times New Roman" w:hAnsi="Times New Roman" w:cs="Times New Roman"/>
          <w:b/>
        </w:rPr>
        <w:lastRenderedPageBreak/>
        <w:t>Figure S</w:t>
      </w:r>
      <w:r w:rsidR="00275BFC" w:rsidRPr="00FF7147">
        <w:rPr>
          <w:rFonts w:ascii="Times New Roman" w:hAnsi="Times New Roman" w:cs="Times New Roman"/>
          <w:b/>
        </w:rPr>
        <w:t>3</w:t>
      </w:r>
      <w:r w:rsidRPr="00FF7147">
        <w:rPr>
          <w:rFonts w:ascii="Times New Roman" w:hAnsi="Times New Roman" w:cs="Times New Roman"/>
          <w:b/>
        </w:rPr>
        <w:t>: Difference in groups for glycaemic measures at 6 months during day time (06:00–23:00) and night time (23:00–06:00)</w:t>
      </w:r>
    </w:p>
    <w:p w:rsidR="009F5172" w:rsidRPr="00FF7147" w:rsidRDefault="009F5172" w:rsidP="009F5172">
      <w:pPr>
        <w:spacing w:before="120" w:after="0" w:line="240" w:lineRule="auto"/>
        <w:rPr>
          <w:rFonts w:ascii="Times New Roman" w:hAnsi="Times New Roman" w:cs="Times New Roman"/>
        </w:rPr>
      </w:pPr>
      <w:r w:rsidRPr="00FF7147">
        <w:rPr>
          <w:rFonts w:ascii="Times New Roman" w:hAnsi="Times New Roman" w:cs="Times New Roman"/>
        </w:rPr>
        <w:t xml:space="preserve">Re-scaled </w:t>
      </w:r>
      <w:r w:rsidR="00275BFC" w:rsidRPr="00FF7147">
        <w:rPr>
          <w:rFonts w:ascii="Times New Roman" w:hAnsi="Times New Roman" w:cs="Times New Roman"/>
        </w:rPr>
        <w:t>CI</w:t>
      </w:r>
      <w:r w:rsidRPr="00FF7147">
        <w:rPr>
          <w:rFonts w:ascii="Times New Roman" w:hAnsi="Times New Roman" w:cs="Times New Roman"/>
        </w:rPr>
        <w:t xml:space="preserve">s are </w:t>
      </w:r>
      <w:r w:rsidR="00275BFC" w:rsidRPr="00FF7147">
        <w:rPr>
          <w:rFonts w:ascii="Times New Roman" w:hAnsi="Times New Roman" w:cs="Times New Roman"/>
        </w:rPr>
        <w:t>CI</w:t>
      </w:r>
      <w:r w:rsidRPr="00FF7147">
        <w:rPr>
          <w:rFonts w:ascii="Times New Roman" w:hAnsi="Times New Roman" w:cs="Times New Roman"/>
        </w:rPr>
        <w:t>s for the difference in the intervention group from the control group at 6 months expressed as a percentage of the control group adjusted mean. AUC=area under curve; CI=confidence interval.</w:t>
      </w:r>
    </w:p>
    <w:p w:rsidR="009F5172" w:rsidRDefault="009F5172" w:rsidP="009F5172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D6" w:rsidRDefault="009F5172" w:rsidP="00C03ED6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5172">
        <w:rPr>
          <w:rFonts w:ascii="Times New Roman" w:hAnsi="Times New Roman" w:cs="Times New Roman"/>
          <w:b/>
          <w:sz w:val="20"/>
          <w:szCs w:val="20"/>
        </w:rPr>
        <w:t>Day:</w:t>
      </w:r>
      <w:r w:rsidR="00C03ED6" w:rsidRPr="00C03E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EA2205">
        <w:rPr>
          <w:rFonts w:ascii="Times New Roman" w:hAnsi="Times New Roman" w:cs="Times New Roman"/>
          <w:b/>
          <w:sz w:val="20"/>
          <w:szCs w:val="20"/>
        </w:rPr>
        <w:tab/>
      </w:r>
      <w:r w:rsidR="00C03ED6">
        <w:rPr>
          <w:rFonts w:ascii="Times New Roman" w:hAnsi="Times New Roman" w:cs="Times New Roman"/>
          <w:b/>
          <w:sz w:val="20"/>
          <w:szCs w:val="20"/>
        </w:rPr>
        <w:tab/>
      </w:r>
      <w:r w:rsidR="00C03ED6" w:rsidRPr="009F5172">
        <w:rPr>
          <w:rFonts w:ascii="Times New Roman" w:hAnsi="Times New Roman" w:cs="Times New Roman"/>
          <w:b/>
          <w:sz w:val="20"/>
          <w:szCs w:val="20"/>
        </w:rPr>
        <w:t xml:space="preserve">Night: </w:t>
      </w:r>
    </w:p>
    <w:p w:rsidR="007F4A58" w:rsidRDefault="000A4D8F" w:rsidP="007F4A58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1" w:name="IDX"/>
      <w:bookmarkEnd w:id="1"/>
      <w:r>
        <w:rPr>
          <w:noProof/>
          <w:sz w:val="24"/>
          <w:szCs w:val="24"/>
          <w:lang w:eastAsia="en-GB"/>
        </w:rPr>
        <w:drawing>
          <wp:inline distT="0" distB="0" distL="0" distR="0" wp14:anchorId="0D10D8A5" wp14:editId="5A53FC58">
            <wp:extent cx="3085200" cy="4320000"/>
            <wp:effectExtent l="0" t="793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52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en-GB"/>
        </w:rPr>
        <w:drawing>
          <wp:inline distT="0" distB="0" distL="0" distR="0" wp14:anchorId="3D77E66F" wp14:editId="3BD00EF6">
            <wp:extent cx="3085714" cy="4320000"/>
            <wp:effectExtent l="0" t="762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571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BF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F4A58" w:rsidRDefault="007F4A58" w:rsidP="00275B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7F4A58" w:rsidSect="00C03ED6">
          <w:pgSz w:w="16838" w:h="11906" w:orient="landscape"/>
          <w:pgMar w:top="1247" w:right="1247" w:bottom="1247" w:left="1247" w:header="709" w:footer="709" w:gutter="0"/>
          <w:cols w:space="708"/>
          <w:docGrid w:linePitch="360"/>
        </w:sectPr>
      </w:pPr>
    </w:p>
    <w:p w:rsidR="007F4A58" w:rsidRDefault="007F4A58" w:rsidP="009332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4A58" w:rsidRDefault="007F4A58" w:rsidP="009332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3280" w:rsidRPr="00FF7147" w:rsidRDefault="00933280" w:rsidP="0093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147">
        <w:rPr>
          <w:rFonts w:ascii="Times New Roman" w:hAnsi="Times New Roman" w:cs="Times New Roman"/>
          <w:b/>
          <w:sz w:val="24"/>
          <w:szCs w:val="24"/>
        </w:rPr>
        <w:t>Table S</w:t>
      </w:r>
      <w:r w:rsidR="00766C19">
        <w:rPr>
          <w:rFonts w:ascii="Times New Roman" w:hAnsi="Times New Roman" w:cs="Times New Roman"/>
          <w:b/>
          <w:sz w:val="24"/>
          <w:szCs w:val="24"/>
        </w:rPr>
        <w:t>4</w:t>
      </w:r>
      <w:r w:rsidRPr="00FF7147">
        <w:rPr>
          <w:rFonts w:ascii="Times New Roman" w:hAnsi="Times New Roman" w:cs="Times New Roman"/>
          <w:b/>
          <w:sz w:val="24"/>
          <w:szCs w:val="24"/>
        </w:rPr>
        <w:t>: Time in range, hyperglycaemic and glycaemic variability measures</w:t>
      </w:r>
    </w:p>
    <w:tbl>
      <w:tblPr>
        <w:tblStyle w:val="TableGrid2"/>
        <w:tblW w:w="5000" w:type="pct"/>
        <w:jc w:val="center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865"/>
        <w:gridCol w:w="1272"/>
        <w:gridCol w:w="1274"/>
        <w:gridCol w:w="1272"/>
        <w:gridCol w:w="1274"/>
        <w:gridCol w:w="1538"/>
        <w:gridCol w:w="1274"/>
        <w:gridCol w:w="813"/>
      </w:tblGrid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Glycemic Measure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Baseline Mean (SD)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Study End Mean (SD)</w:t>
            </w:r>
          </w:p>
        </w:tc>
        <w:tc>
          <w:tcPr>
            <w:tcW w:w="664" w:type="pct"/>
            <w:vMerge w:val="restar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Difference in adjusted means in intervention vs control (SE)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Difference in intervention vs control (%)</w:t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p-value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(n=149)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(n=75)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Intervention</w:t>
            </w:r>
          </w:p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(n=149)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Control</w:t>
            </w:r>
          </w:p>
          <w:p w:rsidR="00933280" w:rsidRPr="002740B2" w:rsidRDefault="00933280" w:rsidP="008C50A2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(n=75)</w:t>
            </w:r>
          </w:p>
        </w:tc>
        <w:tc>
          <w:tcPr>
            <w:tcW w:w="664" w:type="pct"/>
            <w:vMerge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vMerge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  <w:tc>
          <w:tcPr>
            <w:tcW w:w="351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b/>
                <w:sz w:val="16"/>
                <w:szCs w:val="16"/>
                <w:lang w:bidi="he-IL"/>
              </w:rPr>
            </w:pPr>
          </w:p>
        </w:tc>
      </w:tr>
      <w:tr w:rsidR="00933280" w:rsidRPr="002740B2" w:rsidTr="008C50A2">
        <w:trPr>
          <w:trHeight w:hRule="exact" w:val="1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933280" w:rsidRPr="002740B2" w:rsidTr="008C50A2">
        <w:trPr>
          <w:trHeight w:hRule="exact" w:val="24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b/>
                <w:sz w:val="16"/>
                <w:szCs w:val="16"/>
              </w:rPr>
            </w:pPr>
            <w:proofErr w:type="spellStart"/>
            <w:r w:rsidRPr="002740B2">
              <w:rPr>
                <w:b/>
                <w:sz w:val="16"/>
                <w:szCs w:val="16"/>
              </w:rPr>
              <w:t>mmol</w:t>
            </w:r>
            <w:proofErr w:type="spellEnd"/>
            <w:r w:rsidRPr="002740B2">
              <w:rPr>
                <w:b/>
                <w:sz w:val="16"/>
                <w:szCs w:val="16"/>
              </w:rPr>
              <w:t>/L (70-180 mg/</w:t>
            </w:r>
            <w:proofErr w:type="spellStart"/>
            <w:r w:rsidRPr="002740B2">
              <w:rPr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b/>
                <w:sz w:val="16"/>
                <w:szCs w:val="16"/>
              </w:rPr>
              <w:t>) in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keepNext/>
              <w:suppressAutoHyphens/>
              <w:adjustRightInd w:val="0"/>
              <w:spacing w:before="60" w:after="6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b/>
                <w:sz w:val="16"/>
                <w:szCs w:val="16"/>
              </w:rPr>
              <w:t xml:space="preserve">Time with glucose 3.9-10.0 </w:t>
            </w:r>
            <w:proofErr w:type="spellStart"/>
            <w:r w:rsidRPr="002740B2">
              <w:rPr>
                <w:b/>
                <w:sz w:val="16"/>
                <w:szCs w:val="16"/>
              </w:rPr>
              <w:t>mmol</w:t>
            </w:r>
            <w:proofErr w:type="spellEnd"/>
            <w:r w:rsidRPr="002740B2">
              <w:rPr>
                <w:b/>
                <w:sz w:val="16"/>
                <w:szCs w:val="16"/>
              </w:rPr>
              <w:t>/L (70-180 mg/</w:t>
            </w:r>
            <w:proofErr w:type="spellStart"/>
            <w:r w:rsidRPr="002740B2">
              <w:rPr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b/>
                <w:sz w:val="16"/>
                <w:szCs w:val="16"/>
              </w:rPr>
              <w:t xml:space="preserve">) </w:t>
            </w:r>
            <w:r w:rsidR="005144C1">
              <w:rPr>
                <w:b/>
                <w:sz w:val="16"/>
                <w:szCs w:val="16"/>
              </w:rPr>
              <w:t>(h)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</w:rPr>
              <w:t>13.9 (4.5)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</w:rPr>
              <w:t>13.5 (5.2)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</w:rPr>
              <w:t>13.6 (4.6)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</w:rPr>
              <w:t>13.2 (4.9)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</w:rPr>
              <w:t>0.2 (0.58)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933280" w:rsidRPr="002740B2" w:rsidRDefault="002F774E" w:rsidP="008C50A2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740B2"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color w:val="000000"/>
                <w:sz w:val="16"/>
                <w:szCs w:val="16"/>
              </w:rPr>
              <w:t>0.7925</w:t>
            </w: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&gt;10.0 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/L (180 mg/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8.8 (5.0)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9.4 (5.8)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9.8 (4.8)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9.8 (5.4)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0.3 (0.63)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2740B2">
              <w:rPr>
                <w:sz w:val="16"/>
                <w:szCs w:val="16"/>
              </w:rPr>
              <w:t>3.5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0.5970</w:t>
            </w: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&gt;13.3 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/L (240 mg/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(3.3)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(4.5)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(3.7)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(4.2)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 (0.46)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740B2">
              <w:rPr>
                <w:sz w:val="16"/>
                <w:szCs w:val="16"/>
              </w:rPr>
              <w:t>2.1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740B2">
              <w:rPr>
                <w:sz w:val="16"/>
                <w:szCs w:val="16"/>
              </w:rPr>
              <w:t>0.8729</w:t>
            </w:r>
          </w:p>
        </w:tc>
      </w:tr>
      <w:tr w:rsidR="00933280" w:rsidRPr="002740B2" w:rsidTr="008C50A2">
        <w:trPr>
          <w:trHeight w:hRule="exact" w:val="12"/>
          <w:jc w:val="center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b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night (23.00-06.00) within 7 h</w:t>
            </w: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Glucose &gt;16.7 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mmol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/L (300 mg/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) within 24 h</w:t>
            </w:r>
          </w:p>
        </w:tc>
      </w:tr>
      <w:tr w:rsidR="00933280" w:rsidRPr="002740B2" w:rsidTr="008C50A2">
        <w:trPr>
          <w:trHeight w:hRule="exact" w:val="397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 xml:space="preserve">Time </w:t>
            </w:r>
            <w:r w:rsidR="005144C1">
              <w:rPr>
                <w:rFonts w:eastAsia="Calibri"/>
                <w:b/>
                <w:sz w:val="16"/>
                <w:szCs w:val="16"/>
                <w:lang w:bidi="he-IL"/>
              </w:rPr>
              <w:t>(h)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 (1.61)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1.27 (2.27)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(1.93)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 (1.98)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740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(0.25)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740B2">
              <w:rPr>
                <w:sz w:val="16"/>
                <w:szCs w:val="16"/>
              </w:rPr>
              <w:t>5.6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740B2">
              <w:rPr>
                <w:sz w:val="16"/>
                <w:szCs w:val="16"/>
              </w:rPr>
              <w:t>0.8176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33280" w:rsidRPr="002740B2" w:rsidRDefault="00933280" w:rsidP="008C50A2">
            <w:pPr>
              <w:spacing w:before="60" w:after="60" w:line="240" w:lineRule="auto"/>
              <w:rPr>
                <w:b/>
                <w:sz w:val="16"/>
                <w:szCs w:val="16"/>
              </w:rPr>
            </w:pPr>
            <w:r w:rsidRPr="002740B2">
              <w:rPr>
                <w:b/>
                <w:sz w:val="16"/>
                <w:szCs w:val="16"/>
              </w:rPr>
              <w:t>Glucose variability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Mean glucose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165 (34)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171 (43)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174 (33)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174 (38)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3 (4.3)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0.4236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b/>
                <w:sz w:val="16"/>
                <w:szCs w:val="16"/>
              </w:rPr>
              <w:t>Standard deviation of glucose (mg/</w:t>
            </w:r>
            <w:proofErr w:type="spellStart"/>
            <w:r w:rsidRPr="002740B2">
              <w:rPr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56 (14)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56 (15)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54 (13)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56 (15)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-1.67 (1.45)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0.2538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CV glucose (%)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34.1 (7.2)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33.1 (6.7)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31.4 (6.2)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33.0 (8.0)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-2.26 (0.71)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sz w:val="16"/>
                <w:szCs w:val="16"/>
              </w:rPr>
              <w:t>0.0017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MAGE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; average)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128 (29)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131 (33)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125 (29)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131 (33)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-4 (3.3)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0.1909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MODD (mg/</w:t>
            </w:r>
            <w:proofErr w:type="spellStart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proofErr w:type="spellEnd"/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52 (15)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53 (18)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52 (15)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55 (17)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-1 (1.6)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0.3794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b/>
                <w:sz w:val="16"/>
                <w:szCs w:val="16"/>
              </w:rPr>
              <w:t>LBGI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1.1 (1.3)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1.0 (1.2)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0.6 (0.7)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0.9 (1.0)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-0.3 (0.11)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0.0029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HBGI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8.4 (5.5)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9.4 (7.2)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9.3 (5.8)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9.6 (6.5)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0.3 (0.74)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0.7174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pStyle w:val="PlainText"/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40B2">
              <w:rPr>
                <w:rFonts w:ascii="Times New Roman" w:hAnsi="Times New Roman" w:cs="Times New Roman"/>
                <w:b/>
                <w:sz w:val="16"/>
                <w:szCs w:val="16"/>
              </w:rPr>
              <w:t>BGRI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9.5 (5.1)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10.4 (6.7)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9.9 (5.6)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10.5 (6.1)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0.0 (0.70)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0.9431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SD of glucose rate of change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/min)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0.76 (0.17)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0.75 (0.15)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0.77 (0.24)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0.74 (0.13)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0.04 (0.024)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0.1178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CONGA 1 h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34 (8)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34 (8)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33 (7)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34 (6)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 (0.7)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0.5793</w:t>
            </w:r>
          </w:p>
        </w:tc>
      </w:tr>
      <w:tr w:rsidR="00933280" w:rsidRPr="002740B2" w:rsidTr="008C50A2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CONGA 2 h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49 (11)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50 (14)</w:t>
            </w:r>
          </w:p>
        </w:tc>
        <w:tc>
          <w:tcPr>
            <w:tcW w:w="549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47 (12)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51 (11)</w:t>
            </w:r>
          </w:p>
        </w:tc>
        <w:tc>
          <w:tcPr>
            <w:tcW w:w="664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-3 (1.3)</w:t>
            </w:r>
          </w:p>
        </w:tc>
        <w:tc>
          <w:tcPr>
            <w:tcW w:w="550" w:type="pct"/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right w:val="single" w:sz="12" w:space="0" w:color="auto"/>
            </w:tcBorders>
            <w:vAlign w:val="center"/>
          </w:tcPr>
          <w:p w:rsidR="00933280" w:rsidRPr="002740B2" w:rsidRDefault="00933280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0.0385</w:t>
            </w:r>
          </w:p>
        </w:tc>
      </w:tr>
      <w:tr w:rsidR="00BB08A8" w:rsidRPr="002740B2" w:rsidTr="00144F31">
        <w:trPr>
          <w:trHeight w:hRule="exact" w:val="454"/>
          <w:jc w:val="center"/>
        </w:trPr>
        <w:tc>
          <w:tcPr>
            <w:tcW w:w="1237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BB08A8" w:rsidRPr="00144F31" w:rsidRDefault="00BB08A8" w:rsidP="004D6795">
            <w:pPr>
              <w:spacing w:before="60" w:after="60" w:line="240" w:lineRule="auto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eastAsia="Calibri"/>
                <w:sz w:val="16"/>
                <w:szCs w:val="16"/>
                <w:lang w:bidi="he-IL"/>
              </w:rPr>
              <w:t>CONGA 4 h (mg/</w:t>
            </w:r>
            <w:proofErr w:type="spellStart"/>
            <w:r w:rsidRPr="00144F31">
              <w:rPr>
                <w:rFonts w:eastAsia="Calibri"/>
                <w:sz w:val="16"/>
                <w:szCs w:val="16"/>
                <w:lang w:bidi="he-IL"/>
              </w:rPr>
              <w:t>dL</w:t>
            </w:r>
            <w:proofErr w:type="spellEnd"/>
            <w:r w:rsidRPr="00144F31">
              <w:rPr>
                <w:rFonts w:eastAsia="Calibri"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bottom w:val="single" w:sz="8" w:space="0" w:color="auto"/>
            </w:tcBorders>
          </w:tcPr>
          <w:p w:rsidR="00BB08A8" w:rsidRPr="002740B2" w:rsidRDefault="00BB08A8" w:rsidP="00BB08A8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61 (16)</w:t>
            </w:r>
          </w:p>
        </w:tc>
        <w:tc>
          <w:tcPr>
            <w:tcW w:w="550" w:type="pct"/>
            <w:tcBorders>
              <w:bottom w:val="single" w:sz="8" w:space="0" w:color="auto"/>
            </w:tcBorders>
          </w:tcPr>
          <w:p w:rsidR="00BB08A8" w:rsidRPr="002740B2" w:rsidRDefault="00BB08A8" w:rsidP="00C53ABA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61 (19)</w:t>
            </w:r>
          </w:p>
        </w:tc>
        <w:tc>
          <w:tcPr>
            <w:tcW w:w="549" w:type="pct"/>
            <w:tcBorders>
              <w:bottom w:val="single" w:sz="8" w:space="0" w:color="auto"/>
            </w:tcBorders>
          </w:tcPr>
          <w:p w:rsidR="00BB08A8" w:rsidRPr="002740B2" w:rsidRDefault="00BB08A8" w:rsidP="000A4D8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57 (18)</w:t>
            </w:r>
          </w:p>
        </w:tc>
        <w:tc>
          <w:tcPr>
            <w:tcW w:w="550" w:type="pct"/>
            <w:tcBorders>
              <w:bottom w:val="single" w:sz="8" w:space="0" w:color="auto"/>
            </w:tcBorders>
          </w:tcPr>
          <w:p w:rsidR="00BB08A8" w:rsidRPr="002740B2" w:rsidRDefault="00BB08A8" w:rsidP="000A4D8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64 (17)</w:t>
            </w:r>
          </w:p>
        </w:tc>
        <w:tc>
          <w:tcPr>
            <w:tcW w:w="664" w:type="pct"/>
            <w:tcBorders>
              <w:bottom w:val="single" w:sz="8" w:space="0" w:color="auto"/>
            </w:tcBorders>
            <w:vAlign w:val="center"/>
          </w:tcPr>
          <w:p w:rsidR="00BB08A8" w:rsidRPr="002740B2" w:rsidRDefault="00BB08A8" w:rsidP="000A4D8F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-5 (2.2)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vAlign w:val="center"/>
          </w:tcPr>
          <w:p w:rsidR="00BB08A8" w:rsidRPr="002740B2" w:rsidRDefault="00BB08A8" w:rsidP="00BA119D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BB08A8" w:rsidRPr="002740B2" w:rsidRDefault="00BB08A8" w:rsidP="008A4A11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144F31">
              <w:rPr>
                <w:rFonts w:asciiTheme="minorHAnsi" w:eastAsia="Calibri" w:hAnsiTheme="minorHAnsi" w:cstheme="minorBidi"/>
                <w:sz w:val="16"/>
                <w:szCs w:val="16"/>
                <w:lang w:bidi="he-IL"/>
              </w:rPr>
              <w:t>0.0133</w:t>
            </w:r>
          </w:p>
        </w:tc>
      </w:tr>
      <w:tr w:rsidR="00BB08A8" w:rsidRPr="00FD4C2A" w:rsidTr="008C50A2">
        <w:trPr>
          <w:trHeight w:hRule="exact" w:val="454"/>
          <w:jc w:val="center"/>
        </w:trPr>
        <w:tc>
          <w:tcPr>
            <w:tcW w:w="12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rPr>
                <w:rFonts w:eastAsia="Calibri"/>
                <w:b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CONGA 6 h (mg/</w:t>
            </w:r>
            <w:proofErr w:type="spellStart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dL</w:t>
            </w:r>
            <w:proofErr w:type="spellEnd"/>
            <w:r w:rsidRPr="002740B2">
              <w:rPr>
                <w:rFonts w:eastAsia="Calibri"/>
                <w:b/>
                <w:sz w:val="16"/>
                <w:szCs w:val="16"/>
                <w:lang w:bidi="he-IL"/>
              </w:rPr>
              <w:t>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63 (21)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62 (22)</w:t>
            </w:r>
          </w:p>
        </w:tc>
        <w:tc>
          <w:tcPr>
            <w:tcW w:w="5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58 (23)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65 (23)</w:t>
            </w:r>
          </w:p>
        </w:tc>
        <w:tc>
          <w:tcPr>
            <w:tcW w:w="66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-8 (3.0)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B08A8" w:rsidRPr="002740B2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N/A</w:t>
            </w:r>
          </w:p>
        </w:tc>
        <w:tc>
          <w:tcPr>
            <w:tcW w:w="351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8A8" w:rsidRPr="00A46823" w:rsidRDefault="00BB08A8" w:rsidP="008C50A2">
            <w:pPr>
              <w:spacing w:before="60" w:after="60" w:line="240" w:lineRule="auto"/>
              <w:jc w:val="center"/>
              <w:rPr>
                <w:rFonts w:eastAsia="Calibri"/>
                <w:sz w:val="16"/>
                <w:szCs w:val="16"/>
                <w:lang w:bidi="he-IL"/>
              </w:rPr>
            </w:pPr>
            <w:r w:rsidRPr="002740B2">
              <w:rPr>
                <w:rFonts w:eastAsia="Calibri"/>
                <w:sz w:val="16"/>
                <w:szCs w:val="16"/>
                <w:lang w:bidi="he-IL"/>
              </w:rPr>
              <w:t>0.0046</w:t>
            </w:r>
          </w:p>
        </w:tc>
      </w:tr>
    </w:tbl>
    <w:p w:rsidR="00EA2205" w:rsidRDefault="00EA2205" w:rsidP="00EA220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Analysis based on ANCOVA model with treatment group and study centre (pooled per country for &lt;5 subjects/centre) as fixed effects and the baseline measurement as covariate. </w:t>
      </w:r>
    </w:p>
    <w:p w:rsidR="00EA2205" w:rsidRDefault="00EA2205" w:rsidP="00EA2205">
      <w:pPr>
        <w:rPr>
          <w:rFonts w:ascii="Times New Roman" w:hAnsi="Times New Roman" w:cs="Times New Roman"/>
          <w:sz w:val="20"/>
          <w:szCs w:val="20"/>
        </w:rPr>
      </w:pPr>
      <w:r>
        <w:rPr>
          <w:sz w:val="16"/>
          <w:szCs w:val="16"/>
        </w:rPr>
        <w:t>n=number of subjects with non-missing 14-day baseline and 14-day treatment-phase values; NA=not applicable; SD=standard deviation; SE=standard error.</w:t>
      </w:r>
    </w:p>
    <w:p w:rsidR="00933280" w:rsidRDefault="00933280" w:rsidP="00933280">
      <w:pPr>
        <w:rPr>
          <w:rFonts w:ascii="Times New Roman" w:hAnsi="Times New Roman" w:cs="Times New Roman"/>
          <w:sz w:val="20"/>
          <w:szCs w:val="20"/>
        </w:rPr>
      </w:pPr>
    </w:p>
    <w:p w:rsidR="00933280" w:rsidRDefault="00933280" w:rsidP="00275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3280" w:rsidRDefault="00933280" w:rsidP="00275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3280" w:rsidRDefault="00933280" w:rsidP="00275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3280" w:rsidRDefault="00933280" w:rsidP="00275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BFC" w:rsidRPr="00FF7147" w:rsidRDefault="00275BFC" w:rsidP="00275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147">
        <w:rPr>
          <w:rFonts w:ascii="Times New Roman" w:hAnsi="Times New Roman" w:cs="Times New Roman"/>
          <w:b/>
          <w:sz w:val="24"/>
          <w:szCs w:val="24"/>
        </w:rPr>
        <w:lastRenderedPageBreak/>
        <w:t>Figure S4: Glycaemic variability after 6 months</w:t>
      </w:r>
    </w:p>
    <w:p w:rsidR="00275BFC" w:rsidRPr="00FF7147" w:rsidRDefault="00275BFC" w:rsidP="00275BF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F7147">
        <w:rPr>
          <w:rFonts w:ascii="Times New Roman" w:hAnsi="Times New Roman" w:cs="Times New Roman"/>
          <w:sz w:val="24"/>
          <w:szCs w:val="24"/>
        </w:rPr>
        <w:t>BGRI=blood glucose risk index; CI=confidence interval</w:t>
      </w:r>
      <w:r w:rsidR="00DA66B8" w:rsidRPr="00FF714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A66B8" w:rsidRPr="00FF7147">
        <w:rPr>
          <w:rFonts w:ascii="Times New Roman" w:hAnsi="Times New Roman" w:cs="Times New Roman"/>
          <w:sz w:val="24"/>
          <w:szCs w:val="24"/>
        </w:rPr>
        <w:t>CONGAx</w:t>
      </w:r>
      <w:proofErr w:type="spellEnd"/>
      <w:r w:rsidR="00DA66B8" w:rsidRPr="00FF7147">
        <w:rPr>
          <w:rFonts w:ascii="Times New Roman" w:hAnsi="Times New Roman" w:cs="Times New Roman"/>
          <w:sz w:val="24"/>
          <w:szCs w:val="24"/>
        </w:rPr>
        <w:t>= continuous overall net glycaemic action x hours; CV=coefficient of variation; HBGI=high blood glucose index; LBGI=low blood glucose index; MAGE=mean amplitude of glycaemic excursions; MODD=mean of daily differences; SD=standard deviation.</w:t>
      </w:r>
    </w:p>
    <w:p w:rsidR="00DA66B8" w:rsidRPr="00FF7147" w:rsidRDefault="00275BFC" w:rsidP="00275BF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F7147">
        <w:rPr>
          <w:rFonts w:ascii="Times New Roman" w:hAnsi="Times New Roman" w:cs="Times New Roman"/>
          <w:sz w:val="24"/>
          <w:szCs w:val="24"/>
        </w:rPr>
        <w:t xml:space="preserve">Re-scaled CIs are CIs for the difference in the intervention group from the control group at 6 months expressed as a percentage of the control group adjusted mean. </w:t>
      </w:r>
    </w:p>
    <w:p w:rsidR="00C03ED6" w:rsidRDefault="00C03ED6" w:rsidP="00275BF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5172" w:rsidRDefault="009F5172">
      <w:pPr>
        <w:rPr>
          <w:rFonts w:ascii="Times New Roman" w:hAnsi="Times New Roman" w:cs="Times New Roman"/>
          <w:b/>
          <w:sz w:val="20"/>
          <w:szCs w:val="20"/>
        </w:rPr>
      </w:pPr>
    </w:p>
    <w:p w:rsidR="0081537E" w:rsidRDefault="00642B20">
      <w:pPr>
        <w:rPr>
          <w:rFonts w:ascii="Times New Roman" w:hAnsi="Times New Roman" w:cs="Times New Roman"/>
          <w:b/>
          <w:sz w:val="20"/>
          <w:szCs w:val="20"/>
        </w:rPr>
        <w:sectPr w:rsidR="0081537E" w:rsidSect="0081537E">
          <w:headerReference w:type="default" r:id="rId15"/>
          <w:footerReference w:type="default" r:id="rId16"/>
          <w:pgSz w:w="12240" w:h="15840"/>
          <w:pgMar w:top="357" w:right="357" w:bottom="357" w:left="357" w:header="720" w:footer="357" w:gutter="0"/>
          <w:cols w:space="720"/>
        </w:sect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5A86CE7C" wp14:editId="00AC439E">
            <wp:extent cx="3657600" cy="3657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05" w:rsidRDefault="00EA2205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>Figure S</w:t>
      </w:r>
      <w:r w:rsidR="00E74D2C">
        <w:rPr>
          <w:rFonts w:ascii="Times New Roman" w:hAnsi="Times New Roman" w:cs="Times New Roman"/>
          <w:b/>
          <w:szCs w:val="20"/>
        </w:rPr>
        <w:t>5: Diabetes Distress Scale</w:t>
      </w:r>
    </w:p>
    <w:p w:rsidR="00E74D2C" w:rsidRPr="00E74D2C" w:rsidRDefault="00E74D2C" w:rsidP="00E74D2C">
      <w:pPr>
        <w:pStyle w:val="Default"/>
        <w:rPr>
          <w:color w:val="auto"/>
        </w:rPr>
      </w:pPr>
      <w:r w:rsidRPr="00E74D2C">
        <w:rPr>
          <w:color w:val="auto"/>
        </w:rPr>
        <w:t xml:space="preserve">DDS scores range from 1 to 6. High scores indicate a very serious problem. </w:t>
      </w:r>
    </w:p>
    <w:p w:rsidR="00EA2205" w:rsidRPr="00E74D2C" w:rsidRDefault="00E74D2C" w:rsidP="00E74D2C">
      <w:pPr>
        <w:rPr>
          <w:rFonts w:ascii="Times New Roman" w:hAnsi="Times New Roman" w:cs="Times New Roman"/>
          <w:sz w:val="24"/>
          <w:szCs w:val="24"/>
        </w:rPr>
      </w:pPr>
      <w:r w:rsidRPr="00E74D2C">
        <w:rPr>
          <w:rFonts w:ascii="Times New Roman" w:hAnsi="Times New Roman" w:cs="Times New Roman"/>
          <w:sz w:val="24"/>
          <w:szCs w:val="24"/>
        </w:rPr>
        <w:t>CI=confidence interval; DDS=Diabetes Distre</w:t>
      </w:r>
      <w:r>
        <w:rPr>
          <w:rFonts w:ascii="Times New Roman" w:hAnsi="Times New Roman" w:cs="Times New Roman"/>
          <w:sz w:val="24"/>
          <w:szCs w:val="24"/>
        </w:rPr>
        <w:t>ss Scale</w:t>
      </w:r>
      <w:r w:rsidRPr="00E74D2C">
        <w:rPr>
          <w:rFonts w:ascii="Times New Roman" w:hAnsi="Times New Roman" w:cs="Times New Roman"/>
          <w:sz w:val="24"/>
          <w:szCs w:val="24"/>
        </w:rPr>
        <w:t>.</w:t>
      </w:r>
    </w:p>
    <w:p w:rsidR="00EA2205" w:rsidRDefault="00EA2205">
      <w:pPr>
        <w:rPr>
          <w:rFonts w:ascii="Times New Roman" w:hAnsi="Times New Roman" w:cs="Times New Roman"/>
          <w:b/>
          <w:szCs w:val="20"/>
        </w:rPr>
      </w:pPr>
    </w:p>
    <w:p w:rsidR="00EA2205" w:rsidRDefault="00EA2205">
      <w:pPr>
        <w:rPr>
          <w:rFonts w:ascii="Times New Roman" w:hAnsi="Times New Roman" w:cs="Times New Roman"/>
          <w:b/>
          <w:szCs w:val="20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2B5F29EC" wp14:editId="7CD80C29">
            <wp:extent cx="6400800" cy="3657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0"/>
        </w:rPr>
        <w:br w:type="page"/>
      </w:r>
    </w:p>
    <w:p w:rsidR="00CE530F" w:rsidRDefault="00CE530F">
      <w:pPr>
        <w:rPr>
          <w:rFonts w:ascii="Times New Roman" w:hAnsi="Times New Roman" w:cs="Times New Roman"/>
          <w:b/>
          <w:szCs w:val="20"/>
        </w:rPr>
        <w:sectPr w:rsidR="00CE530F" w:rsidSect="0081537E">
          <w:headerReference w:type="default" r:id="rId19"/>
          <w:footerReference w:type="default" r:id="rId20"/>
          <w:type w:val="continuous"/>
          <w:pgSz w:w="16838" w:h="11906" w:orient="landscape"/>
          <w:pgMar w:top="1247" w:right="1247" w:bottom="1247" w:left="1247" w:header="709" w:footer="709" w:gutter="0"/>
          <w:cols w:space="708"/>
          <w:docGrid w:linePitch="360"/>
        </w:sectPr>
      </w:pPr>
    </w:p>
    <w:p w:rsidR="0081537E" w:rsidRDefault="0081537E">
      <w:pPr>
        <w:rPr>
          <w:rFonts w:ascii="Times New Roman" w:hAnsi="Times New Roman" w:cs="Times New Roman"/>
          <w:b/>
          <w:szCs w:val="20"/>
        </w:rPr>
      </w:pPr>
      <w:r w:rsidRPr="00FF7147">
        <w:rPr>
          <w:rFonts w:ascii="Times New Roman" w:hAnsi="Times New Roman" w:cs="Times New Roman"/>
          <w:b/>
          <w:szCs w:val="20"/>
        </w:rPr>
        <w:lastRenderedPageBreak/>
        <w:t xml:space="preserve">Table S5: User Questionnaire </w:t>
      </w:r>
      <w:r w:rsidR="003B1E4A">
        <w:rPr>
          <w:rFonts w:ascii="Times New Roman" w:hAnsi="Times New Roman" w:cs="Times New Roman"/>
          <w:b/>
          <w:szCs w:val="20"/>
        </w:rPr>
        <w:t>at 6 Months</w:t>
      </w:r>
    </w:p>
    <w:tbl>
      <w:tblPr>
        <w:tblW w:w="751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701"/>
      </w:tblGrid>
      <w:tr w:rsidR="00154585" w:rsidRPr="00EC55C8" w:rsidTr="008C50A2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 your level of pain experienced using the Sensor-based Glucose Monitoring system when…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54585" w:rsidRPr="00C60E4A" w:rsidRDefault="00154585" w:rsidP="008C50A2">
            <w:pPr>
              <w:pStyle w:val="PlainText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b/>
                <w:sz w:val="18"/>
                <w:szCs w:val="18"/>
                <w:lang w:val="en-GB"/>
              </w:rPr>
              <w:t>% painless or almost painless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1. Getting glucose readings by scanning the Sensor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54585" w:rsidRPr="00C60E4A" w:rsidRDefault="00154585" w:rsidP="00241D4D">
            <w:pPr>
              <w:pStyle w:val="Plain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118 / 120 (98%)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2. Applying the Sensor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54585" w:rsidRPr="00C60E4A" w:rsidRDefault="00154585" w:rsidP="00241D4D">
            <w:pPr>
              <w:pStyle w:val="Plain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109 / 119 (9</w:t>
            </w:r>
            <w:r w:rsidR="00241D4D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%)</w:t>
            </w:r>
          </w:p>
        </w:tc>
      </w:tr>
    </w:tbl>
    <w:p w:rsidR="003B1E4A" w:rsidRPr="0081537E" w:rsidRDefault="003B1E4A" w:rsidP="003B1E4A">
      <w:pPr>
        <w:autoSpaceDE w:val="0"/>
        <w:autoSpaceDN w:val="0"/>
        <w:spacing w:after="0" w:line="240" w:lineRule="auto"/>
        <w:rPr>
          <w:rFonts w:ascii="Arial" w:eastAsiaTheme="minorEastAsia" w:hAnsi="Arial" w:cs="Arial"/>
          <w:b/>
          <w:sz w:val="16"/>
          <w:szCs w:val="16"/>
          <w:lang w:eastAsia="en-GB"/>
        </w:rPr>
      </w:pPr>
      <w:r>
        <w:rPr>
          <w:rFonts w:ascii="Arial" w:eastAsiaTheme="minorEastAsia" w:hAnsi="Arial" w:cs="Arial"/>
          <w:b/>
          <w:sz w:val="16"/>
          <w:szCs w:val="16"/>
          <w:lang w:eastAsia="en-GB"/>
        </w:rPr>
        <w:t>Scale: Painless,</w:t>
      </w:r>
      <w:r w:rsidRPr="0081537E">
        <w:rPr>
          <w:rFonts w:ascii="Arial" w:eastAsiaTheme="minorEastAsia" w:hAnsi="Arial" w:cs="Arial"/>
          <w:b/>
          <w:sz w:val="16"/>
          <w:szCs w:val="16"/>
          <w:lang w:eastAsia="en-GB"/>
        </w:rPr>
        <w:t xml:space="preserve"> </w:t>
      </w:r>
      <w:r>
        <w:rPr>
          <w:rFonts w:ascii="Arial" w:eastAsiaTheme="minorEastAsia" w:hAnsi="Arial" w:cs="Arial"/>
          <w:b/>
          <w:sz w:val="16"/>
          <w:szCs w:val="16"/>
          <w:lang w:eastAsia="en-GB"/>
        </w:rPr>
        <w:t>A</w:t>
      </w:r>
      <w:r w:rsidRPr="0081537E">
        <w:rPr>
          <w:rFonts w:ascii="Arial" w:eastAsiaTheme="minorEastAsia" w:hAnsi="Arial" w:cs="Arial"/>
          <w:b/>
          <w:sz w:val="16"/>
          <w:szCs w:val="16"/>
          <w:lang w:eastAsia="en-GB"/>
        </w:rPr>
        <w:t>lmost painless</w:t>
      </w:r>
      <w:r>
        <w:rPr>
          <w:rFonts w:ascii="Arial" w:eastAsiaTheme="minorEastAsia" w:hAnsi="Arial" w:cs="Arial"/>
          <w:b/>
          <w:sz w:val="16"/>
          <w:szCs w:val="16"/>
          <w:lang w:eastAsia="en-GB"/>
        </w:rPr>
        <w:t>,</w:t>
      </w:r>
      <w:r w:rsidRPr="003B1E4A">
        <w:rPr>
          <w:rFonts w:ascii="Arial" w:eastAsiaTheme="minorEastAsia" w:hAnsi="Arial" w:cs="Arial"/>
          <w:b/>
          <w:color w:val="000000"/>
          <w:sz w:val="16"/>
          <w:szCs w:val="16"/>
          <w:lang w:eastAsia="en-GB"/>
        </w:rPr>
        <w:t xml:space="preserve"> </w:t>
      </w:r>
      <w:proofErr w:type="gramStart"/>
      <w:r w:rsidRPr="0081537E">
        <w:rPr>
          <w:rFonts w:ascii="Arial" w:eastAsiaTheme="minorEastAsia" w:hAnsi="Arial" w:cs="Arial"/>
          <w:b/>
          <w:color w:val="000000"/>
          <w:sz w:val="16"/>
          <w:szCs w:val="16"/>
          <w:lang w:eastAsia="en-GB"/>
        </w:rPr>
        <w:t>Slight</w:t>
      </w:r>
      <w:proofErr w:type="gramEnd"/>
      <w:r w:rsidRPr="0081537E">
        <w:rPr>
          <w:rFonts w:ascii="Arial" w:eastAsiaTheme="minorEastAsia" w:hAnsi="Arial" w:cs="Arial"/>
          <w:b/>
          <w:color w:val="000000"/>
          <w:sz w:val="16"/>
          <w:szCs w:val="16"/>
          <w:lang w:eastAsia="en-GB"/>
        </w:rPr>
        <w:t xml:space="preserve"> pain, Moderate pain,</w:t>
      </w:r>
      <w:r w:rsidRPr="0081537E">
        <w:rPr>
          <w:rFonts w:ascii="Arial" w:eastAsiaTheme="minorEastAsia" w:hAnsi="Arial" w:cs="Arial"/>
          <w:b/>
          <w:sz w:val="16"/>
          <w:szCs w:val="16"/>
          <w:lang w:eastAsia="en-GB"/>
        </w:rPr>
        <w:t xml:space="preserve"> Severe pain</w:t>
      </w:r>
    </w:p>
    <w:p w:rsidR="00154585" w:rsidRPr="00EC55C8" w:rsidRDefault="00154585" w:rsidP="00154585">
      <w:pPr>
        <w:pStyle w:val="Caption"/>
        <w:ind w:left="851"/>
        <w:rPr>
          <w:rFonts w:ascii="Arial" w:hAnsi="Arial" w:cs="Arial"/>
          <w:color w:val="auto"/>
          <w:sz w:val="22"/>
          <w:szCs w:val="24"/>
          <w:lang w:val="en-GB"/>
        </w:rPr>
      </w:pPr>
    </w:p>
    <w:tbl>
      <w:tblPr>
        <w:tblW w:w="751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701"/>
      </w:tblGrid>
      <w:tr w:rsidR="00154585" w:rsidRPr="00EC55C8" w:rsidTr="008C50A2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b/>
                <w:sz w:val="18"/>
                <w:szCs w:val="18"/>
                <w:lang w:val="en-GB"/>
              </w:rPr>
              <w:t>Indicate your level of agreement with the following statements: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54585" w:rsidRPr="00C60E4A" w:rsidRDefault="00154585" w:rsidP="008C50A2">
            <w:pPr>
              <w:pStyle w:val="PlainText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b/>
                <w:sz w:val="18"/>
                <w:szCs w:val="18"/>
                <w:lang w:val="en-GB"/>
              </w:rPr>
              <w:t>% strongly agree or agree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3. The Sensor was comfortable to wear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585" w:rsidRPr="00C60E4A" w:rsidRDefault="00154585" w:rsidP="00241D4D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115 / 122 (94</w:t>
            </w:r>
            <w:r w:rsidR="00900192">
              <w:rPr>
                <w:rFonts w:ascii="Arial" w:hAnsi="Arial" w:cs="Arial"/>
                <w:color w:val="000000"/>
                <w:kern w:val="24"/>
                <w:sz w:val="18"/>
              </w:rPr>
              <w:t>%</w:t>
            </w: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4. Getting a glucose reading with a scan was easy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900192" w:rsidP="008C50A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</w:rPr>
              <w:t>121 / 123 (98</w:t>
            </w:r>
            <w:r w:rsidR="00154585" w:rsidRPr="00C60E4A">
              <w:rPr>
                <w:rFonts w:ascii="Arial" w:hAnsi="Arial" w:cs="Arial"/>
                <w:color w:val="000000"/>
                <w:kern w:val="24"/>
                <w:sz w:val="18"/>
              </w:rPr>
              <w:t>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5. The Sensor was small and easy to wear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900192" w:rsidP="008C50A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</w:rPr>
              <w:t>112 / 123 (91</w:t>
            </w:r>
            <w:r w:rsidR="00154585" w:rsidRPr="00C60E4A">
              <w:rPr>
                <w:rFonts w:ascii="Arial" w:hAnsi="Arial" w:cs="Arial"/>
                <w:color w:val="000000"/>
                <w:kern w:val="24"/>
                <w:sz w:val="18"/>
              </w:rPr>
              <w:t>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6. I was able to get glucose readings from the Sensor without people noticing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114</w:t>
            </w:r>
            <w:r w:rsidR="00900192">
              <w:rPr>
                <w:rFonts w:ascii="Arial" w:hAnsi="Arial" w:cs="Arial"/>
                <w:color w:val="000000"/>
                <w:kern w:val="24"/>
                <w:sz w:val="18"/>
              </w:rPr>
              <w:t xml:space="preserve"> / 123 (93</w:t>
            </w: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7. I believe that other people did not notice that I was wearing a Sensor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900192" w:rsidP="008C50A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</w:rPr>
              <w:t>108 / 123 (8</w:t>
            </w:r>
            <w:r w:rsidR="00154585" w:rsidRPr="00C60E4A">
              <w:rPr>
                <w:rFonts w:ascii="Arial" w:hAnsi="Arial" w:cs="Arial"/>
                <w:color w:val="000000"/>
                <w:kern w:val="24"/>
                <w:sz w:val="18"/>
              </w:rPr>
              <w:t>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8. This System did not get in the way of daily activities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119 / 123 (97%)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9. This System  fits in well with my life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120 / 123 (9</w:t>
            </w:r>
            <w:r w:rsidR="00900192">
              <w:rPr>
                <w:rFonts w:ascii="Arial" w:hAnsi="Arial" w:cs="Arial"/>
                <w:color w:val="000000"/>
                <w:kern w:val="24"/>
                <w:sz w:val="18"/>
              </w:rPr>
              <w:t>8</w:t>
            </w: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10. This System offered more information to act upon than a blood glucose meter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121 / 123 (98%)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11. I found this System easy to use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121 / 123 (98%)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12. Checking my glucose with this System was faster than with a blood glucose meter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121 / 123 (98%)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13. This System reduced the hassle of glucose monitoring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122 / 123 (99%)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14. This System helped me understand how my daily activities impacted upon my glucose levels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121 / 123 (98%)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15. I felt more engaged in managing my diabetes using this System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120 / 123 (9</w:t>
            </w:r>
            <w:r w:rsidR="00900192">
              <w:rPr>
                <w:rFonts w:ascii="Arial" w:hAnsi="Arial" w:cs="Arial"/>
                <w:color w:val="000000"/>
                <w:kern w:val="24"/>
                <w:sz w:val="18"/>
              </w:rPr>
              <w:t>8</w:t>
            </w: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16. This System will help me have a better discussion about my diabetes with my doctor/nurse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119 / 123 (97%)</w:t>
            </w:r>
          </w:p>
        </w:tc>
      </w:tr>
      <w:tr w:rsidR="00154585" w:rsidRPr="00EC55C8" w:rsidTr="008C50A2">
        <w:tc>
          <w:tcPr>
            <w:tcW w:w="5812" w:type="dxa"/>
            <w:shd w:val="clear" w:color="auto" w:fill="auto"/>
            <w:vAlign w:val="center"/>
          </w:tcPr>
          <w:p w:rsidR="00154585" w:rsidRPr="00C60E4A" w:rsidRDefault="00154585" w:rsidP="008C50A2">
            <w:pPr>
              <w:pStyle w:val="PlainText"/>
              <w:spacing w:before="6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60E4A">
              <w:rPr>
                <w:rFonts w:ascii="Arial" w:hAnsi="Arial" w:cs="Arial"/>
                <w:sz w:val="18"/>
                <w:szCs w:val="18"/>
                <w:lang w:val="en-GB"/>
              </w:rPr>
              <w:t>17. I would recommend this System to anyone who uses insulin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585" w:rsidRPr="00C60E4A" w:rsidRDefault="00154585" w:rsidP="00900192">
            <w:pPr>
              <w:pStyle w:val="NormalWeb"/>
              <w:spacing w:before="60" w:beforeAutospacing="0" w:after="60" w:afterAutospacing="0"/>
              <w:jc w:val="center"/>
              <w:textAlignment w:val="bottom"/>
              <w:rPr>
                <w:rFonts w:ascii="Arial" w:hAnsi="Arial" w:cs="Arial"/>
                <w:sz w:val="18"/>
                <w:szCs w:val="36"/>
              </w:rPr>
            </w:pPr>
            <w:r w:rsidRPr="00C60E4A">
              <w:rPr>
                <w:rFonts w:ascii="Arial" w:hAnsi="Arial" w:cs="Arial"/>
                <w:color w:val="000000"/>
                <w:kern w:val="24"/>
                <w:sz w:val="18"/>
              </w:rPr>
              <w:t>121 / 123 (98%)</w:t>
            </w:r>
          </w:p>
        </w:tc>
      </w:tr>
    </w:tbl>
    <w:p w:rsidR="00CE530F" w:rsidRPr="000C303C" w:rsidRDefault="000C303C" w:rsidP="00766C19">
      <w:pPr>
        <w:spacing w:after="120"/>
        <w:rPr>
          <w:rFonts w:ascii="Times New Roman" w:hAnsi="Times New Roman" w:cs="Times New Roman"/>
          <w:b/>
          <w:sz w:val="16"/>
          <w:szCs w:val="20"/>
        </w:rPr>
      </w:pPr>
      <w:bookmarkStart w:id="2" w:name="IDX10"/>
      <w:bookmarkStart w:id="3" w:name="IDX11"/>
      <w:bookmarkStart w:id="4" w:name="IDX1"/>
      <w:bookmarkStart w:id="5" w:name="IDX2"/>
      <w:bookmarkStart w:id="6" w:name="IDX3"/>
      <w:bookmarkStart w:id="7" w:name="IDX4"/>
      <w:bookmarkStart w:id="8" w:name="IDX5"/>
      <w:bookmarkStart w:id="9" w:name="IDX6"/>
      <w:bookmarkStart w:id="10" w:name="IDX7"/>
      <w:bookmarkStart w:id="11" w:name="IDX8"/>
      <w:bookmarkStart w:id="12" w:name="IDX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0C303C">
        <w:rPr>
          <w:rFonts w:ascii="Times New Roman" w:hAnsi="Times New Roman" w:cs="Times New Roman"/>
          <w:b/>
          <w:sz w:val="16"/>
          <w:szCs w:val="20"/>
        </w:rPr>
        <w:t>Scale: strongly agree, agree, neither agree or disagree, disagree, strongly disagree</w:t>
      </w:r>
    </w:p>
    <w:p w:rsidR="00CE530F" w:rsidRDefault="00CE530F">
      <w:pPr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br w:type="page"/>
      </w:r>
    </w:p>
    <w:p w:rsidR="002740B2" w:rsidRDefault="002740B2" w:rsidP="00766C19">
      <w:pPr>
        <w:spacing w:after="120"/>
        <w:rPr>
          <w:rFonts w:ascii="Times New Roman" w:hAnsi="Times New Roman" w:cs="Times New Roman"/>
          <w:b/>
          <w:sz w:val="24"/>
          <w:szCs w:val="20"/>
        </w:rPr>
      </w:pPr>
    </w:p>
    <w:p w:rsidR="00F5129F" w:rsidRPr="00FF7147" w:rsidRDefault="00F5129F" w:rsidP="00766C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FF7147">
        <w:rPr>
          <w:rFonts w:ascii="Times New Roman" w:hAnsi="Times New Roman" w:cs="Times New Roman"/>
          <w:b/>
          <w:sz w:val="24"/>
          <w:szCs w:val="20"/>
        </w:rPr>
        <w:t xml:space="preserve">Table S6: </w:t>
      </w:r>
      <w:r>
        <w:rPr>
          <w:rFonts w:ascii="Times New Roman" w:hAnsi="Times New Roman" w:cs="Times New Roman"/>
          <w:b/>
          <w:sz w:val="24"/>
          <w:szCs w:val="20"/>
        </w:rPr>
        <w:t>D</w:t>
      </w:r>
      <w:r w:rsidRPr="00FF7147">
        <w:rPr>
          <w:rFonts w:ascii="Times New Roman" w:hAnsi="Times New Roman" w:cs="Times New Roman"/>
          <w:b/>
          <w:sz w:val="24"/>
          <w:szCs w:val="20"/>
        </w:rPr>
        <w:t>evice Related Adverse Events</w:t>
      </w:r>
    </w:p>
    <w:tbl>
      <w:tblPr>
        <w:tblStyle w:val="TableGrid3"/>
        <w:tblW w:w="9864" w:type="dxa"/>
        <w:tblLook w:val="04A0" w:firstRow="1" w:lastRow="0" w:firstColumn="1" w:lastColumn="0" w:noHBand="0" w:noVBand="1"/>
      </w:tblPr>
      <w:tblGrid>
        <w:gridCol w:w="1280"/>
        <w:gridCol w:w="3344"/>
        <w:gridCol w:w="1059"/>
        <w:gridCol w:w="1537"/>
        <w:gridCol w:w="2644"/>
      </w:tblGrid>
      <w:tr w:rsidR="00F5129F" w:rsidRPr="00FF7147" w:rsidTr="00144F31"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sz w:val="22"/>
                <w:szCs w:val="22"/>
                <w:lang w:eastAsia="en-GB"/>
              </w:rPr>
            </w:pPr>
            <w:r w:rsidRPr="00F5129F">
              <w:rPr>
                <w:b/>
                <w:sz w:val="22"/>
                <w:szCs w:val="22"/>
                <w:lang w:eastAsia="en-GB"/>
              </w:rPr>
              <w:t>Participant</w:t>
            </w:r>
          </w:p>
        </w:tc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Adverse event term</w:t>
            </w:r>
          </w:p>
        </w:tc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Severity</w:t>
            </w:r>
          </w:p>
        </w:tc>
        <w:tc>
          <w:tcPr>
            <w:tcW w:w="1537" w:type="dxa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Action taken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Discontinuation from study?</w:t>
            </w:r>
          </w:p>
        </w:tc>
      </w:tr>
      <w:tr w:rsidR="00F5129F" w:rsidRPr="00FF7147" w:rsidTr="00144F31"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sz w:val="22"/>
                <w:szCs w:val="22"/>
                <w:lang w:eastAsia="en-GB"/>
              </w:rPr>
            </w:pPr>
            <w:r w:rsidRPr="00F5129F">
              <w:rPr>
                <w:b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Erythema &amp; itching at sensor insertion site</w:t>
            </w:r>
          </w:p>
        </w:tc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Mild</w:t>
            </w:r>
          </w:p>
        </w:tc>
        <w:tc>
          <w:tcPr>
            <w:tcW w:w="1537" w:type="dxa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 xml:space="preserve">Drug therapy 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sz w:val="22"/>
                <w:szCs w:val="22"/>
                <w:lang w:eastAsia="en-GB"/>
              </w:rPr>
            </w:pPr>
            <w:r w:rsidRPr="00F5129F">
              <w:rPr>
                <w:b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Sensor insertion site reaction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sz w:val="22"/>
                <w:szCs w:val="22"/>
                <w:lang w:eastAsia="en-GB"/>
              </w:rPr>
            </w:pPr>
            <w:r w:rsidRPr="00F5129F">
              <w:rPr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 w:val="restart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Sensor site allergic reaction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Necrosis at sensor insertion site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Severe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 w:val="restart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Infection at sensor site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Severe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Infection at sensor site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 w:val="restart"/>
            <w:vAlign w:val="center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Rash at sensor site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vMerge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 xml:space="preserve">Rash at sensor site 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</w:tcPr>
          <w:p w:rsidR="00F5129F" w:rsidRPr="00F5129F" w:rsidRDefault="00F5129F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  <w:tr w:rsidR="00F5129F" w:rsidRPr="00FF7147" w:rsidTr="00144F3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5129F" w:rsidRPr="00F5129F" w:rsidRDefault="00F5129F" w:rsidP="00F5129F">
            <w:pPr>
              <w:spacing w:before="60" w:after="60" w:line="240" w:lineRule="auto"/>
              <w:jc w:val="center"/>
              <w:textAlignment w:val="top"/>
              <w:rPr>
                <w:b/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/>
                <w:bCs/>
                <w:kern w:val="24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Sensor allergy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F5129F" w:rsidRPr="00F5129F" w:rsidRDefault="00F5129F" w:rsidP="008C50A2">
            <w:pPr>
              <w:spacing w:before="60" w:after="60" w:line="240" w:lineRule="auto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 w:rsidRPr="00F5129F">
              <w:rPr>
                <w:bCs/>
                <w:kern w:val="24"/>
                <w:sz w:val="22"/>
                <w:szCs w:val="22"/>
                <w:lang w:eastAsia="en-GB"/>
              </w:rPr>
              <w:t>Drug therapy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5129F" w:rsidRPr="00F5129F" w:rsidRDefault="00E86755" w:rsidP="008C50A2">
            <w:pPr>
              <w:spacing w:before="60" w:after="60" w:line="240" w:lineRule="auto"/>
              <w:jc w:val="center"/>
              <w:textAlignment w:val="top"/>
              <w:rPr>
                <w:bCs/>
                <w:kern w:val="24"/>
                <w:sz w:val="22"/>
                <w:szCs w:val="22"/>
                <w:lang w:eastAsia="en-GB"/>
              </w:rPr>
            </w:pPr>
            <w:r>
              <w:rPr>
                <w:bCs/>
                <w:kern w:val="24"/>
                <w:sz w:val="22"/>
                <w:szCs w:val="22"/>
                <w:lang w:eastAsia="en-GB"/>
              </w:rPr>
              <w:t>No</w:t>
            </w:r>
          </w:p>
        </w:tc>
      </w:tr>
    </w:tbl>
    <w:p w:rsidR="002740B2" w:rsidRDefault="002740B2">
      <w:pPr>
        <w:rPr>
          <w:rFonts w:ascii="Times New Roman" w:eastAsia="Calibri" w:hAnsi="Times New Roman" w:cs="Times New Roman"/>
          <w:b/>
          <w:sz w:val="24"/>
          <w:szCs w:val="16"/>
          <w:lang w:bidi="he-IL"/>
        </w:rPr>
      </w:pPr>
    </w:p>
    <w:p w:rsidR="00965BCE" w:rsidRPr="00965BCE" w:rsidRDefault="00766C19" w:rsidP="00766C19">
      <w:pPr>
        <w:spacing w:after="120"/>
        <w:rPr>
          <w:rFonts w:ascii="Times New Roman" w:hAnsi="Times New Roman" w:cs="Times New Roman"/>
          <w:b/>
          <w:color w:val="FF0000"/>
          <w:sz w:val="32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16"/>
          <w:lang w:bidi="he-IL"/>
        </w:rPr>
        <w:t>Table S7</w:t>
      </w:r>
      <w:r w:rsidR="00965BCE">
        <w:rPr>
          <w:rFonts w:ascii="Times New Roman" w:eastAsia="Calibri" w:hAnsi="Times New Roman" w:cs="Times New Roman"/>
          <w:b/>
          <w:sz w:val="24"/>
          <w:szCs w:val="16"/>
          <w:lang w:bidi="he-IL"/>
        </w:rPr>
        <w:t xml:space="preserve">: </w:t>
      </w:r>
      <w:r w:rsidR="00965BCE" w:rsidRPr="00965BCE">
        <w:rPr>
          <w:rFonts w:ascii="Times New Roman" w:eastAsia="Calibri" w:hAnsi="Times New Roman" w:cs="Times New Roman"/>
          <w:b/>
          <w:sz w:val="24"/>
          <w:szCs w:val="16"/>
          <w:lang w:bidi="he-IL"/>
        </w:rPr>
        <w:t>Observed, anticipated sensor insertion site symptoms (not adverse events)</w:t>
      </w:r>
    </w:p>
    <w:tbl>
      <w:tblPr>
        <w:tblStyle w:val="TableGrid1"/>
        <w:tblW w:w="7172" w:type="pct"/>
        <w:tblLook w:val="0600" w:firstRow="0" w:lastRow="0" w:firstColumn="0" w:lastColumn="0" w:noHBand="1" w:noVBand="1"/>
      </w:tblPr>
      <w:tblGrid>
        <w:gridCol w:w="1244"/>
        <w:gridCol w:w="1667"/>
        <w:gridCol w:w="1235"/>
        <w:gridCol w:w="1677"/>
        <w:gridCol w:w="1287"/>
        <w:gridCol w:w="1677"/>
        <w:gridCol w:w="1055"/>
        <w:gridCol w:w="671"/>
        <w:gridCol w:w="1138"/>
        <w:gridCol w:w="842"/>
        <w:gridCol w:w="1317"/>
      </w:tblGrid>
      <w:tr w:rsidR="000D1D00" w:rsidRPr="002740B2" w:rsidTr="00144F31">
        <w:tc>
          <w:tcPr>
            <w:tcW w:w="450" w:type="pct"/>
            <w:vAlign w:val="center"/>
          </w:tcPr>
          <w:p w:rsidR="00965BCE" w:rsidRPr="002740B2" w:rsidRDefault="00965BCE" w:rsidP="00AF2DE7">
            <w:pPr>
              <w:spacing w:before="60" w:after="60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Total (N=302)</w:t>
            </w:r>
          </w:p>
        </w:tc>
        <w:tc>
          <w:tcPr>
            <w:tcW w:w="1051" w:type="pct"/>
            <w:gridSpan w:val="2"/>
            <w:vAlign w:val="center"/>
          </w:tcPr>
          <w:p w:rsidR="00965BCE" w:rsidRPr="002740B2" w:rsidRDefault="00F5129F" w:rsidP="00965BCE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Intervention</w:t>
            </w:r>
            <w:r w:rsidR="00965BCE" w:rsidRPr="002740B2">
              <w:rPr>
                <w:rFonts w:eastAsia="Calibri"/>
                <w:b/>
                <w:sz w:val="22"/>
                <w:szCs w:val="22"/>
                <w:lang w:bidi="he-IL"/>
              </w:rPr>
              <w:t xml:space="preserve"> (N=149)</w:t>
            </w:r>
          </w:p>
          <w:p w:rsidR="00965BCE" w:rsidRPr="002740B2" w:rsidRDefault="00965BCE" w:rsidP="00965BCE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6 months system use</w:t>
            </w:r>
          </w:p>
        </w:tc>
        <w:tc>
          <w:tcPr>
            <w:tcW w:w="1073" w:type="pct"/>
            <w:gridSpan w:val="2"/>
            <w:vAlign w:val="center"/>
          </w:tcPr>
          <w:p w:rsidR="00965BCE" w:rsidRPr="002740B2" w:rsidRDefault="00F5129F" w:rsidP="00965BCE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Control</w:t>
            </w:r>
            <w:r w:rsidR="00965BCE" w:rsidRPr="002740B2">
              <w:rPr>
                <w:rFonts w:eastAsia="Calibri"/>
                <w:b/>
                <w:sz w:val="22"/>
                <w:szCs w:val="22"/>
                <w:lang w:bidi="he-IL"/>
              </w:rPr>
              <w:t xml:space="preserve"> (N=75) </w:t>
            </w:r>
          </w:p>
          <w:p w:rsidR="00965BCE" w:rsidRPr="002740B2" w:rsidRDefault="00965BCE" w:rsidP="00965BCE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4 weeks system use (masked)</w:t>
            </w:r>
          </w:p>
        </w:tc>
        <w:tc>
          <w:tcPr>
            <w:tcW w:w="989" w:type="pct"/>
            <w:gridSpan w:val="2"/>
          </w:tcPr>
          <w:p w:rsidR="00965BCE" w:rsidRPr="002740B2" w:rsidRDefault="00F5129F" w:rsidP="007E0E44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 xml:space="preserve">Not randomized </w:t>
            </w:r>
            <w:r w:rsidR="00965BCE" w:rsidRPr="002740B2">
              <w:rPr>
                <w:rFonts w:eastAsia="Calibri"/>
                <w:b/>
                <w:sz w:val="22"/>
                <w:szCs w:val="22"/>
                <w:lang w:bidi="he-IL"/>
              </w:rPr>
              <w:t xml:space="preserve"> (N=78)</w:t>
            </w:r>
          </w:p>
        </w:tc>
        <w:tc>
          <w:tcPr>
            <w:tcW w:w="1437" w:type="pct"/>
            <w:gridSpan w:val="4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Severity</w:t>
            </w:r>
          </w:p>
        </w:tc>
      </w:tr>
      <w:tr w:rsidR="000D1D00" w:rsidRPr="002740B2" w:rsidTr="00144F31">
        <w:tc>
          <w:tcPr>
            <w:tcW w:w="450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</w:p>
        </w:tc>
        <w:tc>
          <w:tcPr>
            <w:tcW w:w="604" w:type="pct"/>
            <w:vAlign w:val="center"/>
          </w:tcPr>
          <w:p w:rsidR="00965BCE" w:rsidRPr="002740B2" w:rsidRDefault="00965BCE" w:rsidP="00757D4B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Participant</w:t>
            </w:r>
            <w:r w:rsidR="00C53ABA">
              <w:rPr>
                <w:rFonts w:eastAsia="Calibri"/>
                <w:sz w:val="22"/>
                <w:szCs w:val="22"/>
                <w:lang w:bidi="he-IL"/>
              </w:rPr>
              <w:t>s</w:t>
            </w:r>
            <w:r w:rsidRPr="002740B2">
              <w:rPr>
                <w:rFonts w:eastAsia="Calibri"/>
                <w:sz w:val="22"/>
                <w:szCs w:val="22"/>
                <w:lang w:bidi="he-IL"/>
              </w:rPr>
              <w:t xml:space="preserve"> (n)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Events (n)</w:t>
            </w:r>
          </w:p>
        </w:tc>
        <w:tc>
          <w:tcPr>
            <w:tcW w:w="607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Participant</w:t>
            </w:r>
            <w:r w:rsidR="00C53ABA">
              <w:rPr>
                <w:rFonts w:eastAsia="Calibri"/>
                <w:sz w:val="22"/>
                <w:szCs w:val="22"/>
                <w:lang w:bidi="he-IL"/>
              </w:rPr>
              <w:t>s</w:t>
            </w:r>
            <w:r w:rsidRPr="002740B2">
              <w:rPr>
                <w:rFonts w:eastAsia="Calibri"/>
                <w:sz w:val="22"/>
                <w:szCs w:val="22"/>
                <w:lang w:bidi="he-IL"/>
              </w:rPr>
              <w:t xml:space="preserve"> (n)</w:t>
            </w:r>
          </w:p>
        </w:tc>
        <w:tc>
          <w:tcPr>
            <w:tcW w:w="466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Events (n)</w:t>
            </w:r>
          </w:p>
        </w:tc>
        <w:tc>
          <w:tcPr>
            <w:tcW w:w="607" w:type="pct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Participant</w:t>
            </w:r>
            <w:r w:rsidR="00C53ABA">
              <w:rPr>
                <w:rFonts w:eastAsia="Calibri"/>
                <w:sz w:val="22"/>
                <w:szCs w:val="22"/>
                <w:lang w:bidi="he-IL"/>
              </w:rPr>
              <w:t>s</w:t>
            </w:r>
            <w:r w:rsidRPr="002740B2">
              <w:rPr>
                <w:rFonts w:eastAsia="Calibri"/>
                <w:sz w:val="22"/>
                <w:szCs w:val="22"/>
                <w:lang w:bidi="he-IL"/>
              </w:rPr>
              <w:t xml:space="preserve"> (n)</w:t>
            </w:r>
          </w:p>
        </w:tc>
        <w:tc>
          <w:tcPr>
            <w:tcW w:w="381" w:type="pct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Events (n)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Mild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Moderate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Severe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Unspecified</w:t>
            </w:r>
          </w:p>
        </w:tc>
      </w:tr>
      <w:tr w:rsidR="000D1D00" w:rsidRPr="002740B2" w:rsidTr="00144F31">
        <w:trPr>
          <w:trHeight w:val="392"/>
        </w:trPr>
        <w:tc>
          <w:tcPr>
            <w:tcW w:w="450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Erythema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23 (15.4%)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54</w:t>
            </w:r>
          </w:p>
        </w:tc>
        <w:tc>
          <w:tcPr>
            <w:tcW w:w="607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66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32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14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9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</w:tr>
      <w:tr w:rsidR="000D1D00" w:rsidRPr="002740B2" w:rsidTr="00144F31">
        <w:trPr>
          <w:trHeight w:val="174"/>
        </w:trPr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Itching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14 (9.4%)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22</w:t>
            </w:r>
          </w:p>
        </w:tc>
        <w:tc>
          <w:tcPr>
            <w:tcW w:w="607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66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16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7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Rash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8 (5.4%)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16</w:t>
            </w:r>
          </w:p>
        </w:tc>
        <w:tc>
          <w:tcPr>
            <w:tcW w:w="607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66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9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10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Pain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15 (10.1%)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24</w:t>
            </w:r>
          </w:p>
        </w:tc>
        <w:tc>
          <w:tcPr>
            <w:tcW w:w="607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466" w:type="pct"/>
            <w:vAlign w:val="center"/>
          </w:tcPr>
          <w:p w:rsidR="00965BCE" w:rsidRPr="002740B2" w:rsidRDefault="009A14F7" w:rsidP="009A14F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23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5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Bleeding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8 (5.4%)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11</w:t>
            </w:r>
          </w:p>
        </w:tc>
        <w:tc>
          <w:tcPr>
            <w:tcW w:w="60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466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11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Bruising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 (2.7%)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</w:t>
            </w:r>
          </w:p>
        </w:tc>
        <w:tc>
          <w:tcPr>
            <w:tcW w:w="60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66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Edema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5 (3.4%)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8</w:t>
            </w:r>
          </w:p>
        </w:tc>
        <w:tc>
          <w:tcPr>
            <w:tcW w:w="60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66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2740B2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Induration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 (2.0%)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</w:t>
            </w:r>
          </w:p>
        </w:tc>
        <w:tc>
          <w:tcPr>
            <w:tcW w:w="60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466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  <w:tc>
          <w:tcPr>
            <w:tcW w:w="607" w:type="pct"/>
          </w:tcPr>
          <w:p w:rsidR="00965BCE" w:rsidRPr="002740B2" w:rsidRDefault="00EA339A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381" w:type="pct"/>
          </w:tcPr>
          <w:p w:rsidR="00965BCE" w:rsidRPr="002740B2" w:rsidRDefault="00EA339A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2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  <w:tc>
          <w:tcPr>
            <w:tcW w:w="47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0</w:t>
            </w:r>
          </w:p>
        </w:tc>
      </w:tr>
      <w:tr w:rsidR="000D1D00" w:rsidRPr="00FF7147" w:rsidTr="00144F31">
        <w:tc>
          <w:tcPr>
            <w:tcW w:w="450" w:type="pct"/>
          </w:tcPr>
          <w:p w:rsidR="00965BCE" w:rsidRPr="002740B2" w:rsidRDefault="00965BCE" w:rsidP="00AF2DE7">
            <w:pPr>
              <w:spacing w:before="60" w:after="60" w:line="480" w:lineRule="auto"/>
              <w:rPr>
                <w:rFonts w:eastAsia="Calibri"/>
                <w:b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b/>
                <w:sz w:val="22"/>
                <w:szCs w:val="22"/>
                <w:lang w:bidi="he-IL"/>
              </w:rPr>
              <w:t>Total</w:t>
            </w:r>
          </w:p>
        </w:tc>
        <w:tc>
          <w:tcPr>
            <w:tcW w:w="604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41 (27.5%)</w:t>
            </w:r>
          </w:p>
        </w:tc>
        <w:tc>
          <w:tcPr>
            <w:tcW w:w="447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143</w:t>
            </w:r>
          </w:p>
        </w:tc>
        <w:tc>
          <w:tcPr>
            <w:tcW w:w="607" w:type="pct"/>
            <w:vAlign w:val="center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6</w:t>
            </w:r>
          </w:p>
        </w:tc>
        <w:tc>
          <w:tcPr>
            <w:tcW w:w="466" w:type="pct"/>
            <w:vAlign w:val="center"/>
          </w:tcPr>
          <w:p w:rsidR="00965BCE" w:rsidRPr="002740B2" w:rsidRDefault="009A14F7" w:rsidP="009A14F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9</w:t>
            </w:r>
          </w:p>
        </w:tc>
        <w:tc>
          <w:tcPr>
            <w:tcW w:w="607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3</w:t>
            </w:r>
          </w:p>
        </w:tc>
        <w:tc>
          <w:tcPr>
            <w:tcW w:w="381" w:type="pct"/>
          </w:tcPr>
          <w:p w:rsidR="00965BCE" w:rsidRPr="002740B2" w:rsidRDefault="009A14F7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6</w:t>
            </w:r>
          </w:p>
        </w:tc>
        <w:tc>
          <w:tcPr>
            <w:tcW w:w="243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98</w:t>
            </w:r>
          </w:p>
        </w:tc>
        <w:tc>
          <w:tcPr>
            <w:tcW w:w="412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45</w:t>
            </w:r>
          </w:p>
        </w:tc>
        <w:tc>
          <w:tcPr>
            <w:tcW w:w="305" w:type="pct"/>
            <w:vAlign w:val="center"/>
          </w:tcPr>
          <w:p w:rsidR="00965BCE" w:rsidRPr="002740B2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14</w:t>
            </w:r>
          </w:p>
        </w:tc>
        <w:tc>
          <w:tcPr>
            <w:tcW w:w="477" w:type="pct"/>
            <w:vAlign w:val="center"/>
          </w:tcPr>
          <w:p w:rsidR="00965BCE" w:rsidRPr="00F5129F" w:rsidRDefault="00965BCE" w:rsidP="00AF2DE7">
            <w:pPr>
              <w:spacing w:before="60" w:after="60" w:line="480" w:lineRule="auto"/>
              <w:jc w:val="center"/>
              <w:rPr>
                <w:rFonts w:eastAsia="Calibri"/>
                <w:sz w:val="22"/>
                <w:szCs w:val="22"/>
                <w:lang w:bidi="he-IL"/>
              </w:rPr>
            </w:pPr>
            <w:r w:rsidRPr="002740B2">
              <w:rPr>
                <w:rFonts w:eastAsia="Calibri"/>
                <w:sz w:val="22"/>
                <w:szCs w:val="22"/>
                <w:lang w:bidi="he-IL"/>
              </w:rPr>
              <w:t>1</w:t>
            </w:r>
          </w:p>
        </w:tc>
      </w:tr>
    </w:tbl>
    <w:p w:rsidR="005136F7" w:rsidRDefault="005136F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65BCE" w:rsidRDefault="00965BCE" w:rsidP="00F15B51">
      <w:pPr>
        <w:spacing w:before="120" w:after="0" w:line="480" w:lineRule="auto"/>
        <w:rPr>
          <w:rFonts w:ascii="Times New Roman" w:hAnsi="Times New Roman" w:cs="Times New Roman"/>
          <w:b/>
          <w:sz w:val="20"/>
          <w:szCs w:val="20"/>
        </w:rPr>
        <w:sectPr w:rsidR="00965BCE" w:rsidSect="006E2EF8">
          <w:pgSz w:w="11906" w:h="16838"/>
          <w:pgMar w:top="1247" w:right="1247" w:bottom="1247" w:left="1247" w:header="709" w:footer="709" w:gutter="0"/>
          <w:cols w:space="708"/>
          <w:docGrid w:linePitch="360"/>
        </w:sectPr>
      </w:pPr>
    </w:p>
    <w:p w:rsidR="00730A17" w:rsidRPr="00FF7147" w:rsidRDefault="00F15B51" w:rsidP="00FF7147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FF7147">
        <w:rPr>
          <w:rFonts w:ascii="Times New Roman" w:hAnsi="Times New Roman" w:cs="Times New Roman"/>
          <w:b/>
          <w:szCs w:val="24"/>
        </w:rPr>
        <w:lastRenderedPageBreak/>
        <w:t>List of study centres</w:t>
      </w:r>
    </w:p>
    <w:p w:rsidR="00F15B51" w:rsidRPr="00FF7147" w:rsidRDefault="00F15B51" w:rsidP="00FF7147">
      <w:pPr>
        <w:pStyle w:val="TitlePage"/>
        <w:spacing w:before="120" w:after="0"/>
        <w:ind w:left="-43"/>
        <w:jc w:val="left"/>
        <w:rPr>
          <w:b w:val="0"/>
          <w:color w:val="auto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26 study centres:  ten in Germany, eight in France, and eight in the UK</w:t>
      </w:r>
    </w:p>
    <w:p w:rsidR="00F15B51" w:rsidRPr="00FF7147" w:rsidRDefault="00F15B51" w:rsidP="00FF7147">
      <w:pPr>
        <w:pStyle w:val="TitlePage"/>
        <w:spacing w:before="120" w:after="0"/>
        <w:ind w:left="-45"/>
        <w:jc w:val="left"/>
        <w:rPr>
          <w:b w:val="0"/>
          <w:color w:val="auto"/>
          <w:sz w:val="22"/>
          <w:szCs w:val="24"/>
          <w:lang w:val="en-GB"/>
        </w:rPr>
      </w:pPr>
    </w:p>
    <w:p w:rsidR="00F15B51" w:rsidRPr="00FF7147" w:rsidRDefault="00F15B51" w:rsidP="00FF7147">
      <w:pPr>
        <w:pStyle w:val="TitlePage"/>
        <w:spacing w:before="120" w:after="0"/>
        <w:ind w:left="-45"/>
        <w:jc w:val="left"/>
        <w:rPr>
          <w:b w:val="0"/>
          <w:i/>
          <w:sz w:val="22"/>
          <w:szCs w:val="24"/>
          <w:lang w:val="en-GB"/>
        </w:rPr>
      </w:pPr>
      <w:r w:rsidRPr="00FF7147">
        <w:rPr>
          <w:b w:val="0"/>
          <w:i/>
          <w:color w:val="auto"/>
          <w:sz w:val="22"/>
          <w:szCs w:val="24"/>
          <w:lang w:val="en-GB"/>
        </w:rPr>
        <w:t xml:space="preserve">Chief Investigator (Germany): </w:t>
      </w:r>
      <w:proofErr w:type="spellStart"/>
      <w:r w:rsidRPr="00FF7147">
        <w:rPr>
          <w:b w:val="0"/>
          <w:i/>
          <w:sz w:val="22"/>
          <w:szCs w:val="24"/>
          <w:lang w:val="en-GB"/>
        </w:rPr>
        <w:t>Prof.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 Thomas </w:t>
      </w:r>
      <w:proofErr w:type="spellStart"/>
      <w:r w:rsidRPr="00FF7147">
        <w:rPr>
          <w:b w:val="0"/>
          <w:i/>
          <w:sz w:val="22"/>
          <w:szCs w:val="24"/>
          <w:lang w:val="en-GB"/>
        </w:rPr>
        <w:t>Haak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, Diabetes </w:t>
      </w:r>
      <w:proofErr w:type="spellStart"/>
      <w:r w:rsidRPr="00FF7147">
        <w:rPr>
          <w:b w:val="0"/>
          <w:i/>
          <w:sz w:val="22"/>
          <w:szCs w:val="24"/>
          <w:lang w:val="en-GB"/>
        </w:rPr>
        <w:t>Zentrum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i/>
          <w:sz w:val="22"/>
          <w:szCs w:val="24"/>
          <w:lang w:val="en-GB"/>
        </w:rPr>
        <w:t>Mergentheim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, Bad </w:t>
      </w:r>
      <w:proofErr w:type="spellStart"/>
      <w:r w:rsidRPr="00FF7147">
        <w:rPr>
          <w:b w:val="0"/>
          <w:i/>
          <w:sz w:val="22"/>
          <w:szCs w:val="24"/>
          <w:lang w:val="en-GB"/>
        </w:rPr>
        <w:t>Mergentheim</w:t>
      </w:r>
      <w:proofErr w:type="spellEnd"/>
      <w:r w:rsidRPr="00FF7147">
        <w:rPr>
          <w:b w:val="0"/>
          <w:i/>
          <w:sz w:val="22"/>
          <w:szCs w:val="24"/>
          <w:lang w:val="en-GB"/>
        </w:rPr>
        <w:t>, Germany</w:t>
      </w:r>
    </w:p>
    <w:p w:rsidR="00F15B51" w:rsidRPr="00FF7147" w:rsidRDefault="00F15B51" w:rsidP="00FF7147">
      <w:pPr>
        <w:pStyle w:val="TitlePage"/>
        <w:spacing w:before="120" w:after="0"/>
        <w:ind w:left="-4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Other German investigators: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Wendisch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Gemeinschaftspraxis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für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Innere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Medizin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und </w:t>
      </w:r>
      <w:proofErr w:type="spellStart"/>
      <w:r w:rsidRPr="00FF7147">
        <w:rPr>
          <w:b w:val="0"/>
          <w:sz w:val="22"/>
          <w:szCs w:val="24"/>
          <w:lang w:val="en-GB"/>
        </w:rPr>
        <w:t>Diabetologie</w:t>
      </w:r>
      <w:proofErr w:type="spellEnd"/>
      <w:r w:rsidRPr="00FF7147">
        <w:rPr>
          <w:b w:val="0"/>
          <w:sz w:val="22"/>
          <w:szCs w:val="24"/>
          <w:lang w:val="en-GB"/>
        </w:rPr>
        <w:t>, Hamburg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Rose, </w:t>
      </w:r>
      <w:proofErr w:type="spellStart"/>
      <w:r w:rsidRPr="00FF7147">
        <w:rPr>
          <w:b w:val="0"/>
          <w:sz w:val="22"/>
          <w:szCs w:val="24"/>
          <w:lang w:val="en-GB"/>
        </w:rPr>
        <w:t>Institut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für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Diabetesforschung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Münster</w:t>
      </w:r>
      <w:proofErr w:type="spellEnd"/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Aigner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Versdias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GmbH, </w:t>
      </w:r>
      <w:proofErr w:type="spellStart"/>
      <w:r w:rsidRPr="00FF7147">
        <w:rPr>
          <w:b w:val="0"/>
          <w:sz w:val="22"/>
          <w:szCs w:val="24"/>
          <w:lang w:val="en-GB"/>
        </w:rPr>
        <w:t>Sūlzbach</w:t>
      </w:r>
      <w:proofErr w:type="spellEnd"/>
      <w:r w:rsidRPr="00FF7147">
        <w:rPr>
          <w:b w:val="0"/>
          <w:sz w:val="22"/>
          <w:szCs w:val="24"/>
          <w:lang w:val="en-GB"/>
        </w:rPr>
        <w:t>-Rosenberg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Schlecht</w:t>
      </w:r>
      <w:proofErr w:type="spellEnd"/>
      <w:r w:rsidRPr="00FF7147">
        <w:rPr>
          <w:b w:val="0"/>
          <w:sz w:val="22"/>
          <w:szCs w:val="24"/>
          <w:lang w:val="en-GB"/>
        </w:rPr>
        <w:t>, Diabetes Praxis Eisenach, Eisenach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Hilgenberg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Diabetes </w:t>
      </w:r>
      <w:proofErr w:type="spellStart"/>
      <w:r w:rsidRPr="00FF7147">
        <w:rPr>
          <w:b w:val="0"/>
          <w:sz w:val="22"/>
          <w:szCs w:val="24"/>
          <w:lang w:val="en-GB"/>
        </w:rPr>
        <w:t>Schwerpunktpraxis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Loccum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Dres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. </w:t>
      </w:r>
      <w:proofErr w:type="spellStart"/>
      <w:r w:rsidRPr="00FF7147">
        <w:rPr>
          <w:b w:val="0"/>
          <w:sz w:val="22"/>
          <w:szCs w:val="24"/>
          <w:lang w:val="en-GB"/>
        </w:rPr>
        <w:t>Rehburg-Loccum</w:t>
      </w:r>
      <w:proofErr w:type="spellEnd"/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proofErr w:type="spellStart"/>
      <w:r w:rsidRPr="00FF7147">
        <w:rPr>
          <w:b w:val="0"/>
          <w:sz w:val="22"/>
          <w:szCs w:val="24"/>
          <w:lang w:val="en-GB"/>
        </w:rPr>
        <w:t>Prof.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Matthaei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Diabetes </w:t>
      </w:r>
      <w:proofErr w:type="spellStart"/>
      <w:r w:rsidRPr="00FF7147">
        <w:rPr>
          <w:b w:val="0"/>
          <w:sz w:val="22"/>
          <w:szCs w:val="24"/>
          <w:lang w:val="en-GB"/>
        </w:rPr>
        <w:t>Center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Quakenbrück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Quakenbrück</w:t>
      </w:r>
      <w:proofErr w:type="spellEnd"/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Paschen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Diabetologische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Schwerpunktpraxis</w:t>
      </w:r>
      <w:proofErr w:type="spellEnd"/>
      <w:r w:rsidRPr="00FF7147">
        <w:rPr>
          <w:b w:val="0"/>
          <w:sz w:val="22"/>
          <w:szCs w:val="24"/>
          <w:lang w:val="en-GB"/>
        </w:rPr>
        <w:t>, Hamburg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Herr </w:t>
      </w:r>
      <w:proofErr w:type="spellStart"/>
      <w:r w:rsidRPr="00FF7147">
        <w:rPr>
          <w:b w:val="0"/>
          <w:sz w:val="22"/>
          <w:szCs w:val="24"/>
          <w:lang w:val="en-GB"/>
        </w:rPr>
        <w:t>Maxeiner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Diabetologisch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Hausärztliche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Gemeinschaftspraxis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Bosenheim</w:t>
      </w:r>
      <w:proofErr w:type="spellEnd"/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Kroger, </w:t>
      </w:r>
      <w:proofErr w:type="spellStart"/>
      <w:r w:rsidRPr="00FF7147">
        <w:rPr>
          <w:b w:val="0"/>
          <w:sz w:val="22"/>
          <w:szCs w:val="24"/>
          <w:lang w:val="en-GB"/>
        </w:rPr>
        <w:t>Zentrum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für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Diabetologie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Hamburg </w:t>
      </w:r>
      <w:proofErr w:type="spellStart"/>
      <w:r w:rsidRPr="00FF7147">
        <w:rPr>
          <w:b w:val="0"/>
          <w:sz w:val="22"/>
          <w:szCs w:val="24"/>
          <w:lang w:val="en-GB"/>
        </w:rPr>
        <w:t>Bergedorf</w:t>
      </w:r>
      <w:proofErr w:type="spellEnd"/>
      <w:r w:rsidRPr="00FF7147">
        <w:rPr>
          <w:b w:val="0"/>
          <w:sz w:val="22"/>
          <w:szCs w:val="24"/>
          <w:lang w:val="en-GB"/>
        </w:rPr>
        <w:t>, Hamburg</w:t>
      </w:r>
    </w:p>
    <w:p w:rsidR="00F15B51" w:rsidRPr="00FF7147" w:rsidRDefault="00F15B51" w:rsidP="00FF7147">
      <w:pPr>
        <w:pStyle w:val="TitlePage"/>
        <w:spacing w:before="120" w:after="0"/>
        <w:ind w:left="-43"/>
        <w:jc w:val="left"/>
        <w:rPr>
          <w:b w:val="0"/>
          <w:color w:val="auto"/>
          <w:sz w:val="22"/>
          <w:szCs w:val="24"/>
          <w:lang w:val="en-GB"/>
        </w:rPr>
      </w:pPr>
    </w:p>
    <w:p w:rsidR="00F15B51" w:rsidRPr="00FF7147" w:rsidRDefault="00F15B51" w:rsidP="00FF7147">
      <w:pPr>
        <w:pStyle w:val="TitlePage"/>
        <w:spacing w:before="120" w:after="0"/>
        <w:ind w:left="-43"/>
        <w:jc w:val="left"/>
        <w:rPr>
          <w:b w:val="0"/>
          <w:i/>
          <w:sz w:val="22"/>
          <w:szCs w:val="24"/>
          <w:lang w:val="en-GB"/>
        </w:rPr>
      </w:pPr>
      <w:r w:rsidRPr="00FF7147">
        <w:rPr>
          <w:b w:val="0"/>
          <w:i/>
          <w:color w:val="auto"/>
          <w:sz w:val="22"/>
          <w:szCs w:val="24"/>
          <w:lang w:val="en-GB"/>
        </w:rPr>
        <w:t xml:space="preserve">Country Lead Principal Investigator (France): </w:t>
      </w:r>
      <w:proofErr w:type="spellStart"/>
      <w:r w:rsidRPr="00FF7147">
        <w:rPr>
          <w:b w:val="0"/>
          <w:i/>
          <w:sz w:val="22"/>
          <w:szCs w:val="24"/>
          <w:lang w:val="en-GB"/>
        </w:rPr>
        <w:t>Prof.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 </w:t>
      </w:r>
      <w:r w:rsidR="00EA2EC0" w:rsidRPr="00FF7147">
        <w:rPr>
          <w:b w:val="0"/>
          <w:i/>
          <w:sz w:val="22"/>
          <w:szCs w:val="24"/>
          <w:lang w:val="en-GB"/>
        </w:rPr>
        <w:t xml:space="preserve">Hélène </w:t>
      </w:r>
      <w:proofErr w:type="spellStart"/>
      <w:r w:rsidRPr="00FF7147">
        <w:rPr>
          <w:b w:val="0"/>
          <w:i/>
          <w:sz w:val="22"/>
          <w:szCs w:val="24"/>
          <w:lang w:val="en-GB"/>
        </w:rPr>
        <w:t>Hanaire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i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i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i/>
          <w:sz w:val="22"/>
          <w:szCs w:val="24"/>
          <w:lang w:val="en-GB"/>
        </w:rPr>
        <w:t>Rangueil</w:t>
      </w:r>
      <w:proofErr w:type="spellEnd"/>
      <w:r w:rsidRPr="00FF7147">
        <w:rPr>
          <w:b w:val="0"/>
          <w:i/>
          <w:sz w:val="22"/>
          <w:szCs w:val="24"/>
          <w:lang w:val="en-GB"/>
        </w:rPr>
        <w:t>, Toulouse</w:t>
      </w:r>
    </w:p>
    <w:p w:rsidR="00F15B51" w:rsidRPr="00FF7147" w:rsidRDefault="00F15B51" w:rsidP="00FF7147">
      <w:pPr>
        <w:pStyle w:val="TitlePage"/>
        <w:spacing w:before="120" w:after="0"/>
        <w:ind w:left="-43"/>
        <w:jc w:val="left"/>
        <w:rPr>
          <w:b w:val="0"/>
          <w:color w:val="auto"/>
          <w:sz w:val="22"/>
          <w:szCs w:val="24"/>
          <w:lang w:val="en-GB"/>
        </w:rPr>
      </w:pPr>
      <w:r w:rsidRPr="00FF7147">
        <w:rPr>
          <w:b w:val="0"/>
          <w:color w:val="auto"/>
          <w:sz w:val="22"/>
          <w:szCs w:val="24"/>
          <w:lang w:val="en-GB"/>
        </w:rPr>
        <w:t>Other French investigators: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Belicar-Schaepelynck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sainte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Marguerite, Marseille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Chaillous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Nord Laennec, Nantes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Riveline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Lariboisière</w:t>
      </w:r>
      <w:proofErr w:type="spellEnd"/>
      <w:r w:rsidRPr="00FF7147">
        <w:rPr>
          <w:b w:val="0"/>
          <w:sz w:val="22"/>
          <w:szCs w:val="24"/>
          <w:lang w:val="en-GB"/>
        </w:rPr>
        <w:t>, Paris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proofErr w:type="spellStart"/>
      <w:r w:rsidRPr="00FF7147">
        <w:rPr>
          <w:b w:val="0"/>
          <w:sz w:val="22"/>
          <w:szCs w:val="24"/>
          <w:lang w:val="en-GB"/>
        </w:rPr>
        <w:t>Prof.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Catargi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Saint-André, Bordeaux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Mosnier-Pudar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</w:t>
      </w:r>
      <w:proofErr w:type="spellStart"/>
      <w:r w:rsidRPr="00FF7147">
        <w:rPr>
          <w:b w:val="0"/>
          <w:sz w:val="22"/>
          <w:szCs w:val="24"/>
          <w:lang w:val="en-GB"/>
        </w:rPr>
        <w:t>Hôpital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Cochin, Paris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Renard</w:t>
      </w:r>
      <w:proofErr w:type="spellEnd"/>
      <w:r w:rsidRPr="00FF7147">
        <w:rPr>
          <w:b w:val="0"/>
          <w:sz w:val="22"/>
          <w:szCs w:val="24"/>
          <w:lang w:val="en-GB"/>
        </w:rPr>
        <w:t xml:space="preserve">, CHU </w:t>
      </w:r>
      <w:proofErr w:type="spellStart"/>
      <w:r w:rsidRPr="00FF7147">
        <w:rPr>
          <w:b w:val="0"/>
          <w:sz w:val="22"/>
          <w:szCs w:val="24"/>
          <w:lang w:val="en-GB"/>
        </w:rPr>
        <w:t>Lapeyronie</w:t>
      </w:r>
      <w:proofErr w:type="spellEnd"/>
      <w:r w:rsidRPr="00FF7147">
        <w:rPr>
          <w:b w:val="0"/>
          <w:sz w:val="22"/>
          <w:szCs w:val="24"/>
          <w:lang w:val="en-GB"/>
        </w:rPr>
        <w:t>, Montpellier</w:t>
      </w:r>
    </w:p>
    <w:p w:rsidR="00F15B51" w:rsidRPr="00FF7147" w:rsidRDefault="00F15B51" w:rsidP="00FF7147">
      <w:pPr>
        <w:pStyle w:val="ListParagraph"/>
        <w:numPr>
          <w:ilvl w:val="0"/>
          <w:numId w:val="1"/>
        </w:numPr>
        <w:spacing w:before="120" w:after="0"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FF7147">
        <w:rPr>
          <w:rFonts w:ascii="Times New Roman" w:hAnsi="Times New Roman" w:cs="Times New Roman"/>
          <w:szCs w:val="24"/>
        </w:rPr>
        <w:t xml:space="preserve">Dr </w:t>
      </w:r>
      <w:proofErr w:type="spellStart"/>
      <w:r w:rsidRPr="00FF7147">
        <w:rPr>
          <w:rFonts w:ascii="Times New Roman" w:hAnsi="Times New Roman" w:cs="Times New Roman"/>
          <w:szCs w:val="24"/>
        </w:rPr>
        <w:t>Guerci</w:t>
      </w:r>
      <w:proofErr w:type="spellEnd"/>
      <w:r w:rsidRPr="00FF7147">
        <w:rPr>
          <w:rFonts w:ascii="Times New Roman" w:hAnsi="Times New Roman" w:cs="Times New Roman"/>
          <w:szCs w:val="24"/>
        </w:rPr>
        <w:t xml:space="preserve">, CHU Nancy, </w:t>
      </w:r>
      <w:proofErr w:type="spellStart"/>
      <w:r w:rsidRPr="00FF7147">
        <w:rPr>
          <w:rFonts w:ascii="Times New Roman" w:hAnsi="Times New Roman" w:cs="Times New Roman"/>
          <w:szCs w:val="24"/>
        </w:rPr>
        <w:t>Vandoeuvre</w:t>
      </w:r>
      <w:proofErr w:type="spellEnd"/>
      <w:r w:rsidRPr="00FF7147">
        <w:rPr>
          <w:rFonts w:ascii="Times New Roman" w:hAnsi="Times New Roman" w:cs="Times New Roman"/>
          <w:szCs w:val="24"/>
        </w:rPr>
        <w:t xml:space="preserve"> Les Nancy</w:t>
      </w:r>
    </w:p>
    <w:p w:rsidR="00F15B51" w:rsidRPr="00FF7147" w:rsidRDefault="00F15B51" w:rsidP="00FF7147">
      <w:pPr>
        <w:pStyle w:val="TitlePage"/>
        <w:spacing w:before="120" w:after="0"/>
        <w:jc w:val="left"/>
        <w:rPr>
          <w:b w:val="0"/>
          <w:color w:val="auto"/>
          <w:sz w:val="22"/>
          <w:szCs w:val="24"/>
          <w:lang w:val="en-GB"/>
        </w:rPr>
      </w:pPr>
    </w:p>
    <w:p w:rsidR="00F15B51" w:rsidRPr="00FF7147" w:rsidRDefault="00F15B51" w:rsidP="00FF7147">
      <w:pPr>
        <w:pStyle w:val="TitlePage"/>
        <w:spacing w:before="120" w:after="0"/>
        <w:jc w:val="left"/>
        <w:rPr>
          <w:b w:val="0"/>
          <w:i/>
          <w:sz w:val="22"/>
          <w:szCs w:val="24"/>
          <w:lang w:val="en-GB"/>
        </w:rPr>
      </w:pPr>
      <w:r w:rsidRPr="00FF7147">
        <w:rPr>
          <w:b w:val="0"/>
          <w:i/>
          <w:color w:val="auto"/>
          <w:sz w:val="22"/>
          <w:szCs w:val="24"/>
          <w:lang w:val="en-GB"/>
        </w:rPr>
        <w:t>Country Lead Principal Investigator (United Kingdom [UK])</w:t>
      </w:r>
      <w:r w:rsidRPr="00FF7147">
        <w:rPr>
          <w:b w:val="0"/>
          <w:i/>
          <w:sz w:val="22"/>
          <w:szCs w:val="24"/>
          <w:lang w:val="en-GB"/>
        </w:rPr>
        <w:t xml:space="preserve">: Dr Gerry Rayman, </w:t>
      </w:r>
      <w:proofErr w:type="gramStart"/>
      <w:r w:rsidRPr="00FF7147">
        <w:rPr>
          <w:b w:val="0"/>
          <w:i/>
          <w:sz w:val="22"/>
          <w:szCs w:val="24"/>
          <w:lang w:val="en-GB"/>
        </w:rPr>
        <w:t>The</w:t>
      </w:r>
      <w:proofErr w:type="gramEnd"/>
      <w:r w:rsidRPr="00FF7147">
        <w:rPr>
          <w:b w:val="0"/>
          <w:i/>
          <w:sz w:val="22"/>
          <w:szCs w:val="24"/>
          <w:lang w:val="en-GB"/>
        </w:rPr>
        <w:t xml:space="preserve"> Diabetes Centre, Ipswich Hospital NHS Trust, Ipswich</w:t>
      </w:r>
    </w:p>
    <w:p w:rsidR="00F15B51" w:rsidRPr="00FF7147" w:rsidRDefault="00F15B51" w:rsidP="00FF7147">
      <w:pPr>
        <w:pStyle w:val="TitlePage"/>
        <w:spacing w:before="120" w:after="0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Other UK investigators: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 xml:space="preserve">Dr </w:t>
      </w:r>
      <w:proofErr w:type="spellStart"/>
      <w:r w:rsidRPr="00FF7147">
        <w:rPr>
          <w:b w:val="0"/>
          <w:sz w:val="22"/>
          <w:szCs w:val="24"/>
          <w:lang w:val="en-GB"/>
        </w:rPr>
        <w:t>Abouglila</w:t>
      </w:r>
      <w:proofErr w:type="spellEnd"/>
      <w:r w:rsidRPr="00FF7147">
        <w:rPr>
          <w:b w:val="0"/>
          <w:sz w:val="22"/>
          <w:szCs w:val="24"/>
          <w:lang w:val="en-GB"/>
        </w:rPr>
        <w:t>, County Durham and Darlington NHS Foundation Trust, Durham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Dr Ajjan, St. James University Hospital, Leeds Teaching Hospitals NHS Trust, Leeds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Dr Robinson, Diabetes &amp; Lipid Research, Royal United Hospital Bath NHS Trust, Bath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Dr Franke, Rotherham General Hospital, Rotherham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proofErr w:type="spellStart"/>
      <w:r w:rsidRPr="00FF7147">
        <w:rPr>
          <w:b w:val="0"/>
          <w:sz w:val="22"/>
          <w:szCs w:val="24"/>
          <w:lang w:val="en-GB"/>
        </w:rPr>
        <w:t>Prof.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</w:t>
      </w:r>
      <w:proofErr w:type="spellStart"/>
      <w:r w:rsidRPr="00FF7147">
        <w:rPr>
          <w:b w:val="0"/>
          <w:sz w:val="22"/>
          <w:szCs w:val="24"/>
          <w:lang w:val="en-GB"/>
        </w:rPr>
        <w:t>Vora</w:t>
      </w:r>
      <w:proofErr w:type="spellEnd"/>
      <w:r w:rsidRPr="00FF7147">
        <w:rPr>
          <w:b w:val="0"/>
          <w:sz w:val="22"/>
          <w:szCs w:val="24"/>
          <w:lang w:val="en-GB"/>
        </w:rPr>
        <w:t xml:space="preserve"> &amp; Dr </w:t>
      </w:r>
      <w:proofErr w:type="spellStart"/>
      <w:r w:rsidRPr="00FF7147">
        <w:rPr>
          <w:b w:val="0"/>
          <w:sz w:val="22"/>
          <w:szCs w:val="24"/>
          <w:lang w:val="en-GB"/>
        </w:rPr>
        <w:t>Purewal</w:t>
      </w:r>
      <w:proofErr w:type="spellEnd"/>
      <w:r w:rsidRPr="00FF7147">
        <w:rPr>
          <w:b w:val="0"/>
          <w:sz w:val="22"/>
          <w:szCs w:val="24"/>
          <w:lang w:val="en-GB"/>
        </w:rPr>
        <w:t>, Royal Liverpool University Hospital, Liverpool</w:t>
      </w:r>
    </w:p>
    <w:p w:rsidR="00F15B51" w:rsidRPr="00FF7147" w:rsidRDefault="00F15B51" w:rsidP="00FF7147">
      <w:pPr>
        <w:pStyle w:val="TitlePage"/>
        <w:numPr>
          <w:ilvl w:val="0"/>
          <w:numId w:val="1"/>
        </w:numPr>
        <w:spacing w:before="120" w:after="0"/>
        <w:ind w:left="567" w:hanging="283"/>
        <w:jc w:val="left"/>
        <w:rPr>
          <w:b w:val="0"/>
          <w:sz w:val="22"/>
          <w:szCs w:val="24"/>
          <w:lang w:val="en-GB"/>
        </w:rPr>
      </w:pPr>
      <w:r w:rsidRPr="00FF7147">
        <w:rPr>
          <w:b w:val="0"/>
          <w:sz w:val="22"/>
          <w:szCs w:val="24"/>
          <w:lang w:val="en-GB"/>
        </w:rPr>
        <w:t>Dr Collier, Diabetes Day Centre, University Hospital Ayr, Ayr</w:t>
      </w:r>
    </w:p>
    <w:p w:rsidR="00F15B51" w:rsidRPr="00FF7147" w:rsidRDefault="00F15B51" w:rsidP="00FF7147">
      <w:pPr>
        <w:pStyle w:val="ListParagraph"/>
        <w:numPr>
          <w:ilvl w:val="0"/>
          <w:numId w:val="1"/>
        </w:numPr>
        <w:spacing w:before="120" w:after="0"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FF7147">
        <w:rPr>
          <w:rFonts w:ascii="Times New Roman" w:hAnsi="Times New Roman" w:cs="Times New Roman"/>
          <w:szCs w:val="24"/>
        </w:rPr>
        <w:t xml:space="preserve">Dr </w:t>
      </w:r>
      <w:proofErr w:type="spellStart"/>
      <w:r w:rsidRPr="00FF7147">
        <w:rPr>
          <w:rFonts w:ascii="Times New Roman" w:hAnsi="Times New Roman" w:cs="Times New Roman"/>
          <w:szCs w:val="24"/>
        </w:rPr>
        <w:t>Narendran</w:t>
      </w:r>
      <w:proofErr w:type="spellEnd"/>
      <w:r w:rsidRPr="00FF7147">
        <w:rPr>
          <w:rFonts w:ascii="Times New Roman" w:hAnsi="Times New Roman" w:cs="Times New Roman"/>
          <w:szCs w:val="24"/>
        </w:rPr>
        <w:t>, Department of Diabetes, The Queen Elizabeth Hospital, Birmingham</w:t>
      </w:r>
    </w:p>
    <w:sectPr w:rsidR="00F15B51" w:rsidRPr="00FF7147" w:rsidSect="006E2EF8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BF4" w:rsidRDefault="00A24BF4" w:rsidP="00C71EC4">
      <w:pPr>
        <w:spacing w:after="0" w:line="240" w:lineRule="auto"/>
      </w:pPr>
      <w:r>
        <w:separator/>
      </w:r>
    </w:p>
  </w:endnote>
  <w:endnote w:type="continuationSeparator" w:id="0">
    <w:p w:rsidR="00A24BF4" w:rsidRDefault="00A24BF4" w:rsidP="00C71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49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69AA" w:rsidRDefault="006B6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19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B69AA" w:rsidRDefault="006B69A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212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69AA" w:rsidRDefault="006B6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19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B69AA" w:rsidRDefault="006B69AA">
    <w:pPr>
      <w:adjustRightInd w:val="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0520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69AA" w:rsidRDefault="006B6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19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B69AA" w:rsidRDefault="006B69AA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BF4" w:rsidRDefault="00A24BF4" w:rsidP="00C71EC4">
      <w:pPr>
        <w:spacing w:after="0" w:line="240" w:lineRule="auto"/>
      </w:pPr>
      <w:r>
        <w:separator/>
      </w:r>
    </w:p>
  </w:footnote>
  <w:footnote w:type="continuationSeparator" w:id="0">
    <w:p w:rsidR="00A24BF4" w:rsidRDefault="00A24BF4" w:rsidP="00C71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AA" w:rsidRDefault="006B69AA">
    <w:pPr>
      <w:keepNext/>
      <w:adjustRightInd w:val="0"/>
      <w:jc w:val="center"/>
      <w:rPr>
        <w:rFonts w:ascii="Courier New" w:hAnsi="Courier New" w:cs="Courier New"/>
        <w:color w:val="000000"/>
        <w:sz w:val="16"/>
        <w:szCs w:val="16"/>
        <w:shd w:val="clear" w:color="auto" w:fill="FFFFF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AA" w:rsidRDefault="006B69AA" w:rsidP="0081537E">
    <w:pPr>
      <w:keepNext/>
      <w:adjustRightInd w:val="0"/>
      <w:jc w:val="center"/>
      <w:rPr>
        <w:rFonts w:ascii="Courier New" w:hAnsi="Courier New" w:cs="Courier New"/>
        <w:color w:val="000000"/>
        <w:sz w:val="16"/>
        <w:szCs w:val="16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36E8"/>
    <w:multiLevelType w:val="hybridMultilevel"/>
    <w:tmpl w:val="E20EF6BC"/>
    <w:lvl w:ilvl="0" w:tplc="05280E98">
      <w:start w:val="1"/>
      <w:numFmt w:val="bullet"/>
      <w:pStyle w:val="TEXT2bullets"/>
      <w:lvlText w:val=""/>
      <w:lvlJc w:val="left"/>
      <w:pPr>
        <w:tabs>
          <w:tab w:val="num" w:pos="471"/>
        </w:tabs>
        <w:ind w:left="471" w:hanging="453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E2058"/>
    <w:multiLevelType w:val="hybridMultilevel"/>
    <w:tmpl w:val="17F42C9E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568D1F3F"/>
    <w:multiLevelType w:val="hybridMultilevel"/>
    <w:tmpl w:val="32B49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CA"/>
    <w:rsid w:val="00053EB8"/>
    <w:rsid w:val="00081005"/>
    <w:rsid w:val="00081CAF"/>
    <w:rsid w:val="000A4D8F"/>
    <w:rsid w:val="000C303C"/>
    <w:rsid w:val="000C7191"/>
    <w:rsid w:val="000D1D00"/>
    <w:rsid w:val="000F1775"/>
    <w:rsid w:val="00111635"/>
    <w:rsid w:val="0012651A"/>
    <w:rsid w:val="00143DFF"/>
    <w:rsid w:val="00144F31"/>
    <w:rsid w:val="0015343E"/>
    <w:rsid w:val="00154585"/>
    <w:rsid w:val="001557E7"/>
    <w:rsid w:val="001B1BE3"/>
    <w:rsid w:val="001B7B6D"/>
    <w:rsid w:val="001C037A"/>
    <w:rsid w:val="001F3BE7"/>
    <w:rsid w:val="00235572"/>
    <w:rsid w:val="00241D4D"/>
    <w:rsid w:val="00250BB3"/>
    <w:rsid w:val="002740B2"/>
    <w:rsid w:val="00275BFC"/>
    <w:rsid w:val="00281B2E"/>
    <w:rsid w:val="00291B09"/>
    <w:rsid w:val="002949B5"/>
    <w:rsid w:val="002E3AB1"/>
    <w:rsid w:val="002F49F4"/>
    <w:rsid w:val="002F774E"/>
    <w:rsid w:val="00356A8D"/>
    <w:rsid w:val="00363C34"/>
    <w:rsid w:val="003B1E4A"/>
    <w:rsid w:val="003C624D"/>
    <w:rsid w:val="003F3D5C"/>
    <w:rsid w:val="00441432"/>
    <w:rsid w:val="00460EDD"/>
    <w:rsid w:val="004959A7"/>
    <w:rsid w:val="004B76A5"/>
    <w:rsid w:val="004D0F3B"/>
    <w:rsid w:val="004D6795"/>
    <w:rsid w:val="004E1CC8"/>
    <w:rsid w:val="005136F7"/>
    <w:rsid w:val="005144C1"/>
    <w:rsid w:val="0053039F"/>
    <w:rsid w:val="005464A0"/>
    <w:rsid w:val="005507DB"/>
    <w:rsid w:val="005A0965"/>
    <w:rsid w:val="005B0D3E"/>
    <w:rsid w:val="006016BD"/>
    <w:rsid w:val="00634173"/>
    <w:rsid w:val="00642B20"/>
    <w:rsid w:val="00650A45"/>
    <w:rsid w:val="00650FA1"/>
    <w:rsid w:val="00697377"/>
    <w:rsid w:val="006B69AA"/>
    <w:rsid w:val="006E2EF8"/>
    <w:rsid w:val="00724A23"/>
    <w:rsid w:val="00730A17"/>
    <w:rsid w:val="00732197"/>
    <w:rsid w:val="007551CA"/>
    <w:rsid w:val="00757D4B"/>
    <w:rsid w:val="00766C19"/>
    <w:rsid w:val="007D619C"/>
    <w:rsid w:val="007E0E44"/>
    <w:rsid w:val="007F2097"/>
    <w:rsid w:val="007F4A58"/>
    <w:rsid w:val="008034B9"/>
    <w:rsid w:val="0081537E"/>
    <w:rsid w:val="00837DCB"/>
    <w:rsid w:val="008501EF"/>
    <w:rsid w:val="008739C5"/>
    <w:rsid w:val="008A4A11"/>
    <w:rsid w:val="008A6FB1"/>
    <w:rsid w:val="008B33D7"/>
    <w:rsid w:val="008C50A2"/>
    <w:rsid w:val="008E2C11"/>
    <w:rsid w:val="008E650C"/>
    <w:rsid w:val="00900192"/>
    <w:rsid w:val="00902CF3"/>
    <w:rsid w:val="00933280"/>
    <w:rsid w:val="00947D53"/>
    <w:rsid w:val="00961510"/>
    <w:rsid w:val="00965BCE"/>
    <w:rsid w:val="009A14F7"/>
    <w:rsid w:val="009B3579"/>
    <w:rsid w:val="009C1626"/>
    <w:rsid w:val="009D3E50"/>
    <w:rsid w:val="009F5172"/>
    <w:rsid w:val="00A24BF4"/>
    <w:rsid w:val="00A30218"/>
    <w:rsid w:val="00A46823"/>
    <w:rsid w:val="00AB2C3D"/>
    <w:rsid w:val="00AF2DE7"/>
    <w:rsid w:val="00B53BF0"/>
    <w:rsid w:val="00BA119D"/>
    <w:rsid w:val="00BA3592"/>
    <w:rsid w:val="00BB08A8"/>
    <w:rsid w:val="00BC1A65"/>
    <w:rsid w:val="00BD0B32"/>
    <w:rsid w:val="00BE05C7"/>
    <w:rsid w:val="00BE547C"/>
    <w:rsid w:val="00C01490"/>
    <w:rsid w:val="00C03ED6"/>
    <w:rsid w:val="00C11A5A"/>
    <w:rsid w:val="00C17DDE"/>
    <w:rsid w:val="00C26C3B"/>
    <w:rsid w:val="00C53ABA"/>
    <w:rsid w:val="00C637C2"/>
    <w:rsid w:val="00C7025B"/>
    <w:rsid w:val="00C71EC4"/>
    <w:rsid w:val="00C740C2"/>
    <w:rsid w:val="00CA630F"/>
    <w:rsid w:val="00CA76BD"/>
    <w:rsid w:val="00CE530F"/>
    <w:rsid w:val="00D76718"/>
    <w:rsid w:val="00DA66B8"/>
    <w:rsid w:val="00DA6BE7"/>
    <w:rsid w:val="00DD39B3"/>
    <w:rsid w:val="00DF379C"/>
    <w:rsid w:val="00E04BD8"/>
    <w:rsid w:val="00E04C8D"/>
    <w:rsid w:val="00E068BA"/>
    <w:rsid w:val="00E10B22"/>
    <w:rsid w:val="00E61E82"/>
    <w:rsid w:val="00E62CC7"/>
    <w:rsid w:val="00E715B6"/>
    <w:rsid w:val="00E74D2C"/>
    <w:rsid w:val="00E86755"/>
    <w:rsid w:val="00EA2205"/>
    <w:rsid w:val="00EA2EC0"/>
    <w:rsid w:val="00EA339A"/>
    <w:rsid w:val="00EE4F35"/>
    <w:rsid w:val="00F02DFB"/>
    <w:rsid w:val="00F103D4"/>
    <w:rsid w:val="00F15B51"/>
    <w:rsid w:val="00F416D4"/>
    <w:rsid w:val="00F50532"/>
    <w:rsid w:val="00F5129F"/>
    <w:rsid w:val="00F55BB8"/>
    <w:rsid w:val="00FB70A9"/>
    <w:rsid w:val="00FD31F6"/>
    <w:rsid w:val="00FD4C2A"/>
    <w:rsid w:val="00FE00C3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1C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1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E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E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EC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EC4"/>
  </w:style>
  <w:style w:type="paragraph" w:styleId="Footer">
    <w:name w:val="footer"/>
    <w:basedOn w:val="Normal"/>
    <w:link w:val="FooterChar"/>
    <w:uiPriority w:val="99"/>
    <w:unhideWhenUsed/>
    <w:rsid w:val="00C7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EC4"/>
  </w:style>
  <w:style w:type="table" w:customStyle="1" w:styleId="TableGrid2">
    <w:name w:val="Table Grid2"/>
    <w:basedOn w:val="TableNormal"/>
    <w:next w:val="TableGrid"/>
    <w:rsid w:val="00FD4C2A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FD4C2A"/>
    <w:pPr>
      <w:spacing w:after="0" w:line="240" w:lineRule="auto"/>
    </w:pPr>
    <w:rPr>
      <w:rFonts w:ascii="Consolas" w:eastAsia="Calibri" w:hAnsi="Consolas" w:cs="Consolas"/>
      <w:sz w:val="21"/>
      <w:szCs w:val="21"/>
      <w:lang w:val="en-US"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FD4C2A"/>
    <w:rPr>
      <w:rFonts w:ascii="Consolas" w:eastAsia="Calibri" w:hAnsi="Consolas" w:cs="Consolas"/>
      <w:sz w:val="21"/>
      <w:szCs w:val="21"/>
      <w:lang w:val="en-US" w:bidi="he-IL"/>
    </w:rPr>
  </w:style>
  <w:style w:type="table" w:styleId="TableGrid">
    <w:name w:val="Table Grid"/>
    <w:basedOn w:val="TableNormal"/>
    <w:uiPriority w:val="59"/>
    <w:rsid w:val="00FD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">
    <w:name w:val="Title Page"/>
    <w:rsid w:val="00F15B51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48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F15B51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81537E"/>
  </w:style>
  <w:style w:type="paragraph" w:styleId="Revision">
    <w:name w:val="Revision"/>
    <w:hidden/>
    <w:uiPriority w:val="99"/>
    <w:semiHidden/>
    <w:rsid w:val="00BE54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rsid w:val="00AF2DE7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D0F3B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4D0F3B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54585"/>
    <w:rPr>
      <w:color w:val="0000FF"/>
      <w:u w:val="single"/>
    </w:rPr>
  </w:style>
  <w:style w:type="paragraph" w:styleId="Caption">
    <w:name w:val="caption"/>
    <w:next w:val="Normal"/>
    <w:link w:val="CaptionChar"/>
    <w:qFormat/>
    <w:rsid w:val="00154585"/>
    <w:pPr>
      <w:keepNext/>
      <w:suppressAutoHyphens/>
      <w:spacing w:after="0" w:line="240" w:lineRule="auto"/>
      <w:ind w:left="567"/>
    </w:pPr>
    <w:rPr>
      <w:rFonts w:ascii="Times New Roman Bold" w:eastAsia="Times New Roman" w:hAnsi="Times New Roman Bold" w:cs="Times New Roman"/>
      <w:b/>
      <w:color w:val="000000"/>
      <w:sz w:val="24"/>
      <w:szCs w:val="20"/>
      <w:lang w:val="en-US"/>
    </w:rPr>
  </w:style>
  <w:style w:type="paragraph" w:customStyle="1" w:styleId="TEXT2bullets">
    <w:name w:val="TEXT2 bullets"/>
    <w:basedOn w:val="Normal"/>
    <w:rsid w:val="00154585"/>
    <w:pPr>
      <w:numPr>
        <w:numId w:val="3"/>
      </w:numPr>
      <w:autoSpaceDE w:val="0"/>
      <w:autoSpaceDN w:val="0"/>
      <w:adjustRightInd w:val="0"/>
      <w:spacing w:before="60" w:after="60" w:line="36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character" w:customStyle="1" w:styleId="CaptionChar">
    <w:name w:val="Caption Char"/>
    <w:link w:val="Caption"/>
    <w:rsid w:val="00154585"/>
    <w:rPr>
      <w:rFonts w:ascii="Times New Roman Bold" w:eastAsia="Times New Roman" w:hAnsi="Times New Roman Bold" w:cs="Times New Roman"/>
      <w:b/>
      <w:color w:val="000000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5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26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1C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1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E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E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EC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EC4"/>
  </w:style>
  <w:style w:type="paragraph" w:styleId="Footer">
    <w:name w:val="footer"/>
    <w:basedOn w:val="Normal"/>
    <w:link w:val="FooterChar"/>
    <w:uiPriority w:val="99"/>
    <w:unhideWhenUsed/>
    <w:rsid w:val="00C7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EC4"/>
  </w:style>
  <w:style w:type="table" w:customStyle="1" w:styleId="TableGrid2">
    <w:name w:val="Table Grid2"/>
    <w:basedOn w:val="TableNormal"/>
    <w:next w:val="TableGrid"/>
    <w:rsid w:val="00FD4C2A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FD4C2A"/>
    <w:pPr>
      <w:spacing w:after="0" w:line="240" w:lineRule="auto"/>
    </w:pPr>
    <w:rPr>
      <w:rFonts w:ascii="Consolas" w:eastAsia="Calibri" w:hAnsi="Consolas" w:cs="Consolas"/>
      <w:sz w:val="21"/>
      <w:szCs w:val="21"/>
      <w:lang w:val="en-US"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FD4C2A"/>
    <w:rPr>
      <w:rFonts w:ascii="Consolas" w:eastAsia="Calibri" w:hAnsi="Consolas" w:cs="Consolas"/>
      <w:sz w:val="21"/>
      <w:szCs w:val="21"/>
      <w:lang w:val="en-US" w:bidi="he-IL"/>
    </w:rPr>
  </w:style>
  <w:style w:type="table" w:styleId="TableGrid">
    <w:name w:val="Table Grid"/>
    <w:basedOn w:val="TableNormal"/>
    <w:uiPriority w:val="59"/>
    <w:rsid w:val="00FD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">
    <w:name w:val="Title Page"/>
    <w:rsid w:val="00F15B51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48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F15B51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81537E"/>
  </w:style>
  <w:style w:type="paragraph" w:styleId="Revision">
    <w:name w:val="Revision"/>
    <w:hidden/>
    <w:uiPriority w:val="99"/>
    <w:semiHidden/>
    <w:rsid w:val="00BE54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rsid w:val="00AF2DE7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D0F3B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4D0F3B"/>
    <w:pPr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54585"/>
    <w:rPr>
      <w:color w:val="0000FF"/>
      <w:u w:val="single"/>
    </w:rPr>
  </w:style>
  <w:style w:type="paragraph" w:styleId="Caption">
    <w:name w:val="caption"/>
    <w:next w:val="Normal"/>
    <w:link w:val="CaptionChar"/>
    <w:qFormat/>
    <w:rsid w:val="00154585"/>
    <w:pPr>
      <w:keepNext/>
      <w:suppressAutoHyphens/>
      <w:spacing w:after="0" w:line="240" w:lineRule="auto"/>
      <w:ind w:left="567"/>
    </w:pPr>
    <w:rPr>
      <w:rFonts w:ascii="Times New Roman Bold" w:eastAsia="Times New Roman" w:hAnsi="Times New Roman Bold" w:cs="Times New Roman"/>
      <w:b/>
      <w:color w:val="000000"/>
      <w:sz w:val="24"/>
      <w:szCs w:val="20"/>
      <w:lang w:val="en-US"/>
    </w:rPr>
  </w:style>
  <w:style w:type="paragraph" w:customStyle="1" w:styleId="TEXT2bullets">
    <w:name w:val="TEXT2 bullets"/>
    <w:basedOn w:val="Normal"/>
    <w:rsid w:val="00154585"/>
    <w:pPr>
      <w:numPr>
        <w:numId w:val="3"/>
      </w:numPr>
      <w:autoSpaceDE w:val="0"/>
      <w:autoSpaceDN w:val="0"/>
      <w:adjustRightInd w:val="0"/>
      <w:spacing w:before="60" w:after="60" w:line="36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character" w:customStyle="1" w:styleId="CaptionChar">
    <w:name w:val="Caption Char"/>
    <w:link w:val="Caption"/>
    <w:rsid w:val="00154585"/>
    <w:rPr>
      <w:rFonts w:ascii="Times New Roman Bold" w:eastAsia="Times New Roman" w:hAnsi="Times New Roman Bold" w:cs="Times New Roman"/>
      <w:b/>
      <w:color w:val="000000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5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26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AF282-D0E0-41C4-9532-956B0A90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Brannan, Claire</dc:creator>
  <cp:lastModifiedBy>Cartmale, Amanda J</cp:lastModifiedBy>
  <cp:revision>2</cp:revision>
  <cp:lastPrinted>2016-10-10T08:11:00Z</cp:lastPrinted>
  <dcterms:created xsi:type="dcterms:W3CDTF">2016-12-13T18:54:00Z</dcterms:created>
  <dcterms:modified xsi:type="dcterms:W3CDTF">2016-12-13T18:54:00Z</dcterms:modified>
</cp:coreProperties>
</file>