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9BD" w:rsidRPr="00974F79" w:rsidRDefault="00DE19BD" w:rsidP="00DE19BD">
      <w:pPr>
        <w:spacing w:after="0"/>
        <w:rPr>
          <w:rFonts w:ascii="Times New Roman" w:hAnsi="Times New Roman" w:cs="Times New Roman"/>
          <w:b/>
          <w:sz w:val="24"/>
          <w:szCs w:val="24"/>
          <w:lang w:eastAsia="ja-JP"/>
        </w:rPr>
      </w:pPr>
      <w:r w:rsidRPr="00974F79">
        <w:rPr>
          <w:rFonts w:ascii="Times New Roman" w:hAnsi="Times New Roman" w:cs="Times New Roman"/>
          <w:b/>
          <w:sz w:val="24"/>
          <w:szCs w:val="24"/>
          <w:lang w:eastAsia="ja-JP"/>
        </w:rPr>
        <w:t>Appendix 1</w:t>
      </w:r>
    </w:p>
    <w:p w:rsidR="00DE19BD" w:rsidRDefault="00DE19BD" w:rsidP="00DE19B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E19BD" w:rsidRPr="00974F79" w:rsidRDefault="00DE19BD" w:rsidP="00DE19B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974F79">
        <w:rPr>
          <w:rFonts w:ascii="Times New Roman" w:hAnsi="Times New Roman" w:cs="Times New Roman"/>
          <w:sz w:val="24"/>
          <w:szCs w:val="24"/>
          <w:u w:val="single"/>
        </w:rPr>
        <w:t>Omarigliptin</w:t>
      </w:r>
      <w:proofErr w:type="spellEnd"/>
      <w:r w:rsidRPr="00974F79">
        <w:rPr>
          <w:rFonts w:ascii="Times New Roman" w:hAnsi="Times New Roman" w:cs="Times New Roman"/>
          <w:sz w:val="24"/>
          <w:szCs w:val="24"/>
          <w:u w:val="single"/>
        </w:rPr>
        <w:t xml:space="preserve"> Study 0</w:t>
      </w:r>
      <w:r w:rsidRPr="00974F79">
        <w:rPr>
          <w:rFonts w:ascii="Times New Roman" w:hAnsi="Times New Roman" w:cs="Times New Roman" w:hint="eastAsia"/>
          <w:sz w:val="24"/>
          <w:szCs w:val="24"/>
          <w:u w:val="single"/>
        </w:rPr>
        <w:t>15</w:t>
      </w:r>
      <w:r w:rsidRPr="00974F79">
        <w:rPr>
          <w:rFonts w:ascii="Times New Roman" w:hAnsi="Times New Roman" w:cs="Times New Roman"/>
          <w:sz w:val="24"/>
          <w:szCs w:val="24"/>
          <w:u w:val="single"/>
        </w:rPr>
        <w:t xml:space="preserve"> Group</w:t>
      </w:r>
    </w:p>
    <w:p w:rsidR="00DE19BD" w:rsidRPr="00974F79" w:rsidRDefault="00DE19BD" w:rsidP="00DE19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4F79">
        <w:rPr>
          <w:rFonts w:ascii="Times New Roman" w:hAnsi="Times New Roman" w:cs="Times New Roman"/>
          <w:sz w:val="24"/>
          <w:szCs w:val="24"/>
        </w:rPr>
        <w:t xml:space="preserve">Atsushi Inoue (Japan Community Health care Organization Hokkaido Hospital), Hideki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Kuribayashi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Kuribayashi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Masanori Fujita (Fujita Clinic), Kenichi Imamura (Imamura Clinic), Kazuko Saito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Seiryo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 of Internal Medicine), Kayoko Ikeda (Nakajima Hospital),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Katsunori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Suzuki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Saiseikai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Niigata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Daini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Hospital), Naoki Itabashi (Itabashi Clinic), Shinya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Nakamoto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Nakamoto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Medical Clinic), Hideo Takahashi (Minami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Akatsuka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Akira Imamura (Moriya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Keiyu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Hospital), Tadashi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Iitsuka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(Ibaraki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Seinan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Medical Center Hospital),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Soichi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Hotta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Taga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General Hospital), Hideo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Iijima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Tomobe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Central Clinic), Toshio Kawada (Kawada Clinic),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Sohei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Masunaga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Masunaga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Masato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Nishiwaki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Keyaki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Naika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Nobuichi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Kuribayashi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Misaki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Naika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Yoshihiko Suzuki (HDC Atlas Clinic), Tadashi Okabe (Okabe Clinic), Yukiko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Onishi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(The Institute for Adult Diseases, Asahi Life Foundation),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Kageki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Ito (Ito Internal Medicine &amp; Pediatrics Clinic), Koki Shin (Shin Clinic),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Tatsushi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Sugiura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Seiwa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Mitsutoshi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Kato (Kato Clinic of Internal Medicine), Osamu Matsuoka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ToCROM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Nobuyuki Sato (Tokyo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Kamata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Medical Center),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Tadasu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Kasahara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Johsai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Hospital),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Kazuhito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Kuga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Sugamo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Madoka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Taguchi (Toshiba General Hospital), Kazuo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Kanno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Kanno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Mikiya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Tokui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Tokui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Tsutomu Hayashi (Hayashi Diabetes and Metabolism Clinic), Kiyoshi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Izumino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(Fujikoshi Hospital), Hajime Fujita (Fujita Internal Medicine Clinic),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Takahide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Miyamoto (Miyamoto Medical Clinic), Yoichi Koizumi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Komoro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Kosei General Hospital), Akira Yamauchi (Suruga Clinic), Akira Suzuki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Nishiokazaki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Takaaki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Wakao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Wakao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Internal Medicine Clinic),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Ryuzo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Kitoh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Kitoh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Naika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Genichi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Watanabe (Watanabe Clinic of Internal Medicine), Yasushi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Wakida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Ookuma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Hospital),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Yasuo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Koyama (Koyama Hospital),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Ryuichi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Mizubayashi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(Yokkaichi Diabetes Clinic),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Hisashi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Sakai (Kanai Hospital),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Yasuro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Kumeda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Minamiosaka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Hospital), Toshihiko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Shiraiwa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Shiraiwa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Medical Clinic), Satoshi Inoue (OCROM Clinic), Hideo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Ayame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Ayame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Medical Clinic), Tsuyoshi Tao (Tao Medical Clinic), Shinya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Fujii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Fujii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Shinobu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Imoto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(Ube Industries, Ltd. Central hospital),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Kiyonobu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Tanaka (Tanaka Internal Clinic),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Tetsuji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Niiya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(Matsuyama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Shimin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Hospital),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Hiroto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Kusunose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(Clinic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Hiroto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>), Kazuya Yoshii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Izumino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Hospital), Hiroaki Yamamoto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Gakkentoshi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Kazuyuki Saito (B</w:t>
      </w:r>
      <w:r w:rsidRPr="00974F79">
        <w:rPr>
          <w:rFonts w:ascii="Times New Roman" w:hAnsi="Times New Roman" w:cs="Times New Roman" w:hint="eastAsia"/>
          <w:sz w:val="24"/>
          <w:szCs w:val="24"/>
        </w:rPr>
        <w:t>OOCS</w:t>
      </w:r>
      <w:r w:rsidRPr="00974F79">
        <w:rPr>
          <w:rFonts w:ascii="Times New Roman" w:hAnsi="Times New Roman" w:cs="Times New Roman"/>
          <w:sz w:val="24"/>
          <w:szCs w:val="24"/>
        </w:rPr>
        <w:t xml:space="preserve"> Clinic Fukuoka), Makoto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Kunisaki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Kunisaki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Makoto Clinic), Yasuhiro Ono (Takagi Hospital),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Kojiro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Ichikawa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Fukutsu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Medical Clinic), Seiichi Tanaka (Kyushu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Rosai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Hospital), Yasuhiro Hashiguchi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Tempozan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Naika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Medical CL, Int. Med.), Hiroaki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Tomori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Yaesu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Clinic), Nobuyoshi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Higa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(Chubu </w:t>
      </w:r>
      <w:proofErr w:type="spellStart"/>
      <w:r w:rsidRPr="00974F79">
        <w:rPr>
          <w:rFonts w:ascii="Times New Roman" w:hAnsi="Times New Roman" w:cs="Times New Roman"/>
          <w:sz w:val="24"/>
          <w:szCs w:val="24"/>
        </w:rPr>
        <w:t>Tokushukai</w:t>
      </w:r>
      <w:proofErr w:type="spellEnd"/>
      <w:r w:rsidRPr="00974F79">
        <w:rPr>
          <w:rFonts w:ascii="Times New Roman" w:hAnsi="Times New Roman" w:cs="Times New Roman"/>
          <w:sz w:val="24"/>
          <w:szCs w:val="24"/>
        </w:rPr>
        <w:t xml:space="preserve"> Hospital)</w:t>
      </w:r>
    </w:p>
    <w:p w:rsidR="006E7633" w:rsidRDefault="006E7633">
      <w:bookmarkStart w:id="0" w:name="_GoBack"/>
      <w:bookmarkEnd w:id="0"/>
    </w:p>
    <w:sectPr w:rsidR="006E76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9BD"/>
    <w:rsid w:val="001677D1"/>
    <w:rsid w:val="0027010E"/>
    <w:rsid w:val="002A6E4E"/>
    <w:rsid w:val="003C2C35"/>
    <w:rsid w:val="00637D5A"/>
    <w:rsid w:val="006C0019"/>
    <w:rsid w:val="006E7633"/>
    <w:rsid w:val="00A96D9F"/>
    <w:rsid w:val="00DD298A"/>
    <w:rsid w:val="00DE19BD"/>
    <w:rsid w:val="00E0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9BD"/>
    <w:rPr>
      <w:rFonts w:eastAsia="MS Minch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9BD"/>
    <w:rPr>
      <w:rFonts w:eastAsia="MS Minch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Gabrysch, Katey, Springer Healthcare UK</dc:creator>
  <cp:lastModifiedBy>Gabrysch, Katey, Springer Healthcare UK</cp:lastModifiedBy>
  <cp:revision>1</cp:revision>
  <dcterms:created xsi:type="dcterms:W3CDTF">2017-05-18T15:15:00Z</dcterms:created>
  <dcterms:modified xsi:type="dcterms:W3CDTF">2017-05-18T15:17:00Z</dcterms:modified>
</cp:coreProperties>
</file>