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10388" w14:textId="17932015" w:rsidR="005B7B14" w:rsidRDefault="00041727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 xml:space="preserve">Supplementary Material </w:t>
      </w:r>
      <w:bookmarkStart w:id="0" w:name="_GoBack"/>
      <w:bookmarkEnd w:id="0"/>
    </w:p>
    <w:p w14:paraId="5E7A173F" w14:textId="201D133D" w:rsidR="00626C71" w:rsidRDefault="00626C71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  <w:r w:rsidRPr="00626C71">
        <w:rPr>
          <w:rFonts w:ascii="Arial" w:hAnsi="Arial" w:cs="Arial"/>
          <w:b/>
          <w:bCs/>
          <w:lang w:val="x-none" w:eastAsia="x-none"/>
        </w:rPr>
        <w:t xml:space="preserve">Table </w:t>
      </w:r>
      <w:r w:rsidR="005B7B14">
        <w:rPr>
          <w:rFonts w:ascii="Arial" w:hAnsi="Arial" w:cs="Arial"/>
          <w:b/>
          <w:bCs/>
          <w:lang w:eastAsia="x-none"/>
        </w:rPr>
        <w:t>S</w:t>
      </w:r>
      <w:r w:rsidRPr="00626C71">
        <w:rPr>
          <w:rFonts w:ascii="Arial" w:hAnsi="Arial" w:cs="Arial"/>
          <w:b/>
          <w:bCs/>
          <w:lang w:eastAsia="x-none"/>
        </w:rPr>
        <w:t>1A</w:t>
      </w:r>
      <w:r w:rsidRPr="00626C71">
        <w:rPr>
          <w:rFonts w:ascii="Arial" w:hAnsi="Arial" w:cs="Arial"/>
          <w:b/>
          <w:bCs/>
          <w:lang w:val="x-none" w:eastAsia="x-none"/>
        </w:rPr>
        <w:t xml:space="preserve">. </w:t>
      </w:r>
      <w:r w:rsidRPr="00626C71">
        <w:rPr>
          <w:rFonts w:ascii="Arial" w:hAnsi="Arial" w:cs="Arial"/>
          <w:b/>
          <w:bCs/>
          <w:lang w:eastAsia="x-none"/>
        </w:rPr>
        <w:t>Pre-Index and Concomitant Antihyperglycemic Therapies</w:t>
      </w:r>
      <w:r>
        <w:rPr>
          <w:rFonts w:ascii="Arial" w:hAnsi="Arial" w:cs="Arial"/>
          <w:b/>
          <w:bCs/>
          <w:lang w:eastAsia="x-none"/>
        </w:rPr>
        <w:t xml:space="preserve"> </w:t>
      </w:r>
    </w:p>
    <w:p w14:paraId="1677C83B" w14:textId="0C493456" w:rsidR="0040161E" w:rsidRDefault="0040161E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p w14:paraId="545BA2D8" w14:textId="5A832796" w:rsidR="008A5FC0" w:rsidRDefault="008A5FC0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tbl>
      <w:tblPr>
        <w:tblW w:w="127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250"/>
        <w:gridCol w:w="810"/>
        <w:gridCol w:w="810"/>
        <w:gridCol w:w="720"/>
        <w:gridCol w:w="720"/>
        <w:gridCol w:w="630"/>
        <w:gridCol w:w="810"/>
        <w:gridCol w:w="810"/>
        <w:gridCol w:w="720"/>
        <w:gridCol w:w="900"/>
        <w:gridCol w:w="990"/>
        <w:gridCol w:w="900"/>
        <w:gridCol w:w="720"/>
        <w:gridCol w:w="990"/>
      </w:tblGrid>
      <w:tr w:rsidR="008A5FC0" w:rsidRPr="0040161E" w14:paraId="0D560C47" w14:textId="77777777" w:rsidTr="00940705">
        <w:trPr>
          <w:trHeight w:val="300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C7E1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36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E9C4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Belgium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1E8B7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France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DA14A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Germany</w:t>
            </w:r>
          </w:p>
        </w:tc>
      </w:tr>
      <w:tr w:rsidR="008A5FC0" w:rsidRPr="0040161E" w14:paraId="463E30E1" w14:textId="77777777" w:rsidTr="008A5FC0">
        <w:trPr>
          <w:trHeight w:val="67"/>
        </w:trPr>
        <w:tc>
          <w:tcPr>
            <w:tcW w:w="22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1C494" w14:textId="77777777" w:rsidR="008A5FC0" w:rsidRPr="0040161E" w:rsidRDefault="008A5FC0" w:rsidP="008A5FC0">
            <w:pPr>
              <w:tabs>
                <w:tab w:val="clear" w:pos="720"/>
              </w:tabs>
              <w:ind w:left="0" w:hanging="190"/>
              <w:jc w:val="right"/>
              <w:rPr>
                <w:rFonts w:ascii="Arial" w:hAnsi="Arial" w:cs="Arial"/>
                <w:b/>
                <w:bCs/>
                <w:i/>
                <w:iCs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i/>
                <w:iCs/>
                <w:color w:val="auto"/>
              </w:rPr>
              <w:t>Index Therapy Cohort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F31D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8CBC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F02C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AC34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1F74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LIXI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7FDA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B364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F161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0572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DA1A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E8B9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CC05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BD02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</w:tr>
      <w:tr w:rsidR="008A5FC0" w:rsidRPr="0040161E" w14:paraId="68B2EA95" w14:textId="77777777" w:rsidTr="008A5FC0">
        <w:trPr>
          <w:trHeight w:val="67"/>
        </w:trPr>
        <w:tc>
          <w:tcPr>
            <w:tcW w:w="22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E5FC1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bCs/>
                <w:i/>
                <w:iCs/>
                <w:color w:val="auto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585E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N=389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DDC1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004B1" w14:textId="77777777" w:rsidR="008A5FC0" w:rsidRPr="008A5FC0" w:rsidRDefault="008A5FC0" w:rsidP="008A5FC0">
            <w:pPr>
              <w:tabs>
                <w:tab w:val="clear" w:pos="720"/>
              </w:tabs>
              <w:ind w:left="0" w:hanging="115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N=1,058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0BA9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N=997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306D9" w14:textId="77777777" w:rsidR="008A5FC0" w:rsidRPr="008A5FC0" w:rsidRDefault="008A5FC0" w:rsidP="008A5FC0">
            <w:pPr>
              <w:tabs>
                <w:tab w:val="clear" w:pos="720"/>
              </w:tabs>
              <w:ind w:left="0" w:hanging="115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N=407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AA46D" w14:textId="77777777" w:rsidR="008A5FC0" w:rsidRPr="008A5FC0" w:rsidRDefault="008A5FC0" w:rsidP="008A5FC0">
            <w:pPr>
              <w:tabs>
                <w:tab w:val="clear" w:pos="720"/>
              </w:tabs>
              <w:ind w:left="0" w:hanging="103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N=3,464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D2AB2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N=487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FD1B43" w14:textId="77777777" w:rsidR="008A5FC0" w:rsidRPr="008A5FC0" w:rsidRDefault="008A5FC0" w:rsidP="008A5FC0">
            <w:pPr>
              <w:tabs>
                <w:tab w:val="clear" w:pos="720"/>
              </w:tabs>
              <w:ind w:left="0" w:hanging="108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N=3,111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BAB3D" w14:textId="77777777" w:rsidR="008A5FC0" w:rsidRPr="008A5FC0" w:rsidRDefault="008A5FC0" w:rsidP="008A5FC0">
            <w:pPr>
              <w:tabs>
                <w:tab w:val="clear" w:pos="720"/>
              </w:tabs>
              <w:ind w:left="0" w:hanging="108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N=8,012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50B1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N=23,039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7599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N=2,579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47600" w14:textId="77777777" w:rsidR="008A5FC0" w:rsidRPr="008A5FC0" w:rsidRDefault="008A5FC0" w:rsidP="008A5FC0">
            <w:pPr>
              <w:tabs>
                <w:tab w:val="clear" w:pos="720"/>
              </w:tabs>
              <w:ind w:left="0" w:hanging="111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N=2,181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FEC2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N=15,792</w:t>
            </w:r>
          </w:p>
        </w:tc>
      </w:tr>
      <w:tr w:rsidR="008A5FC0" w:rsidRPr="0040161E" w14:paraId="73292B5B" w14:textId="77777777" w:rsidTr="008A5FC0">
        <w:trPr>
          <w:trHeight w:val="280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77AE2" w14:textId="2DD9C617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Number of antihyperglycemic therapy classes used in the 180-day Pre-Index Period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192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BB9F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A3FE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24E7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</w:tr>
      <w:tr w:rsidR="008A5FC0" w:rsidRPr="0040161E" w14:paraId="372ADFB4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1332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Mean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3303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5C7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FFFD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6BC1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98D4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E947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3979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B526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4E50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30C7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12F2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ADE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182F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2.0</w:t>
            </w:r>
          </w:p>
        </w:tc>
      </w:tr>
      <w:tr w:rsidR="008A5FC0" w:rsidRPr="0040161E" w14:paraId="49E177FE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4D44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0AA7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88F0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4747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58AA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4AE5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1F82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8FBB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E046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CE57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B3F6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CF97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BEF9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2B90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</w:tr>
      <w:tr w:rsidR="008A5FC0" w:rsidRPr="0040161E" w14:paraId="50127A5A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5306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Median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CDFA7A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308F2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0EFEB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354F1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B2813B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898F6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74F2B2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3381F2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F479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B8AA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433E7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F9F7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4677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</w:tr>
      <w:tr w:rsidR="008A5FC0" w:rsidRPr="0040161E" w14:paraId="095DD88C" w14:textId="77777777" w:rsidTr="008A5FC0">
        <w:trPr>
          <w:trHeight w:val="300"/>
        </w:trPr>
        <w:tc>
          <w:tcPr>
            <w:tcW w:w="10170" w:type="dxa"/>
            <w:gridSpan w:val="11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44D6BF" w14:textId="37688E77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Frequent (&gt;10</w:t>
            </w:r>
            <w:r>
              <w:rPr>
                <w:rFonts w:ascii="Arial" w:hAnsi="Arial" w:cs="Arial"/>
                <w:b/>
                <w:bCs/>
                <w:color w:val="auto"/>
              </w:rPr>
              <w:t>%)</w:t>
            </w:r>
            <w:r w:rsidRPr="0040161E">
              <w:rPr>
                <w:rFonts w:ascii="Arial" w:hAnsi="Arial" w:cs="Arial"/>
                <w:b/>
                <w:bCs/>
                <w:color w:val="auto"/>
              </w:rPr>
              <w:t xml:space="preserve"> antihyperglycemic therapy classes used in the 180-day Pre-Index Period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 w:rsidRPr="0040161E">
              <w:rPr>
                <w:rFonts w:ascii="Arial" w:hAnsi="Arial" w:cs="Arial"/>
                <w:b/>
                <w:bCs/>
                <w:color w:val="auto"/>
              </w:rPr>
              <w:t>(</w:t>
            </w:r>
            <w:r>
              <w:rPr>
                <w:rFonts w:ascii="Arial" w:hAnsi="Arial" w:cs="Arial"/>
                <w:b/>
                <w:bCs/>
                <w:color w:val="auto"/>
              </w:rPr>
              <w:t>%</w:t>
            </w:r>
            <w:r w:rsidRPr="0040161E">
              <w:rPr>
                <w:rFonts w:ascii="Arial" w:hAnsi="Arial" w:cs="Arial"/>
                <w:b/>
                <w:bCs/>
                <w:color w:val="auto"/>
              </w:rPr>
              <w:t>)</w:t>
            </w:r>
            <w:r w:rsidRPr="0040161E">
              <w:rPr>
                <w:rFonts w:ascii="Arial" w:hAnsi="Arial" w:cs="Arial"/>
                <w:b/>
                <w:bCs/>
                <w:color w:val="auto"/>
                <w:vertAlign w:val="superscript"/>
              </w:rPr>
              <w:t>a</w:t>
            </w: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F580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1851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BE78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</w:tr>
      <w:tr w:rsidR="008A5FC0" w:rsidRPr="0040161E" w14:paraId="3466AB8C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936A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Fast-acting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326B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1509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C777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09B5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4943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12.5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7485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12.7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E1DB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15.8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6207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73C6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10.6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4515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088D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4FB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3D38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17.0</w:t>
            </w:r>
          </w:p>
        </w:tc>
      </w:tr>
      <w:tr w:rsidR="008A5FC0" w:rsidRPr="0040161E" w14:paraId="7A887B9E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FFAF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Intermediate-acting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BBF2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12AD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439C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8FAA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3D7F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19.9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0102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81BE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268A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6518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313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9.3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DE3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296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EB95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6.0</w:t>
            </w:r>
          </w:p>
        </w:tc>
      </w:tr>
      <w:tr w:rsidR="008A5FC0" w:rsidRPr="0040161E" w14:paraId="69B40E0F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B4DE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Long-acting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8EB0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DC11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55CC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44A4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3654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36.1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157E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28.1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6A74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35.7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BADD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15.5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8547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27.5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1B5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FA4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353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18.1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C3F4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29.1</w:t>
            </w:r>
          </w:p>
        </w:tc>
      </w:tr>
      <w:tr w:rsidR="008A5FC0" w:rsidRPr="0040161E" w14:paraId="47DE0D8C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C470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Sulphonylurea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329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66F5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9485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8601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AEDD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57.0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3B76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57.5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1051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49.4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D7FE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61.4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F8E8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51.5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252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789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C3B7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15.1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2E81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13.1</w:t>
            </w:r>
          </w:p>
        </w:tc>
      </w:tr>
      <w:tr w:rsidR="008A5FC0" w:rsidRPr="0040161E" w14:paraId="088075C9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A9C3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Biguanide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8849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77.4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4343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39F6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8389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68.8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F0B4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84.0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1C07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1B59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59.9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FBD8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6529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59.7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53F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55.5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DE2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42D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55.3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4C11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67.6</w:t>
            </w:r>
          </w:p>
        </w:tc>
      </w:tr>
      <w:tr w:rsidR="008A5FC0" w:rsidRPr="0040161E" w14:paraId="353805E9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35F1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Glinide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4A3C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B17E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1BFC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6351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9.4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F955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12.3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1DAB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14.6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1693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16.2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E33A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15.3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165B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14.2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E11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042F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D12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498D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5.0</w:t>
            </w:r>
          </w:p>
        </w:tc>
      </w:tr>
      <w:tr w:rsidR="008A5FC0" w:rsidRPr="0040161E" w14:paraId="7D6CFBB0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7900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DPP-IV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CB12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36.8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5453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D283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35.8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CD31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A348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21.1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CFFF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28.5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4B56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FB78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0E66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24.4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C47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773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3DB8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9E1E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19.2</w:t>
            </w:r>
          </w:p>
        </w:tc>
      </w:tr>
      <w:tr w:rsidR="008A5FC0" w:rsidRPr="0040161E" w14:paraId="11797DEB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090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DPP-IV/Biguanide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F66F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13.4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E7D9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575A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F796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180A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1092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883B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1006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44.9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A61B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31.2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3769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9087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E0D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F99B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24.1</w:t>
            </w:r>
          </w:p>
        </w:tc>
      </w:tr>
      <w:tr w:rsidR="008A5FC0" w:rsidRPr="0040161E" w14:paraId="5A692941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051D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SGLT2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FE0F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76C4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1D13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4C4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E32B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BFB8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C751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46BB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5111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D6F6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19.5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6B5C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86F7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17.2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89F0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11.9</w:t>
            </w:r>
          </w:p>
        </w:tc>
      </w:tr>
      <w:tr w:rsidR="008A5FC0" w:rsidRPr="0040161E" w14:paraId="571EA40F" w14:textId="77777777" w:rsidTr="008A5FC0">
        <w:trPr>
          <w:trHeight w:val="300"/>
        </w:trPr>
        <w:tc>
          <w:tcPr>
            <w:tcW w:w="918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54189" w14:textId="5CD47FCD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Number of concomitant antihyperglycemic therapy classes used on the Index Date</w:t>
            </w:r>
            <w:r w:rsidRPr="0040161E">
              <w:rPr>
                <w:rFonts w:ascii="Arial" w:hAnsi="Arial" w:cs="Arial"/>
                <w:b/>
                <w:bCs/>
                <w:color w:val="auto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FC7F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7F69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D171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AB0D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</w:tr>
      <w:tr w:rsidR="008A5FC0" w:rsidRPr="0040161E" w14:paraId="39E4B5D8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8B4A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Mean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674E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EC74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F21E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5004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8575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BA39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06CF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0282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1286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7AEC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95E2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D4DF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5C49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1.1</w:t>
            </w:r>
          </w:p>
        </w:tc>
      </w:tr>
      <w:tr w:rsidR="008A5FC0" w:rsidRPr="0040161E" w14:paraId="301E0253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0EE2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CD0A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CFD3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A23E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1474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8B5F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923D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0AC9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B2E7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2A23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5CBA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3B8C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4EA6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18D7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0.8</w:t>
            </w:r>
          </w:p>
        </w:tc>
      </w:tr>
      <w:tr w:rsidR="008A5FC0" w:rsidRPr="0040161E" w14:paraId="222D2461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C050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Median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A372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1FFC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E226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A8A3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5EED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8C68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4549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E569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C8CA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C227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2A2D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EF99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AC32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</w:t>
            </w:r>
          </w:p>
        </w:tc>
      </w:tr>
      <w:tr w:rsidR="008A5FC0" w:rsidRPr="0040161E" w14:paraId="1E9D656D" w14:textId="77777777" w:rsidTr="00940705">
        <w:trPr>
          <w:trHeight w:val="300"/>
        </w:trPr>
        <w:tc>
          <w:tcPr>
            <w:tcW w:w="127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462C0" w14:textId="380983A1" w:rsidR="008A5FC0" w:rsidRPr="0040161E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b/>
                <w:bCs/>
                <w:color w:val="auto"/>
              </w:rPr>
              <w:t>Frequent (&gt;10</w:t>
            </w:r>
            <w:r>
              <w:rPr>
                <w:rFonts w:ascii="Arial" w:hAnsi="Arial" w:cs="Arial"/>
                <w:b/>
                <w:bCs/>
                <w:color w:val="auto"/>
              </w:rPr>
              <w:t>%</w:t>
            </w:r>
            <w:r w:rsidRPr="0040161E">
              <w:rPr>
                <w:rFonts w:ascii="Arial" w:hAnsi="Arial" w:cs="Arial"/>
                <w:b/>
                <w:bCs/>
                <w:color w:val="auto"/>
              </w:rPr>
              <w:t>) concomitant antihyperglycemic therapy classes used on the Index Date (</w:t>
            </w:r>
            <w:r>
              <w:rPr>
                <w:rFonts w:ascii="Arial" w:hAnsi="Arial" w:cs="Arial"/>
                <w:b/>
                <w:bCs/>
                <w:color w:val="auto"/>
              </w:rPr>
              <w:t>%</w:t>
            </w:r>
            <w:r w:rsidRPr="0040161E">
              <w:rPr>
                <w:rFonts w:ascii="Arial" w:hAnsi="Arial" w:cs="Arial"/>
                <w:b/>
                <w:bCs/>
                <w:color w:val="auto"/>
              </w:rPr>
              <w:t>)</w:t>
            </w:r>
            <w:r w:rsidRPr="0040161E">
              <w:rPr>
                <w:rFonts w:ascii="Arial" w:hAnsi="Arial" w:cs="Arial"/>
                <w:b/>
                <w:bCs/>
                <w:color w:val="auto"/>
                <w:vertAlign w:val="superscript"/>
              </w:rPr>
              <w:t xml:space="preserve">a,b  </w:t>
            </w: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</w:tr>
      <w:tr w:rsidR="008A5FC0" w:rsidRPr="0040161E" w14:paraId="5EE5394D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8BBE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Fast-acting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C397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59A2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83AD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60E1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6725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DA7C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B841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85D8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8A35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FFDC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30.6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790B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772A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6570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8.1</w:t>
            </w:r>
          </w:p>
        </w:tc>
      </w:tr>
      <w:tr w:rsidR="008A5FC0" w:rsidRPr="0040161E" w14:paraId="545E9243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41AB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Intermediate-acting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0920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DEF7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80CB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D48B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C363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15.2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9386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6498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0502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0EA2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2996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2EA3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0210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F528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2.6</w:t>
            </w:r>
          </w:p>
        </w:tc>
      </w:tr>
      <w:tr w:rsidR="008A5FC0" w:rsidRPr="0040161E" w14:paraId="608358DA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DEBA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Long-acting insulin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570C7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474B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E2B9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BA9B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A5AC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28.3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9257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23.3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FF1C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BDA3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FC8F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22.2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DD37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77D4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19.3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E44A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D243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17.6</w:t>
            </w:r>
          </w:p>
        </w:tc>
      </w:tr>
      <w:tr w:rsidR="008A5FC0" w:rsidRPr="0040161E" w14:paraId="43FD2833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47B3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Sulphonylurea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8970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66.1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7709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62FE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66.1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8D13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57.4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E0C9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52.3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58A6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51.8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BFFF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873F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4A5A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51.4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43EA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55D7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FB0A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85AB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4.2</w:t>
            </w:r>
          </w:p>
        </w:tc>
      </w:tr>
      <w:tr w:rsidR="008A5FC0" w:rsidRPr="0040161E" w14:paraId="1F362F17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C17D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Biguanide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AD7B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79.7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1533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1CAA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76.7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9586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77.5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1C73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73.5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4EB6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8183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77.8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53C6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74.0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C5B5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923E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47.0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FBB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0126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D8D6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55.6</w:t>
            </w:r>
          </w:p>
        </w:tc>
      </w:tr>
      <w:tr w:rsidR="008A5FC0" w:rsidRPr="0040161E" w14:paraId="64EADED6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94AB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Glinide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3A63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C142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DC80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E8BC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6359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23D2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10.3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067C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9B44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6CF9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73A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703D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A37C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99DE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2.1</w:t>
            </w:r>
          </w:p>
        </w:tc>
      </w:tr>
      <w:tr w:rsidR="008A5FC0" w:rsidRPr="0040161E" w14:paraId="3F932F7B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39BA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lastRenderedPageBreak/>
              <w:t>DPP-IV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6017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34936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C76C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4B7A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6977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CF47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A487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9.4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B375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7590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6.8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F398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E138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F2F8E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01F7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3.1</w:t>
            </w:r>
          </w:p>
        </w:tc>
      </w:tr>
      <w:tr w:rsidR="008A5FC0" w:rsidRPr="0040161E" w14:paraId="1359800E" w14:textId="77777777" w:rsidTr="008A5FC0">
        <w:trPr>
          <w:trHeight w:val="280"/>
        </w:trPr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15E1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DPP-IV/Biguanide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2C7F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DDFA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A588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3B9E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F412A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399F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9.9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5501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DB21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6AFC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2718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9E60D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B641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7.2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B278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3.9</w:t>
            </w:r>
          </w:p>
        </w:tc>
      </w:tr>
      <w:tr w:rsidR="008A5FC0" w:rsidRPr="0040161E" w14:paraId="67AE350C" w14:textId="77777777" w:rsidTr="008A5FC0">
        <w:trPr>
          <w:trHeight w:val="290"/>
        </w:trPr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24A2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SGLT2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34061F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DBBD95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04F3AB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04A86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BC997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0.0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57FFE3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006DF9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87C061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BF152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95DDD0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6B3454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C34418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8.1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834CC" w14:textId="77777777" w:rsidR="008A5FC0" w:rsidRPr="0040161E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0161E">
              <w:rPr>
                <w:rFonts w:ascii="Arial" w:hAnsi="Arial" w:cs="Arial"/>
                <w:color w:val="auto"/>
              </w:rPr>
              <w:t>5.8</w:t>
            </w:r>
          </w:p>
        </w:tc>
      </w:tr>
    </w:tbl>
    <w:p w14:paraId="5EBF015C" w14:textId="77777777" w:rsidR="00940705" w:rsidRPr="004B1402" w:rsidRDefault="00940705" w:rsidP="00940705">
      <w:pPr>
        <w:tabs>
          <w:tab w:val="clear" w:pos="720"/>
        </w:tabs>
        <w:ind w:left="0" w:firstLine="0"/>
        <w:rPr>
          <w:rFonts w:ascii="Arial" w:eastAsia="Calibri" w:hAnsi="Arial" w:cs="Arial"/>
          <w:color w:val="auto"/>
          <w:sz w:val="18"/>
          <w:szCs w:val="18"/>
          <w:lang w:eastAsia="x-none"/>
        </w:rPr>
      </w:pPr>
      <w:r w:rsidRPr="004B1402">
        <w:rPr>
          <w:rFonts w:ascii="Arial" w:eastAsia="Calibri" w:hAnsi="Arial" w:cs="Arial"/>
          <w:color w:val="auto"/>
          <w:sz w:val="18"/>
          <w:szCs w:val="18"/>
          <w:vertAlign w:val="subscript"/>
          <w:lang w:eastAsia="x-none"/>
        </w:rPr>
        <w:t>a</w:t>
      </w:r>
      <w:r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Not mutually exclusive; </w:t>
      </w:r>
      <w:r w:rsidRPr="004B1402">
        <w:rPr>
          <w:rFonts w:ascii="Arial" w:eastAsia="Calibri" w:hAnsi="Arial" w:cs="Arial"/>
          <w:color w:val="auto"/>
          <w:sz w:val="18"/>
          <w:szCs w:val="18"/>
          <w:vertAlign w:val="subscript"/>
          <w:lang w:eastAsia="x-none"/>
        </w:rPr>
        <w:t>b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Concomitant = </w:t>
      </w:r>
      <w:r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1) time between therapy class prescriptions in pre- and post-index of 120 days or less, with overlap on index or 2) with prescription on the index date. </w:t>
      </w:r>
    </w:p>
    <w:p w14:paraId="103D49E9" w14:textId="17313237" w:rsidR="00940705" w:rsidRPr="004B1402" w:rsidRDefault="00423F2B" w:rsidP="00940705">
      <w:pPr>
        <w:tabs>
          <w:tab w:val="clear" w:pos="720"/>
        </w:tabs>
        <w:ind w:left="0" w:firstLine="0"/>
        <w:rPr>
          <w:rFonts w:ascii="Arial" w:eastAsia="Calibri" w:hAnsi="Arial" w:cs="Arial"/>
          <w:color w:val="auto"/>
          <w:sz w:val="18"/>
          <w:szCs w:val="18"/>
          <w:lang w:eastAsia="x-none"/>
        </w:rPr>
      </w:pP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DULA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dulaglutide,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exBID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exenatide twice daily,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exQW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</w:t>
      </w:r>
      <w:r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>exenat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ide once weekly,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LIXI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lixisenatide,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LIRA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liraglutide</w:t>
      </w:r>
    </w:p>
    <w:p w14:paraId="74928DA4" w14:textId="3550B8DA" w:rsidR="008A5FC0" w:rsidRDefault="008A5FC0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p w14:paraId="74D048CD" w14:textId="7585D6DB" w:rsidR="008A5FC0" w:rsidRDefault="008A5FC0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p w14:paraId="2A908F76" w14:textId="77777777" w:rsidR="008A5FC0" w:rsidRPr="00626C71" w:rsidRDefault="008A5FC0" w:rsidP="00626C71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p w14:paraId="2737682A" w14:textId="156356EE" w:rsidR="00626C71" w:rsidRDefault="00626C71" w:rsidP="00B46B69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  <w:r w:rsidRPr="00626C71">
        <w:rPr>
          <w:rFonts w:ascii="Arial" w:hAnsi="Arial" w:cs="Arial"/>
          <w:b/>
          <w:bCs/>
          <w:lang w:val="x-none" w:eastAsia="x-none"/>
        </w:rPr>
        <w:t xml:space="preserve">Table </w:t>
      </w:r>
      <w:r w:rsidR="005B7B14">
        <w:rPr>
          <w:rFonts w:ascii="Arial" w:hAnsi="Arial" w:cs="Arial"/>
          <w:b/>
          <w:bCs/>
          <w:lang w:eastAsia="x-none"/>
        </w:rPr>
        <w:t>S</w:t>
      </w:r>
      <w:r w:rsidRPr="00626C71">
        <w:rPr>
          <w:rFonts w:ascii="Arial" w:hAnsi="Arial" w:cs="Arial"/>
          <w:b/>
          <w:bCs/>
          <w:lang w:eastAsia="x-none"/>
        </w:rPr>
        <w:t>1B</w:t>
      </w:r>
      <w:r w:rsidRPr="00626C71">
        <w:rPr>
          <w:rFonts w:ascii="Arial" w:hAnsi="Arial" w:cs="Arial"/>
          <w:b/>
          <w:bCs/>
          <w:lang w:val="x-none" w:eastAsia="x-none"/>
        </w:rPr>
        <w:t xml:space="preserve">. </w:t>
      </w:r>
      <w:r w:rsidRPr="00626C71">
        <w:rPr>
          <w:rFonts w:ascii="Arial" w:hAnsi="Arial" w:cs="Arial"/>
          <w:b/>
          <w:bCs/>
          <w:lang w:eastAsia="x-none"/>
        </w:rPr>
        <w:t>Pre-Index and Concomitant Antihyperglycemic Therapies</w:t>
      </w:r>
    </w:p>
    <w:p w14:paraId="1A13D9AD" w14:textId="0692874F" w:rsidR="008A5FC0" w:rsidRDefault="008A5FC0" w:rsidP="00B46B69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p w14:paraId="3E5DA3C9" w14:textId="296137CD" w:rsidR="008A5FC0" w:rsidRDefault="008A5FC0" w:rsidP="00B46B69">
      <w:pPr>
        <w:keepNext/>
        <w:keepLines/>
        <w:tabs>
          <w:tab w:val="clear" w:pos="720"/>
        </w:tabs>
        <w:ind w:left="0" w:firstLine="0"/>
        <w:outlineLvl w:val="0"/>
        <w:rPr>
          <w:rFonts w:ascii="Arial" w:hAnsi="Arial" w:cs="Arial"/>
          <w:b/>
          <w:bCs/>
          <w:lang w:eastAsia="x-none"/>
        </w:rPr>
      </w:pPr>
    </w:p>
    <w:tbl>
      <w:tblPr>
        <w:tblW w:w="139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249"/>
        <w:gridCol w:w="825"/>
        <w:gridCol w:w="891"/>
        <w:gridCol w:w="825"/>
        <w:gridCol w:w="826"/>
        <w:gridCol w:w="826"/>
        <w:gridCol w:w="784"/>
        <w:gridCol w:w="784"/>
        <w:gridCol w:w="815"/>
        <w:gridCol w:w="882"/>
        <w:gridCol w:w="802"/>
        <w:gridCol w:w="847"/>
        <w:gridCol w:w="795"/>
        <w:gridCol w:w="825"/>
        <w:gridCol w:w="930"/>
      </w:tblGrid>
      <w:tr w:rsidR="008A5FC0" w:rsidRPr="008A5FC0" w14:paraId="4CC1E734" w14:textId="77777777" w:rsidTr="00423F2B">
        <w:trPr>
          <w:trHeight w:val="30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CBCA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EA9C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t>Italy</w:t>
            </w: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C470B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t>Netherlands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F20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t>Canada</w:t>
            </w:r>
          </w:p>
        </w:tc>
      </w:tr>
      <w:tr w:rsidR="00423F2B" w:rsidRPr="008A5FC0" w14:paraId="47AB9676" w14:textId="77777777" w:rsidTr="00423F2B">
        <w:trPr>
          <w:trHeight w:val="280"/>
        </w:trPr>
        <w:tc>
          <w:tcPr>
            <w:tcW w:w="22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A3B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right"/>
              <w:rPr>
                <w:rFonts w:ascii="Arial" w:hAnsi="Arial" w:cs="Arial"/>
                <w:b/>
                <w:bCs/>
                <w:i/>
                <w:iCs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i/>
                <w:iCs/>
                <w:color w:val="auto"/>
              </w:rPr>
              <w:t>Index Therapy Cohort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9481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9DEE68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3DC86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83D82E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212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LIXI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B6AC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B073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09D0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5CDE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9944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LIXI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939F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DULA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15C9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ExBID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B19D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ExQW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9A3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LIRA</w:t>
            </w:r>
          </w:p>
        </w:tc>
      </w:tr>
      <w:tr w:rsidR="00423F2B" w:rsidRPr="008A5FC0" w14:paraId="4D5A0CC9" w14:textId="77777777" w:rsidTr="00423F2B">
        <w:trPr>
          <w:trHeight w:val="290"/>
        </w:trPr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7FC3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bCs/>
                <w:i/>
                <w:iCs/>
                <w:color w:val="auto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53B18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N=5,795</w:t>
            </w:r>
          </w:p>
        </w:tc>
        <w:tc>
          <w:tcPr>
            <w:tcW w:w="89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CE894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N=393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75E8B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N=4,346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ED3C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N=9,557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7FA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N=1,772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EEAA4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08040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8F089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48407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N=1,225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2D3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N=25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6722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N=1,782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E6B7A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1F9DC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N=356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235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N=12,734</w:t>
            </w:r>
          </w:p>
        </w:tc>
      </w:tr>
      <w:tr w:rsidR="008A5FC0" w:rsidRPr="008A5FC0" w14:paraId="089E0A35" w14:textId="77777777" w:rsidTr="00423F2B">
        <w:trPr>
          <w:trHeight w:val="280"/>
        </w:trPr>
        <w:tc>
          <w:tcPr>
            <w:tcW w:w="10509" w:type="dxa"/>
            <w:gridSpan w:val="11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6FD9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t>Number of antihyperglycemic therapy classes used in the 180-day Pre-Index Period</w:t>
            </w:r>
          </w:p>
        </w:tc>
        <w:tc>
          <w:tcPr>
            <w:tcW w:w="3397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DB30A46" w14:textId="1F7A24EB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</w:p>
        </w:tc>
      </w:tr>
      <w:tr w:rsidR="00423F2B" w:rsidRPr="008A5FC0" w14:paraId="5EB5D1C6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A409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Mean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C903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539A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04A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84E4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F158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A27A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EEC7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21B5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FECE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FAC3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E754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4E5B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DEED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982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2.5</w:t>
            </w:r>
          </w:p>
        </w:tc>
      </w:tr>
      <w:tr w:rsidR="00423F2B" w:rsidRPr="008A5FC0" w14:paraId="3768B030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D841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0C35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3A74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5CEA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681F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3ABC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1D81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BF2A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8B3A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0F67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D1E1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8E5F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A63B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0EFA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90A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</w:t>
            </w:r>
          </w:p>
        </w:tc>
      </w:tr>
      <w:tr w:rsidR="00423F2B" w:rsidRPr="008A5FC0" w14:paraId="699FF340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BE08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Median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172A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797A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1C39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9C4F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4E46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C477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EBBE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C84A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B04A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DE3F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F533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8790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84B7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4EC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</w:t>
            </w:r>
          </w:p>
        </w:tc>
      </w:tr>
      <w:tr w:rsidR="008A5FC0" w:rsidRPr="008A5FC0" w14:paraId="35E05DC2" w14:textId="77777777" w:rsidTr="00423F2B">
        <w:trPr>
          <w:trHeight w:val="280"/>
        </w:trPr>
        <w:tc>
          <w:tcPr>
            <w:tcW w:w="10509" w:type="dxa"/>
            <w:gridSpan w:val="11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A0C8" w14:textId="216D0631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Frequent (&gt;10%)</w:t>
            </w:r>
            <w:r w:rsidRPr="008A5FC0">
              <w:rPr>
                <w:rFonts w:ascii="Arial" w:hAnsi="Arial" w:cs="Arial"/>
                <w:b/>
                <w:bCs/>
                <w:color w:val="auto"/>
              </w:rPr>
              <w:t xml:space="preserve"> antihyperglycemic therapy classes used in the 180-day Pre-Index Period (%)</w:t>
            </w:r>
            <w:r w:rsidRPr="008A5FC0">
              <w:rPr>
                <w:rFonts w:ascii="Arial" w:hAnsi="Arial" w:cs="Arial"/>
                <w:b/>
                <w:bCs/>
                <w:color w:val="auto"/>
                <w:vertAlign w:val="superscript"/>
              </w:rPr>
              <w:t>a</w:t>
            </w:r>
          </w:p>
        </w:tc>
        <w:tc>
          <w:tcPr>
            <w:tcW w:w="3397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BD3D2A" w14:textId="2F518B59" w:rsidR="008A5FC0" w:rsidRPr="008A5FC0" w:rsidRDefault="008A5FC0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</w:p>
        </w:tc>
      </w:tr>
      <w:tr w:rsidR="00423F2B" w:rsidRPr="008A5FC0" w14:paraId="50C0F926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9ABB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Fast-acting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DC6A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4.9%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AC49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5B3F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4.6%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6116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11.6%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5797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17.0%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107F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6.1%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C859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E0EC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E99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17.6%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619C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7AB8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23.1%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D2C5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32.3%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B0A0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25.8%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A0B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18.0%</w:t>
            </w:r>
          </w:p>
        </w:tc>
      </w:tr>
      <w:tr w:rsidR="00423F2B" w:rsidRPr="008A5FC0" w14:paraId="7D97CED1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305E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Intermediate-acting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5C28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0.5%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5D3C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A150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51C3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9053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9B32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3.3%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B6E8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D3A0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8868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3.9%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D83F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B966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5F629" w14:textId="46F14DC4" w:rsidR="008A5FC0" w:rsidRPr="008A5FC0" w:rsidRDefault="00423F2B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23F2B">
              <w:rPr>
                <w:rFonts w:ascii="Arial" w:hAnsi="Arial" w:cs="Arial"/>
                <w:i/>
                <w:color w:val="FF0000"/>
              </w:rPr>
              <w:t>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16FB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A94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7.7%</w:t>
            </w:r>
          </w:p>
        </w:tc>
      </w:tr>
      <w:tr w:rsidR="00423F2B" w:rsidRPr="008A5FC0" w14:paraId="2B8998B2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62E9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Long-acting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5809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10.3%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3DE4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2279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9.5%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5029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26.0%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0A8E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35.2%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B93A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15.0%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C7EA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3B8B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9.3%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21B9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24.1%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A861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8013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37.3%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29BE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45.0%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3C45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44.1%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D64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28.7%</w:t>
            </w:r>
          </w:p>
        </w:tc>
      </w:tr>
      <w:tr w:rsidR="00423F2B" w:rsidRPr="008A5FC0" w14:paraId="3980236E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3A6F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Sulphonylurea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9952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31.6%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B7B7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24.7%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D5C8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30.1%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3730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26.3%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067B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29.0%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7298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88.9%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1D2C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0CE6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74.4%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A12D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69.1%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287E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72.0%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42D5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43.9%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C319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30.9%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6E5D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35.6%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323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41.6%</w:t>
            </w:r>
          </w:p>
        </w:tc>
      </w:tr>
      <w:tr w:rsidR="00423F2B" w:rsidRPr="008A5FC0" w14:paraId="706F4D31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C019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Biguanide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4B98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73.1%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EE73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81.2%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9A53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76.8%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30BB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77.0%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526D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80.5%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F411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82.2%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12AC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72.2%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23A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89.5%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F7D7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84.0%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CFAF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88.0%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5EE6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64.1%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74AF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78.8%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3E15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54.7%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7B6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74.0%</w:t>
            </w:r>
          </w:p>
        </w:tc>
      </w:tr>
      <w:tr w:rsidR="00423F2B" w:rsidRPr="008A5FC0" w14:paraId="1F7F6255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154E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Glinide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2DE6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8.3%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A45E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92CE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50C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9.1%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16DA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11.3%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7E3A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5448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3A89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959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03DD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1357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2.8%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D5107" w14:textId="787695B8" w:rsidR="008A5FC0" w:rsidRPr="008A5FC0" w:rsidRDefault="00423F2B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23F2B">
              <w:rPr>
                <w:rFonts w:ascii="Arial" w:hAnsi="Arial" w:cs="Arial"/>
                <w:i/>
                <w:color w:val="FF0000"/>
              </w:rPr>
              <w:t>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A4CD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938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2.7%</w:t>
            </w:r>
          </w:p>
        </w:tc>
      </w:tr>
      <w:tr w:rsidR="00423F2B" w:rsidRPr="008A5FC0" w14:paraId="3F4D4A8A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C2AD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DPP-IV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59E9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12.3%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261D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17F6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10.8%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07E2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7.8%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3CCB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7.8%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19E0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27.8%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8AE6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6F43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20.9%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2C8A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16.4%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97CA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ECF8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29.7%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D54B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25.3%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82AC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21.6%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F70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28.3%</w:t>
            </w:r>
          </w:p>
        </w:tc>
      </w:tr>
      <w:tr w:rsidR="00423F2B" w:rsidRPr="008A5FC0" w14:paraId="77BB0AD7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1742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DPP-IV/Biguanide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2358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23.0%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D78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4711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16.3%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44C0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11.7%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5E1B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12.4%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016C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7.2%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66AB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9D96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74C1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E12B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16.0%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1284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33.8%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353A3" w14:textId="7D01A881" w:rsidR="008A5FC0" w:rsidRPr="008A5FC0" w:rsidRDefault="00423F2B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23F2B">
              <w:rPr>
                <w:rFonts w:ascii="Arial" w:hAnsi="Arial" w:cs="Arial"/>
                <w:i/>
                <w:color w:val="FF0000"/>
              </w:rPr>
              <w:t>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C42E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31.7%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2B4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21.5%</w:t>
            </w:r>
          </w:p>
        </w:tc>
      </w:tr>
      <w:tr w:rsidR="00423F2B" w:rsidRPr="008A5FC0" w14:paraId="08BB74DA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BDD1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SGLT2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D359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4.2%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D95D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ACEA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1.8%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672D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1.8%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0BFA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1.4%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64FA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7.2%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B750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5EEA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11.6%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062D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CAF7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44E8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46.5%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4A8D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25.3%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D40B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59.5%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018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20.7%</w:t>
            </w:r>
          </w:p>
        </w:tc>
      </w:tr>
      <w:tr w:rsidR="00940705" w:rsidRPr="008A5FC0" w14:paraId="07E935BD" w14:textId="77777777" w:rsidTr="00423F2B">
        <w:trPr>
          <w:trHeight w:val="280"/>
        </w:trPr>
        <w:tc>
          <w:tcPr>
            <w:tcW w:w="10509" w:type="dxa"/>
            <w:gridSpan w:val="11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A9D17" w14:textId="77777777" w:rsidR="00940705" w:rsidRPr="008A5FC0" w:rsidRDefault="00940705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t>Number of concomitant antihyperglycemic therapy classes used on the Index Date</w:t>
            </w:r>
            <w:r w:rsidRPr="008A5FC0">
              <w:rPr>
                <w:rFonts w:ascii="Arial" w:hAnsi="Arial" w:cs="Arial"/>
                <w:b/>
                <w:bCs/>
                <w:color w:val="auto"/>
                <w:vertAlign w:val="superscript"/>
              </w:rPr>
              <w:t>a</w:t>
            </w:r>
          </w:p>
        </w:tc>
        <w:tc>
          <w:tcPr>
            <w:tcW w:w="3397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36512" w14:textId="58C64825" w:rsidR="00940705" w:rsidRPr="008A5FC0" w:rsidRDefault="00940705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</w:p>
        </w:tc>
      </w:tr>
      <w:tr w:rsidR="00423F2B" w:rsidRPr="008A5FC0" w14:paraId="2AF234C1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F511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Mean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72A2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A41D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BA26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21B1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61AB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DFB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E35B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03C2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F4E6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F706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9007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4445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E15A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221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1.8</w:t>
            </w:r>
          </w:p>
        </w:tc>
      </w:tr>
      <w:tr w:rsidR="00423F2B" w:rsidRPr="008A5FC0" w14:paraId="3791EA87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EA1A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BB5A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5379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2670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698A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C4D1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5305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C1EB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2693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AE84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EA7D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9C31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E16F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47BE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ACF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</w:t>
            </w:r>
          </w:p>
        </w:tc>
      </w:tr>
      <w:tr w:rsidR="00423F2B" w:rsidRPr="008A5FC0" w14:paraId="4B932E26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F077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Median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D886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728D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6B43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D9D3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4458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B448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FA5C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7EE3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A272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D742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D428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EDAE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1059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6A9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</w:t>
            </w:r>
          </w:p>
        </w:tc>
      </w:tr>
      <w:tr w:rsidR="00940705" w:rsidRPr="008A5FC0" w14:paraId="410E58FA" w14:textId="77777777" w:rsidTr="00423F2B">
        <w:trPr>
          <w:trHeight w:val="280"/>
        </w:trPr>
        <w:tc>
          <w:tcPr>
            <w:tcW w:w="10509" w:type="dxa"/>
            <w:gridSpan w:val="11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69752" w14:textId="77777777" w:rsidR="00940705" w:rsidRPr="008A5FC0" w:rsidRDefault="00940705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b/>
                <w:bCs/>
                <w:color w:val="auto"/>
              </w:rPr>
              <w:lastRenderedPageBreak/>
              <w:t>Frequent (&gt;10%) concomitant antihyperglycemic therapy classes used on the Index Date (%)</w:t>
            </w:r>
            <w:r w:rsidRPr="008A5FC0">
              <w:rPr>
                <w:rFonts w:ascii="Arial" w:hAnsi="Arial" w:cs="Arial"/>
                <w:b/>
                <w:bCs/>
                <w:color w:val="auto"/>
                <w:vertAlign w:val="superscript"/>
              </w:rPr>
              <w:t xml:space="preserve">a,b  </w:t>
            </w:r>
          </w:p>
        </w:tc>
        <w:tc>
          <w:tcPr>
            <w:tcW w:w="3397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EC8746" w14:textId="20F2F24F" w:rsidR="00940705" w:rsidRPr="008A5FC0" w:rsidRDefault="00940705" w:rsidP="008A5FC0">
            <w:pPr>
              <w:tabs>
                <w:tab w:val="clear" w:pos="720"/>
              </w:tabs>
              <w:ind w:left="0" w:firstLine="0"/>
              <w:rPr>
                <w:rFonts w:ascii="Arial" w:hAnsi="Arial" w:cs="Arial"/>
                <w:color w:val="auto"/>
              </w:rPr>
            </w:pPr>
          </w:p>
        </w:tc>
      </w:tr>
      <w:tr w:rsidR="00423F2B" w:rsidRPr="008A5FC0" w14:paraId="20BE827B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852C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Fast-acting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C5B9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335C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3FA4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1.4%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5328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17DB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2.9%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02F7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1.1%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ACB1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14C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03E4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4.9%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2334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65D4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5138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28.1%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B1EB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19.6%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82A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13.6%</w:t>
            </w:r>
          </w:p>
        </w:tc>
      </w:tr>
      <w:tr w:rsidR="00423F2B" w:rsidRPr="008A5FC0" w14:paraId="6E2EDC9D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0654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Intermediate-acting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B12C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0.1%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CA4B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8493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0.1%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D8E0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0.2%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FAF9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FFB0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E77B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2789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9615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0.4%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9408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DF5D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C9DFC" w14:textId="25CD820C" w:rsidR="008A5FC0" w:rsidRPr="008A5FC0" w:rsidRDefault="00423F2B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423F2B">
              <w:rPr>
                <w:rFonts w:ascii="Arial" w:hAnsi="Arial" w:cs="Arial"/>
                <w:i/>
                <w:color w:val="FF0000"/>
              </w:rPr>
              <w:t>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5897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3.0%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7E8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5.2%</w:t>
            </w:r>
          </w:p>
        </w:tc>
      </w:tr>
      <w:tr w:rsidR="00423F2B" w:rsidRPr="008A5FC0" w14:paraId="76A7E4DA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26CE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Long-acting insulin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98FC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2.8%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C6F7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C592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2.9%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621B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14.1%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82CF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19.6%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2D90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BAED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F3FC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5.8%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E8ED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A5D9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40E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30.9%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3C05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39.4%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6CA2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35.1%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3B3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23.8%</w:t>
            </w:r>
          </w:p>
        </w:tc>
      </w:tr>
      <w:tr w:rsidR="00423F2B" w:rsidRPr="008A5FC0" w14:paraId="2AEADCE8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0375A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Sulphonylurea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58E9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17.7%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CFC0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13.2%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E1820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19.3%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04D3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14.6%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ABF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15.7%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8080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69.4%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90AE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66.7%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4EEC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59.3%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9297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60.5%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8F75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5FCD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34.2%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22A3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22.5%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A2C7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28.3%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98D3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31.4%</w:t>
            </w:r>
          </w:p>
        </w:tc>
      </w:tr>
      <w:tr w:rsidR="00423F2B" w:rsidRPr="008A5FC0" w14:paraId="558C999E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9820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Biguanide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E26E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61.7%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7360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60.3%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0504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62.3%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5AF2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61.2%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D5DE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64.9%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7847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73.9%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1892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77.8%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7280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74.4%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7A1B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72.5%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37EA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80.0%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FE8E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66.5%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78E6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70.4%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F227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54.7%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24A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70.3%</w:t>
            </w:r>
          </w:p>
        </w:tc>
      </w:tr>
      <w:tr w:rsidR="00423F2B" w:rsidRPr="008A5FC0" w14:paraId="2D09D22F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E2DE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Glinide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835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3.3%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E5FF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460A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3.9%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C729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4.1%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4936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4.3%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77EA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BB4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6D71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5D6A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8D44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5960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9F870" w14:textId="77777777" w:rsidR="008A5FC0" w:rsidRPr="00423F2B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423F2B">
              <w:rPr>
                <w:rFonts w:ascii="Arial" w:hAnsi="Arial" w:cs="Arial"/>
                <w:i/>
                <w:color w:val="FF0000"/>
              </w:rPr>
              <w:t>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CD5B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2.2%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0FC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1.6%</w:t>
            </w:r>
          </w:p>
        </w:tc>
      </w:tr>
      <w:tr w:rsidR="00423F2B" w:rsidRPr="008A5FC0" w14:paraId="1A785836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111D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DPP-IV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64AD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0.8%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2A72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4273E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0.9%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22A5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0.5%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F745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0.7%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F2FE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6.7%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DAC4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5EC5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89E5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2.6%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E8C0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EB30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6B5E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11.2%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E79F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7.5%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31E1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6.9%</w:t>
            </w:r>
          </w:p>
        </w:tc>
      </w:tr>
      <w:tr w:rsidR="00423F2B" w:rsidRPr="008A5FC0" w14:paraId="0B729268" w14:textId="77777777" w:rsidTr="00423F2B">
        <w:trPr>
          <w:trHeight w:val="280"/>
        </w:trPr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CD06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DPP-IV/Biguanide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4EA5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1.2%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0134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F8F2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1.5%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3FCF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1.0%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CB7A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1.6%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E10F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1.7%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D3C9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9CEB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CDB6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93DA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01874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7.5%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6BE43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DB29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12.6%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EF57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6.2%</w:t>
            </w:r>
          </w:p>
        </w:tc>
      </w:tr>
      <w:tr w:rsidR="00423F2B" w:rsidRPr="008A5FC0" w14:paraId="3DFEA34E" w14:textId="77777777" w:rsidTr="00423F2B">
        <w:trPr>
          <w:trHeight w:val="29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7634B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SGLT2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5900F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0.6%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872A4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6E7748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0.4%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2DE8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806F1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0.3%</w:t>
            </w:r>
          </w:p>
        </w:tc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26ABF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5ED5D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5.6%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FE9AC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4.7%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419A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0.6%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87E39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0.0%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F1BCA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33.6%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59C802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18.3%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5AD456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45.5%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B865" w14:textId="77777777" w:rsidR="008A5FC0" w:rsidRPr="008A5FC0" w:rsidRDefault="008A5FC0" w:rsidP="008A5FC0">
            <w:pPr>
              <w:tabs>
                <w:tab w:val="clear" w:pos="720"/>
              </w:tabs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8A5FC0">
              <w:rPr>
                <w:rFonts w:ascii="Arial" w:hAnsi="Arial" w:cs="Arial"/>
                <w:color w:val="auto"/>
              </w:rPr>
              <w:t>14.6%</w:t>
            </w:r>
          </w:p>
        </w:tc>
      </w:tr>
    </w:tbl>
    <w:p w14:paraId="2D16A666" w14:textId="2C8A0126" w:rsidR="00626C71" w:rsidRPr="004B1402" w:rsidRDefault="00626C71" w:rsidP="00626C71">
      <w:pPr>
        <w:tabs>
          <w:tab w:val="clear" w:pos="720"/>
        </w:tabs>
        <w:ind w:left="0" w:firstLine="0"/>
        <w:rPr>
          <w:rFonts w:ascii="Arial" w:eastAsia="Calibri" w:hAnsi="Arial" w:cs="Arial"/>
          <w:color w:val="auto"/>
          <w:sz w:val="18"/>
          <w:szCs w:val="18"/>
          <w:lang w:eastAsia="x-none"/>
        </w:rPr>
      </w:pPr>
      <w:r w:rsidRPr="004B1402">
        <w:rPr>
          <w:rFonts w:ascii="Arial" w:eastAsia="Calibri" w:hAnsi="Arial" w:cs="Arial"/>
          <w:color w:val="auto"/>
          <w:sz w:val="18"/>
          <w:szCs w:val="18"/>
          <w:vertAlign w:val="subscript"/>
          <w:lang w:eastAsia="x-none"/>
        </w:rPr>
        <w:t>a</w:t>
      </w:r>
      <w:r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Not mutually exclusive; </w:t>
      </w:r>
      <w:r w:rsidRPr="004B1402">
        <w:rPr>
          <w:rFonts w:ascii="Arial" w:eastAsia="Calibri" w:hAnsi="Arial" w:cs="Arial"/>
          <w:color w:val="auto"/>
          <w:sz w:val="18"/>
          <w:szCs w:val="18"/>
          <w:vertAlign w:val="subscript"/>
          <w:lang w:eastAsia="x-none"/>
        </w:rPr>
        <w:t>b</w:t>
      </w:r>
      <w:r w:rsid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Concomitant = </w:t>
      </w:r>
      <w:r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1) time between therapy class prescriptions in pre- and post-index of 120 days or less, with overlap on index or 2) with prescription on the index date. </w:t>
      </w:r>
    </w:p>
    <w:p w14:paraId="3FD75394" w14:textId="77777777" w:rsidR="004B1402" w:rsidRPr="004B1402" w:rsidRDefault="005B7B14" w:rsidP="00626C71">
      <w:pPr>
        <w:tabs>
          <w:tab w:val="clear" w:pos="720"/>
        </w:tabs>
        <w:ind w:left="0" w:firstLine="0"/>
        <w:rPr>
          <w:rFonts w:ascii="Arial" w:eastAsia="Calibri" w:hAnsi="Arial" w:cs="Arial"/>
          <w:color w:val="auto"/>
          <w:sz w:val="18"/>
          <w:szCs w:val="18"/>
          <w:lang w:eastAsia="x-none"/>
        </w:rPr>
      </w:pPr>
      <w:r w:rsidRPr="004B1402">
        <w:rPr>
          <w:rFonts w:ascii="Arial" w:hAnsi="Arial" w:cs="Arial"/>
          <w:i/>
          <w:color w:val="FF0000"/>
          <w:sz w:val="18"/>
          <w:szCs w:val="18"/>
        </w:rPr>
        <w:t>s</w:t>
      </w:r>
      <w:r w:rsidR="00626C71" w:rsidRPr="004B1402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 xml:space="preserve"> </w:t>
      </w:r>
      <w:r w:rsidR="00626C71"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= Data suppressed in Canada due to patient count less than 5 in compliance with Canadian privacy legislation. </w:t>
      </w:r>
    </w:p>
    <w:p w14:paraId="58FA50F9" w14:textId="753CBB1B" w:rsidR="00626C71" w:rsidRPr="004B1402" w:rsidRDefault="00423F2B" w:rsidP="00626C71">
      <w:pPr>
        <w:tabs>
          <w:tab w:val="clear" w:pos="720"/>
        </w:tabs>
        <w:ind w:left="0" w:firstLine="0"/>
        <w:rPr>
          <w:rFonts w:ascii="Arial" w:eastAsia="Calibri" w:hAnsi="Arial" w:cs="Arial"/>
          <w:color w:val="auto"/>
          <w:sz w:val="18"/>
          <w:szCs w:val="18"/>
          <w:lang w:eastAsia="x-none"/>
        </w:rPr>
      </w:pP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DULA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dulaglutide,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exBID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</w:t>
      </w:r>
      <w:r w:rsidR="004E4D76"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exenatide twice 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daily,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exQW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</w:t>
      </w:r>
      <w:r w:rsidR="00626C71" w:rsidRPr="004B1402">
        <w:rPr>
          <w:rFonts w:ascii="Arial" w:eastAsia="Calibri" w:hAnsi="Arial" w:cs="Arial"/>
          <w:color w:val="auto"/>
          <w:sz w:val="18"/>
          <w:szCs w:val="18"/>
          <w:lang w:eastAsia="x-none"/>
        </w:rPr>
        <w:t>exenat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ide once weekly,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LIXI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lixisenatide, </w:t>
      </w:r>
      <w:r w:rsidRPr="00423F2B">
        <w:rPr>
          <w:rFonts w:ascii="Arial" w:eastAsia="Calibri" w:hAnsi="Arial" w:cs="Arial"/>
          <w:i/>
          <w:color w:val="auto"/>
          <w:sz w:val="18"/>
          <w:szCs w:val="18"/>
          <w:lang w:eastAsia="x-none"/>
        </w:rPr>
        <w:t>LIRA</w:t>
      </w:r>
      <w:r>
        <w:rPr>
          <w:rFonts w:ascii="Arial" w:eastAsia="Calibri" w:hAnsi="Arial" w:cs="Arial"/>
          <w:color w:val="auto"/>
          <w:sz w:val="18"/>
          <w:szCs w:val="18"/>
          <w:lang w:eastAsia="x-none"/>
        </w:rPr>
        <w:t xml:space="preserve"> </w:t>
      </w:r>
      <w:r w:rsidR="004E4D76">
        <w:rPr>
          <w:rFonts w:ascii="Arial" w:eastAsia="Calibri" w:hAnsi="Arial" w:cs="Arial"/>
          <w:color w:val="auto"/>
          <w:sz w:val="18"/>
          <w:szCs w:val="18"/>
          <w:lang w:eastAsia="x-none"/>
        </w:rPr>
        <w:t>liraglutide</w:t>
      </w:r>
    </w:p>
    <w:p w14:paraId="160149F5" w14:textId="77777777" w:rsidR="008C6AB8" w:rsidRDefault="008C6AB8" w:rsidP="008C6AB8">
      <w:pPr>
        <w:tabs>
          <w:tab w:val="clear" w:pos="720"/>
        </w:tabs>
        <w:ind w:left="0" w:firstLine="0"/>
      </w:pPr>
    </w:p>
    <w:p w14:paraId="4A7F0C40" w14:textId="77777777" w:rsidR="008C6AB8" w:rsidRDefault="008C6AB8" w:rsidP="008C6AB8">
      <w:pPr>
        <w:tabs>
          <w:tab w:val="clear" w:pos="720"/>
        </w:tabs>
        <w:ind w:left="0" w:firstLine="0"/>
      </w:pPr>
    </w:p>
    <w:p w14:paraId="0705E1B3" w14:textId="77777777" w:rsidR="008C6AB8" w:rsidRDefault="008C6AB8" w:rsidP="008C6AB8">
      <w:pPr>
        <w:tabs>
          <w:tab w:val="clear" w:pos="720"/>
        </w:tabs>
        <w:ind w:left="0" w:firstLine="0"/>
      </w:pPr>
    </w:p>
    <w:p w14:paraId="07B03977" w14:textId="77777777" w:rsidR="008C6AB8" w:rsidRDefault="008C6AB8" w:rsidP="00B46B69">
      <w:pPr>
        <w:tabs>
          <w:tab w:val="clear" w:pos="720"/>
        </w:tabs>
        <w:ind w:left="0" w:firstLine="0"/>
        <w:rPr>
          <w:rFonts w:ascii="Arial" w:hAnsi="Arial" w:cs="Arial"/>
          <w:color w:val="auto"/>
        </w:rPr>
      </w:pPr>
    </w:p>
    <w:sectPr w:rsidR="008C6AB8" w:rsidSect="00B46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1440" w:left="1440" w:header="720" w:footer="720" w:gutter="0"/>
      <w:paperSrc w:first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0B688" w14:textId="77777777" w:rsidR="005B45E8" w:rsidRDefault="005B45E8" w:rsidP="00C326F6">
      <w:r>
        <w:separator/>
      </w:r>
    </w:p>
    <w:p w14:paraId="54B74C35" w14:textId="77777777" w:rsidR="005B45E8" w:rsidRDefault="005B45E8"/>
  </w:endnote>
  <w:endnote w:type="continuationSeparator" w:id="0">
    <w:p w14:paraId="13D2295E" w14:textId="77777777" w:rsidR="005B45E8" w:rsidRDefault="005B45E8" w:rsidP="00C326F6">
      <w:r>
        <w:continuationSeparator/>
      </w:r>
    </w:p>
    <w:p w14:paraId="0089AE8E" w14:textId="77777777" w:rsidR="005B45E8" w:rsidRDefault="005B4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E507C" w14:textId="77777777" w:rsidR="0024302F" w:rsidRDefault="0024302F" w:rsidP="004A74CA">
    <w:pPr>
      <w:pStyle w:val="Footer"/>
      <w:tabs>
        <w:tab w:val="clear" w:pos="720"/>
      </w:tabs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3129F07" w14:textId="77777777" w:rsidR="0024302F" w:rsidRDefault="0024302F" w:rsidP="004A74CA">
    <w:pPr>
      <w:tabs>
        <w:tab w:val="clear" w:pos="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43734" w14:textId="1CA8F10D" w:rsidR="0024302F" w:rsidRDefault="0024302F" w:rsidP="00F228A9">
    <w:pPr>
      <w:pStyle w:val="Footer"/>
      <w:tabs>
        <w:tab w:val="clear" w:pos="72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28A67506" w14:textId="77777777" w:rsidR="0024302F" w:rsidRDefault="0024302F" w:rsidP="004A74CA">
    <w:pPr>
      <w:tabs>
        <w:tab w:val="clear" w:pos="720"/>
      </w:tabs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EF694" w14:textId="77777777" w:rsidR="0024302F" w:rsidRDefault="0024302F" w:rsidP="004A74CA">
    <w:pPr>
      <w:pStyle w:val="Footer"/>
      <w:tabs>
        <w:tab w:val="clear" w:pos="720"/>
      </w:tabs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3C6586C" w14:textId="77777777" w:rsidR="0024302F" w:rsidRDefault="0024302F" w:rsidP="004A74CA">
    <w:pPr>
      <w:tabs>
        <w:tab w:val="clear" w:pos="720"/>
      </w:tabs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41B7F" w14:textId="77777777" w:rsidR="005B45E8" w:rsidRDefault="005B45E8" w:rsidP="00C326F6">
      <w:r>
        <w:separator/>
      </w:r>
    </w:p>
    <w:p w14:paraId="355F9F4B" w14:textId="77777777" w:rsidR="005B45E8" w:rsidRDefault="005B45E8"/>
  </w:footnote>
  <w:footnote w:type="continuationSeparator" w:id="0">
    <w:p w14:paraId="273B74F8" w14:textId="77777777" w:rsidR="005B45E8" w:rsidRDefault="005B45E8" w:rsidP="00C326F6">
      <w:r>
        <w:continuationSeparator/>
      </w:r>
    </w:p>
    <w:p w14:paraId="2F0310A2" w14:textId="77777777" w:rsidR="005B45E8" w:rsidRDefault="005B45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FDC2" w14:textId="77777777" w:rsidR="0024302F" w:rsidRDefault="0024302F" w:rsidP="004A74CA">
    <w:pPr>
      <w:pStyle w:val="Header"/>
      <w:tabs>
        <w:tab w:val="clear" w:pos="720"/>
      </w:tabs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A02A2" w14:textId="77777777" w:rsidR="0024302F" w:rsidRDefault="0024302F">
    <w:pPr>
      <w:pStyle w:val="Header"/>
      <w:tabs>
        <w:tab w:val="clear" w:pos="720"/>
      </w:tabs>
      <w:ind w:firstLine="0"/>
    </w:pPr>
  </w:p>
  <w:p w14:paraId="17F3FA77" w14:textId="57564869" w:rsidR="0024302F" w:rsidRDefault="0024302F" w:rsidP="006B447D">
    <w:pPr>
      <w:tabs>
        <w:tab w:val="clear" w:pos="720"/>
        <w:tab w:val="left" w:pos="7438"/>
      </w:tabs>
      <w:ind w:firstLine="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4006" w14:textId="77777777" w:rsidR="0024302F" w:rsidRDefault="0024302F">
    <w:pPr>
      <w:pStyle w:val="Header"/>
      <w:tabs>
        <w:tab w:val="clear" w:pos="720"/>
      </w:tabs>
      <w:ind w:left="-720" w:firstLine="0"/>
    </w:pPr>
    <w:r w:rsidRPr="00CC1CAB"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EEB6406" wp14:editId="576931B0">
          <wp:simplePos x="0" y="0"/>
          <wp:positionH relativeFrom="column">
            <wp:posOffset>4533177</wp:posOffset>
          </wp:positionH>
          <wp:positionV relativeFrom="paragraph">
            <wp:posOffset>-167833</wp:posOffset>
          </wp:positionV>
          <wp:extent cx="1682428" cy="474562"/>
          <wp:effectExtent l="19050" t="0" r="0" b="0"/>
          <wp:wrapNone/>
          <wp:docPr id="3" name="Picture 1" descr="C:\Users\Resourcebase\Desktop\BrandEvo2 Word logos\IMSHlogo_CMYK_TM_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sourcebase\Desktop\BrandEvo2 Word logos\IMSHlogo_CMYK_TM_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429" cy="4745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16EDEAD" w14:textId="77777777" w:rsidR="0024302F" w:rsidRDefault="0024302F">
    <w:pPr>
      <w:pStyle w:val="Header"/>
      <w:tabs>
        <w:tab w:val="clear" w:pos="720"/>
      </w:tabs>
      <w:ind w:left="-720" w:firstLine="0"/>
    </w:pPr>
  </w:p>
  <w:p w14:paraId="75616B09" w14:textId="77777777" w:rsidR="0024302F" w:rsidRDefault="0024302F">
    <w:pPr>
      <w:pStyle w:val="Header"/>
      <w:tabs>
        <w:tab w:val="clear" w:pos="720"/>
      </w:tabs>
      <w:ind w:left="-720" w:firstLine="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A42259" wp14:editId="28C6A260">
              <wp:simplePos x="0" y="0"/>
              <wp:positionH relativeFrom="column">
                <wp:posOffset>-85725</wp:posOffset>
              </wp:positionH>
              <wp:positionV relativeFrom="paragraph">
                <wp:posOffset>82550</wp:posOffset>
              </wp:positionV>
              <wp:extent cx="6480175" cy="7620"/>
              <wp:effectExtent l="9525" t="6350" r="6350" b="508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80175" cy="762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92C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17F01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6.5pt" to="503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" strokecolor="#0092cf" strokeweight=".25pt"/>
          </w:pict>
        </mc:Fallback>
      </mc:AlternateContent>
    </w:r>
  </w:p>
  <w:p w14:paraId="35543075" w14:textId="77777777" w:rsidR="0024302F" w:rsidRDefault="0024302F" w:rsidP="004A74CA">
    <w:pPr>
      <w:tabs>
        <w:tab w:val="clear" w:pos="720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7BE1"/>
    <w:multiLevelType w:val="hybridMultilevel"/>
    <w:tmpl w:val="5B7C1788"/>
    <w:lvl w:ilvl="0" w:tplc="1F3C871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66930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ECDE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E0EC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881C1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A824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8BDD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06411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2E9B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1A2B6E"/>
    <w:multiLevelType w:val="hybridMultilevel"/>
    <w:tmpl w:val="B64C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B6F"/>
    <w:multiLevelType w:val="hybridMultilevel"/>
    <w:tmpl w:val="5CC42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E56D2"/>
    <w:multiLevelType w:val="hybridMultilevel"/>
    <w:tmpl w:val="18D85E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9B2FE0"/>
    <w:multiLevelType w:val="hybridMultilevel"/>
    <w:tmpl w:val="C206F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2EB3"/>
    <w:multiLevelType w:val="hybridMultilevel"/>
    <w:tmpl w:val="75EC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46023"/>
    <w:multiLevelType w:val="hybridMultilevel"/>
    <w:tmpl w:val="0364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F6CF5"/>
    <w:multiLevelType w:val="hybridMultilevel"/>
    <w:tmpl w:val="91B0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D11E1"/>
    <w:multiLevelType w:val="hybridMultilevel"/>
    <w:tmpl w:val="0BDC3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81B7C"/>
    <w:multiLevelType w:val="hybridMultilevel"/>
    <w:tmpl w:val="1F98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A110F"/>
    <w:multiLevelType w:val="hybridMultilevel"/>
    <w:tmpl w:val="09FC5BE8"/>
    <w:lvl w:ilvl="0" w:tplc="2ABCC160">
      <w:start w:val="2"/>
      <w:numFmt w:val="bullet"/>
      <w:lvlText w:val="-"/>
      <w:lvlJc w:val="left"/>
      <w:pPr>
        <w:ind w:left="79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6"/>
  </w:num>
  <w:num w:numId="10">
    <w:abstractNumId w:val="3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6" w:nlCheck="1" w:checkStyle="0"/>
  <w:activeWritingStyle w:appName="MSWord" w:lang="fi-FI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0F"/>
    <w:rsid w:val="0000067E"/>
    <w:rsid w:val="00001683"/>
    <w:rsid w:val="00001C87"/>
    <w:rsid w:val="000045AD"/>
    <w:rsid w:val="00004D2F"/>
    <w:rsid w:val="000208F8"/>
    <w:rsid w:val="00026CCB"/>
    <w:rsid w:val="00026F63"/>
    <w:rsid w:val="00030886"/>
    <w:rsid w:val="00031D14"/>
    <w:rsid w:val="0003698E"/>
    <w:rsid w:val="00036A68"/>
    <w:rsid w:val="00041417"/>
    <w:rsid w:val="000414DF"/>
    <w:rsid w:val="00041727"/>
    <w:rsid w:val="00043864"/>
    <w:rsid w:val="000444E7"/>
    <w:rsid w:val="000448F6"/>
    <w:rsid w:val="00051811"/>
    <w:rsid w:val="00051DF2"/>
    <w:rsid w:val="000539DA"/>
    <w:rsid w:val="000549CF"/>
    <w:rsid w:val="00063AC7"/>
    <w:rsid w:val="00063CE2"/>
    <w:rsid w:val="000647FA"/>
    <w:rsid w:val="00064E2C"/>
    <w:rsid w:val="0006799A"/>
    <w:rsid w:val="00071ADC"/>
    <w:rsid w:val="00072CDD"/>
    <w:rsid w:val="00074475"/>
    <w:rsid w:val="00074A18"/>
    <w:rsid w:val="00084D88"/>
    <w:rsid w:val="00085139"/>
    <w:rsid w:val="00094238"/>
    <w:rsid w:val="0009429E"/>
    <w:rsid w:val="000A2A2A"/>
    <w:rsid w:val="000A3C5D"/>
    <w:rsid w:val="000A4857"/>
    <w:rsid w:val="000A5911"/>
    <w:rsid w:val="000A6FB8"/>
    <w:rsid w:val="000A782B"/>
    <w:rsid w:val="000B1DA6"/>
    <w:rsid w:val="000C11A2"/>
    <w:rsid w:val="000C28D8"/>
    <w:rsid w:val="000C6E0E"/>
    <w:rsid w:val="000C7787"/>
    <w:rsid w:val="000D482A"/>
    <w:rsid w:val="000D78F8"/>
    <w:rsid w:val="000D7CA9"/>
    <w:rsid w:val="000E09FE"/>
    <w:rsid w:val="000E4CEA"/>
    <w:rsid w:val="000E57FA"/>
    <w:rsid w:val="000E5844"/>
    <w:rsid w:val="000E67E9"/>
    <w:rsid w:val="000E7878"/>
    <w:rsid w:val="000F021C"/>
    <w:rsid w:val="000F1057"/>
    <w:rsid w:val="000F5BD0"/>
    <w:rsid w:val="000F5FA8"/>
    <w:rsid w:val="000F629F"/>
    <w:rsid w:val="0010532B"/>
    <w:rsid w:val="00105B9D"/>
    <w:rsid w:val="0010644D"/>
    <w:rsid w:val="00106E04"/>
    <w:rsid w:val="00112956"/>
    <w:rsid w:val="00112B6C"/>
    <w:rsid w:val="00114B96"/>
    <w:rsid w:val="00115CAE"/>
    <w:rsid w:val="00116398"/>
    <w:rsid w:val="00125049"/>
    <w:rsid w:val="001275FC"/>
    <w:rsid w:val="00127B15"/>
    <w:rsid w:val="00127C44"/>
    <w:rsid w:val="00130C1D"/>
    <w:rsid w:val="001312AF"/>
    <w:rsid w:val="00133224"/>
    <w:rsid w:val="00134A21"/>
    <w:rsid w:val="001363B6"/>
    <w:rsid w:val="00137F5D"/>
    <w:rsid w:val="001409D6"/>
    <w:rsid w:val="00142186"/>
    <w:rsid w:val="001443C7"/>
    <w:rsid w:val="0014464F"/>
    <w:rsid w:val="001460E8"/>
    <w:rsid w:val="00146D5C"/>
    <w:rsid w:val="00150579"/>
    <w:rsid w:val="00153160"/>
    <w:rsid w:val="00155509"/>
    <w:rsid w:val="001559EB"/>
    <w:rsid w:val="00155C68"/>
    <w:rsid w:val="00155F1E"/>
    <w:rsid w:val="001566A4"/>
    <w:rsid w:val="001613A1"/>
    <w:rsid w:val="00161C22"/>
    <w:rsid w:val="0016221C"/>
    <w:rsid w:val="00164EF1"/>
    <w:rsid w:val="00165156"/>
    <w:rsid w:val="00165D42"/>
    <w:rsid w:val="0016750D"/>
    <w:rsid w:val="00172EE6"/>
    <w:rsid w:val="00174961"/>
    <w:rsid w:val="001757EB"/>
    <w:rsid w:val="001775D7"/>
    <w:rsid w:val="00177C4D"/>
    <w:rsid w:val="001807B9"/>
    <w:rsid w:val="00183823"/>
    <w:rsid w:val="00184B64"/>
    <w:rsid w:val="00185918"/>
    <w:rsid w:val="00190169"/>
    <w:rsid w:val="00190CEA"/>
    <w:rsid w:val="00190D37"/>
    <w:rsid w:val="001929C5"/>
    <w:rsid w:val="00193B54"/>
    <w:rsid w:val="001941AA"/>
    <w:rsid w:val="00194928"/>
    <w:rsid w:val="0019799B"/>
    <w:rsid w:val="001A0A35"/>
    <w:rsid w:val="001A308C"/>
    <w:rsid w:val="001A4D30"/>
    <w:rsid w:val="001B0650"/>
    <w:rsid w:val="001B59BD"/>
    <w:rsid w:val="001B5C73"/>
    <w:rsid w:val="001B5CFF"/>
    <w:rsid w:val="001B5D49"/>
    <w:rsid w:val="001B629A"/>
    <w:rsid w:val="001B7ACC"/>
    <w:rsid w:val="001B7B0E"/>
    <w:rsid w:val="001C0089"/>
    <w:rsid w:val="001C1893"/>
    <w:rsid w:val="001C39D5"/>
    <w:rsid w:val="001C7F5F"/>
    <w:rsid w:val="001D069A"/>
    <w:rsid w:val="001D0FCD"/>
    <w:rsid w:val="001D2A38"/>
    <w:rsid w:val="001D466C"/>
    <w:rsid w:val="001D7A42"/>
    <w:rsid w:val="001D7BC2"/>
    <w:rsid w:val="001D7FCD"/>
    <w:rsid w:val="001E2984"/>
    <w:rsid w:val="001E7651"/>
    <w:rsid w:val="001F0157"/>
    <w:rsid w:val="001F2F33"/>
    <w:rsid w:val="001F59B9"/>
    <w:rsid w:val="001F5E63"/>
    <w:rsid w:val="001F75E1"/>
    <w:rsid w:val="00204330"/>
    <w:rsid w:val="002045F0"/>
    <w:rsid w:val="00204E4F"/>
    <w:rsid w:val="002068AD"/>
    <w:rsid w:val="002068BE"/>
    <w:rsid w:val="00207D65"/>
    <w:rsid w:val="00220EBF"/>
    <w:rsid w:val="002243CE"/>
    <w:rsid w:val="0023305E"/>
    <w:rsid w:val="00233E7C"/>
    <w:rsid w:val="00234D9E"/>
    <w:rsid w:val="00235E4D"/>
    <w:rsid w:val="002374D9"/>
    <w:rsid w:val="00237C56"/>
    <w:rsid w:val="0024302F"/>
    <w:rsid w:val="00247000"/>
    <w:rsid w:val="00250BF9"/>
    <w:rsid w:val="00251761"/>
    <w:rsid w:val="00252144"/>
    <w:rsid w:val="0025266B"/>
    <w:rsid w:val="00253817"/>
    <w:rsid w:val="0025401D"/>
    <w:rsid w:val="00254BFE"/>
    <w:rsid w:val="002560A5"/>
    <w:rsid w:val="0025697F"/>
    <w:rsid w:val="0025761B"/>
    <w:rsid w:val="00260CD0"/>
    <w:rsid w:val="00263442"/>
    <w:rsid w:val="00266414"/>
    <w:rsid w:val="00270669"/>
    <w:rsid w:val="00271240"/>
    <w:rsid w:val="00272055"/>
    <w:rsid w:val="0027310D"/>
    <w:rsid w:val="00274F8D"/>
    <w:rsid w:val="0027520B"/>
    <w:rsid w:val="00277E36"/>
    <w:rsid w:val="002823CF"/>
    <w:rsid w:val="002829ED"/>
    <w:rsid w:val="00284081"/>
    <w:rsid w:val="00290266"/>
    <w:rsid w:val="00290987"/>
    <w:rsid w:val="00295B86"/>
    <w:rsid w:val="002965BA"/>
    <w:rsid w:val="00297C26"/>
    <w:rsid w:val="00297F99"/>
    <w:rsid w:val="002A0FCC"/>
    <w:rsid w:val="002A3200"/>
    <w:rsid w:val="002A4084"/>
    <w:rsid w:val="002A7DEF"/>
    <w:rsid w:val="002B4276"/>
    <w:rsid w:val="002B5A81"/>
    <w:rsid w:val="002C07B1"/>
    <w:rsid w:val="002C2E41"/>
    <w:rsid w:val="002C3E5F"/>
    <w:rsid w:val="002C3FB7"/>
    <w:rsid w:val="002C4287"/>
    <w:rsid w:val="002C4EA5"/>
    <w:rsid w:val="002C622C"/>
    <w:rsid w:val="002C7FBC"/>
    <w:rsid w:val="002D0C86"/>
    <w:rsid w:val="002D4552"/>
    <w:rsid w:val="002D4B9A"/>
    <w:rsid w:val="002E24DE"/>
    <w:rsid w:val="002E3C7A"/>
    <w:rsid w:val="002E5820"/>
    <w:rsid w:val="002E7988"/>
    <w:rsid w:val="002E7D83"/>
    <w:rsid w:val="002F1136"/>
    <w:rsid w:val="002F48D3"/>
    <w:rsid w:val="002F4FA1"/>
    <w:rsid w:val="002F4FD2"/>
    <w:rsid w:val="002F5E88"/>
    <w:rsid w:val="002F602B"/>
    <w:rsid w:val="002F6FCC"/>
    <w:rsid w:val="00300F8F"/>
    <w:rsid w:val="00301A27"/>
    <w:rsid w:val="00302684"/>
    <w:rsid w:val="0031304A"/>
    <w:rsid w:val="003136FB"/>
    <w:rsid w:val="0031484B"/>
    <w:rsid w:val="00314C37"/>
    <w:rsid w:val="00315414"/>
    <w:rsid w:val="003208A3"/>
    <w:rsid w:val="00324F9C"/>
    <w:rsid w:val="00326612"/>
    <w:rsid w:val="00327A9E"/>
    <w:rsid w:val="00331964"/>
    <w:rsid w:val="00334D94"/>
    <w:rsid w:val="0034027A"/>
    <w:rsid w:val="00342024"/>
    <w:rsid w:val="00343A43"/>
    <w:rsid w:val="00351A1A"/>
    <w:rsid w:val="003541E8"/>
    <w:rsid w:val="003564F1"/>
    <w:rsid w:val="0035661B"/>
    <w:rsid w:val="00356918"/>
    <w:rsid w:val="003609E7"/>
    <w:rsid w:val="003620EB"/>
    <w:rsid w:val="00362774"/>
    <w:rsid w:val="00362B4D"/>
    <w:rsid w:val="00363F2D"/>
    <w:rsid w:val="00363F69"/>
    <w:rsid w:val="0037017F"/>
    <w:rsid w:val="003703D1"/>
    <w:rsid w:val="00371775"/>
    <w:rsid w:val="003775F6"/>
    <w:rsid w:val="00381D14"/>
    <w:rsid w:val="0038304C"/>
    <w:rsid w:val="003841E4"/>
    <w:rsid w:val="003849B9"/>
    <w:rsid w:val="00384F4F"/>
    <w:rsid w:val="00386CD9"/>
    <w:rsid w:val="0039118C"/>
    <w:rsid w:val="0039171E"/>
    <w:rsid w:val="00392D6E"/>
    <w:rsid w:val="00392F2C"/>
    <w:rsid w:val="00394F2B"/>
    <w:rsid w:val="003976B5"/>
    <w:rsid w:val="003A020F"/>
    <w:rsid w:val="003A0795"/>
    <w:rsid w:val="003A1AC1"/>
    <w:rsid w:val="003A518F"/>
    <w:rsid w:val="003A586D"/>
    <w:rsid w:val="003A5AEC"/>
    <w:rsid w:val="003A660C"/>
    <w:rsid w:val="003B0D8E"/>
    <w:rsid w:val="003B4462"/>
    <w:rsid w:val="003B5380"/>
    <w:rsid w:val="003B5506"/>
    <w:rsid w:val="003B59BA"/>
    <w:rsid w:val="003C0095"/>
    <w:rsid w:val="003C0C89"/>
    <w:rsid w:val="003C7358"/>
    <w:rsid w:val="003C7F3D"/>
    <w:rsid w:val="003D16CD"/>
    <w:rsid w:val="003D3F50"/>
    <w:rsid w:val="003D49F0"/>
    <w:rsid w:val="003D7030"/>
    <w:rsid w:val="003D7583"/>
    <w:rsid w:val="003E072E"/>
    <w:rsid w:val="003E5075"/>
    <w:rsid w:val="003E6DDE"/>
    <w:rsid w:val="003F0223"/>
    <w:rsid w:val="003F1CB5"/>
    <w:rsid w:val="003F1CCC"/>
    <w:rsid w:val="003F1E60"/>
    <w:rsid w:val="003F2678"/>
    <w:rsid w:val="003F425A"/>
    <w:rsid w:val="003F4444"/>
    <w:rsid w:val="003F5342"/>
    <w:rsid w:val="003F6D91"/>
    <w:rsid w:val="003F78C2"/>
    <w:rsid w:val="0040161E"/>
    <w:rsid w:val="00402862"/>
    <w:rsid w:val="00402D2A"/>
    <w:rsid w:val="0040364E"/>
    <w:rsid w:val="00405C46"/>
    <w:rsid w:val="00411F1F"/>
    <w:rsid w:val="00415862"/>
    <w:rsid w:val="00416B89"/>
    <w:rsid w:val="004228A1"/>
    <w:rsid w:val="00423A6D"/>
    <w:rsid w:val="00423F2B"/>
    <w:rsid w:val="0042446B"/>
    <w:rsid w:val="0042553E"/>
    <w:rsid w:val="00426F81"/>
    <w:rsid w:val="004276E2"/>
    <w:rsid w:val="004277B3"/>
    <w:rsid w:val="00430B51"/>
    <w:rsid w:val="00432217"/>
    <w:rsid w:val="00433075"/>
    <w:rsid w:val="004339A4"/>
    <w:rsid w:val="00436714"/>
    <w:rsid w:val="00441828"/>
    <w:rsid w:val="00441F89"/>
    <w:rsid w:val="0044216B"/>
    <w:rsid w:val="00445DC5"/>
    <w:rsid w:val="00454201"/>
    <w:rsid w:val="00461E05"/>
    <w:rsid w:val="00465D81"/>
    <w:rsid w:val="004669F1"/>
    <w:rsid w:val="00470056"/>
    <w:rsid w:val="004724F8"/>
    <w:rsid w:val="00474167"/>
    <w:rsid w:val="004750A4"/>
    <w:rsid w:val="00475176"/>
    <w:rsid w:val="00485412"/>
    <w:rsid w:val="004979D4"/>
    <w:rsid w:val="004A2E6B"/>
    <w:rsid w:val="004A3F3A"/>
    <w:rsid w:val="004A4DB4"/>
    <w:rsid w:val="004A60A5"/>
    <w:rsid w:val="004A74CA"/>
    <w:rsid w:val="004B1402"/>
    <w:rsid w:val="004B369B"/>
    <w:rsid w:val="004B3C21"/>
    <w:rsid w:val="004B3E84"/>
    <w:rsid w:val="004B6174"/>
    <w:rsid w:val="004B7143"/>
    <w:rsid w:val="004C209D"/>
    <w:rsid w:val="004C6158"/>
    <w:rsid w:val="004C7708"/>
    <w:rsid w:val="004D2A3F"/>
    <w:rsid w:val="004D3F3F"/>
    <w:rsid w:val="004D4CCC"/>
    <w:rsid w:val="004D5DFF"/>
    <w:rsid w:val="004D6913"/>
    <w:rsid w:val="004D7B22"/>
    <w:rsid w:val="004E0D85"/>
    <w:rsid w:val="004E3A51"/>
    <w:rsid w:val="004E4D76"/>
    <w:rsid w:val="004E5023"/>
    <w:rsid w:val="004E6AF5"/>
    <w:rsid w:val="004F25F8"/>
    <w:rsid w:val="004F60DF"/>
    <w:rsid w:val="004F641E"/>
    <w:rsid w:val="00500695"/>
    <w:rsid w:val="005044C0"/>
    <w:rsid w:val="005048E7"/>
    <w:rsid w:val="00506F62"/>
    <w:rsid w:val="00510695"/>
    <w:rsid w:val="0051207C"/>
    <w:rsid w:val="00513484"/>
    <w:rsid w:val="00513631"/>
    <w:rsid w:val="00521433"/>
    <w:rsid w:val="0052218B"/>
    <w:rsid w:val="0052283D"/>
    <w:rsid w:val="00523A3D"/>
    <w:rsid w:val="00530C30"/>
    <w:rsid w:val="005316AB"/>
    <w:rsid w:val="0053700E"/>
    <w:rsid w:val="005379E1"/>
    <w:rsid w:val="00537EFC"/>
    <w:rsid w:val="00542B49"/>
    <w:rsid w:val="00543942"/>
    <w:rsid w:val="00544839"/>
    <w:rsid w:val="00550F2F"/>
    <w:rsid w:val="00551BD2"/>
    <w:rsid w:val="00552260"/>
    <w:rsid w:val="005537DB"/>
    <w:rsid w:val="00554DBD"/>
    <w:rsid w:val="00557B75"/>
    <w:rsid w:val="00557DEA"/>
    <w:rsid w:val="00563B15"/>
    <w:rsid w:val="00570822"/>
    <w:rsid w:val="00571D63"/>
    <w:rsid w:val="00573A69"/>
    <w:rsid w:val="00573BA7"/>
    <w:rsid w:val="00575BA0"/>
    <w:rsid w:val="00577BB4"/>
    <w:rsid w:val="005926F4"/>
    <w:rsid w:val="0059369B"/>
    <w:rsid w:val="0059451C"/>
    <w:rsid w:val="00597D40"/>
    <w:rsid w:val="005A22AF"/>
    <w:rsid w:val="005A6156"/>
    <w:rsid w:val="005A7C6B"/>
    <w:rsid w:val="005B2238"/>
    <w:rsid w:val="005B45E8"/>
    <w:rsid w:val="005B58EF"/>
    <w:rsid w:val="005B6341"/>
    <w:rsid w:val="005B7170"/>
    <w:rsid w:val="005B7B14"/>
    <w:rsid w:val="005C3F36"/>
    <w:rsid w:val="005C49F7"/>
    <w:rsid w:val="005C6328"/>
    <w:rsid w:val="005D323B"/>
    <w:rsid w:val="005D4971"/>
    <w:rsid w:val="005E2A0B"/>
    <w:rsid w:val="005F0C8E"/>
    <w:rsid w:val="005F16A0"/>
    <w:rsid w:val="005F3B2C"/>
    <w:rsid w:val="005F42E5"/>
    <w:rsid w:val="005F45B6"/>
    <w:rsid w:val="005F51C1"/>
    <w:rsid w:val="005F539A"/>
    <w:rsid w:val="005F5C55"/>
    <w:rsid w:val="005F6973"/>
    <w:rsid w:val="005F6FAC"/>
    <w:rsid w:val="005F7C62"/>
    <w:rsid w:val="005F7CBE"/>
    <w:rsid w:val="006002FC"/>
    <w:rsid w:val="006018D5"/>
    <w:rsid w:val="0060217C"/>
    <w:rsid w:val="00602454"/>
    <w:rsid w:val="00602C28"/>
    <w:rsid w:val="0060331F"/>
    <w:rsid w:val="00603DFC"/>
    <w:rsid w:val="00603E69"/>
    <w:rsid w:val="006060EB"/>
    <w:rsid w:val="00607613"/>
    <w:rsid w:val="006102B4"/>
    <w:rsid w:val="0061267E"/>
    <w:rsid w:val="00612FE9"/>
    <w:rsid w:val="006138BA"/>
    <w:rsid w:val="00614ED5"/>
    <w:rsid w:val="00617FC7"/>
    <w:rsid w:val="00623D43"/>
    <w:rsid w:val="0062571F"/>
    <w:rsid w:val="00626BD8"/>
    <w:rsid w:val="00626C71"/>
    <w:rsid w:val="006272C3"/>
    <w:rsid w:val="00632591"/>
    <w:rsid w:val="00633CC9"/>
    <w:rsid w:val="006359DF"/>
    <w:rsid w:val="006365F2"/>
    <w:rsid w:val="00636941"/>
    <w:rsid w:val="00642875"/>
    <w:rsid w:val="006431CE"/>
    <w:rsid w:val="00646A48"/>
    <w:rsid w:val="00646A75"/>
    <w:rsid w:val="00647CDF"/>
    <w:rsid w:val="00647F43"/>
    <w:rsid w:val="006524F8"/>
    <w:rsid w:val="0065366F"/>
    <w:rsid w:val="00657928"/>
    <w:rsid w:val="00657F70"/>
    <w:rsid w:val="00660B80"/>
    <w:rsid w:val="006655A7"/>
    <w:rsid w:val="006658F2"/>
    <w:rsid w:val="006675AB"/>
    <w:rsid w:val="00671500"/>
    <w:rsid w:val="00671DA9"/>
    <w:rsid w:val="00671FDF"/>
    <w:rsid w:val="00674255"/>
    <w:rsid w:val="00677E94"/>
    <w:rsid w:val="00681ADB"/>
    <w:rsid w:val="00682B10"/>
    <w:rsid w:val="00682BB1"/>
    <w:rsid w:val="00682C4E"/>
    <w:rsid w:val="006840A5"/>
    <w:rsid w:val="00685B3A"/>
    <w:rsid w:val="00687AF8"/>
    <w:rsid w:val="00692BC5"/>
    <w:rsid w:val="006942B3"/>
    <w:rsid w:val="006A05BC"/>
    <w:rsid w:val="006A1999"/>
    <w:rsid w:val="006A581F"/>
    <w:rsid w:val="006B2016"/>
    <w:rsid w:val="006B2216"/>
    <w:rsid w:val="006B24A8"/>
    <w:rsid w:val="006B3A0C"/>
    <w:rsid w:val="006B447D"/>
    <w:rsid w:val="006B69BD"/>
    <w:rsid w:val="006C16E7"/>
    <w:rsid w:val="006C3438"/>
    <w:rsid w:val="006C4702"/>
    <w:rsid w:val="006C6389"/>
    <w:rsid w:val="006C6517"/>
    <w:rsid w:val="006C7B2F"/>
    <w:rsid w:val="006C7F4E"/>
    <w:rsid w:val="006D1BA5"/>
    <w:rsid w:val="006D2542"/>
    <w:rsid w:val="006D30D9"/>
    <w:rsid w:val="006D4BED"/>
    <w:rsid w:val="006D5121"/>
    <w:rsid w:val="006D52AD"/>
    <w:rsid w:val="006D6FBF"/>
    <w:rsid w:val="006E1777"/>
    <w:rsid w:val="006E1FF9"/>
    <w:rsid w:val="006E212F"/>
    <w:rsid w:val="006E30ED"/>
    <w:rsid w:val="006E54A4"/>
    <w:rsid w:val="006E5F44"/>
    <w:rsid w:val="006E6022"/>
    <w:rsid w:val="006E715D"/>
    <w:rsid w:val="006F57AD"/>
    <w:rsid w:val="006F7FFD"/>
    <w:rsid w:val="00704660"/>
    <w:rsid w:val="0070488F"/>
    <w:rsid w:val="00710941"/>
    <w:rsid w:val="0071207A"/>
    <w:rsid w:val="00713563"/>
    <w:rsid w:val="00713FE9"/>
    <w:rsid w:val="0071459F"/>
    <w:rsid w:val="00717BDD"/>
    <w:rsid w:val="0072006B"/>
    <w:rsid w:val="0072136C"/>
    <w:rsid w:val="0072364F"/>
    <w:rsid w:val="0072625B"/>
    <w:rsid w:val="00732007"/>
    <w:rsid w:val="007322AF"/>
    <w:rsid w:val="0073352B"/>
    <w:rsid w:val="00733F8E"/>
    <w:rsid w:val="0073415C"/>
    <w:rsid w:val="00734A18"/>
    <w:rsid w:val="007358F3"/>
    <w:rsid w:val="00736AD7"/>
    <w:rsid w:val="007372DE"/>
    <w:rsid w:val="007373E8"/>
    <w:rsid w:val="00741B79"/>
    <w:rsid w:val="0074441B"/>
    <w:rsid w:val="0074450A"/>
    <w:rsid w:val="00747338"/>
    <w:rsid w:val="00747616"/>
    <w:rsid w:val="00747CE3"/>
    <w:rsid w:val="007518B7"/>
    <w:rsid w:val="007531B7"/>
    <w:rsid w:val="007538DD"/>
    <w:rsid w:val="00754F0C"/>
    <w:rsid w:val="00757541"/>
    <w:rsid w:val="0076114C"/>
    <w:rsid w:val="00762744"/>
    <w:rsid w:val="00762A52"/>
    <w:rsid w:val="00765473"/>
    <w:rsid w:val="007661CF"/>
    <w:rsid w:val="00770EC5"/>
    <w:rsid w:val="00773D4D"/>
    <w:rsid w:val="0077447B"/>
    <w:rsid w:val="007753AA"/>
    <w:rsid w:val="007775AA"/>
    <w:rsid w:val="007775C6"/>
    <w:rsid w:val="00781D98"/>
    <w:rsid w:val="00787893"/>
    <w:rsid w:val="00790A25"/>
    <w:rsid w:val="0079260A"/>
    <w:rsid w:val="00794758"/>
    <w:rsid w:val="007960E8"/>
    <w:rsid w:val="007A2599"/>
    <w:rsid w:val="007A3C30"/>
    <w:rsid w:val="007B0E99"/>
    <w:rsid w:val="007B1608"/>
    <w:rsid w:val="007B1BD1"/>
    <w:rsid w:val="007B7189"/>
    <w:rsid w:val="007C041F"/>
    <w:rsid w:val="007C2481"/>
    <w:rsid w:val="007C2571"/>
    <w:rsid w:val="007C36A3"/>
    <w:rsid w:val="007C3AF0"/>
    <w:rsid w:val="007C6937"/>
    <w:rsid w:val="007D37E2"/>
    <w:rsid w:val="007D38DA"/>
    <w:rsid w:val="007D5864"/>
    <w:rsid w:val="007D61FF"/>
    <w:rsid w:val="007E0BF0"/>
    <w:rsid w:val="007E291A"/>
    <w:rsid w:val="007E4014"/>
    <w:rsid w:val="007E4F74"/>
    <w:rsid w:val="007E510A"/>
    <w:rsid w:val="007E7F5E"/>
    <w:rsid w:val="007F08C1"/>
    <w:rsid w:val="007F27B8"/>
    <w:rsid w:val="007F3094"/>
    <w:rsid w:val="007F31EF"/>
    <w:rsid w:val="007F4632"/>
    <w:rsid w:val="007F4952"/>
    <w:rsid w:val="007F53F9"/>
    <w:rsid w:val="007F5AD8"/>
    <w:rsid w:val="007F6ED1"/>
    <w:rsid w:val="00806117"/>
    <w:rsid w:val="00813D54"/>
    <w:rsid w:val="008226F1"/>
    <w:rsid w:val="00823948"/>
    <w:rsid w:val="00827306"/>
    <w:rsid w:val="00830923"/>
    <w:rsid w:val="00831E84"/>
    <w:rsid w:val="0083445C"/>
    <w:rsid w:val="00834ECB"/>
    <w:rsid w:val="0083685B"/>
    <w:rsid w:val="008376E8"/>
    <w:rsid w:val="00837964"/>
    <w:rsid w:val="0084006B"/>
    <w:rsid w:val="00841D8E"/>
    <w:rsid w:val="0084338E"/>
    <w:rsid w:val="00844BAE"/>
    <w:rsid w:val="00846841"/>
    <w:rsid w:val="0085027F"/>
    <w:rsid w:val="00852340"/>
    <w:rsid w:val="00854CCF"/>
    <w:rsid w:val="00860463"/>
    <w:rsid w:val="00860C45"/>
    <w:rsid w:val="00862E71"/>
    <w:rsid w:val="00863D8A"/>
    <w:rsid w:val="0086513C"/>
    <w:rsid w:val="0086717C"/>
    <w:rsid w:val="00870704"/>
    <w:rsid w:val="00871E99"/>
    <w:rsid w:val="00873BD3"/>
    <w:rsid w:val="00874115"/>
    <w:rsid w:val="0087538D"/>
    <w:rsid w:val="00876B4C"/>
    <w:rsid w:val="00882C22"/>
    <w:rsid w:val="00882DA4"/>
    <w:rsid w:val="00883E9F"/>
    <w:rsid w:val="00884812"/>
    <w:rsid w:val="00884B97"/>
    <w:rsid w:val="00886B5F"/>
    <w:rsid w:val="00891B76"/>
    <w:rsid w:val="008921A1"/>
    <w:rsid w:val="00894D37"/>
    <w:rsid w:val="00895B21"/>
    <w:rsid w:val="00895E2D"/>
    <w:rsid w:val="008A2881"/>
    <w:rsid w:val="008A505C"/>
    <w:rsid w:val="008A5FC0"/>
    <w:rsid w:val="008B2CF8"/>
    <w:rsid w:val="008B351F"/>
    <w:rsid w:val="008B3F5C"/>
    <w:rsid w:val="008B45A5"/>
    <w:rsid w:val="008C25EC"/>
    <w:rsid w:val="008C387C"/>
    <w:rsid w:val="008C3CB9"/>
    <w:rsid w:val="008C5CB3"/>
    <w:rsid w:val="008C6AB8"/>
    <w:rsid w:val="008D10E0"/>
    <w:rsid w:val="008E007C"/>
    <w:rsid w:val="008E041A"/>
    <w:rsid w:val="008E0D17"/>
    <w:rsid w:val="008E1EE1"/>
    <w:rsid w:val="008E3303"/>
    <w:rsid w:val="008E379E"/>
    <w:rsid w:val="008E6CDA"/>
    <w:rsid w:val="008E7F90"/>
    <w:rsid w:val="008F018B"/>
    <w:rsid w:val="008F1880"/>
    <w:rsid w:val="008F20E2"/>
    <w:rsid w:val="008F3A16"/>
    <w:rsid w:val="008F74DD"/>
    <w:rsid w:val="009028E1"/>
    <w:rsid w:val="00910160"/>
    <w:rsid w:val="00910425"/>
    <w:rsid w:val="00912EC2"/>
    <w:rsid w:val="00913B15"/>
    <w:rsid w:val="009143B3"/>
    <w:rsid w:val="0091786A"/>
    <w:rsid w:val="00921924"/>
    <w:rsid w:val="00923237"/>
    <w:rsid w:val="00923DE7"/>
    <w:rsid w:val="009265BA"/>
    <w:rsid w:val="00926B7F"/>
    <w:rsid w:val="00932BCD"/>
    <w:rsid w:val="00935E50"/>
    <w:rsid w:val="009372B9"/>
    <w:rsid w:val="00940705"/>
    <w:rsid w:val="00942357"/>
    <w:rsid w:val="00943889"/>
    <w:rsid w:val="00946077"/>
    <w:rsid w:val="00946AA7"/>
    <w:rsid w:val="009503D6"/>
    <w:rsid w:val="00950DD4"/>
    <w:rsid w:val="00951A17"/>
    <w:rsid w:val="00955AF4"/>
    <w:rsid w:val="00956BEE"/>
    <w:rsid w:val="00956CB7"/>
    <w:rsid w:val="00957990"/>
    <w:rsid w:val="00961A99"/>
    <w:rsid w:val="00963D5C"/>
    <w:rsid w:val="00963E49"/>
    <w:rsid w:val="00965C2C"/>
    <w:rsid w:val="009662B6"/>
    <w:rsid w:val="00971127"/>
    <w:rsid w:val="00973B1B"/>
    <w:rsid w:val="00977A3F"/>
    <w:rsid w:val="009810F5"/>
    <w:rsid w:val="009838CA"/>
    <w:rsid w:val="00984794"/>
    <w:rsid w:val="0098778C"/>
    <w:rsid w:val="009900EF"/>
    <w:rsid w:val="00990B62"/>
    <w:rsid w:val="00993B26"/>
    <w:rsid w:val="00997341"/>
    <w:rsid w:val="00997BDE"/>
    <w:rsid w:val="009A3D53"/>
    <w:rsid w:val="009A60CB"/>
    <w:rsid w:val="009A7393"/>
    <w:rsid w:val="009A7BC9"/>
    <w:rsid w:val="009B159E"/>
    <w:rsid w:val="009B4EBF"/>
    <w:rsid w:val="009B7A33"/>
    <w:rsid w:val="009C3C3B"/>
    <w:rsid w:val="009C5CD8"/>
    <w:rsid w:val="009C7BA4"/>
    <w:rsid w:val="009D1567"/>
    <w:rsid w:val="009D41D3"/>
    <w:rsid w:val="009D4439"/>
    <w:rsid w:val="009D4E1F"/>
    <w:rsid w:val="009E151E"/>
    <w:rsid w:val="009E2397"/>
    <w:rsid w:val="009E4DAA"/>
    <w:rsid w:val="009E7AC8"/>
    <w:rsid w:val="009F0A5A"/>
    <w:rsid w:val="009F18D7"/>
    <w:rsid w:val="009F1C9F"/>
    <w:rsid w:val="009F2F95"/>
    <w:rsid w:val="009F53CF"/>
    <w:rsid w:val="009F6CFE"/>
    <w:rsid w:val="00A005BB"/>
    <w:rsid w:val="00A00BCC"/>
    <w:rsid w:val="00A00CFE"/>
    <w:rsid w:val="00A028B9"/>
    <w:rsid w:val="00A10738"/>
    <w:rsid w:val="00A10CCF"/>
    <w:rsid w:val="00A11B4F"/>
    <w:rsid w:val="00A11F91"/>
    <w:rsid w:val="00A14162"/>
    <w:rsid w:val="00A14A28"/>
    <w:rsid w:val="00A2076F"/>
    <w:rsid w:val="00A20AD7"/>
    <w:rsid w:val="00A21223"/>
    <w:rsid w:val="00A224F8"/>
    <w:rsid w:val="00A228BB"/>
    <w:rsid w:val="00A239D4"/>
    <w:rsid w:val="00A24881"/>
    <w:rsid w:val="00A2563F"/>
    <w:rsid w:val="00A269A3"/>
    <w:rsid w:val="00A27E55"/>
    <w:rsid w:val="00A30202"/>
    <w:rsid w:val="00A31706"/>
    <w:rsid w:val="00A32F60"/>
    <w:rsid w:val="00A3307F"/>
    <w:rsid w:val="00A332E9"/>
    <w:rsid w:val="00A3377D"/>
    <w:rsid w:val="00A35CCC"/>
    <w:rsid w:val="00A40351"/>
    <w:rsid w:val="00A4266A"/>
    <w:rsid w:val="00A42E04"/>
    <w:rsid w:val="00A4307C"/>
    <w:rsid w:val="00A44F79"/>
    <w:rsid w:val="00A456ED"/>
    <w:rsid w:val="00A64EC6"/>
    <w:rsid w:val="00A7187D"/>
    <w:rsid w:val="00A74A09"/>
    <w:rsid w:val="00A75903"/>
    <w:rsid w:val="00A7635C"/>
    <w:rsid w:val="00A80142"/>
    <w:rsid w:val="00A848DD"/>
    <w:rsid w:val="00A85E4A"/>
    <w:rsid w:val="00A90475"/>
    <w:rsid w:val="00A925F1"/>
    <w:rsid w:val="00A94D11"/>
    <w:rsid w:val="00A94EF9"/>
    <w:rsid w:val="00A9546C"/>
    <w:rsid w:val="00A961BF"/>
    <w:rsid w:val="00AA2178"/>
    <w:rsid w:val="00AA3758"/>
    <w:rsid w:val="00AA4ECC"/>
    <w:rsid w:val="00AA52A8"/>
    <w:rsid w:val="00AA6984"/>
    <w:rsid w:val="00AA7709"/>
    <w:rsid w:val="00AB02CB"/>
    <w:rsid w:val="00AB3872"/>
    <w:rsid w:val="00AB66D8"/>
    <w:rsid w:val="00AC082D"/>
    <w:rsid w:val="00AC1515"/>
    <w:rsid w:val="00AC292F"/>
    <w:rsid w:val="00AC424C"/>
    <w:rsid w:val="00AC4567"/>
    <w:rsid w:val="00AC566C"/>
    <w:rsid w:val="00AD27FB"/>
    <w:rsid w:val="00AD4A71"/>
    <w:rsid w:val="00AD5CBE"/>
    <w:rsid w:val="00AE463B"/>
    <w:rsid w:val="00AE7E47"/>
    <w:rsid w:val="00AF0EF5"/>
    <w:rsid w:val="00AF1641"/>
    <w:rsid w:val="00AF2A93"/>
    <w:rsid w:val="00AF5A3E"/>
    <w:rsid w:val="00B009BE"/>
    <w:rsid w:val="00B03E2C"/>
    <w:rsid w:val="00B0405D"/>
    <w:rsid w:val="00B05F3E"/>
    <w:rsid w:val="00B10CE5"/>
    <w:rsid w:val="00B11831"/>
    <w:rsid w:val="00B17652"/>
    <w:rsid w:val="00B22EDE"/>
    <w:rsid w:val="00B257B2"/>
    <w:rsid w:val="00B309B7"/>
    <w:rsid w:val="00B31643"/>
    <w:rsid w:val="00B321D9"/>
    <w:rsid w:val="00B32B88"/>
    <w:rsid w:val="00B34EFD"/>
    <w:rsid w:val="00B36A78"/>
    <w:rsid w:val="00B37EBE"/>
    <w:rsid w:val="00B412A0"/>
    <w:rsid w:val="00B425AC"/>
    <w:rsid w:val="00B4284B"/>
    <w:rsid w:val="00B464A0"/>
    <w:rsid w:val="00B46B69"/>
    <w:rsid w:val="00B47055"/>
    <w:rsid w:val="00B47FBE"/>
    <w:rsid w:val="00B514D6"/>
    <w:rsid w:val="00B51BB6"/>
    <w:rsid w:val="00B55C2D"/>
    <w:rsid w:val="00B62771"/>
    <w:rsid w:val="00B6489D"/>
    <w:rsid w:val="00B652CB"/>
    <w:rsid w:val="00B674E3"/>
    <w:rsid w:val="00B70707"/>
    <w:rsid w:val="00B710D2"/>
    <w:rsid w:val="00B71EAE"/>
    <w:rsid w:val="00B75480"/>
    <w:rsid w:val="00B83B34"/>
    <w:rsid w:val="00B8473A"/>
    <w:rsid w:val="00B86E7C"/>
    <w:rsid w:val="00B87304"/>
    <w:rsid w:val="00B8745D"/>
    <w:rsid w:val="00B91EBF"/>
    <w:rsid w:val="00B929A0"/>
    <w:rsid w:val="00B96F45"/>
    <w:rsid w:val="00BB02FD"/>
    <w:rsid w:val="00BB06EF"/>
    <w:rsid w:val="00BB0AA2"/>
    <w:rsid w:val="00BB18EB"/>
    <w:rsid w:val="00BB196B"/>
    <w:rsid w:val="00BB527F"/>
    <w:rsid w:val="00BB54A7"/>
    <w:rsid w:val="00BC00E8"/>
    <w:rsid w:val="00BC1B22"/>
    <w:rsid w:val="00BC1D2F"/>
    <w:rsid w:val="00BC2B21"/>
    <w:rsid w:val="00BC3F5B"/>
    <w:rsid w:val="00BD0215"/>
    <w:rsid w:val="00BD293C"/>
    <w:rsid w:val="00BD2DE4"/>
    <w:rsid w:val="00BD56BA"/>
    <w:rsid w:val="00BD57B2"/>
    <w:rsid w:val="00BD5FDF"/>
    <w:rsid w:val="00BD6283"/>
    <w:rsid w:val="00BD64C4"/>
    <w:rsid w:val="00BD6E65"/>
    <w:rsid w:val="00BD772D"/>
    <w:rsid w:val="00BE0C37"/>
    <w:rsid w:val="00BE4A14"/>
    <w:rsid w:val="00BE4ABB"/>
    <w:rsid w:val="00BE5846"/>
    <w:rsid w:val="00BE6863"/>
    <w:rsid w:val="00BF358A"/>
    <w:rsid w:val="00BF3DD8"/>
    <w:rsid w:val="00BF781C"/>
    <w:rsid w:val="00C04218"/>
    <w:rsid w:val="00C10733"/>
    <w:rsid w:val="00C10D60"/>
    <w:rsid w:val="00C11028"/>
    <w:rsid w:val="00C16507"/>
    <w:rsid w:val="00C17678"/>
    <w:rsid w:val="00C17D45"/>
    <w:rsid w:val="00C20372"/>
    <w:rsid w:val="00C22D97"/>
    <w:rsid w:val="00C26902"/>
    <w:rsid w:val="00C31351"/>
    <w:rsid w:val="00C318FF"/>
    <w:rsid w:val="00C319BC"/>
    <w:rsid w:val="00C326F6"/>
    <w:rsid w:val="00C32D51"/>
    <w:rsid w:val="00C33F2C"/>
    <w:rsid w:val="00C3554C"/>
    <w:rsid w:val="00C35F85"/>
    <w:rsid w:val="00C366FB"/>
    <w:rsid w:val="00C41B67"/>
    <w:rsid w:val="00C43B0D"/>
    <w:rsid w:val="00C44C7A"/>
    <w:rsid w:val="00C47380"/>
    <w:rsid w:val="00C47C36"/>
    <w:rsid w:val="00C56322"/>
    <w:rsid w:val="00C56B85"/>
    <w:rsid w:val="00C60DD4"/>
    <w:rsid w:val="00C6574D"/>
    <w:rsid w:val="00C65FF0"/>
    <w:rsid w:val="00C66541"/>
    <w:rsid w:val="00C67330"/>
    <w:rsid w:val="00C761E3"/>
    <w:rsid w:val="00C807D2"/>
    <w:rsid w:val="00C810F6"/>
    <w:rsid w:val="00C81465"/>
    <w:rsid w:val="00C822DD"/>
    <w:rsid w:val="00C83960"/>
    <w:rsid w:val="00C84B89"/>
    <w:rsid w:val="00C9164A"/>
    <w:rsid w:val="00C92C30"/>
    <w:rsid w:val="00C92D79"/>
    <w:rsid w:val="00C95937"/>
    <w:rsid w:val="00C97EA2"/>
    <w:rsid w:val="00CA1E84"/>
    <w:rsid w:val="00CA30A1"/>
    <w:rsid w:val="00CA5FD4"/>
    <w:rsid w:val="00CB0527"/>
    <w:rsid w:val="00CB1207"/>
    <w:rsid w:val="00CB39CC"/>
    <w:rsid w:val="00CC1CAB"/>
    <w:rsid w:val="00CC4492"/>
    <w:rsid w:val="00CC4883"/>
    <w:rsid w:val="00CD0146"/>
    <w:rsid w:val="00CD2E8E"/>
    <w:rsid w:val="00CD4A97"/>
    <w:rsid w:val="00CD5432"/>
    <w:rsid w:val="00CD5B27"/>
    <w:rsid w:val="00CE119A"/>
    <w:rsid w:val="00CE48AF"/>
    <w:rsid w:val="00CE7CDC"/>
    <w:rsid w:val="00CF525A"/>
    <w:rsid w:val="00CF548F"/>
    <w:rsid w:val="00D03E25"/>
    <w:rsid w:val="00D03EBB"/>
    <w:rsid w:val="00D05AA8"/>
    <w:rsid w:val="00D06A16"/>
    <w:rsid w:val="00D06B01"/>
    <w:rsid w:val="00D1036F"/>
    <w:rsid w:val="00D11A79"/>
    <w:rsid w:val="00D14AC2"/>
    <w:rsid w:val="00D15497"/>
    <w:rsid w:val="00D16108"/>
    <w:rsid w:val="00D16E5D"/>
    <w:rsid w:val="00D21084"/>
    <w:rsid w:val="00D22E98"/>
    <w:rsid w:val="00D266F7"/>
    <w:rsid w:val="00D26E2D"/>
    <w:rsid w:val="00D30064"/>
    <w:rsid w:val="00D32CD0"/>
    <w:rsid w:val="00D3443B"/>
    <w:rsid w:val="00D34CE9"/>
    <w:rsid w:val="00D40C92"/>
    <w:rsid w:val="00D41ABD"/>
    <w:rsid w:val="00D41D8A"/>
    <w:rsid w:val="00D43799"/>
    <w:rsid w:val="00D45A84"/>
    <w:rsid w:val="00D46D50"/>
    <w:rsid w:val="00D47CC9"/>
    <w:rsid w:val="00D52067"/>
    <w:rsid w:val="00D53932"/>
    <w:rsid w:val="00D5631F"/>
    <w:rsid w:val="00D6319D"/>
    <w:rsid w:val="00D63E97"/>
    <w:rsid w:val="00D6579A"/>
    <w:rsid w:val="00D65F38"/>
    <w:rsid w:val="00D70DD6"/>
    <w:rsid w:val="00D73749"/>
    <w:rsid w:val="00D753F4"/>
    <w:rsid w:val="00D81378"/>
    <w:rsid w:val="00D828E6"/>
    <w:rsid w:val="00D8431C"/>
    <w:rsid w:val="00D8548F"/>
    <w:rsid w:val="00D921BF"/>
    <w:rsid w:val="00D92707"/>
    <w:rsid w:val="00D95B61"/>
    <w:rsid w:val="00D9660C"/>
    <w:rsid w:val="00DA55EC"/>
    <w:rsid w:val="00DB09AF"/>
    <w:rsid w:val="00DB1C62"/>
    <w:rsid w:val="00DB52DF"/>
    <w:rsid w:val="00DB7B7F"/>
    <w:rsid w:val="00DC1FDA"/>
    <w:rsid w:val="00DC28E9"/>
    <w:rsid w:val="00DC6449"/>
    <w:rsid w:val="00DD11B9"/>
    <w:rsid w:val="00DE139B"/>
    <w:rsid w:val="00DE2D83"/>
    <w:rsid w:val="00DE3567"/>
    <w:rsid w:val="00DE4203"/>
    <w:rsid w:val="00DE4529"/>
    <w:rsid w:val="00DE50D2"/>
    <w:rsid w:val="00DF0129"/>
    <w:rsid w:val="00DF067E"/>
    <w:rsid w:val="00DF1E46"/>
    <w:rsid w:val="00DF4E99"/>
    <w:rsid w:val="00DF535A"/>
    <w:rsid w:val="00DF6239"/>
    <w:rsid w:val="00E00268"/>
    <w:rsid w:val="00E0043C"/>
    <w:rsid w:val="00E01544"/>
    <w:rsid w:val="00E02C40"/>
    <w:rsid w:val="00E02DF7"/>
    <w:rsid w:val="00E05209"/>
    <w:rsid w:val="00E071AF"/>
    <w:rsid w:val="00E153ED"/>
    <w:rsid w:val="00E155D3"/>
    <w:rsid w:val="00E21756"/>
    <w:rsid w:val="00E22B17"/>
    <w:rsid w:val="00E23308"/>
    <w:rsid w:val="00E246C4"/>
    <w:rsid w:val="00E260B2"/>
    <w:rsid w:val="00E2665C"/>
    <w:rsid w:val="00E310B3"/>
    <w:rsid w:val="00E34F17"/>
    <w:rsid w:val="00E375ED"/>
    <w:rsid w:val="00E425D3"/>
    <w:rsid w:val="00E42613"/>
    <w:rsid w:val="00E445F2"/>
    <w:rsid w:val="00E46E56"/>
    <w:rsid w:val="00E474E9"/>
    <w:rsid w:val="00E47D5A"/>
    <w:rsid w:val="00E501A3"/>
    <w:rsid w:val="00E52800"/>
    <w:rsid w:val="00E5423A"/>
    <w:rsid w:val="00E54D1D"/>
    <w:rsid w:val="00E60058"/>
    <w:rsid w:val="00E62EE0"/>
    <w:rsid w:val="00E666A5"/>
    <w:rsid w:val="00E67BFE"/>
    <w:rsid w:val="00E67F91"/>
    <w:rsid w:val="00E717D4"/>
    <w:rsid w:val="00E71C4A"/>
    <w:rsid w:val="00E72231"/>
    <w:rsid w:val="00E725B9"/>
    <w:rsid w:val="00E7311D"/>
    <w:rsid w:val="00E75910"/>
    <w:rsid w:val="00E76E47"/>
    <w:rsid w:val="00E82ECA"/>
    <w:rsid w:val="00E83C2F"/>
    <w:rsid w:val="00E8690F"/>
    <w:rsid w:val="00E87162"/>
    <w:rsid w:val="00E9121E"/>
    <w:rsid w:val="00E914B7"/>
    <w:rsid w:val="00E93679"/>
    <w:rsid w:val="00E939C1"/>
    <w:rsid w:val="00EA1AC0"/>
    <w:rsid w:val="00EA1D45"/>
    <w:rsid w:val="00EA2CDB"/>
    <w:rsid w:val="00EA452A"/>
    <w:rsid w:val="00EA5C4B"/>
    <w:rsid w:val="00EA5FBF"/>
    <w:rsid w:val="00EA7013"/>
    <w:rsid w:val="00EA7654"/>
    <w:rsid w:val="00EB0624"/>
    <w:rsid w:val="00EB40F6"/>
    <w:rsid w:val="00EB4898"/>
    <w:rsid w:val="00EB5701"/>
    <w:rsid w:val="00EB5D03"/>
    <w:rsid w:val="00EB61C4"/>
    <w:rsid w:val="00EB7252"/>
    <w:rsid w:val="00EB7DDE"/>
    <w:rsid w:val="00EC4D92"/>
    <w:rsid w:val="00EC6505"/>
    <w:rsid w:val="00ED14B2"/>
    <w:rsid w:val="00ED1747"/>
    <w:rsid w:val="00ED281E"/>
    <w:rsid w:val="00ED5946"/>
    <w:rsid w:val="00ED6618"/>
    <w:rsid w:val="00ED6B95"/>
    <w:rsid w:val="00EE23B7"/>
    <w:rsid w:val="00EE2681"/>
    <w:rsid w:val="00EE751F"/>
    <w:rsid w:val="00EF0104"/>
    <w:rsid w:val="00EF162D"/>
    <w:rsid w:val="00EF1729"/>
    <w:rsid w:val="00EF5854"/>
    <w:rsid w:val="00EF73EA"/>
    <w:rsid w:val="00EF77B4"/>
    <w:rsid w:val="00F00E42"/>
    <w:rsid w:val="00F01269"/>
    <w:rsid w:val="00F0141A"/>
    <w:rsid w:val="00F01F41"/>
    <w:rsid w:val="00F02070"/>
    <w:rsid w:val="00F02B99"/>
    <w:rsid w:val="00F04A31"/>
    <w:rsid w:val="00F04B5E"/>
    <w:rsid w:val="00F064B1"/>
    <w:rsid w:val="00F076A9"/>
    <w:rsid w:val="00F10132"/>
    <w:rsid w:val="00F121B0"/>
    <w:rsid w:val="00F1224C"/>
    <w:rsid w:val="00F1240F"/>
    <w:rsid w:val="00F155CA"/>
    <w:rsid w:val="00F215F0"/>
    <w:rsid w:val="00F228A9"/>
    <w:rsid w:val="00F243D8"/>
    <w:rsid w:val="00F244CE"/>
    <w:rsid w:val="00F266BD"/>
    <w:rsid w:val="00F27221"/>
    <w:rsid w:val="00F30246"/>
    <w:rsid w:val="00F334E0"/>
    <w:rsid w:val="00F35B41"/>
    <w:rsid w:val="00F3731E"/>
    <w:rsid w:val="00F41B8D"/>
    <w:rsid w:val="00F42C8B"/>
    <w:rsid w:val="00F42EBC"/>
    <w:rsid w:val="00F5315B"/>
    <w:rsid w:val="00F539FF"/>
    <w:rsid w:val="00F54809"/>
    <w:rsid w:val="00F74261"/>
    <w:rsid w:val="00F7799B"/>
    <w:rsid w:val="00F81B6B"/>
    <w:rsid w:val="00F82487"/>
    <w:rsid w:val="00F8415C"/>
    <w:rsid w:val="00F8751D"/>
    <w:rsid w:val="00F87761"/>
    <w:rsid w:val="00F90012"/>
    <w:rsid w:val="00F929E8"/>
    <w:rsid w:val="00FA1810"/>
    <w:rsid w:val="00FA4163"/>
    <w:rsid w:val="00FA577D"/>
    <w:rsid w:val="00FA6867"/>
    <w:rsid w:val="00FB04D7"/>
    <w:rsid w:val="00FB12FA"/>
    <w:rsid w:val="00FB2D64"/>
    <w:rsid w:val="00FC0DBE"/>
    <w:rsid w:val="00FC1662"/>
    <w:rsid w:val="00FC1AAB"/>
    <w:rsid w:val="00FC2F48"/>
    <w:rsid w:val="00FC607B"/>
    <w:rsid w:val="00FD04C5"/>
    <w:rsid w:val="00FD3F3D"/>
    <w:rsid w:val="00FD4D4A"/>
    <w:rsid w:val="00FD510E"/>
    <w:rsid w:val="00FD5A17"/>
    <w:rsid w:val="00FE52D2"/>
    <w:rsid w:val="00FE5761"/>
    <w:rsid w:val="00FE6E54"/>
    <w:rsid w:val="00FF0266"/>
    <w:rsid w:val="00FF3B64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05944F"/>
  <w15:docId w15:val="{295FBBED-E0AE-47AE-B497-4247FE7A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3F2B"/>
    <w:pPr>
      <w:tabs>
        <w:tab w:val="num" w:pos="720"/>
      </w:tabs>
      <w:ind w:left="720" w:hanging="360"/>
    </w:pPr>
    <w:rPr>
      <w:rFonts w:ascii="Verdana" w:hAnsi="Verdan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3ED"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uiPriority w:val="9"/>
    <w:qFormat/>
    <w:rsid w:val="00E153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E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878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24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1240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E153ED"/>
  </w:style>
  <w:style w:type="character" w:styleId="CommentReference">
    <w:name w:val="annotation reference"/>
    <w:basedOn w:val="DefaultParagraphFont"/>
    <w:rsid w:val="008C5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C5CB3"/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CB3"/>
    <w:rPr>
      <w:rFonts w:ascii="Verdana" w:hAnsi="Verdana"/>
      <w:color w:val="000000"/>
      <w:lang w:val="en-GB"/>
    </w:rPr>
  </w:style>
  <w:style w:type="paragraph" w:styleId="ListBullet3">
    <w:name w:val="List Bullet 3"/>
    <w:basedOn w:val="Normal"/>
    <w:rsid w:val="008C5CB3"/>
    <w:pPr>
      <w:tabs>
        <w:tab w:val="clear" w:pos="720"/>
        <w:tab w:val="num" w:pos="792"/>
      </w:tabs>
      <w:spacing w:before="120" w:after="120"/>
      <w:ind w:left="792" w:hanging="432"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8C5CB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E5075"/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E5075"/>
    <w:rPr>
      <w:rFonts w:ascii="Verdana" w:hAnsi="Verdana"/>
      <w:b/>
      <w:bCs/>
      <w:color w:val="000000"/>
      <w:lang w:val="en-GB"/>
    </w:rPr>
  </w:style>
  <w:style w:type="paragraph" w:styleId="Revision">
    <w:name w:val="Revision"/>
    <w:hidden/>
    <w:uiPriority w:val="99"/>
    <w:semiHidden/>
    <w:rsid w:val="003E507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04218"/>
    <w:pPr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658F2"/>
    <w:rPr>
      <w:rFonts w:ascii="Verdana" w:hAnsi="Verdana"/>
      <w:color w:val="000000"/>
    </w:rPr>
  </w:style>
  <w:style w:type="paragraph" w:customStyle="1" w:styleId="Default">
    <w:name w:val="Default"/>
    <w:rsid w:val="00685B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6937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E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35E50"/>
    <w:rPr>
      <w:color w:val="0000FF"/>
      <w:u w:val="single"/>
    </w:rPr>
  </w:style>
  <w:style w:type="paragraph" w:customStyle="1" w:styleId="lh-18">
    <w:name w:val="lh-18"/>
    <w:basedOn w:val="Normal"/>
    <w:rsid w:val="00935E50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F75E1"/>
    <w:rPr>
      <w:b/>
      <w:bCs/>
    </w:rPr>
  </w:style>
  <w:style w:type="character" w:styleId="Emphasis">
    <w:name w:val="Emphasis"/>
    <w:basedOn w:val="DefaultParagraphFont"/>
    <w:uiPriority w:val="20"/>
    <w:qFormat/>
    <w:rsid w:val="001F75E1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26C71"/>
  </w:style>
  <w:style w:type="character" w:customStyle="1" w:styleId="Heading1Char">
    <w:name w:val="Heading 1 Char"/>
    <w:link w:val="Heading1"/>
    <w:uiPriority w:val="9"/>
    <w:rsid w:val="00626C71"/>
    <w:rPr>
      <w:rFonts w:ascii="Verdana" w:hAnsi="Verdana"/>
      <w:b/>
      <w:bCs/>
      <w:i/>
      <w:iCs/>
      <w:color w:val="000000"/>
    </w:rPr>
  </w:style>
  <w:style w:type="character" w:customStyle="1" w:styleId="Heading2Char">
    <w:name w:val="Heading 2 Char"/>
    <w:link w:val="Heading2"/>
    <w:uiPriority w:val="9"/>
    <w:rsid w:val="00626C71"/>
    <w:rPr>
      <w:rFonts w:ascii="Verdana" w:hAnsi="Verdana"/>
      <w:b/>
      <w:bCs/>
      <w:color w:val="000000"/>
    </w:rPr>
  </w:style>
  <w:style w:type="character" w:customStyle="1" w:styleId="BalloonTextChar">
    <w:name w:val="Balloon Text Char"/>
    <w:link w:val="BalloonText"/>
    <w:uiPriority w:val="99"/>
    <w:semiHidden/>
    <w:rsid w:val="00626C71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626C71"/>
    <w:pPr>
      <w:tabs>
        <w:tab w:val="clear" w:pos="720"/>
      </w:tabs>
      <w:spacing w:after="200" w:line="276" w:lineRule="auto"/>
      <w:ind w:left="0" w:firstLine="0"/>
    </w:pPr>
    <w:rPr>
      <w:rFonts w:ascii="Calibri" w:eastAsia="Calibri" w:hAnsi="Calibri"/>
      <w:color w:val="auto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626C71"/>
    <w:rPr>
      <w:rFonts w:ascii="Calibri" w:eastAsia="Calibri" w:hAnsi="Calibri"/>
      <w:lang w:val="x-none" w:eastAsia="x-none"/>
    </w:rPr>
  </w:style>
  <w:style w:type="character" w:styleId="FootnoteReference">
    <w:name w:val="footnote reference"/>
    <w:unhideWhenUsed/>
    <w:rsid w:val="00626C71"/>
    <w:rPr>
      <w:vertAlign w:val="superscript"/>
    </w:rPr>
  </w:style>
  <w:style w:type="table" w:styleId="TableGrid">
    <w:name w:val="Table Grid"/>
    <w:basedOn w:val="TableNormal"/>
    <w:uiPriority w:val="59"/>
    <w:rsid w:val="00626C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nhideWhenUsed/>
    <w:rsid w:val="00626C71"/>
    <w:pPr>
      <w:tabs>
        <w:tab w:val="clear" w:pos="720"/>
      </w:tabs>
      <w:ind w:left="0" w:firstLine="0"/>
    </w:pPr>
    <w:rPr>
      <w:rFonts w:ascii="Calibri" w:eastAsia="Calibri" w:hAnsi="Calibri"/>
      <w:color w:val="auto"/>
    </w:rPr>
  </w:style>
  <w:style w:type="character" w:customStyle="1" w:styleId="EndnoteTextChar">
    <w:name w:val="Endnote Text Char"/>
    <w:basedOn w:val="DefaultParagraphFont"/>
    <w:link w:val="EndnoteText"/>
    <w:rsid w:val="00626C71"/>
    <w:rPr>
      <w:rFonts w:ascii="Calibri" w:eastAsia="Calibri" w:hAnsi="Calibri"/>
    </w:rPr>
  </w:style>
  <w:style w:type="character" w:styleId="EndnoteReference">
    <w:name w:val="endnote reference"/>
    <w:unhideWhenUsed/>
    <w:rsid w:val="00626C7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626C71"/>
    <w:rPr>
      <w:color w:val="800080"/>
      <w:u w:val="single"/>
    </w:rPr>
  </w:style>
  <w:style w:type="character" w:customStyle="1" w:styleId="BodyTextChar">
    <w:name w:val="Body Text Char"/>
    <w:link w:val="BodyText"/>
    <w:uiPriority w:val="99"/>
    <w:rsid w:val="00626C71"/>
    <w:rPr>
      <w:rFonts w:ascii="Verdana" w:hAnsi="Verdana"/>
      <w:color w:val="000000"/>
    </w:rPr>
  </w:style>
  <w:style w:type="character" w:customStyle="1" w:styleId="jrnl">
    <w:name w:val="jrnl"/>
    <w:basedOn w:val="DefaultParagraphFont"/>
    <w:rsid w:val="00626C71"/>
  </w:style>
  <w:style w:type="paragraph" w:customStyle="1" w:styleId="xl116">
    <w:name w:val="xl116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17">
    <w:name w:val="xl117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18">
    <w:name w:val="xl118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19">
    <w:name w:val="xl119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20">
    <w:name w:val="xl12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21">
    <w:name w:val="xl121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22">
    <w:name w:val="xl122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23">
    <w:name w:val="xl123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4">
    <w:name w:val="xl124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25">
    <w:name w:val="xl125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6">
    <w:name w:val="xl126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27">
    <w:name w:val="xl127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8">
    <w:name w:val="xl128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29">
    <w:name w:val="xl129"/>
    <w:basedOn w:val="Normal"/>
    <w:rsid w:val="00626C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30">
    <w:name w:val="xl130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31">
    <w:name w:val="xl131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32">
    <w:name w:val="xl132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33">
    <w:name w:val="xl133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34">
    <w:name w:val="xl134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5">
    <w:name w:val="xl135"/>
    <w:basedOn w:val="Normal"/>
    <w:rsid w:val="00626C71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6">
    <w:name w:val="xl136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7">
    <w:name w:val="xl137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8">
    <w:name w:val="xl138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39">
    <w:name w:val="xl139"/>
    <w:basedOn w:val="Normal"/>
    <w:rsid w:val="00626C71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40">
    <w:name w:val="xl140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1">
    <w:name w:val="xl141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2">
    <w:name w:val="xl142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3">
    <w:name w:val="xl143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44">
    <w:name w:val="xl144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45">
    <w:name w:val="xl145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6">
    <w:name w:val="xl146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7">
    <w:name w:val="xl147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8">
    <w:name w:val="xl148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49">
    <w:name w:val="xl149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50">
    <w:name w:val="xl15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51">
    <w:name w:val="xl151"/>
    <w:basedOn w:val="Normal"/>
    <w:rsid w:val="00626C71"/>
    <w:pP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52">
    <w:name w:val="xl152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3">
    <w:name w:val="xl153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4">
    <w:name w:val="xl154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5">
    <w:name w:val="xl155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6">
    <w:name w:val="xl156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7">
    <w:name w:val="xl157"/>
    <w:basedOn w:val="Normal"/>
    <w:rsid w:val="00626C71"/>
    <w:pPr>
      <w:pBdr>
        <w:righ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8">
    <w:name w:val="xl158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59">
    <w:name w:val="xl159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60">
    <w:name w:val="xl16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61">
    <w:name w:val="xl161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62">
    <w:name w:val="xl162"/>
    <w:basedOn w:val="Normal"/>
    <w:rsid w:val="00626C71"/>
    <w:pPr>
      <w:pBdr>
        <w:righ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63">
    <w:name w:val="xl163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64">
    <w:name w:val="xl164"/>
    <w:basedOn w:val="Normal"/>
    <w:rsid w:val="00626C71"/>
    <w:pPr>
      <w:pBdr>
        <w:bottom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65">
    <w:name w:val="xl165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66">
    <w:name w:val="xl166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67">
    <w:name w:val="xl167"/>
    <w:basedOn w:val="Normal"/>
    <w:rsid w:val="00626C71"/>
    <w:pPr>
      <w:pBdr>
        <w:top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8">
    <w:name w:val="xl168"/>
    <w:basedOn w:val="Normal"/>
    <w:rsid w:val="00626C71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9">
    <w:name w:val="xl169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70">
    <w:name w:val="xl170"/>
    <w:basedOn w:val="Normal"/>
    <w:rsid w:val="00626C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71">
    <w:name w:val="xl171"/>
    <w:basedOn w:val="Normal"/>
    <w:rsid w:val="00626C71"/>
    <w:pPr>
      <w:pBdr>
        <w:top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72">
    <w:name w:val="xl172"/>
    <w:basedOn w:val="Normal"/>
    <w:rsid w:val="00626C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73">
    <w:name w:val="xl173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4">
    <w:name w:val="xl174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5">
    <w:name w:val="xl175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6">
    <w:name w:val="xl176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7">
    <w:name w:val="xl177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78">
    <w:name w:val="xl178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79">
    <w:name w:val="xl179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80">
    <w:name w:val="xl18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81">
    <w:name w:val="xl181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82">
    <w:name w:val="xl182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83">
    <w:name w:val="xl183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i/>
      <w:iCs/>
      <w:color w:val="auto"/>
      <w:sz w:val="24"/>
      <w:szCs w:val="24"/>
    </w:rPr>
  </w:style>
  <w:style w:type="paragraph" w:customStyle="1" w:styleId="xl184">
    <w:name w:val="xl184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i/>
      <w:iCs/>
      <w:color w:val="auto"/>
      <w:sz w:val="24"/>
      <w:szCs w:val="24"/>
    </w:rPr>
  </w:style>
  <w:style w:type="paragraph" w:customStyle="1" w:styleId="xl185">
    <w:name w:val="xl185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86">
    <w:name w:val="xl186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87">
    <w:name w:val="xl187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88">
    <w:name w:val="xl188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89">
    <w:name w:val="xl189"/>
    <w:basedOn w:val="Normal"/>
    <w:rsid w:val="00626C71"/>
    <w:pPr>
      <w:pBdr>
        <w:top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90">
    <w:name w:val="xl190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91">
    <w:name w:val="xl191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92">
    <w:name w:val="xl192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93">
    <w:name w:val="xl193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94">
    <w:name w:val="xl194"/>
    <w:basedOn w:val="Normal"/>
    <w:rsid w:val="00626C71"/>
    <w:pPr>
      <w:pBdr>
        <w:top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95">
    <w:name w:val="xl195"/>
    <w:basedOn w:val="Normal"/>
    <w:rsid w:val="00626C71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96">
    <w:name w:val="xl196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97">
    <w:name w:val="xl197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98">
    <w:name w:val="xl198"/>
    <w:basedOn w:val="Normal"/>
    <w:rsid w:val="00626C71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199">
    <w:name w:val="xl199"/>
    <w:basedOn w:val="Normal"/>
    <w:rsid w:val="00626C71"/>
    <w:pPr>
      <w:pBdr>
        <w:top w:val="single" w:sz="4" w:space="0" w:color="auto"/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200">
    <w:name w:val="xl200"/>
    <w:basedOn w:val="Normal"/>
    <w:rsid w:val="00626C71"/>
    <w:pPr>
      <w:pBdr>
        <w:lef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201">
    <w:name w:val="xl201"/>
    <w:basedOn w:val="Normal"/>
    <w:rsid w:val="00626C71"/>
    <w:pPr>
      <w:pBdr>
        <w:right w:val="single" w:sz="4" w:space="0" w:color="auto"/>
      </w:pBdr>
      <w:shd w:val="clear" w:color="000000" w:fill="BFBFB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15">
    <w:name w:val="xl115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xl202">
    <w:name w:val="xl202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03">
    <w:name w:val="xl203"/>
    <w:basedOn w:val="Normal"/>
    <w:rsid w:val="00626C71"/>
    <w:pPr>
      <w:pBdr>
        <w:left w:val="single" w:sz="4" w:space="0" w:color="auto"/>
      </w:pBd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04">
    <w:name w:val="xl204"/>
    <w:basedOn w:val="Normal"/>
    <w:rsid w:val="00626C71"/>
    <w:pPr>
      <w:pBdr>
        <w:right w:val="single" w:sz="4" w:space="0" w:color="auto"/>
      </w:pBd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05">
    <w:name w:val="xl205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06">
    <w:name w:val="xl206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textAlignment w:val="top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7">
    <w:name w:val="xl207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8">
    <w:name w:val="xl208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09">
    <w:name w:val="xl209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10">
    <w:name w:val="xl21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11">
    <w:name w:val="xl211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12">
    <w:name w:val="xl212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3">
    <w:name w:val="xl213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4">
    <w:name w:val="xl214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5">
    <w:name w:val="xl215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6">
    <w:name w:val="xl216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7">
    <w:name w:val="xl217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18">
    <w:name w:val="xl218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19">
    <w:name w:val="xl219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20">
    <w:name w:val="xl220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1">
    <w:name w:val="xl221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2">
    <w:name w:val="xl222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3">
    <w:name w:val="xl223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24">
    <w:name w:val="xl224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i/>
      <w:iCs/>
      <w:color w:val="FF0000"/>
      <w:sz w:val="16"/>
      <w:szCs w:val="16"/>
    </w:rPr>
  </w:style>
  <w:style w:type="paragraph" w:customStyle="1" w:styleId="xl225">
    <w:name w:val="xl225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6">
    <w:name w:val="xl226"/>
    <w:basedOn w:val="Normal"/>
    <w:rsid w:val="00626C71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7">
    <w:name w:val="xl227"/>
    <w:basedOn w:val="Normal"/>
    <w:rsid w:val="00626C71"/>
    <w:pP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28">
    <w:name w:val="xl228"/>
    <w:basedOn w:val="Normal"/>
    <w:rsid w:val="00626C71"/>
    <w:pPr>
      <w:pBdr>
        <w:lef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29">
    <w:name w:val="xl229"/>
    <w:basedOn w:val="Normal"/>
    <w:rsid w:val="00626C71"/>
    <w:pP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0">
    <w:name w:val="xl230"/>
    <w:basedOn w:val="Normal"/>
    <w:rsid w:val="00626C71"/>
    <w:pPr>
      <w:pBdr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1">
    <w:name w:val="xl231"/>
    <w:basedOn w:val="Normal"/>
    <w:rsid w:val="00626C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2">
    <w:name w:val="xl232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3">
    <w:name w:val="xl233"/>
    <w:basedOn w:val="Normal"/>
    <w:rsid w:val="00626C71"/>
    <w:pPr>
      <w:pBdr>
        <w:bottom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4">
    <w:name w:val="xl234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720"/>
      </w:tabs>
      <w:spacing w:before="100" w:beforeAutospacing="1" w:after="100" w:afterAutospacing="1"/>
      <w:ind w:left="0" w:firstLine="0"/>
      <w:jc w:val="center"/>
      <w:textAlignment w:val="top"/>
    </w:pPr>
    <w:rPr>
      <w:rFonts w:ascii="Times New Roman" w:hAnsi="Times New Roman"/>
      <w:color w:val="auto"/>
      <w:sz w:val="16"/>
      <w:szCs w:val="16"/>
    </w:rPr>
  </w:style>
  <w:style w:type="paragraph" w:customStyle="1" w:styleId="xl235">
    <w:name w:val="xl235"/>
    <w:basedOn w:val="Normal"/>
    <w:rsid w:val="00626C71"/>
    <w:pPr>
      <w:pBdr>
        <w:left w:val="single" w:sz="4" w:space="0" w:color="auto"/>
        <w:bottom w:val="single" w:sz="4" w:space="0" w:color="auto"/>
      </w:pBd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36">
    <w:name w:val="xl236"/>
    <w:basedOn w:val="Normal"/>
    <w:rsid w:val="00626C71"/>
    <w:pPr>
      <w:pBdr>
        <w:bottom w:val="single" w:sz="4" w:space="0" w:color="auto"/>
      </w:pBd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237">
    <w:name w:val="xl237"/>
    <w:basedOn w:val="Normal"/>
    <w:rsid w:val="00626C71"/>
    <w:pPr>
      <w:pBdr>
        <w:bottom w:val="single" w:sz="4" w:space="0" w:color="auto"/>
        <w:right w:val="single" w:sz="4" w:space="0" w:color="auto"/>
      </w:pBdr>
      <w:shd w:val="clear" w:color="000000" w:fill="A5A5A5"/>
      <w:tabs>
        <w:tab w:val="clear" w:pos="720"/>
      </w:tabs>
      <w:spacing w:before="100" w:beforeAutospacing="1" w:after="100" w:afterAutospacing="1"/>
      <w:ind w:left="0" w:firstLine="0"/>
      <w:jc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Title2">
    <w:name w:val="Title_2"/>
    <w:basedOn w:val="Normal"/>
    <w:rsid w:val="00626C71"/>
    <w:pPr>
      <w:widowControl w:val="0"/>
      <w:tabs>
        <w:tab w:val="clear" w:pos="720"/>
      </w:tabs>
      <w:autoSpaceDE w:val="0"/>
      <w:autoSpaceDN w:val="0"/>
      <w:adjustRightInd w:val="0"/>
      <w:spacing w:before="2160" w:line="288" w:lineRule="auto"/>
      <w:ind w:left="0" w:firstLine="0"/>
      <w:textAlignment w:val="center"/>
    </w:pPr>
    <w:rPr>
      <w:sz w:val="54"/>
    </w:rPr>
  </w:style>
  <w:style w:type="character" w:customStyle="1" w:styleId="HeaderChar">
    <w:name w:val="Header Char"/>
    <w:link w:val="Header"/>
    <w:uiPriority w:val="99"/>
    <w:rsid w:val="00626C71"/>
    <w:rPr>
      <w:rFonts w:ascii="Verdana" w:hAnsi="Verdana"/>
      <w:color w:val="000000"/>
    </w:rPr>
  </w:style>
  <w:style w:type="character" w:customStyle="1" w:styleId="A8">
    <w:name w:val="A8"/>
    <w:uiPriority w:val="99"/>
    <w:rsid w:val="00626C71"/>
    <w:rPr>
      <w:color w:val="000000"/>
      <w:sz w:val="40"/>
      <w:szCs w:val="40"/>
      <w:u w:val="single"/>
    </w:rPr>
  </w:style>
  <w:style w:type="character" w:customStyle="1" w:styleId="apple-converted-space">
    <w:name w:val="apple-converted-space"/>
    <w:basedOn w:val="DefaultParagraphFont"/>
    <w:rsid w:val="00626C71"/>
  </w:style>
  <w:style w:type="character" w:customStyle="1" w:styleId="notranslate">
    <w:name w:val="notranslate"/>
    <w:basedOn w:val="DefaultParagraphFont"/>
    <w:rsid w:val="00626C71"/>
  </w:style>
  <w:style w:type="paragraph" w:customStyle="1" w:styleId="al">
    <w:name w:val="al"/>
    <w:basedOn w:val="Normal"/>
    <w:rsid w:val="00626C71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26C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626C71"/>
  </w:style>
  <w:style w:type="character" w:customStyle="1" w:styleId="highlight2">
    <w:name w:val="highlight2"/>
    <w:basedOn w:val="DefaultParagraphFont"/>
    <w:rsid w:val="00626C71"/>
  </w:style>
  <w:style w:type="character" w:customStyle="1" w:styleId="glossary-term">
    <w:name w:val="glossary-term"/>
    <w:rsid w:val="00626C71"/>
  </w:style>
  <w:style w:type="paragraph" w:customStyle="1" w:styleId="BodyBulletLevel3">
    <w:name w:val="Body_Bullet_Level_3"/>
    <w:basedOn w:val="Normal"/>
    <w:rsid w:val="006002FC"/>
    <w:pPr>
      <w:widowControl w:val="0"/>
      <w:tabs>
        <w:tab w:val="clear" w:pos="720"/>
        <w:tab w:val="left" w:pos="1843"/>
        <w:tab w:val="left" w:pos="2232"/>
        <w:tab w:val="left" w:pos="2419"/>
      </w:tabs>
      <w:autoSpaceDE w:val="0"/>
      <w:autoSpaceDN w:val="0"/>
      <w:adjustRightInd w:val="0"/>
      <w:spacing w:before="20" w:after="180" w:line="288" w:lineRule="auto"/>
      <w:ind w:left="1915" w:hanging="187"/>
      <w:textAlignment w:val="center"/>
    </w:pPr>
    <w:rPr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0C86"/>
    <w:rPr>
      <w:color w:val="808080"/>
      <w:shd w:val="clear" w:color="auto" w:fill="E6E6E6"/>
    </w:rPr>
  </w:style>
  <w:style w:type="paragraph" w:customStyle="1" w:styleId="Title1">
    <w:name w:val="Title1"/>
    <w:basedOn w:val="Normal"/>
    <w:rsid w:val="00570822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desc">
    <w:name w:val="desc"/>
    <w:basedOn w:val="Normal"/>
    <w:rsid w:val="00570822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paragraph" w:customStyle="1" w:styleId="details">
    <w:name w:val="details"/>
    <w:basedOn w:val="Normal"/>
    <w:rsid w:val="00570822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hAnsi="Times New Roman"/>
      <w:color w:val="auto"/>
      <w:sz w:val="24"/>
      <w:szCs w:val="24"/>
    </w:rPr>
  </w:style>
  <w:style w:type="character" w:customStyle="1" w:styleId="element-citation">
    <w:name w:val="element-citation"/>
    <w:basedOn w:val="DefaultParagraphFont"/>
    <w:rsid w:val="006A05BC"/>
  </w:style>
  <w:style w:type="character" w:customStyle="1" w:styleId="ref-journal">
    <w:name w:val="ref-journal"/>
    <w:basedOn w:val="DefaultParagraphFont"/>
    <w:rsid w:val="006A05BC"/>
  </w:style>
  <w:style w:type="character" w:customStyle="1" w:styleId="ref-vol">
    <w:name w:val="ref-vol"/>
    <w:basedOn w:val="DefaultParagraphFont"/>
    <w:rsid w:val="006A05BC"/>
  </w:style>
  <w:style w:type="character" w:customStyle="1" w:styleId="nowrap">
    <w:name w:val="nowrap"/>
    <w:basedOn w:val="DefaultParagraphFont"/>
    <w:rsid w:val="006A05BC"/>
  </w:style>
  <w:style w:type="character" w:customStyle="1" w:styleId="Heading4Char">
    <w:name w:val="Heading 4 Char"/>
    <w:basedOn w:val="DefaultParagraphFont"/>
    <w:link w:val="Heading4"/>
    <w:semiHidden/>
    <w:rsid w:val="0078789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ragraph">
    <w:name w:val="Paragraph"/>
    <w:basedOn w:val="Normal"/>
    <w:next w:val="Normal"/>
    <w:uiPriority w:val="99"/>
    <w:qFormat/>
    <w:rsid w:val="00997BDE"/>
    <w:pPr>
      <w:widowControl w:val="0"/>
      <w:tabs>
        <w:tab w:val="clear" w:pos="720"/>
      </w:tabs>
      <w:spacing w:before="240" w:line="480" w:lineRule="auto"/>
      <w:ind w:left="0" w:firstLine="0"/>
    </w:pPr>
    <w:rPr>
      <w:rFonts w:ascii="Times New Roman" w:hAnsi="Times New Roman"/>
      <w:color w:val="auto"/>
      <w:sz w:val="24"/>
      <w:szCs w:val="24"/>
      <w:lang w:val="en-GB" w:eastAsia="en-GB"/>
    </w:rPr>
  </w:style>
  <w:style w:type="paragraph" w:customStyle="1" w:styleId="Normalpara">
    <w:name w:val="Normal para"/>
    <w:basedOn w:val="Normal"/>
    <w:link w:val="NormalparaChar"/>
    <w:qFormat/>
    <w:rsid w:val="004A4DB4"/>
    <w:pPr>
      <w:tabs>
        <w:tab w:val="clear" w:pos="720"/>
      </w:tabs>
      <w:overflowPunct w:val="0"/>
      <w:autoSpaceDE w:val="0"/>
      <w:autoSpaceDN w:val="0"/>
      <w:adjustRightInd w:val="0"/>
      <w:spacing w:after="120"/>
      <w:ind w:left="0" w:firstLine="0"/>
      <w:textAlignment w:val="baseline"/>
    </w:pPr>
    <w:rPr>
      <w:rFonts w:asciiTheme="minorHAnsi" w:hAnsiTheme="minorHAnsi" w:cs="Arial"/>
      <w:color w:val="auto"/>
      <w:sz w:val="22"/>
      <w:szCs w:val="22"/>
    </w:rPr>
  </w:style>
  <w:style w:type="character" w:customStyle="1" w:styleId="NormalparaChar">
    <w:name w:val="Normal para Char"/>
    <w:basedOn w:val="DefaultParagraphFont"/>
    <w:link w:val="Normalpara"/>
    <w:rsid w:val="004A4DB4"/>
    <w:rPr>
      <w:rFonts w:asciiTheme="minorHAnsi" w:hAnsiTheme="minorHAnsi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D6B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2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306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165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600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776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333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29817">
          <w:marLeft w:val="57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188">
          <w:marLeft w:val="57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8725">
          <w:marLeft w:val="274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656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553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353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472">
          <w:marLeft w:val="778"/>
          <w:marRight w:val="0"/>
          <w:marTop w:val="2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006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54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08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4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6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24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2487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222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5687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7325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3354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5018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245">
          <w:marLeft w:val="198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338">
          <w:marLeft w:val="198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4747">
          <w:marLeft w:val="198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648">
          <w:marLeft w:val="198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12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184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6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327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46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465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61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990">
          <w:marLeft w:val="162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291">
          <w:marLeft w:val="162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7483">
          <w:marLeft w:val="162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673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9329">
          <w:marLeft w:val="547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5217">
          <w:marLeft w:val="57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4695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88164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052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20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81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106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2631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7849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9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3845">
          <w:marLeft w:val="778"/>
          <w:marRight w:val="0"/>
          <w:marTop w:val="2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7444">
          <w:marLeft w:val="778"/>
          <w:marRight w:val="0"/>
          <w:marTop w:val="2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4964">
          <w:marLeft w:val="198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871">
          <w:marLeft w:val="198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82">
          <w:marLeft w:val="198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365">
          <w:marLeft w:val="198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133">
          <w:marLeft w:val="144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752">
          <w:marLeft w:val="198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030">
          <w:marLeft w:val="144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114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002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533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67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046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722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699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157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2398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9074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886">
          <w:marLeft w:val="144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227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017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766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640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403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026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53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3144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0346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FC9BC-4C22-4CEB-B33D-56A6FE6C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vdivino</dc:creator>
  <cp:keywords/>
  <dc:description/>
  <cp:lastModifiedBy>Divino, Victoria</cp:lastModifiedBy>
  <cp:revision>2</cp:revision>
  <cp:lastPrinted>2018-11-16T08:11:00Z</cp:lastPrinted>
  <dcterms:created xsi:type="dcterms:W3CDTF">2019-02-09T14:41:00Z</dcterms:created>
  <dcterms:modified xsi:type="dcterms:W3CDTF">2019-02-09T14:41:00Z</dcterms:modified>
</cp:coreProperties>
</file>