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5DBBB" w14:textId="2C4C3C4F" w:rsidR="00490F2E" w:rsidRPr="00490F2E" w:rsidRDefault="00490F2E" w:rsidP="00490F2E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  <w:bookmarkStart w:id="0" w:name="_Hlk173072688"/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Supplementary Table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S1</w:t>
      </w:r>
      <w:bookmarkEnd w:id="0"/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. 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U</w:t>
      </w:r>
      <w:bookmarkStart w:id="1" w:name="_Hlk173072766"/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nivariate</w:t>
      </w:r>
      <w:bookmarkEnd w:id="1"/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 and multivariate Cox regression analysis in 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OS before PSM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992"/>
        <w:gridCol w:w="709"/>
        <w:gridCol w:w="1275"/>
        <w:gridCol w:w="846"/>
      </w:tblGrid>
      <w:tr w:rsidR="00490F2E" w:rsidRPr="00261582" w14:paraId="77D83DFB" w14:textId="77777777" w:rsidTr="009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1D7B71EC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3544" w:type="dxa"/>
            <w:gridSpan w:val="3"/>
          </w:tcPr>
          <w:p w14:paraId="23CE2E2C" w14:textId="77777777" w:rsidR="00490F2E" w:rsidRPr="00261582" w:rsidRDefault="00490F2E" w:rsidP="0096459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30" w:type="dxa"/>
            <w:gridSpan w:val="3"/>
          </w:tcPr>
          <w:p w14:paraId="37CE13BE" w14:textId="77777777" w:rsidR="00490F2E" w:rsidRPr="00261582" w:rsidRDefault="00490F2E" w:rsidP="0096459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Multivariate analysis</w:t>
            </w:r>
          </w:p>
        </w:tc>
      </w:tr>
      <w:tr w:rsidR="00490F2E" w:rsidRPr="00261582" w14:paraId="55B8BF72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</w:tcPr>
          <w:p w14:paraId="3DCEBDD8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55E47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H</w:t>
            </w: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2A1FF0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18264F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P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8282A9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H</w:t>
            </w: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DB5EB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95%CI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4CC893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P value</w:t>
            </w:r>
          </w:p>
        </w:tc>
      </w:tr>
      <w:tr w:rsidR="00490F2E" w:rsidRPr="00261582" w14:paraId="3660F3BF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B9568A9" w14:textId="35CA3BBB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Age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60years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DDCD29E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1.292</w:t>
            </w:r>
          </w:p>
        </w:tc>
        <w:tc>
          <w:tcPr>
            <w:tcW w:w="1418" w:type="dxa"/>
          </w:tcPr>
          <w:p w14:paraId="3B88CC38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1.113-1.500</w:t>
            </w:r>
          </w:p>
        </w:tc>
        <w:tc>
          <w:tcPr>
            <w:tcW w:w="992" w:type="dxa"/>
          </w:tcPr>
          <w:p w14:paraId="0A0F4B80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709" w:type="dxa"/>
          </w:tcPr>
          <w:p w14:paraId="07D02819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1.257</w:t>
            </w:r>
          </w:p>
        </w:tc>
        <w:tc>
          <w:tcPr>
            <w:tcW w:w="1275" w:type="dxa"/>
          </w:tcPr>
          <w:p w14:paraId="579EFC35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1.081-1.461</w:t>
            </w:r>
          </w:p>
        </w:tc>
        <w:tc>
          <w:tcPr>
            <w:tcW w:w="846" w:type="dxa"/>
          </w:tcPr>
          <w:p w14:paraId="093E4EC8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490F2E" w:rsidRPr="00261582" w14:paraId="10FF72A1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73BCDB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Sex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(Male)</w:t>
            </w:r>
          </w:p>
        </w:tc>
        <w:tc>
          <w:tcPr>
            <w:tcW w:w="1134" w:type="dxa"/>
          </w:tcPr>
          <w:p w14:paraId="3320E890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1.206</w:t>
            </w:r>
          </w:p>
        </w:tc>
        <w:tc>
          <w:tcPr>
            <w:tcW w:w="1418" w:type="dxa"/>
          </w:tcPr>
          <w:p w14:paraId="1086AF56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1.033-1.407</w:t>
            </w:r>
          </w:p>
        </w:tc>
        <w:tc>
          <w:tcPr>
            <w:tcW w:w="992" w:type="dxa"/>
          </w:tcPr>
          <w:p w14:paraId="1A01339C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0.017</w:t>
            </w:r>
          </w:p>
        </w:tc>
        <w:tc>
          <w:tcPr>
            <w:tcW w:w="709" w:type="dxa"/>
          </w:tcPr>
          <w:p w14:paraId="3B25B872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1.225</w:t>
            </w:r>
          </w:p>
        </w:tc>
        <w:tc>
          <w:tcPr>
            <w:tcW w:w="1275" w:type="dxa"/>
          </w:tcPr>
          <w:p w14:paraId="3121BFE9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1.049-1.430</w:t>
            </w:r>
          </w:p>
        </w:tc>
        <w:tc>
          <w:tcPr>
            <w:tcW w:w="846" w:type="dxa"/>
          </w:tcPr>
          <w:p w14:paraId="76CC26F5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0.011</w:t>
            </w:r>
          </w:p>
        </w:tc>
      </w:tr>
      <w:tr w:rsidR="00490F2E" w:rsidRPr="00261582" w14:paraId="2941293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2DD3413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Race</w:t>
            </w:r>
          </w:p>
        </w:tc>
        <w:tc>
          <w:tcPr>
            <w:tcW w:w="1134" w:type="dxa"/>
          </w:tcPr>
          <w:p w14:paraId="6B238F79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418" w:type="dxa"/>
          </w:tcPr>
          <w:p w14:paraId="4E43F53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992" w:type="dxa"/>
          </w:tcPr>
          <w:p w14:paraId="20240EB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709" w:type="dxa"/>
          </w:tcPr>
          <w:p w14:paraId="2256198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5C1DA0E9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77B3012E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4D9CC36B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D5EA6F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White</w:t>
            </w:r>
          </w:p>
        </w:tc>
        <w:tc>
          <w:tcPr>
            <w:tcW w:w="1134" w:type="dxa"/>
          </w:tcPr>
          <w:p w14:paraId="008F6F8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418" w:type="dxa"/>
          </w:tcPr>
          <w:p w14:paraId="19B75C2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992" w:type="dxa"/>
          </w:tcPr>
          <w:p w14:paraId="2A56F52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709" w:type="dxa"/>
          </w:tcPr>
          <w:p w14:paraId="6508766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10B2642F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26BA2150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217D48F6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01B30B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Asian</w:t>
            </w:r>
          </w:p>
        </w:tc>
        <w:tc>
          <w:tcPr>
            <w:tcW w:w="1134" w:type="dxa"/>
          </w:tcPr>
          <w:p w14:paraId="663E784C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0.558</w:t>
            </w:r>
          </w:p>
        </w:tc>
        <w:tc>
          <w:tcPr>
            <w:tcW w:w="1418" w:type="dxa"/>
          </w:tcPr>
          <w:p w14:paraId="0599EA82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0.467-0.667</w:t>
            </w:r>
          </w:p>
        </w:tc>
        <w:tc>
          <w:tcPr>
            <w:tcW w:w="992" w:type="dxa"/>
          </w:tcPr>
          <w:p w14:paraId="7CC62A1B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709" w:type="dxa"/>
          </w:tcPr>
          <w:p w14:paraId="594A467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117D47FA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0E3EFD0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61347FE7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64DC48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Black</w:t>
            </w:r>
          </w:p>
        </w:tc>
        <w:tc>
          <w:tcPr>
            <w:tcW w:w="1134" w:type="dxa"/>
          </w:tcPr>
          <w:p w14:paraId="5E63AAF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0.933</w:t>
            </w:r>
          </w:p>
        </w:tc>
        <w:tc>
          <w:tcPr>
            <w:tcW w:w="1418" w:type="dxa"/>
          </w:tcPr>
          <w:p w14:paraId="30A2CCC1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0.756-1.153</w:t>
            </w:r>
          </w:p>
        </w:tc>
        <w:tc>
          <w:tcPr>
            <w:tcW w:w="992" w:type="dxa"/>
          </w:tcPr>
          <w:p w14:paraId="7095C7BA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0.523</w:t>
            </w:r>
          </w:p>
        </w:tc>
        <w:tc>
          <w:tcPr>
            <w:tcW w:w="709" w:type="dxa"/>
          </w:tcPr>
          <w:p w14:paraId="3D1C0C9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781B53B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4B679E66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4AA75CB4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1B9A62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Others</w:t>
            </w:r>
          </w:p>
        </w:tc>
        <w:tc>
          <w:tcPr>
            <w:tcW w:w="1134" w:type="dxa"/>
          </w:tcPr>
          <w:p w14:paraId="5BFE76C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0.694</w:t>
            </w:r>
          </w:p>
        </w:tc>
        <w:tc>
          <w:tcPr>
            <w:tcW w:w="1418" w:type="dxa"/>
          </w:tcPr>
          <w:p w14:paraId="4C2037B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0.422-1.140</w:t>
            </w:r>
          </w:p>
        </w:tc>
        <w:tc>
          <w:tcPr>
            <w:tcW w:w="992" w:type="dxa"/>
          </w:tcPr>
          <w:p w14:paraId="0B074061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0.149</w:t>
            </w:r>
          </w:p>
        </w:tc>
        <w:tc>
          <w:tcPr>
            <w:tcW w:w="709" w:type="dxa"/>
          </w:tcPr>
          <w:p w14:paraId="303D803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426D6413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79A5046A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29CF59A3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9C4B85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AFP</w:t>
            </w:r>
          </w:p>
        </w:tc>
        <w:tc>
          <w:tcPr>
            <w:tcW w:w="1134" w:type="dxa"/>
          </w:tcPr>
          <w:p w14:paraId="3409F6E6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418" w:type="dxa"/>
          </w:tcPr>
          <w:p w14:paraId="7D519743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992" w:type="dxa"/>
          </w:tcPr>
          <w:p w14:paraId="3E24F10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709" w:type="dxa"/>
          </w:tcPr>
          <w:p w14:paraId="2A3EA36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400EAF4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0E673E5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1C84DDDB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AE8760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Negative</w:t>
            </w:r>
          </w:p>
        </w:tc>
        <w:tc>
          <w:tcPr>
            <w:tcW w:w="1134" w:type="dxa"/>
          </w:tcPr>
          <w:p w14:paraId="4C8C3A7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418" w:type="dxa"/>
          </w:tcPr>
          <w:p w14:paraId="3AAB400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992" w:type="dxa"/>
          </w:tcPr>
          <w:p w14:paraId="56C4BFE9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709" w:type="dxa"/>
          </w:tcPr>
          <w:p w14:paraId="55032649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275" w:type="dxa"/>
          </w:tcPr>
          <w:p w14:paraId="74E093C9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846" w:type="dxa"/>
          </w:tcPr>
          <w:p w14:paraId="66927AF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</w:tr>
      <w:tr w:rsidR="00490F2E" w:rsidRPr="00261582" w14:paraId="7921CCFE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3FD8E6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Borderline</w:t>
            </w:r>
          </w:p>
        </w:tc>
        <w:tc>
          <w:tcPr>
            <w:tcW w:w="1134" w:type="dxa"/>
          </w:tcPr>
          <w:p w14:paraId="1C70CE3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1.452</w:t>
            </w:r>
          </w:p>
        </w:tc>
        <w:tc>
          <w:tcPr>
            <w:tcW w:w="1418" w:type="dxa"/>
          </w:tcPr>
          <w:p w14:paraId="2EA2F116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1.197-1.760</w:t>
            </w:r>
          </w:p>
        </w:tc>
        <w:tc>
          <w:tcPr>
            <w:tcW w:w="992" w:type="dxa"/>
          </w:tcPr>
          <w:p w14:paraId="3C07B72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0F0B1F8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1.578</w:t>
            </w:r>
          </w:p>
        </w:tc>
        <w:tc>
          <w:tcPr>
            <w:tcW w:w="1275" w:type="dxa"/>
          </w:tcPr>
          <w:p w14:paraId="38C634C5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1.300-1.915</w:t>
            </w:r>
          </w:p>
        </w:tc>
        <w:tc>
          <w:tcPr>
            <w:tcW w:w="846" w:type="dxa"/>
          </w:tcPr>
          <w:p w14:paraId="26E34D86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490F2E" w:rsidRPr="00261582" w14:paraId="1F7FB283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C218C6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P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ositive</w:t>
            </w:r>
          </w:p>
        </w:tc>
        <w:tc>
          <w:tcPr>
            <w:tcW w:w="1134" w:type="dxa"/>
          </w:tcPr>
          <w:p w14:paraId="513D180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  <w:t>1.284</w:t>
            </w:r>
          </w:p>
        </w:tc>
        <w:tc>
          <w:tcPr>
            <w:tcW w:w="1418" w:type="dxa"/>
          </w:tcPr>
          <w:p w14:paraId="2FCEC16B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1.101-1.497</w:t>
            </w:r>
          </w:p>
        </w:tc>
        <w:tc>
          <w:tcPr>
            <w:tcW w:w="992" w:type="dxa"/>
          </w:tcPr>
          <w:p w14:paraId="29DF04A8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709" w:type="dxa"/>
          </w:tcPr>
          <w:p w14:paraId="6BC27240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1.299</w:t>
            </w:r>
          </w:p>
        </w:tc>
        <w:tc>
          <w:tcPr>
            <w:tcW w:w="1275" w:type="dxa"/>
          </w:tcPr>
          <w:p w14:paraId="1DA5FD8F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1.113-1.517</w:t>
            </w:r>
          </w:p>
        </w:tc>
        <w:tc>
          <w:tcPr>
            <w:tcW w:w="846" w:type="dxa"/>
          </w:tcPr>
          <w:p w14:paraId="03FD179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0.001</w:t>
            </w:r>
          </w:p>
        </w:tc>
      </w:tr>
      <w:tr w:rsidR="00490F2E" w:rsidRPr="00261582" w14:paraId="38C66CB4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F00237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D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ifferentiation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grade (III/IV)</w:t>
            </w:r>
          </w:p>
        </w:tc>
        <w:tc>
          <w:tcPr>
            <w:tcW w:w="1134" w:type="dxa"/>
          </w:tcPr>
          <w:p w14:paraId="1291BB6B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1.185</w:t>
            </w:r>
          </w:p>
        </w:tc>
        <w:tc>
          <w:tcPr>
            <w:tcW w:w="1418" w:type="dxa"/>
          </w:tcPr>
          <w:p w14:paraId="7BCFBDA1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0.992-1.416</w:t>
            </w:r>
          </w:p>
        </w:tc>
        <w:tc>
          <w:tcPr>
            <w:tcW w:w="992" w:type="dxa"/>
          </w:tcPr>
          <w:p w14:paraId="6BAAB2F3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0.061</w:t>
            </w:r>
          </w:p>
        </w:tc>
        <w:tc>
          <w:tcPr>
            <w:tcW w:w="709" w:type="dxa"/>
          </w:tcPr>
          <w:p w14:paraId="0E9FF44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296A7C0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7525735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327A29A2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4513BA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AJCC 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s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</w:tcPr>
          <w:p w14:paraId="0812945A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418" w:type="dxa"/>
          </w:tcPr>
          <w:p w14:paraId="4BD1E2A3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992" w:type="dxa"/>
          </w:tcPr>
          <w:p w14:paraId="4DF06BE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709" w:type="dxa"/>
          </w:tcPr>
          <w:p w14:paraId="1B68F50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248C110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2C757E4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731E4DAC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9BFC6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622EB90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418" w:type="dxa"/>
          </w:tcPr>
          <w:p w14:paraId="357C676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992" w:type="dxa"/>
          </w:tcPr>
          <w:p w14:paraId="0097C6E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709" w:type="dxa"/>
          </w:tcPr>
          <w:p w14:paraId="59B6D97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275" w:type="dxa"/>
          </w:tcPr>
          <w:p w14:paraId="56C0CD7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846" w:type="dxa"/>
          </w:tcPr>
          <w:p w14:paraId="3D975ED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</w:tr>
      <w:tr w:rsidR="00490F2E" w:rsidRPr="00261582" w14:paraId="5932630C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C96AB14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II</w:t>
            </w:r>
          </w:p>
        </w:tc>
        <w:tc>
          <w:tcPr>
            <w:tcW w:w="1134" w:type="dxa"/>
          </w:tcPr>
          <w:p w14:paraId="6B2E182C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1.384</w:t>
            </w:r>
          </w:p>
        </w:tc>
        <w:tc>
          <w:tcPr>
            <w:tcW w:w="1418" w:type="dxa"/>
          </w:tcPr>
          <w:p w14:paraId="62623E34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1.193-1.606</w:t>
            </w:r>
          </w:p>
        </w:tc>
        <w:tc>
          <w:tcPr>
            <w:tcW w:w="992" w:type="dxa"/>
          </w:tcPr>
          <w:p w14:paraId="6DF9323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0C088CAD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1.355</w:t>
            </w:r>
          </w:p>
        </w:tc>
        <w:tc>
          <w:tcPr>
            <w:tcW w:w="1275" w:type="dxa"/>
          </w:tcPr>
          <w:p w14:paraId="3F0985EA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1.167-1.573</w:t>
            </w:r>
          </w:p>
        </w:tc>
        <w:tc>
          <w:tcPr>
            <w:tcW w:w="846" w:type="dxa"/>
          </w:tcPr>
          <w:p w14:paraId="6B633D4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490F2E" w:rsidRPr="00261582" w14:paraId="438E3F97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D0E9B3F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III and above</w:t>
            </w:r>
          </w:p>
        </w:tc>
        <w:tc>
          <w:tcPr>
            <w:tcW w:w="1134" w:type="dxa"/>
          </w:tcPr>
          <w:p w14:paraId="3466C290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2.825</w:t>
            </w:r>
          </w:p>
        </w:tc>
        <w:tc>
          <w:tcPr>
            <w:tcW w:w="1418" w:type="dxa"/>
          </w:tcPr>
          <w:p w14:paraId="6542DFC2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1.744-4.576</w:t>
            </w:r>
          </w:p>
        </w:tc>
        <w:tc>
          <w:tcPr>
            <w:tcW w:w="992" w:type="dxa"/>
          </w:tcPr>
          <w:p w14:paraId="518F0053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760C4ABD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0.998</w:t>
            </w:r>
          </w:p>
        </w:tc>
        <w:tc>
          <w:tcPr>
            <w:tcW w:w="1275" w:type="dxa"/>
          </w:tcPr>
          <w:p w14:paraId="509C25A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0.372-2.678</w:t>
            </w:r>
          </w:p>
        </w:tc>
        <w:tc>
          <w:tcPr>
            <w:tcW w:w="846" w:type="dxa"/>
          </w:tcPr>
          <w:p w14:paraId="115D4E37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0.996</w:t>
            </w:r>
          </w:p>
        </w:tc>
      </w:tr>
      <w:tr w:rsidR="00490F2E" w:rsidRPr="00261582" w14:paraId="69AC75FE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2A52C1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 stage</w:t>
            </w:r>
          </w:p>
        </w:tc>
        <w:tc>
          <w:tcPr>
            <w:tcW w:w="1134" w:type="dxa"/>
          </w:tcPr>
          <w:p w14:paraId="49B59A3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418" w:type="dxa"/>
          </w:tcPr>
          <w:p w14:paraId="56EA239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992" w:type="dxa"/>
          </w:tcPr>
          <w:p w14:paraId="6F64627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709" w:type="dxa"/>
          </w:tcPr>
          <w:p w14:paraId="7922972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3F0D4287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7ABE180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2BB73B1B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378CFC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T1</w:t>
            </w:r>
          </w:p>
        </w:tc>
        <w:tc>
          <w:tcPr>
            <w:tcW w:w="1134" w:type="dxa"/>
          </w:tcPr>
          <w:p w14:paraId="26284EC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418" w:type="dxa"/>
          </w:tcPr>
          <w:p w14:paraId="7362063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992" w:type="dxa"/>
          </w:tcPr>
          <w:p w14:paraId="129596D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709" w:type="dxa"/>
          </w:tcPr>
          <w:p w14:paraId="0FC7AF2A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1275" w:type="dxa"/>
          </w:tcPr>
          <w:p w14:paraId="7A978C8F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  <w:tc>
          <w:tcPr>
            <w:tcW w:w="846" w:type="dxa"/>
          </w:tcPr>
          <w:p w14:paraId="22F853E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Ref.</w:t>
            </w:r>
          </w:p>
        </w:tc>
      </w:tr>
      <w:tr w:rsidR="00490F2E" w:rsidRPr="00261582" w14:paraId="7A95BD85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63362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T2</w:t>
            </w:r>
          </w:p>
        </w:tc>
        <w:tc>
          <w:tcPr>
            <w:tcW w:w="1134" w:type="dxa"/>
          </w:tcPr>
          <w:p w14:paraId="0C214A9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1.382</w:t>
            </w:r>
          </w:p>
        </w:tc>
        <w:tc>
          <w:tcPr>
            <w:tcW w:w="1418" w:type="dxa"/>
          </w:tcPr>
          <w:p w14:paraId="743837B5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1.191-1.604</w:t>
            </w:r>
          </w:p>
        </w:tc>
        <w:tc>
          <w:tcPr>
            <w:tcW w:w="992" w:type="dxa"/>
          </w:tcPr>
          <w:p w14:paraId="2BBE105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3584CD1E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1.355</w:t>
            </w:r>
          </w:p>
        </w:tc>
        <w:tc>
          <w:tcPr>
            <w:tcW w:w="1275" w:type="dxa"/>
          </w:tcPr>
          <w:p w14:paraId="42BDBBA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1.167-1.573</w:t>
            </w:r>
          </w:p>
        </w:tc>
        <w:tc>
          <w:tcPr>
            <w:tcW w:w="846" w:type="dxa"/>
          </w:tcPr>
          <w:p w14:paraId="03D4177D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490F2E" w:rsidRPr="00261582" w14:paraId="5CB5E7B3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949079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T3 and above</w:t>
            </w:r>
          </w:p>
        </w:tc>
        <w:tc>
          <w:tcPr>
            <w:tcW w:w="1134" w:type="dxa"/>
          </w:tcPr>
          <w:p w14:paraId="27776739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4.527</w:t>
            </w:r>
          </w:p>
        </w:tc>
        <w:tc>
          <w:tcPr>
            <w:tcW w:w="1418" w:type="dxa"/>
          </w:tcPr>
          <w:p w14:paraId="2ABFB373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2.611-7.849</w:t>
            </w:r>
          </w:p>
        </w:tc>
        <w:tc>
          <w:tcPr>
            <w:tcW w:w="992" w:type="dxa"/>
          </w:tcPr>
          <w:p w14:paraId="1754100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0EF7C0CD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6.314</w:t>
            </w:r>
          </w:p>
        </w:tc>
        <w:tc>
          <w:tcPr>
            <w:tcW w:w="1275" w:type="dxa"/>
          </w:tcPr>
          <w:p w14:paraId="51AC2D4C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2.039-19.550</w:t>
            </w:r>
          </w:p>
        </w:tc>
        <w:tc>
          <w:tcPr>
            <w:tcW w:w="846" w:type="dxa"/>
          </w:tcPr>
          <w:p w14:paraId="5552989F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0.001</w:t>
            </w:r>
          </w:p>
        </w:tc>
      </w:tr>
      <w:tr w:rsidR="00490F2E" w:rsidRPr="00261582" w14:paraId="58DD3C9D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8692FF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T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umor 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size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(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2-3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cm)</w:t>
            </w:r>
          </w:p>
        </w:tc>
        <w:tc>
          <w:tcPr>
            <w:tcW w:w="1134" w:type="dxa"/>
          </w:tcPr>
          <w:p w14:paraId="4AC219BA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1.126</w:t>
            </w:r>
          </w:p>
        </w:tc>
        <w:tc>
          <w:tcPr>
            <w:tcW w:w="1418" w:type="dxa"/>
          </w:tcPr>
          <w:p w14:paraId="1361CD4A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0.978-1.297</w:t>
            </w:r>
          </w:p>
        </w:tc>
        <w:tc>
          <w:tcPr>
            <w:tcW w:w="992" w:type="dxa"/>
          </w:tcPr>
          <w:p w14:paraId="2A0D45C2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0.098</w:t>
            </w:r>
          </w:p>
        </w:tc>
        <w:tc>
          <w:tcPr>
            <w:tcW w:w="709" w:type="dxa"/>
          </w:tcPr>
          <w:p w14:paraId="5A39EDF4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7B6A989B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846" w:type="dxa"/>
          </w:tcPr>
          <w:p w14:paraId="436D72E3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</w:tr>
      <w:tr w:rsidR="00490F2E" w:rsidRPr="00261582" w14:paraId="42BBE4E3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6B3E2F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Tumor recurrence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(Yes)</w:t>
            </w:r>
          </w:p>
        </w:tc>
        <w:tc>
          <w:tcPr>
            <w:tcW w:w="1134" w:type="dxa"/>
          </w:tcPr>
          <w:p w14:paraId="3F3D612C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1.374</w:t>
            </w:r>
          </w:p>
        </w:tc>
        <w:tc>
          <w:tcPr>
            <w:tcW w:w="1418" w:type="dxa"/>
          </w:tcPr>
          <w:p w14:paraId="30C5B57E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1.169-1.614</w:t>
            </w:r>
          </w:p>
        </w:tc>
        <w:tc>
          <w:tcPr>
            <w:tcW w:w="992" w:type="dxa"/>
          </w:tcPr>
          <w:p w14:paraId="2BD07AD1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780467CF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1.388</w:t>
            </w:r>
          </w:p>
        </w:tc>
        <w:tc>
          <w:tcPr>
            <w:tcW w:w="1275" w:type="dxa"/>
          </w:tcPr>
          <w:p w14:paraId="5C0F5FC4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1.177-1.636</w:t>
            </w:r>
          </w:p>
        </w:tc>
        <w:tc>
          <w:tcPr>
            <w:tcW w:w="846" w:type="dxa"/>
          </w:tcPr>
          <w:p w14:paraId="54D9CDE0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490F2E" w:rsidRPr="00261582" w14:paraId="4A26C732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48C27D" w14:textId="77777777" w:rsidR="00490F2E" w:rsidRPr="00670F65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670F65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Treatment type</w:t>
            </w:r>
            <w:r w:rsidRPr="00670F65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(LH)</w:t>
            </w:r>
          </w:p>
        </w:tc>
        <w:tc>
          <w:tcPr>
            <w:tcW w:w="1134" w:type="dxa"/>
          </w:tcPr>
          <w:p w14:paraId="2B5A1013" w14:textId="77777777" w:rsid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0.572</w:t>
            </w:r>
          </w:p>
        </w:tc>
        <w:tc>
          <w:tcPr>
            <w:tcW w:w="1418" w:type="dxa"/>
          </w:tcPr>
          <w:p w14:paraId="39277A80" w14:textId="77777777" w:rsidR="00490F2E" w:rsidRPr="00670F65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0.500-0.655</w:t>
            </w:r>
          </w:p>
        </w:tc>
        <w:tc>
          <w:tcPr>
            <w:tcW w:w="992" w:type="dxa"/>
          </w:tcPr>
          <w:p w14:paraId="3A9352EC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  <w:tc>
          <w:tcPr>
            <w:tcW w:w="709" w:type="dxa"/>
          </w:tcPr>
          <w:p w14:paraId="40E0FA15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0.571</w:t>
            </w:r>
          </w:p>
        </w:tc>
        <w:tc>
          <w:tcPr>
            <w:tcW w:w="1275" w:type="dxa"/>
          </w:tcPr>
          <w:p w14:paraId="11E6C303" w14:textId="77777777" w:rsidR="00490F2E" w:rsidRPr="005F2C04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0.498-0.654</w:t>
            </w:r>
          </w:p>
        </w:tc>
        <w:tc>
          <w:tcPr>
            <w:tcW w:w="846" w:type="dxa"/>
          </w:tcPr>
          <w:p w14:paraId="5CD3F339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14:ligatures w14:val="standardContextual"/>
              </w:rPr>
              <w:t>&lt;0.001</w:t>
            </w:r>
          </w:p>
        </w:tc>
      </w:tr>
    </w:tbl>
    <w:p w14:paraId="656B2530" w14:textId="77777777" w:rsidR="00490F2E" w:rsidRDefault="00490F2E" w:rsidP="00490F2E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2"/>
        </w:rPr>
      </w:pPr>
    </w:p>
    <w:p w14:paraId="45C24FCE" w14:textId="77777777" w:rsidR="00490F2E" w:rsidRDefault="00490F2E" w:rsidP="00490F2E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2"/>
        </w:rPr>
      </w:pPr>
    </w:p>
    <w:p w14:paraId="20BA6EDA" w14:textId="77777777" w:rsidR="00490F2E" w:rsidRDefault="00490F2E" w:rsidP="00490F2E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2"/>
        </w:rPr>
      </w:pPr>
    </w:p>
    <w:p w14:paraId="12B2DB2A" w14:textId="3123CB4D" w:rsidR="00490F2E" w:rsidRPr="00490F2E" w:rsidRDefault="00490F2E" w:rsidP="00490F2E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lastRenderedPageBreak/>
        <w:t>Supplementary Table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S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2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. 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Univariate and multivariate Cox regression analysis in 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DSS before PSM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992"/>
        <w:gridCol w:w="709"/>
        <w:gridCol w:w="1275"/>
        <w:gridCol w:w="846"/>
      </w:tblGrid>
      <w:tr w:rsidR="00490F2E" w:rsidRPr="00261582" w14:paraId="429F938E" w14:textId="77777777" w:rsidTr="009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728E832A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3544" w:type="dxa"/>
            <w:gridSpan w:val="3"/>
          </w:tcPr>
          <w:p w14:paraId="604AE934" w14:textId="77777777" w:rsidR="00490F2E" w:rsidRPr="00261582" w:rsidRDefault="00490F2E" w:rsidP="0096459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830" w:type="dxa"/>
            <w:gridSpan w:val="3"/>
          </w:tcPr>
          <w:p w14:paraId="34E14EFA" w14:textId="77777777" w:rsidR="00490F2E" w:rsidRPr="00261582" w:rsidRDefault="00490F2E" w:rsidP="0096459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Multivariate analysis</w:t>
            </w:r>
          </w:p>
        </w:tc>
      </w:tr>
      <w:tr w:rsidR="00490F2E" w:rsidRPr="00261582" w14:paraId="3D15CC14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</w:tcPr>
          <w:p w14:paraId="7EEC740A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2CB27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H</w:t>
            </w: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C6A158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289652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P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1B8A1A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H</w:t>
            </w: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8DD7C5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95%CI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39B6F9E" w14:textId="77777777" w:rsidR="00490F2E" w:rsidRPr="0026158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P value</w:t>
            </w:r>
          </w:p>
        </w:tc>
      </w:tr>
      <w:tr w:rsidR="00490F2E" w:rsidRPr="00261582" w14:paraId="0E8BD50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42E047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Age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≥60years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8A2C270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1.324</w:t>
            </w:r>
          </w:p>
        </w:tc>
        <w:tc>
          <w:tcPr>
            <w:tcW w:w="1418" w:type="dxa"/>
          </w:tcPr>
          <w:p w14:paraId="6709F07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1.106-1.584</w:t>
            </w:r>
          </w:p>
        </w:tc>
        <w:tc>
          <w:tcPr>
            <w:tcW w:w="992" w:type="dxa"/>
          </w:tcPr>
          <w:p w14:paraId="035B04C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709" w:type="dxa"/>
            <w:vAlign w:val="bottom"/>
          </w:tcPr>
          <w:p w14:paraId="55D2662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1.307</w:t>
            </w:r>
          </w:p>
        </w:tc>
        <w:tc>
          <w:tcPr>
            <w:tcW w:w="1275" w:type="dxa"/>
          </w:tcPr>
          <w:p w14:paraId="03A60B0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1.091-1.565</w:t>
            </w:r>
          </w:p>
        </w:tc>
        <w:tc>
          <w:tcPr>
            <w:tcW w:w="846" w:type="dxa"/>
            <w:vAlign w:val="bottom"/>
          </w:tcPr>
          <w:p w14:paraId="14013CF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0.004</w:t>
            </w:r>
          </w:p>
        </w:tc>
      </w:tr>
      <w:tr w:rsidR="00490F2E" w:rsidRPr="00261582" w14:paraId="67D7F8CD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577269C" w14:textId="77777777" w:rsidR="00490F2E" w:rsidRPr="00261582" w:rsidRDefault="00490F2E" w:rsidP="0096459E">
            <w:pPr>
              <w:widowControl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18"/>
                <w:szCs w:val="18"/>
                <w14:ligatures w14:val="standardContextual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Sex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(Male)</w:t>
            </w:r>
          </w:p>
        </w:tc>
        <w:tc>
          <w:tcPr>
            <w:tcW w:w="1134" w:type="dxa"/>
          </w:tcPr>
          <w:p w14:paraId="6710FEB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1.24</w:t>
            </w: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1207CC3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1.030-1.493</w:t>
            </w:r>
          </w:p>
        </w:tc>
        <w:tc>
          <w:tcPr>
            <w:tcW w:w="992" w:type="dxa"/>
          </w:tcPr>
          <w:p w14:paraId="5031C30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0.023</w:t>
            </w:r>
          </w:p>
        </w:tc>
        <w:tc>
          <w:tcPr>
            <w:tcW w:w="709" w:type="dxa"/>
            <w:vAlign w:val="bottom"/>
          </w:tcPr>
          <w:p w14:paraId="2014B39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1.260</w:t>
            </w:r>
          </w:p>
        </w:tc>
        <w:tc>
          <w:tcPr>
            <w:tcW w:w="1275" w:type="dxa"/>
          </w:tcPr>
          <w:p w14:paraId="553AC14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1.045-1.518</w:t>
            </w:r>
          </w:p>
        </w:tc>
        <w:tc>
          <w:tcPr>
            <w:tcW w:w="846" w:type="dxa"/>
            <w:vAlign w:val="bottom"/>
          </w:tcPr>
          <w:p w14:paraId="4A16CD8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0.015</w:t>
            </w:r>
          </w:p>
        </w:tc>
      </w:tr>
      <w:tr w:rsidR="00490F2E" w:rsidRPr="00261582" w14:paraId="7EE64C35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70D039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Race</w:t>
            </w:r>
          </w:p>
        </w:tc>
        <w:tc>
          <w:tcPr>
            <w:tcW w:w="1134" w:type="dxa"/>
          </w:tcPr>
          <w:p w14:paraId="79F10F4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4A25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3595D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C21A9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48309C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21A882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34AAA94E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40679D3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White</w:t>
            </w:r>
          </w:p>
        </w:tc>
        <w:tc>
          <w:tcPr>
            <w:tcW w:w="1134" w:type="dxa"/>
          </w:tcPr>
          <w:p w14:paraId="677C752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14:paraId="2CA67F4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992" w:type="dxa"/>
          </w:tcPr>
          <w:p w14:paraId="0A6CBBA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709" w:type="dxa"/>
          </w:tcPr>
          <w:p w14:paraId="0867C3B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FCD343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4E58831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0E6C3855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2DF0E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Asian</w:t>
            </w:r>
          </w:p>
        </w:tc>
        <w:tc>
          <w:tcPr>
            <w:tcW w:w="1134" w:type="dxa"/>
            <w:vAlign w:val="bottom"/>
          </w:tcPr>
          <w:p w14:paraId="077F800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0.544</w:t>
            </w:r>
          </w:p>
        </w:tc>
        <w:tc>
          <w:tcPr>
            <w:tcW w:w="1418" w:type="dxa"/>
          </w:tcPr>
          <w:p w14:paraId="416013B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0.439-0.675</w:t>
            </w:r>
          </w:p>
        </w:tc>
        <w:tc>
          <w:tcPr>
            <w:tcW w:w="992" w:type="dxa"/>
          </w:tcPr>
          <w:p w14:paraId="1DE0442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3FA306E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C4D708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1E2373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4A6CECF3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B9CD26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Black</w:t>
            </w:r>
          </w:p>
        </w:tc>
        <w:tc>
          <w:tcPr>
            <w:tcW w:w="1134" w:type="dxa"/>
            <w:vAlign w:val="bottom"/>
          </w:tcPr>
          <w:p w14:paraId="3B00147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0.954</w:t>
            </w:r>
          </w:p>
        </w:tc>
        <w:tc>
          <w:tcPr>
            <w:tcW w:w="1418" w:type="dxa"/>
          </w:tcPr>
          <w:p w14:paraId="0D1D845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0.742-1.225</w:t>
            </w:r>
          </w:p>
        </w:tc>
        <w:tc>
          <w:tcPr>
            <w:tcW w:w="992" w:type="dxa"/>
            <w:vAlign w:val="bottom"/>
          </w:tcPr>
          <w:p w14:paraId="406A4A5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0.710</w:t>
            </w:r>
          </w:p>
        </w:tc>
        <w:tc>
          <w:tcPr>
            <w:tcW w:w="709" w:type="dxa"/>
          </w:tcPr>
          <w:p w14:paraId="48B3559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2E7FF4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3938930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401DD94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FCB00B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Others</w:t>
            </w:r>
          </w:p>
        </w:tc>
        <w:tc>
          <w:tcPr>
            <w:tcW w:w="1134" w:type="dxa"/>
            <w:vAlign w:val="bottom"/>
          </w:tcPr>
          <w:p w14:paraId="39E74F8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0.798</w:t>
            </w:r>
          </w:p>
        </w:tc>
        <w:tc>
          <w:tcPr>
            <w:tcW w:w="1418" w:type="dxa"/>
          </w:tcPr>
          <w:p w14:paraId="79E3198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0.459-1.386</w:t>
            </w:r>
          </w:p>
        </w:tc>
        <w:tc>
          <w:tcPr>
            <w:tcW w:w="992" w:type="dxa"/>
            <w:vAlign w:val="bottom"/>
          </w:tcPr>
          <w:p w14:paraId="18582DD0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0.423</w:t>
            </w:r>
          </w:p>
        </w:tc>
        <w:tc>
          <w:tcPr>
            <w:tcW w:w="709" w:type="dxa"/>
          </w:tcPr>
          <w:p w14:paraId="09E2342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F7300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36FA6C6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29C7864D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2455AC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AFP</w:t>
            </w:r>
          </w:p>
        </w:tc>
        <w:tc>
          <w:tcPr>
            <w:tcW w:w="1134" w:type="dxa"/>
          </w:tcPr>
          <w:p w14:paraId="10F7972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6D993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9ABC3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33C53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42218D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1B1FB09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6784110B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77F6D6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Negative</w:t>
            </w:r>
          </w:p>
        </w:tc>
        <w:tc>
          <w:tcPr>
            <w:tcW w:w="1134" w:type="dxa"/>
          </w:tcPr>
          <w:p w14:paraId="234558C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14:paraId="366C308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992" w:type="dxa"/>
          </w:tcPr>
          <w:p w14:paraId="6F8F4BA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709" w:type="dxa"/>
          </w:tcPr>
          <w:p w14:paraId="6756ACA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275" w:type="dxa"/>
          </w:tcPr>
          <w:p w14:paraId="032B1C5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846" w:type="dxa"/>
          </w:tcPr>
          <w:p w14:paraId="27EA6DD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</w:tr>
      <w:tr w:rsidR="00490F2E" w:rsidRPr="00261582" w14:paraId="3F491146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8EB839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Borderline</w:t>
            </w:r>
          </w:p>
        </w:tc>
        <w:tc>
          <w:tcPr>
            <w:tcW w:w="1134" w:type="dxa"/>
            <w:vAlign w:val="bottom"/>
          </w:tcPr>
          <w:p w14:paraId="0E3E4BC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1.473</w:t>
            </w:r>
          </w:p>
        </w:tc>
        <w:tc>
          <w:tcPr>
            <w:tcW w:w="1418" w:type="dxa"/>
          </w:tcPr>
          <w:p w14:paraId="06ED1E4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1.167-1.859</w:t>
            </w:r>
          </w:p>
        </w:tc>
        <w:tc>
          <w:tcPr>
            <w:tcW w:w="992" w:type="dxa"/>
          </w:tcPr>
          <w:p w14:paraId="51AF6A9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5199637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1.618</w:t>
            </w:r>
          </w:p>
        </w:tc>
        <w:tc>
          <w:tcPr>
            <w:tcW w:w="1275" w:type="dxa"/>
          </w:tcPr>
          <w:p w14:paraId="048AD8E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1.280-2.045</w:t>
            </w:r>
          </w:p>
        </w:tc>
        <w:tc>
          <w:tcPr>
            <w:tcW w:w="846" w:type="dxa"/>
          </w:tcPr>
          <w:p w14:paraId="5DAFE09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490F2E" w:rsidRPr="00261582" w14:paraId="7994C42E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28784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P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ositive</w:t>
            </w:r>
          </w:p>
        </w:tc>
        <w:tc>
          <w:tcPr>
            <w:tcW w:w="1134" w:type="dxa"/>
            <w:vAlign w:val="bottom"/>
          </w:tcPr>
          <w:p w14:paraId="389B316E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1.350</w:t>
            </w:r>
          </w:p>
        </w:tc>
        <w:tc>
          <w:tcPr>
            <w:tcW w:w="1418" w:type="dxa"/>
          </w:tcPr>
          <w:p w14:paraId="34C429B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1.123-1.622</w:t>
            </w:r>
          </w:p>
        </w:tc>
        <w:tc>
          <w:tcPr>
            <w:tcW w:w="992" w:type="dxa"/>
          </w:tcPr>
          <w:p w14:paraId="6480583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2AC646C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1.285</w:t>
            </w:r>
          </w:p>
        </w:tc>
        <w:tc>
          <w:tcPr>
            <w:tcW w:w="1275" w:type="dxa"/>
          </w:tcPr>
          <w:p w14:paraId="1395E44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1.066-1.548</w:t>
            </w:r>
          </w:p>
        </w:tc>
        <w:tc>
          <w:tcPr>
            <w:tcW w:w="846" w:type="dxa"/>
          </w:tcPr>
          <w:p w14:paraId="7862990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0.009</w:t>
            </w:r>
          </w:p>
        </w:tc>
      </w:tr>
      <w:tr w:rsidR="00490F2E" w:rsidRPr="00261582" w14:paraId="2A2F675E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370CA0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D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ifferentiation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grade (III/IV)</w:t>
            </w:r>
          </w:p>
        </w:tc>
        <w:tc>
          <w:tcPr>
            <w:tcW w:w="1134" w:type="dxa"/>
          </w:tcPr>
          <w:p w14:paraId="69EC2FF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1.306</w:t>
            </w:r>
          </w:p>
        </w:tc>
        <w:tc>
          <w:tcPr>
            <w:tcW w:w="1418" w:type="dxa"/>
          </w:tcPr>
          <w:p w14:paraId="24F8E86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1.063-1.605</w:t>
            </w:r>
          </w:p>
        </w:tc>
        <w:tc>
          <w:tcPr>
            <w:tcW w:w="992" w:type="dxa"/>
          </w:tcPr>
          <w:p w14:paraId="7BF890CE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0.011</w:t>
            </w:r>
          </w:p>
        </w:tc>
        <w:tc>
          <w:tcPr>
            <w:tcW w:w="709" w:type="dxa"/>
            <w:vAlign w:val="bottom"/>
          </w:tcPr>
          <w:p w14:paraId="09D8236E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1.365</w:t>
            </w:r>
          </w:p>
        </w:tc>
        <w:tc>
          <w:tcPr>
            <w:tcW w:w="1275" w:type="dxa"/>
          </w:tcPr>
          <w:p w14:paraId="43D3D85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1.103-1.688</w:t>
            </w:r>
          </w:p>
        </w:tc>
        <w:tc>
          <w:tcPr>
            <w:tcW w:w="846" w:type="dxa"/>
          </w:tcPr>
          <w:p w14:paraId="311FC0A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0.004</w:t>
            </w:r>
          </w:p>
        </w:tc>
      </w:tr>
      <w:tr w:rsidR="00490F2E" w:rsidRPr="00261582" w14:paraId="337A0487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9D55AA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AJCC 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s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tage</w:t>
            </w:r>
          </w:p>
        </w:tc>
        <w:tc>
          <w:tcPr>
            <w:tcW w:w="1134" w:type="dxa"/>
          </w:tcPr>
          <w:p w14:paraId="69EC56C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C9685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B54C0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3210F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CC0BF1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96F075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3C0146D5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B0C7A32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58B8B11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14:paraId="406FCDE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992" w:type="dxa"/>
          </w:tcPr>
          <w:p w14:paraId="1C3AD00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709" w:type="dxa"/>
          </w:tcPr>
          <w:p w14:paraId="174AECAB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275" w:type="dxa"/>
          </w:tcPr>
          <w:p w14:paraId="30660CF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846" w:type="dxa"/>
          </w:tcPr>
          <w:p w14:paraId="560C96C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</w:tr>
      <w:tr w:rsidR="00490F2E" w:rsidRPr="00261582" w14:paraId="5D20C06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071A7F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bottom"/>
          </w:tcPr>
          <w:p w14:paraId="639027B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1.549</w:t>
            </w:r>
          </w:p>
        </w:tc>
        <w:tc>
          <w:tcPr>
            <w:tcW w:w="1418" w:type="dxa"/>
          </w:tcPr>
          <w:p w14:paraId="2C4F9BE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1.301-1.844</w:t>
            </w:r>
          </w:p>
        </w:tc>
        <w:tc>
          <w:tcPr>
            <w:tcW w:w="992" w:type="dxa"/>
          </w:tcPr>
          <w:p w14:paraId="051D98C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5B7B07A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1.467</w:t>
            </w:r>
          </w:p>
        </w:tc>
        <w:tc>
          <w:tcPr>
            <w:tcW w:w="1275" w:type="dxa"/>
          </w:tcPr>
          <w:p w14:paraId="19E140B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1.230-1.749</w:t>
            </w:r>
          </w:p>
        </w:tc>
        <w:tc>
          <w:tcPr>
            <w:tcW w:w="846" w:type="dxa"/>
          </w:tcPr>
          <w:p w14:paraId="717CD5BE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490F2E" w:rsidRPr="00261582" w14:paraId="5CEC9C7F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810182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III and above</w:t>
            </w:r>
          </w:p>
        </w:tc>
        <w:tc>
          <w:tcPr>
            <w:tcW w:w="1134" w:type="dxa"/>
            <w:vAlign w:val="bottom"/>
          </w:tcPr>
          <w:p w14:paraId="0C23C1E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3.963</w:t>
            </w:r>
          </w:p>
        </w:tc>
        <w:tc>
          <w:tcPr>
            <w:tcW w:w="1418" w:type="dxa"/>
          </w:tcPr>
          <w:p w14:paraId="52D18C8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2.404-6.535</w:t>
            </w:r>
          </w:p>
        </w:tc>
        <w:tc>
          <w:tcPr>
            <w:tcW w:w="992" w:type="dxa"/>
          </w:tcPr>
          <w:p w14:paraId="4C0A302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3DE618B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1.537</w:t>
            </w:r>
          </w:p>
        </w:tc>
        <w:tc>
          <w:tcPr>
            <w:tcW w:w="1275" w:type="dxa"/>
          </w:tcPr>
          <w:p w14:paraId="3F4F086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0.572-4.130</w:t>
            </w:r>
          </w:p>
        </w:tc>
        <w:tc>
          <w:tcPr>
            <w:tcW w:w="846" w:type="dxa"/>
          </w:tcPr>
          <w:p w14:paraId="56037000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0.394</w:t>
            </w:r>
          </w:p>
        </w:tc>
      </w:tr>
      <w:tr w:rsidR="00490F2E" w:rsidRPr="00261582" w14:paraId="2B01E61D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3C8E92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 stage</w:t>
            </w:r>
          </w:p>
        </w:tc>
        <w:tc>
          <w:tcPr>
            <w:tcW w:w="1134" w:type="dxa"/>
          </w:tcPr>
          <w:p w14:paraId="3A36807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EAE770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BD92D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B75C8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65B51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61E1B5A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067B4919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2E5AD59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T1</w:t>
            </w:r>
          </w:p>
        </w:tc>
        <w:tc>
          <w:tcPr>
            <w:tcW w:w="1134" w:type="dxa"/>
          </w:tcPr>
          <w:p w14:paraId="4037D56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14:paraId="3902680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992" w:type="dxa"/>
          </w:tcPr>
          <w:p w14:paraId="2C5D80F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709" w:type="dxa"/>
          </w:tcPr>
          <w:p w14:paraId="1A29C5A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1275" w:type="dxa"/>
          </w:tcPr>
          <w:p w14:paraId="4F90281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  <w:tc>
          <w:tcPr>
            <w:tcW w:w="846" w:type="dxa"/>
          </w:tcPr>
          <w:p w14:paraId="685E58A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Ref.</w:t>
            </w:r>
          </w:p>
        </w:tc>
      </w:tr>
      <w:tr w:rsidR="00490F2E" w:rsidRPr="00261582" w14:paraId="6A8133E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AFFC6E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T2</w:t>
            </w:r>
          </w:p>
        </w:tc>
        <w:tc>
          <w:tcPr>
            <w:tcW w:w="1134" w:type="dxa"/>
            <w:vAlign w:val="bottom"/>
          </w:tcPr>
          <w:p w14:paraId="7473D23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1.542</w:t>
            </w:r>
          </w:p>
        </w:tc>
        <w:tc>
          <w:tcPr>
            <w:tcW w:w="1418" w:type="dxa"/>
          </w:tcPr>
          <w:p w14:paraId="1A54620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1.295-1.835</w:t>
            </w:r>
          </w:p>
        </w:tc>
        <w:tc>
          <w:tcPr>
            <w:tcW w:w="992" w:type="dxa"/>
          </w:tcPr>
          <w:p w14:paraId="324226B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2ED4622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1.467</w:t>
            </w:r>
          </w:p>
        </w:tc>
        <w:tc>
          <w:tcPr>
            <w:tcW w:w="1275" w:type="dxa"/>
          </w:tcPr>
          <w:p w14:paraId="24C6F91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1.230-1.749</w:t>
            </w:r>
          </w:p>
        </w:tc>
        <w:tc>
          <w:tcPr>
            <w:tcW w:w="846" w:type="dxa"/>
          </w:tcPr>
          <w:p w14:paraId="004ECFA9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</w:tr>
      <w:tr w:rsidR="00490F2E" w:rsidRPr="00261582" w14:paraId="7B50030B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AFFC07" w14:textId="77777777" w:rsidR="00490F2E" w:rsidRPr="00261582" w:rsidRDefault="00490F2E" w:rsidP="0096459E">
            <w:pPr>
              <w:widowControl/>
              <w:ind w:firstLineChars="200" w:firstLine="360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T3 and above</w:t>
            </w:r>
          </w:p>
        </w:tc>
        <w:tc>
          <w:tcPr>
            <w:tcW w:w="1134" w:type="dxa"/>
            <w:vAlign w:val="bottom"/>
          </w:tcPr>
          <w:p w14:paraId="6F64971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6.234</w:t>
            </w:r>
          </w:p>
        </w:tc>
        <w:tc>
          <w:tcPr>
            <w:tcW w:w="1418" w:type="dxa"/>
          </w:tcPr>
          <w:p w14:paraId="01056BF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3.507-11.081</w:t>
            </w:r>
          </w:p>
        </w:tc>
        <w:tc>
          <w:tcPr>
            <w:tcW w:w="992" w:type="dxa"/>
          </w:tcPr>
          <w:p w14:paraId="480C443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  <w:vAlign w:val="bottom"/>
          </w:tcPr>
          <w:p w14:paraId="19A0D4A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5.195</w:t>
            </w:r>
          </w:p>
        </w:tc>
        <w:tc>
          <w:tcPr>
            <w:tcW w:w="1275" w:type="dxa"/>
          </w:tcPr>
          <w:p w14:paraId="4A0A1F1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1.653-16.330</w:t>
            </w:r>
          </w:p>
        </w:tc>
        <w:tc>
          <w:tcPr>
            <w:tcW w:w="846" w:type="dxa"/>
            <w:vAlign w:val="bottom"/>
          </w:tcPr>
          <w:p w14:paraId="0156D5A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0.005</w:t>
            </w:r>
          </w:p>
        </w:tc>
      </w:tr>
      <w:tr w:rsidR="00490F2E" w:rsidRPr="00261582" w14:paraId="353D9EEA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791BBDA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T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umor 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size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(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>2-3</w:t>
            </w: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cm)</w:t>
            </w:r>
          </w:p>
        </w:tc>
        <w:tc>
          <w:tcPr>
            <w:tcW w:w="1134" w:type="dxa"/>
          </w:tcPr>
          <w:p w14:paraId="3CE06D24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</w:t>
            </w: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244</w:t>
            </w:r>
          </w:p>
        </w:tc>
        <w:tc>
          <w:tcPr>
            <w:tcW w:w="1418" w:type="dxa"/>
          </w:tcPr>
          <w:p w14:paraId="08C7DAD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0.978-1.297</w:t>
            </w:r>
          </w:p>
        </w:tc>
        <w:tc>
          <w:tcPr>
            <w:tcW w:w="992" w:type="dxa"/>
          </w:tcPr>
          <w:p w14:paraId="76233EF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0.012</w:t>
            </w:r>
          </w:p>
        </w:tc>
        <w:tc>
          <w:tcPr>
            <w:tcW w:w="709" w:type="dxa"/>
            <w:vAlign w:val="bottom"/>
          </w:tcPr>
          <w:p w14:paraId="4134B51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1.241</w:t>
            </w:r>
          </w:p>
        </w:tc>
        <w:tc>
          <w:tcPr>
            <w:tcW w:w="1275" w:type="dxa"/>
          </w:tcPr>
          <w:p w14:paraId="1E15431A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1.044-1.474</w:t>
            </w:r>
          </w:p>
        </w:tc>
        <w:tc>
          <w:tcPr>
            <w:tcW w:w="846" w:type="dxa"/>
            <w:vAlign w:val="bottom"/>
          </w:tcPr>
          <w:p w14:paraId="30BBF1F2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0.014</w:t>
            </w:r>
          </w:p>
        </w:tc>
      </w:tr>
      <w:tr w:rsidR="00490F2E" w:rsidRPr="00261582" w14:paraId="24A92BC0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065439" w14:textId="77777777" w:rsidR="00490F2E" w:rsidRPr="00261582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261582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Tumor recurrence</w:t>
            </w:r>
            <w:r w:rsidRPr="00261582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(Yes)</w:t>
            </w:r>
          </w:p>
        </w:tc>
        <w:tc>
          <w:tcPr>
            <w:tcW w:w="1134" w:type="dxa"/>
          </w:tcPr>
          <w:p w14:paraId="45D9C0A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</w:t>
            </w: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200</w:t>
            </w:r>
          </w:p>
        </w:tc>
        <w:tc>
          <w:tcPr>
            <w:tcW w:w="1418" w:type="dxa"/>
          </w:tcPr>
          <w:p w14:paraId="4DC1D955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0.982-1.467</w:t>
            </w:r>
          </w:p>
        </w:tc>
        <w:tc>
          <w:tcPr>
            <w:tcW w:w="992" w:type="dxa"/>
          </w:tcPr>
          <w:p w14:paraId="20BB70F7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0.075</w:t>
            </w:r>
          </w:p>
        </w:tc>
        <w:tc>
          <w:tcPr>
            <w:tcW w:w="709" w:type="dxa"/>
          </w:tcPr>
          <w:p w14:paraId="51E97A7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0BECB1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35840463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261582" w14:paraId="2DB53F8D" w14:textId="77777777" w:rsidTr="00964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0019CE" w14:textId="77777777" w:rsidR="00490F2E" w:rsidRPr="00670F65" w:rsidRDefault="00490F2E" w:rsidP="0096459E">
            <w:pPr>
              <w:widowControl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670F65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Treatment type</w:t>
            </w:r>
            <w:r w:rsidRPr="00670F65">
              <w:rPr>
                <w:rFonts w:ascii="Times New Roman" w:hAnsi="Times New Roman" w:cs="Times New Roman" w:hint="eastAsia"/>
                <w:b w:val="0"/>
                <w:bCs/>
                <w:sz w:val="18"/>
                <w:szCs w:val="18"/>
              </w:rPr>
              <w:t xml:space="preserve"> (LH)</w:t>
            </w:r>
          </w:p>
        </w:tc>
        <w:tc>
          <w:tcPr>
            <w:tcW w:w="1134" w:type="dxa"/>
          </w:tcPr>
          <w:p w14:paraId="63EA9806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</w:t>
            </w: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</w:tcPr>
          <w:p w14:paraId="39D7141E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0.459-0.634</w:t>
            </w:r>
          </w:p>
        </w:tc>
        <w:tc>
          <w:tcPr>
            <w:tcW w:w="992" w:type="dxa"/>
          </w:tcPr>
          <w:p w14:paraId="0B2B98FF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229916CD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0.518</w:t>
            </w:r>
          </w:p>
        </w:tc>
        <w:tc>
          <w:tcPr>
            <w:tcW w:w="1275" w:type="dxa"/>
          </w:tcPr>
          <w:p w14:paraId="660C77BC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0.439-0.612</w:t>
            </w:r>
          </w:p>
        </w:tc>
        <w:tc>
          <w:tcPr>
            <w:tcW w:w="846" w:type="dxa"/>
          </w:tcPr>
          <w:p w14:paraId="075A4928" w14:textId="77777777" w:rsidR="00490F2E" w:rsidRPr="00641D62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41D62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&lt;0.001</w:t>
            </w:r>
          </w:p>
        </w:tc>
      </w:tr>
    </w:tbl>
    <w:p w14:paraId="6F6DD386" w14:textId="77777777" w:rsidR="009F726A" w:rsidRDefault="009F726A"/>
    <w:p w14:paraId="770E48BD" w14:textId="77777777" w:rsidR="00490F2E" w:rsidRDefault="00490F2E"/>
    <w:p w14:paraId="58708565" w14:textId="77777777" w:rsidR="00490F2E" w:rsidRDefault="00490F2E"/>
    <w:p w14:paraId="59096E68" w14:textId="77777777" w:rsidR="00490F2E" w:rsidRDefault="00490F2E"/>
    <w:p w14:paraId="1D1D5B9C" w14:textId="77777777" w:rsidR="00490F2E" w:rsidRDefault="00490F2E"/>
    <w:p w14:paraId="743597BE" w14:textId="2C38FA31" w:rsidR="00490F2E" w:rsidRPr="00490F2E" w:rsidRDefault="00490F2E" w:rsidP="00490F2E">
      <w:pPr>
        <w:widowControl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  <w:bookmarkStart w:id="2" w:name="表2"/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lastRenderedPageBreak/>
        <w:t>Supplementary Table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S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3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.  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The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 outcome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 and HR of 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L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H and 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RFA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 group</w:t>
      </w:r>
      <w:r w:rsidRPr="00490F2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s for SHCC</w:t>
      </w:r>
      <w:r w:rsidRPr="00490F2E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490F2E" w:rsidRPr="00C57B7F" w14:paraId="6BE508B3" w14:textId="77777777" w:rsidTr="009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vAlign w:val="center"/>
          </w:tcPr>
          <w:p w14:paraId="470B58F2" w14:textId="77777777" w:rsidR="00490F2E" w:rsidRPr="00490F2E" w:rsidRDefault="00490F2E" w:rsidP="00490F2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Parameter</w:t>
            </w:r>
          </w:p>
        </w:tc>
        <w:tc>
          <w:tcPr>
            <w:tcW w:w="0" w:type="dxa"/>
          </w:tcPr>
          <w:p w14:paraId="19601EBF" w14:textId="77777777" w:rsidR="00490F2E" w:rsidRPr="00490F2E" w:rsidRDefault="00490F2E" w:rsidP="00490F2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dxa"/>
            <w:gridSpan w:val="2"/>
          </w:tcPr>
          <w:p w14:paraId="17884F45" w14:textId="77777777" w:rsidR="00490F2E" w:rsidRPr="00490F2E" w:rsidRDefault="00490F2E" w:rsidP="00490F2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Before PSM</w:t>
            </w:r>
          </w:p>
        </w:tc>
        <w:tc>
          <w:tcPr>
            <w:tcW w:w="0" w:type="dxa"/>
            <w:gridSpan w:val="2"/>
          </w:tcPr>
          <w:p w14:paraId="6355C149" w14:textId="77777777" w:rsidR="00490F2E" w:rsidRPr="00490F2E" w:rsidRDefault="00490F2E" w:rsidP="00490F2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After PSM</w:t>
            </w:r>
          </w:p>
        </w:tc>
      </w:tr>
      <w:tr w:rsidR="00490F2E" w:rsidRPr="00C57B7F" w14:paraId="0737BDD0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vMerge/>
            <w:tcBorders>
              <w:bottom w:val="single" w:sz="6" w:space="0" w:color="auto"/>
            </w:tcBorders>
          </w:tcPr>
          <w:p w14:paraId="4C8BAC8B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6" w:space="0" w:color="auto"/>
            </w:tcBorders>
          </w:tcPr>
          <w:p w14:paraId="25673188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</w:tcBorders>
          </w:tcPr>
          <w:p w14:paraId="02E3EA81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LH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</w:tcBorders>
          </w:tcPr>
          <w:p w14:paraId="7CA7FDE6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RFA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</w:tcBorders>
          </w:tcPr>
          <w:p w14:paraId="53C452BF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LH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</w:tcBorders>
          </w:tcPr>
          <w:p w14:paraId="2DA75369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RFA</w:t>
            </w:r>
          </w:p>
        </w:tc>
      </w:tr>
      <w:tr w:rsidR="00490F2E" w:rsidRPr="00C57B7F" w14:paraId="31228EFF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6" w:space="0" w:color="auto"/>
            </w:tcBorders>
          </w:tcPr>
          <w:p w14:paraId="00797FCD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OS</w:t>
            </w:r>
          </w:p>
        </w:tc>
        <w:tc>
          <w:tcPr>
            <w:tcW w:w="1382" w:type="dxa"/>
            <w:tcBorders>
              <w:top w:val="single" w:sz="6" w:space="0" w:color="auto"/>
            </w:tcBorders>
          </w:tcPr>
          <w:p w14:paraId="50288788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</w:tcBorders>
          </w:tcPr>
          <w:p w14:paraId="3DE43EC1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</w:tcBorders>
          </w:tcPr>
          <w:p w14:paraId="784848F4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</w:tcBorders>
          </w:tcPr>
          <w:p w14:paraId="0823A67D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</w:tcBorders>
          </w:tcPr>
          <w:p w14:paraId="5AB6C7F9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C57B7F" w14:paraId="67F9D122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5D4A9ED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A87A20C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1-year</w:t>
            </w:r>
          </w:p>
        </w:tc>
        <w:tc>
          <w:tcPr>
            <w:tcW w:w="1383" w:type="dxa"/>
          </w:tcPr>
          <w:p w14:paraId="60605BA2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92.3%</w:t>
            </w:r>
          </w:p>
        </w:tc>
        <w:tc>
          <w:tcPr>
            <w:tcW w:w="1383" w:type="dxa"/>
          </w:tcPr>
          <w:p w14:paraId="6BA8354F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90.2%</w:t>
            </w:r>
          </w:p>
        </w:tc>
        <w:tc>
          <w:tcPr>
            <w:tcW w:w="1383" w:type="dxa"/>
          </w:tcPr>
          <w:p w14:paraId="2F120146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93.4%</w:t>
            </w:r>
          </w:p>
        </w:tc>
        <w:tc>
          <w:tcPr>
            <w:tcW w:w="1383" w:type="dxa"/>
          </w:tcPr>
          <w:p w14:paraId="60C7B1B8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89.2%</w:t>
            </w:r>
          </w:p>
        </w:tc>
      </w:tr>
      <w:tr w:rsidR="00490F2E" w:rsidRPr="00C57B7F" w14:paraId="23A5856F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75D8F7C4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FA6020E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3-year</w:t>
            </w:r>
          </w:p>
        </w:tc>
        <w:tc>
          <w:tcPr>
            <w:tcW w:w="1383" w:type="dxa"/>
          </w:tcPr>
          <w:p w14:paraId="3EA9A3A2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80.4%</w:t>
            </w:r>
          </w:p>
        </w:tc>
        <w:tc>
          <w:tcPr>
            <w:tcW w:w="1383" w:type="dxa"/>
          </w:tcPr>
          <w:p w14:paraId="0CF761CF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63.0%</w:t>
            </w:r>
          </w:p>
        </w:tc>
        <w:tc>
          <w:tcPr>
            <w:tcW w:w="1383" w:type="dxa"/>
          </w:tcPr>
          <w:p w14:paraId="09700184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83.5%</w:t>
            </w:r>
          </w:p>
        </w:tc>
        <w:tc>
          <w:tcPr>
            <w:tcW w:w="1383" w:type="dxa"/>
          </w:tcPr>
          <w:p w14:paraId="28F6EB16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64.5%</w:t>
            </w:r>
          </w:p>
        </w:tc>
      </w:tr>
      <w:tr w:rsidR="00490F2E" w:rsidRPr="00C57B7F" w14:paraId="3A7F3544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FFCB005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BF9683D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5-year</w:t>
            </w:r>
          </w:p>
        </w:tc>
        <w:tc>
          <w:tcPr>
            <w:tcW w:w="1383" w:type="dxa"/>
          </w:tcPr>
          <w:p w14:paraId="6A20BD61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65.6%</w:t>
            </w:r>
          </w:p>
        </w:tc>
        <w:tc>
          <w:tcPr>
            <w:tcW w:w="1383" w:type="dxa"/>
          </w:tcPr>
          <w:p w14:paraId="050E2E8C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40.9%</w:t>
            </w:r>
          </w:p>
        </w:tc>
        <w:tc>
          <w:tcPr>
            <w:tcW w:w="1383" w:type="dxa"/>
          </w:tcPr>
          <w:p w14:paraId="0C1C7173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71.0%</w:t>
            </w:r>
          </w:p>
        </w:tc>
        <w:tc>
          <w:tcPr>
            <w:tcW w:w="1383" w:type="dxa"/>
          </w:tcPr>
          <w:p w14:paraId="3A391248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42.9%</w:t>
            </w:r>
          </w:p>
        </w:tc>
      </w:tr>
      <w:tr w:rsidR="00490F2E" w:rsidRPr="00C57B7F" w14:paraId="5BF22801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3D2B34C4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D940C7C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766" w:type="dxa"/>
            <w:gridSpan w:val="2"/>
          </w:tcPr>
          <w:p w14:paraId="73AFBD3F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0.576 (0.504-0.659)</w:t>
            </w:r>
          </w:p>
        </w:tc>
        <w:tc>
          <w:tcPr>
            <w:tcW w:w="2766" w:type="dxa"/>
            <w:gridSpan w:val="2"/>
          </w:tcPr>
          <w:p w14:paraId="37FC0FAD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0.531 (0.442-0.637)</w:t>
            </w:r>
          </w:p>
        </w:tc>
      </w:tr>
      <w:tr w:rsidR="00490F2E" w:rsidRPr="00C57B7F" w14:paraId="749958E9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73F58521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D0129DE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P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766" w:type="dxa"/>
            <w:gridSpan w:val="2"/>
          </w:tcPr>
          <w:p w14:paraId="20AFEC43" w14:textId="03ADCB18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&lt; 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0.001</w:t>
            </w:r>
          </w:p>
        </w:tc>
        <w:tc>
          <w:tcPr>
            <w:tcW w:w="2766" w:type="dxa"/>
            <w:gridSpan w:val="2"/>
          </w:tcPr>
          <w:p w14:paraId="18078C2D" w14:textId="3928FB60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&lt; 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0.001</w:t>
            </w:r>
          </w:p>
        </w:tc>
      </w:tr>
      <w:tr w:rsidR="00490F2E" w:rsidRPr="00C57B7F" w14:paraId="4BF9746B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39F4D62F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 w:val="0"/>
                <w:bCs/>
                <w:kern w:val="0"/>
                <w:sz w:val="18"/>
                <w:szCs w:val="18"/>
              </w:rPr>
              <w:t>DSS</w:t>
            </w:r>
          </w:p>
        </w:tc>
        <w:tc>
          <w:tcPr>
            <w:tcW w:w="1382" w:type="dxa"/>
          </w:tcPr>
          <w:p w14:paraId="00C9A684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305B679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1D36135B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E914F5E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79EA3A9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490F2E" w:rsidRPr="00C57B7F" w14:paraId="1A8DD1B8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3BF40789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BD1E45E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1-year</w:t>
            </w:r>
          </w:p>
        </w:tc>
        <w:tc>
          <w:tcPr>
            <w:tcW w:w="1383" w:type="dxa"/>
          </w:tcPr>
          <w:p w14:paraId="5E32BC91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95.1%</w:t>
            </w:r>
          </w:p>
        </w:tc>
        <w:tc>
          <w:tcPr>
            <w:tcW w:w="1383" w:type="dxa"/>
          </w:tcPr>
          <w:p w14:paraId="5B78FF62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93.7%</w:t>
            </w:r>
          </w:p>
        </w:tc>
        <w:tc>
          <w:tcPr>
            <w:tcW w:w="1383" w:type="dxa"/>
          </w:tcPr>
          <w:p w14:paraId="4BEA4458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96.6%</w:t>
            </w:r>
          </w:p>
        </w:tc>
        <w:tc>
          <w:tcPr>
            <w:tcW w:w="1383" w:type="dxa"/>
          </w:tcPr>
          <w:p w14:paraId="754CB377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94.0%</w:t>
            </w:r>
          </w:p>
        </w:tc>
      </w:tr>
      <w:tr w:rsidR="00490F2E" w:rsidRPr="00C57B7F" w14:paraId="62A43BB5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4DB3527D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3706CA9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3-year</w:t>
            </w:r>
          </w:p>
        </w:tc>
        <w:tc>
          <w:tcPr>
            <w:tcW w:w="1383" w:type="dxa"/>
          </w:tcPr>
          <w:p w14:paraId="3B0574C6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86.2%</w:t>
            </w:r>
          </w:p>
        </w:tc>
        <w:tc>
          <w:tcPr>
            <w:tcW w:w="1383" w:type="dxa"/>
          </w:tcPr>
          <w:p w14:paraId="5B5DA0A0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59.6%</w:t>
            </w:r>
          </w:p>
        </w:tc>
        <w:tc>
          <w:tcPr>
            <w:tcW w:w="1383" w:type="dxa"/>
          </w:tcPr>
          <w:p w14:paraId="31E80C04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89.6%</w:t>
            </w:r>
          </w:p>
        </w:tc>
        <w:tc>
          <w:tcPr>
            <w:tcW w:w="1383" w:type="dxa"/>
          </w:tcPr>
          <w:p w14:paraId="2E21D2E4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75.9%</w:t>
            </w:r>
          </w:p>
        </w:tc>
      </w:tr>
      <w:tr w:rsidR="00490F2E" w:rsidRPr="00C57B7F" w14:paraId="2FB380E4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51938883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3E8E9CD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5-year</w:t>
            </w:r>
          </w:p>
        </w:tc>
        <w:tc>
          <w:tcPr>
            <w:tcW w:w="1383" w:type="dxa"/>
          </w:tcPr>
          <w:p w14:paraId="395E19A4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76.8%</w:t>
            </w:r>
          </w:p>
        </w:tc>
        <w:tc>
          <w:tcPr>
            <w:tcW w:w="1383" w:type="dxa"/>
          </w:tcPr>
          <w:p w14:paraId="6A0A7CF2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57.5%</w:t>
            </w:r>
          </w:p>
        </w:tc>
        <w:tc>
          <w:tcPr>
            <w:tcW w:w="1383" w:type="dxa"/>
          </w:tcPr>
          <w:p w14:paraId="2F683DFC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81.7%</w:t>
            </w:r>
          </w:p>
        </w:tc>
        <w:tc>
          <w:tcPr>
            <w:tcW w:w="1383" w:type="dxa"/>
          </w:tcPr>
          <w:p w14:paraId="4D1EBFDE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60.0%</w:t>
            </w:r>
          </w:p>
        </w:tc>
      </w:tr>
      <w:tr w:rsidR="00490F2E" w:rsidRPr="00C57B7F" w14:paraId="56668A8D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14646B1F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6B6E31E4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766" w:type="dxa"/>
            <w:gridSpan w:val="2"/>
          </w:tcPr>
          <w:p w14:paraId="7D7CE96A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0.542 (0.461-0.636)</w:t>
            </w:r>
          </w:p>
        </w:tc>
        <w:tc>
          <w:tcPr>
            <w:tcW w:w="2766" w:type="dxa"/>
            <w:gridSpan w:val="2"/>
          </w:tcPr>
          <w:p w14:paraId="3C1395CC" w14:textId="77777777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0.508 (0.407-0.634)</w:t>
            </w:r>
          </w:p>
        </w:tc>
      </w:tr>
      <w:tr w:rsidR="00490F2E" w:rsidRPr="00C57B7F" w14:paraId="1D309FF8" w14:textId="77777777" w:rsidTr="009645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36DE1C17" w14:textId="77777777" w:rsidR="00490F2E" w:rsidRPr="00490F2E" w:rsidRDefault="00490F2E" w:rsidP="0096459E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1E8622B" w14:textId="77777777" w:rsidR="00490F2E" w:rsidRPr="00490F2E" w:rsidRDefault="00490F2E" w:rsidP="0096459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90F2E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P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766" w:type="dxa"/>
            <w:gridSpan w:val="2"/>
          </w:tcPr>
          <w:p w14:paraId="4B0ACDDB" w14:textId="4A1034F5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&lt; 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0.001</w:t>
            </w:r>
          </w:p>
        </w:tc>
        <w:tc>
          <w:tcPr>
            <w:tcW w:w="2766" w:type="dxa"/>
            <w:gridSpan w:val="2"/>
          </w:tcPr>
          <w:p w14:paraId="78883A47" w14:textId="01D4DC11" w:rsidR="00490F2E" w:rsidRPr="00490F2E" w:rsidRDefault="00490F2E" w:rsidP="009645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&lt; </w:t>
            </w:r>
            <w:r w:rsidRPr="00490F2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0.001</w:t>
            </w:r>
          </w:p>
        </w:tc>
      </w:tr>
      <w:bookmarkEnd w:id="2"/>
    </w:tbl>
    <w:p w14:paraId="6D75AF67" w14:textId="77777777" w:rsidR="00490F2E" w:rsidRPr="00C57B7F" w:rsidRDefault="00490F2E" w:rsidP="00490F2E">
      <w:pPr>
        <w:widowControl/>
        <w:spacing w:line="360" w:lineRule="auto"/>
        <w:rPr>
          <w:rFonts w:cs="Times New Roman"/>
          <w:color w:val="000000"/>
          <w:sz w:val="20"/>
          <w:szCs w:val="20"/>
          <w14:ligatures w14:val="standardContextual"/>
        </w:rPr>
      </w:pPr>
    </w:p>
    <w:p w14:paraId="4104E798" w14:textId="77777777" w:rsidR="00490F2E" w:rsidRDefault="00490F2E">
      <w:pPr>
        <w:rPr>
          <w:rFonts w:hint="eastAsia"/>
        </w:rPr>
      </w:pPr>
    </w:p>
    <w:sectPr w:rsidR="00490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FBE0C" w14:textId="77777777" w:rsidR="0012108C" w:rsidRDefault="0012108C" w:rsidP="00490F2E">
      <w:pPr>
        <w:rPr>
          <w:rFonts w:hint="eastAsia"/>
        </w:rPr>
      </w:pPr>
      <w:r>
        <w:separator/>
      </w:r>
    </w:p>
  </w:endnote>
  <w:endnote w:type="continuationSeparator" w:id="0">
    <w:p w14:paraId="7190A9B8" w14:textId="77777777" w:rsidR="0012108C" w:rsidRDefault="0012108C" w:rsidP="00490F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2B301" w14:textId="77777777" w:rsidR="0012108C" w:rsidRDefault="0012108C" w:rsidP="00490F2E">
      <w:pPr>
        <w:rPr>
          <w:rFonts w:hint="eastAsia"/>
        </w:rPr>
      </w:pPr>
      <w:r>
        <w:separator/>
      </w:r>
    </w:p>
  </w:footnote>
  <w:footnote w:type="continuationSeparator" w:id="0">
    <w:p w14:paraId="662569F2" w14:textId="77777777" w:rsidR="0012108C" w:rsidRDefault="0012108C" w:rsidP="00490F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20"/>
    <w:rsid w:val="0012108C"/>
    <w:rsid w:val="00201546"/>
    <w:rsid w:val="0038623D"/>
    <w:rsid w:val="00490F2E"/>
    <w:rsid w:val="00575B20"/>
    <w:rsid w:val="009F726A"/>
    <w:rsid w:val="00D2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295C1"/>
  <w15:chartTrackingRefBased/>
  <w15:docId w15:val="{72C70102-E755-4CF6-9495-BF4AD394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F2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201546"/>
    <w:pPr>
      <w:spacing w:line="360" w:lineRule="auto"/>
      <w:jc w:val="center"/>
    </w:p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rPr>
        <w:b/>
        <w:i w:val="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i w:val="0"/>
      </w:rPr>
    </w:tblStylePr>
  </w:style>
  <w:style w:type="paragraph" w:styleId="a4">
    <w:name w:val="header"/>
    <w:basedOn w:val="a"/>
    <w:link w:val="a5"/>
    <w:uiPriority w:val="99"/>
    <w:unhideWhenUsed/>
    <w:rsid w:val="00490F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0F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0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0F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茜 王</dc:creator>
  <cp:keywords/>
  <dc:description/>
  <cp:lastModifiedBy>茜 王</cp:lastModifiedBy>
  <cp:revision>2</cp:revision>
  <dcterms:created xsi:type="dcterms:W3CDTF">2024-07-28T07:18:00Z</dcterms:created>
  <dcterms:modified xsi:type="dcterms:W3CDTF">2024-07-28T08:20:00Z</dcterms:modified>
</cp:coreProperties>
</file>