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9B" w:rsidRPr="00A249AE" w:rsidRDefault="00DA3E9B" w:rsidP="00DA3E9B">
      <w:pPr>
        <w:suppressLineNumbers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A249AE">
        <w:rPr>
          <w:rFonts w:ascii="Times New Roman" w:hAnsi="Times New Roman" w:cs="Times New Roman"/>
          <w:b/>
          <w:sz w:val="24"/>
          <w:szCs w:val="24"/>
        </w:rPr>
        <w:t xml:space="preserve"> Table 1</w:t>
      </w:r>
    </w:p>
    <w:p w:rsidR="00DA3E9B" w:rsidRPr="00A249AE" w:rsidRDefault="00DA3E9B" w:rsidP="00DA3E9B">
      <w:pPr>
        <w:suppressLineNumbers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A249AE">
        <w:rPr>
          <w:rFonts w:ascii="Times New Roman" w:hAnsi="Times New Roman" w:cs="Times New Roman"/>
          <w:i/>
          <w:sz w:val="24"/>
          <w:szCs w:val="24"/>
        </w:rPr>
        <w:t>Genes of interest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910"/>
        <w:gridCol w:w="1983"/>
      </w:tblGrid>
      <w:tr w:rsidR="00DA3E9B" w:rsidRPr="00A249AE" w:rsidTr="003F3AD0">
        <w:trPr>
          <w:trHeight w:val="300"/>
        </w:trPr>
        <w:tc>
          <w:tcPr>
            <w:tcW w:w="14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eastAsia="Calibri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186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eastAsia="Calibri" w:hAnsi="Times New Roman" w:cs="Times New Roman"/>
                <w:sz w:val="24"/>
                <w:szCs w:val="24"/>
              </w:rPr>
              <w:t>Assay ID</w:t>
            </w:r>
          </w:p>
        </w:tc>
        <w:tc>
          <w:tcPr>
            <w:tcW w:w="18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eastAsia="Calibri" w:hAnsi="Times New Roman" w:cs="Times New Roman"/>
                <w:sz w:val="24"/>
                <w:szCs w:val="24"/>
              </w:rPr>
              <w:t>Accession number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1869" w:type="dxa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Rn00571880_m1</w:t>
            </w:r>
          </w:p>
        </w:tc>
        <w:tc>
          <w:tcPr>
            <w:tcW w:w="1869" w:type="dxa"/>
            <w:tcBorders>
              <w:top w:val="single" w:sz="12" w:space="0" w:color="auto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NM_020306.2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Tradd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Rn01432142_g1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NM_001100480.1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Fadd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Rn00596168_m1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NM_152937.2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Casp8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Rn00574069_m1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NM_022277.1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Traf-2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Rn01758426_m1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NM_001107815.2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Rela (NFkB)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Rn01502266_m1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NM_1999267.2</w:t>
            </w:r>
          </w:p>
        </w:tc>
        <w:bookmarkStart w:id="0" w:name="_GoBack"/>
        <w:bookmarkEnd w:id="0"/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Rn01410330_m1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NM_012589.2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Il1 beta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Rn00580432_m1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NM_031512.2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GFAP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Rn00566603_M1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NM_017009.2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Itgam (Cd11b)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Rn00709342_m1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NM_012711.1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Birc2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Rn01448127_m1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NM_021752.2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Rn99999045_s1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NM_021835.3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Rn00563902_m1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NM_012922.2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Map3K1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Rn00588007_m1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NM_053887.1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RipK1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Rn01757369_m1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NM_001107350.1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Iba1 (Aif1)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Rn00574125_g1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NM_017196.3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Ccl2 (Mcp-</w:t>
            </w:r>
            <w:r w:rsidRPr="00A24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Rn00580555_m1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NM_031530.1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Tnf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Rn01525859_g1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NM_012675.3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Tnfr1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Rn01492348_m1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NM_013091.1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Tnfr2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Rn00709830_m1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NM_130426.4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Ppib</w:t>
            </w:r>
            <w:r w:rsidRPr="00A24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869" w:type="dxa"/>
            <w:tcBorders>
              <w:top w:val="nil"/>
              <w:bottom w:val="nil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Rn03302274_m1</w:t>
            </w:r>
          </w:p>
        </w:tc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NM_022536 .2</w:t>
            </w:r>
          </w:p>
        </w:tc>
      </w:tr>
      <w:tr w:rsidR="00DA3E9B" w:rsidRPr="00A249AE" w:rsidTr="003F3AD0">
        <w:trPr>
          <w:trHeight w:val="300"/>
        </w:trPr>
        <w:tc>
          <w:tcPr>
            <w:tcW w:w="142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Hprt1</w:t>
            </w:r>
            <w:r w:rsidRPr="00A24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869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Rn01527840_m1</w:t>
            </w:r>
          </w:p>
        </w:tc>
        <w:tc>
          <w:tcPr>
            <w:tcW w:w="1869" w:type="dxa"/>
            <w:tcBorders>
              <w:top w:val="nil"/>
              <w:bottom w:val="single" w:sz="12" w:space="0" w:color="auto"/>
            </w:tcBorders>
            <w:vAlign w:val="center"/>
          </w:tcPr>
          <w:p w:rsidR="00DA3E9B" w:rsidRPr="00A249AE" w:rsidRDefault="00DA3E9B" w:rsidP="003F3A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9AE">
              <w:rPr>
                <w:rFonts w:ascii="Times New Roman" w:hAnsi="Times New Roman" w:cs="Times New Roman"/>
                <w:sz w:val="24"/>
                <w:szCs w:val="24"/>
              </w:rPr>
              <w:t>NM_012583.2</w:t>
            </w:r>
          </w:p>
        </w:tc>
      </w:tr>
    </w:tbl>
    <w:p w:rsidR="00DA3E9B" w:rsidRPr="00A249AE" w:rsidRDefault="00DA3E9B" w:rsidP="00DA3E9B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249AE">
        <w:rPr>
          <w:rFonts w:ascii="Times New Roman" w:hAnsi="Times New Roman" w:cs="Times New Roman"/>
          <w:sz w:val="24"/>
          <w:szCs w:val="24"/>
          <w:vertAlign w:val="superscript"/>
        </w:rPr>
        <w:t>$</w:t>
      </w:r>
      <w:r w:rsidRPr="00A249AE">
        <w:rPr>
          <w:rFonts w:ascii="Times New Roman" w:hAnsi="Times New Roman" w:cs="Times New Roman"/>
          <w:sz w:val="24"/>
          <w:szCs w:val="24"/>
        </w:rPr>
        <w:t>Ppib and hprt1 were used as reference genes</w:t>
      </w:r>
    </w:p>
    <w:p w:rsidR="00DA3E9B" w:rsidRPr="00A249AE" w:rsidRDefault="00DA3E9B" w:rsidP="00DA3E9B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DA3E9B" w:rsidRPr="00A249AE" w:rsidSect="00AF32FB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1754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1A99" w:rsidRDefault="00DA3E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1A99" w:rsidRDefault="00DA3E9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9B"/>
    <w:rsid w:val="00962695"/>
    <w:rsid w:val="00DA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E9B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E9B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A3E9B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3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E9B"/>
    <w:rPr>
      <w:rFonts w:eastAsiaTheme="minorEastAsia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DA3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E9B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E9B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A3E9B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3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E9B"/>
    <w:rPr>
      <w:rFonts w:eastAsiaTheme="minorEastAsia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DA3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Chong Seon-Ah</dc:creator>
  <cp:lastModifiedBy>Chong Seon-Ah</cp:lastModifiedBy>
  <cp:revision>1</cp:revision>
  <dcterms:created xsi:type="dcterms:W3CDTF">2018-02-01T10:51:00Z</dcterms:created>
  <dcterms:modified xsi:type="dcterms:W3CDTF">2018-02-01T10:52:00Z</dcterms:modified>
</cp:coreProperties>
</file>