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4DF93" w14:textId="3E467617" w:rsidR="009E61D8" w:rsidRDefault="00987A8D" w:rsidP="009E61D8">
      <w:bookmarkStart w:id="0" w:name="_GoBack"/>
      <w:bookmarkEnd w:id="0"/>
      <w:r>
        <w:t xml:space="preserve">Supplementary table 1: </w:t>
      </w:r>
      <w:r w:rsidR="009E61D8">
        <w:t>Derivation of MINORS scores</w:t>
      </w:r>
      <w:r w:rsidR="009E61D8">
        <w:fldChar w:fldCharType="begin" w:fldLock="1"/>
      </w:r>
      <w:r w:rsidR="00CA008B">
        <w:instrText>ADDIN CSL_CITATION {"citationItems":[{"id":"ITEM-1","itemData":{"DOI":"10.1046/j.1445-2197.2003.02748.x","ISBN":"0004-8682","ISSN":"14451433","PMID":"12956787","abstract":"BACKGROUND Because of specific methodological difficulties in conducting randomized trials, surgical research remains dependent predominantly on observational or non-randomized studies. Few validated instruments are available to determine the methodological quality of such studies either from the reader's perspective or for the purpose of meta-analysis. The aim of the present study was to develop and validate such an instrument. METHODS After an initial conceptualization phase of a methodological index for non-randomized studies (MINORS), a list of 12 potential items was sent to 100 experts from different surgical specialties for evaluation and was also assessed by 10 clinical methodologists. Subsequent testing involved the assessment of inter-reviewer agreement, test-retest reliability at 2 months, internal consistency reliability and external validity. RESULTS The final version of MINORS contained 12 items, the first eight being specifically for non-comparative studies. Reliability was established on the basis of good inter-reviewer agreement, high test-retest reliability by the kappa-coefficient and good internal consistency by a high Cronbach's alpha-coefficient. External validity was established in terms of the ability of MINORS to identify excellent trials. CONCLUSIONS MINORS is a valid instrument designed to assess the methodological quality of non-randomized surgical studies, whether comparative or non-comparative. The next step will be to determine its external validity when used in a large number of studies and to compare it with other existing instruments.","author":[{"dropping-particle":"","family":"Slim","given":"Karem","non-dropping-particle":"","parse-names":false,"suffix":""},{"dropping-particle":"","family":"Nini","given":"Emile","non-dropping-particle":"","parse-names":false,"suffix":""},{"dropping-particle":"","family":"Forestier","given":"Damien","non-dropping-particle":"","parse-names":false,"suffix":""},{"dropping-particle":"","family":"Kwiatkowski","given":"Fabrice","non-dropping-particle":"","parse-names":false,"suffix":""},{"dropping-particle":"","family":"Panis","given":"Yves","non-dropping-particle":"","parse-names":false,"suffix":""},{"dropping-particle":"","family":"Chipponi","given":"Jacques","non-dropping-particle":"","parse-names":false,"suffix":""}],"container-title":"ANZ Journal of Surgery","id":"ITEM-1","issue":"9","issued":{"date-parts":[["2003"]]},"page":"712-716","title":"Methodological index for non-randomized studies (Minors): Development and validation of a new instrument","type":"article-journal","volume":"73"},"uris":["http://www.mendeley.com/documents/?uuid=17950b31-45d7-49ab-bc6d-74dea4460d17"]}],"mendeley":{"formattedCitation":"[32]","plainTextFormattedCitation":"[32]","previouslyFormattedCitation":"[32]"},"properties":{"noteIndex":0},"schema":"https://github.com/citation-style-language/schema/raw/master/csl-citation.json"}</w:instrText>
      </w:r>
      <w:r w:rsidR="009E61D8">
        <w:fldChar w:fldCharType="separate"/>
      </w:r>
      <w:r w:rsidR="00CA008B" w:rsidRPr="00CA008B">
        <w:rPr>
          <w:noProof/>
        </w:rPr>
        <w:t>[32]</w:t>
      </w:r>
      <w:r w:rsidR="009E61D8">
        <w:fldChar w:fldCharType="end"/>
      </w:r>
    </w:p>
    <w:tbl>
      <w:tblPr>
        <w:tblStyle w:val="TableGrid"/>
        <w:tblW w:w="0" w:type="auto"/>
        <w:tblLook w:val="04A0" w:firstRow="1" w:lastRow="0" w:firstColumn="1" w:lastColumn="0" w:noHBand="0" w:noVBand="1"/>
      </w:tblPr>
      <w:tblGrid>
        <w:gridCol w:w="1167"/>
        <w:gridCol w:w="984"/>
        <w:gridCol w:w="984"/>
        <w:gridCol w:w="986"/>
        <w:gridCol w:w="985"/>
        <w:gridCol w:w="986"/>
        <w:gridCol w:w="985"/>
        <w:gridCol w:w="985"/>
        <w:gridCol w:w="986"/>
        <w:gridCol w:w="985"/>
        <w:gridCol w:w="986"/>
        <w:gridCol w:w="985"/>
        <w:gridCol w:w="986"/>
        <w:gridCol w:w="958"/>
      </w:tblGrid>
      <w:tr w:rsidR="009E61D8" w:rsidRPr="006C3BB5" w14:paraId="000D8689" w14:textId="77777777" w:rsidTr="00987A8D">
        <w:trPr>
          <w:cantSplit/>
          <w:trHeight w:val="1134"/>
        </w:trPr>
        <w:tc>
          <w:tcPr>
            <w:tcW w:w="1167" w:type="dxa"/>
            <w:vAlign w:val="bottom"/>
          </w:tcPr>
          <w:p w14:paraId="569202D0" w14:textId="77777777" w:rsidR="009E61D8" w:rsidRPr="006C3BB5" w:rsidRDefault="009E61D8" w:rsidP="00987A8D">
            <w:pPr>
              <w:jc w:val="center"/>
              <w:rPr>
                <w:sz w:val="18"/>
                <w:szCs w:val="18"/>
              </w:rPr>
            </w:pPr>
            <w:r w:rsidRPr="006C3BB5">
              <w:rPr>
                <w:sz w:val="18"/>
                <w:szCs w:val="18"/>
              </w:rPr>
              <w:t>Publication</w:t>
            </w:r>
          </w:p>
        </w:tc>
        <w:tc>
          <w:tcPr>
            <w:tcW w:w="984" w:type="dxa"/>
            <w:textDirection w:val="btLr"/>
          </w:tcPr>
          <w:p w14:paraId="3A82BB6E" w14:textId="77777777" w:rsidR="009E61D8" w:rsidRPr="006C3BB5" w:rsidRDefault="009E61D8" w:rsidP="00987A8D">
            <w:pPr>
              <w:ind w:left="113" w:right="113"/>
              <w:rPr>
                <w:sz w:val="18"/>
                <w:szCs w:val="18"/>
              </w:rPr>
            </w:pPr>
            <w:r w:rsidRPr="006C3BB5">
              <w:rPr>
                <w:sz w:val="18"/>
                <w:szCs w:val="18"/>
              </w:rPr>
              <w:t>Aims clearly stated</w:t>
            </w:r>
          </w:p>
        </w:tc>
        <w:tc>
          <w:tcPr>
            <w:tcW w:w="984" w:type="dxa"/>
            <w:textDirection w:val="btLr"/>
          </w:tcPr>
          <w:p w14:paraId="445D4AF2" w14:textId="77777777" w:rsidR="009E61D8" w:rsidRPr="006C3BB5" w:rsidRDefault="009E61D8" w:rsidP="00987A8D">
            <w:pPr>
              <w:ind w:left="113" w:right="113"/>
              <w:rPr>
                <w:sz w:val="18"/>
                <w:szCs w:val="18"/>
              </w:rPr>
            </w:pPr>
            <w:r w:rsidRPr="006C3BB5">
              <w:rPr>
                <w:sz w:val="18"/>
                <w:szCs w:val="18"/>
              </w:rPr>
              <w:t>Consecutive patients</w:t>
            </w:r>
          </w:p>
        </w:tc>
        <w:tc>
          <w:tcPr>
            <w:tcW w:w="986" w:type="dxa"/>
            <w:textDirection w:val="btLr"/>
          </w:tcPr>
          <w:p w14:paraId="4A10F38A" w14:textId="77777777" w:rsidR="009E61D8" w:rsidRPr="006C3BB5" w:rsidRDefault="009E61D8" w:rsidP="00987A8D">
            <w:pPr>
              <w:ind w:left="113" w:right="113"/>
              <w:rPr>
                <w:sz w:val="18"/>
                <w:szCs w:val="18"/>
              </w:rPr>
            </w:pPr>
            <w:r w:rsidRPr="006C3BB5">
              <w:rPr>
                <w:sz w:val="18"/>
                <w:szCs w:val="18"/>
              </w:rPr>
              <w:t>Prospective data collection</w:t>
            </w:r>
          </w:p>
        </w:tc>
        <w:tc>
          <w:tcPr>
            <w:tcW w:w="985" w:type="dxa"/>
            <w:textDirection w:val="btLr"/>
          </w:tcPr>
          <w:p w14:paraId="075BD5DE" w14:textId="77777777" w:rsidR="009E61D8" w:rsidRPr="006C3BB5" w:rsidRDefault="009E61D8" w:rsidP="00987A8D">
            <w:pPr>
              <w:ind w:left="113" w:right="113"/>
              <w:rPr>
                <w:sz w:val="18"/>
                <w:szCs w:val="18"/>
              </w:rPr>
            </w:pPr>
            <w:r w:rsidRPr="006C3BB5">
              <w:rPr>
                <w:sz w:val="18"/>
                <w:szCs w:val="18"/>
              </w:rPr>
              <w:t>Appropriate endpoints</w:t>
            </w:r>
          </w:p>
        </w:tc>
        <w:tc>
          <w:tcPr>
            <w:tcW w:w="986" w:type="dxa"/>
            <w:textDirection w:val="btLr"/>
          </w:tcPr>
          <w:p w14:paraId="69286C3B" w14:textId="77777777" w:rsidR="009E61D8" w:rsidRPr="006C3BB5" w:rsidRDefault="009E61D8" w:rsidP="00987A8D">
            <w:pPr>
              <w:ind w:left="113" w:right="113"/>
              <w:rPr>
                <w:sz w:val="18"/>
                <w:szCs w:val="18"/>
              </w:rPr>
            </w:pPr>
            <w:r w:rsidRPr="006C3BB5">
              <w:rPr>
                <w:sz w:val="18"/>
                <w:szCs w:val="18"/>
              </w:rPr>
              <w:t>Blinded evaluation</w:t>
            </w:r>
          </w:p>
        </w:tc>
        <w:tc>
          <w:tcPr>
            <w:tcW w:w="985" w:type="dxa"/>
            <w:textDirection w:val="btLr"/>
          </w:tcPr>
          <w:p w14:paraId="4ECCF151" w14:textId="77777777" w:rsidR="009E61D8" w:rsidRPr="006C3BB5" w:rsidRDefault="009E61D8" w:rsidP="00987A8D">
            <w:pPr>
              <w:ind w:left="113" w:right="113"/>
              <w:rPr>
                <w:sz w:val="18"/>
                <w:szCs w:val="18"/>
              </w:rPr>
            </w:pPr>
            <w:r w:rsidRPr="006C3BB5">
              <w:rPr>
                <w:sz w:val="18"/>
                <w:szCs w:val="18"/>
              </w:rPr>
              <w:t>Appropriate follow-up period</w:t>
            </w:r>
          </w:p>
        </w:tc>
        <w:tc>
          <w:tcPr>
            <w:tcW w:w="985" w:type="dxa"/>
            <w:textDirection w:val="btLr"/>
          </w:tcPr>
          <w:p w14:paraId="2752A11F" w14:textId="77777777" w:rsidR="009E61D8" w:rsidRPr="006C3BB5" w:rsidRDefault="009E61D8" w:rsidP="00987A8D">
            <w:pPr>
              <w:ind w:left="113" w:right="113"/>
              <w:rPr>
                <w:sz w:val="18"/>
                <w:szCs w:val="18"/>
              </w:rPr>
            </w:pPr>
            <w:r w:rsidRPr="006C3BB5">
              <w:rPr>
                <w:sz w:val="18"/>
                <w:szCs w:val="18"/>
              </w:rPr>
              <w:t>Loss to follow up &lt;5%</w:t>
            </w:r>
          </w:p>
        </w:tc>
        <w:tc>
          <w:tcPr>
            <w:tcW w:w="986" w:type="dxa"/>
            <w:textDirection w:val="btLr"/>
          </w:tcPr>
          <w:p w14:paraId="27FBDCEF" w14:textId="77777777" w:rsidR="009E61D8" w:rsidRPr="006C3BB5" w:rsidRDefault="009E61D8" w:rsidP="00987A8D">
            <w:pPr>
              <w:ind w:left="113" w:right="113"/>
              <w:rPr>
                <w:sz w:val="18"/>
                <w:szCs w:val="18"/>
              </w:rPr>
            </w:pPr>
            <w:r w:rsidRPr="006C3BB5">
              <w:rPr>
                <w:sz w:val="18"/>
                <w:szCs w:val="18"/>
              </w:rPr>
              <w:t>Prospective power calculation</w:t>
            </w:r>
          </w:p>
        </w:tc>
        <w:tc>
          <w:tcPr>
            <w:tcW w:w="985" w:type="dxa"/>
            <w:shd w:val="clear" w:color="auto" w:fill="auto"/>
            <w:textDirection w:val="btLr"/>
          </w:tcPr>
          <w:p w14:paraId="045778EC" w14:textId="77777777" w:rsidR="009E61D8" w:rsidRPr="006C3BB5" w:rsidRDefault="009E61D8" w:rsidP="00987A8D">
            <w:pPr>
              <w:ind w:left="113" w:right="113"/>
              <w:rPr>
                <w:sz w:val="18"/>
                <w:szCs w:val="18"/>
              </w:rPr>
            </w:pPr>
            <w:r w:rsidRPr="006C3BB5">
              <w:rPr>
                <w:sz w:val="18"/>
                <w:szCs w:val="18"/>
              </w:rPr>
              <w:t>Adequate control group</w:t>
            </w:r>
          </w:p>
        </w:tc>
        <w:tc>
          <w:tcPr>
            <w:tcW w:w="986" w:type="dxa"/>
            <w:shd w:val="clear" w:color="auto" w:fill="auto"/>
            <w:textDirection w:val="btLr"/>
          </w:tcPr>
          <w:p w14:paraId="2AC69CC6" w14:textId="77777777" w:rsidR="009E61D8" w:rsidRPr="006C3BB5" w:rsidRDefault="009E61D8" w:rsidP="00987A8D">
            <w:pPr>
              <w:ind w:left="113" w:right="113"/>
              <w:rPr>
                <w:sz w:val="18"/>
                <w:szCs w:val="18"/>
              </w:rPr>
            </w:pPr>
            <w:r w:rsidRPr="006C3BB5">
              <w:rPr>
                <w:sz w:val="18"/>
                <w:szCs w:val="18"/>
              </w:rPr>
              <w:t>Prospective control</w:t>
            </w:r>
          </w:p>
        </w:tc>
        <w:tc>
          <w:tcPr>
            <w:tcW w:w="985" w:type="dxa"/>
            <w:shd w:val="clear" w:color="auto" w:fill="auto"/>
            <w:textDirection w:val="btLr"/>
          </w:tcPr>
          <w:p w14:paraId="207923C2" w14:textId="77777777" w:rsidR="009E61D8" w:rsidRPr="006C3BB5" w:rsidRDefault="009E61D8" w:rsidP="00987A8D">
            <w:pPr>
              <w:ind w:left="113" w:right="113"/>
              <w:rPr>
                <w:sz w:val="18"/>
                <w:szCs w:val="18"/>
              </w:rPr>
            </w:pPr>
            <w:r w:rsidRPr="006C3BB5">
              <w:rPr>
                <w:sz w:val="18"/>
                <w:szCs w:val="18"/>
              </w:rPr>
              <w:t>Baseline equivalence</w:t>
            </w:r>
          </w:p>
        </w:tc>
        <w:tc>
          <w:tcPr>
            <w:tcW w:w="986" w:type="dxa"/>
            <w:shd w:val="clear" w:color="auto" w:fill="auto"/>
            <w:textDirection w:val="btLr"/>
          </w:tcPr>
          <w:p w14:paraId="625D9C6C" w14:textId="77777777" w:rsidR="009E61D8" w:rsidRPr="006C3BB5" w:rsidRDefault="009E61D8" w:rsidP="00987A8D">
            <w:pPr>
              <w:ind w:left="113" w:right="113"/>
              <w:rPr>
                <w:sz w:val="18"/>
                <w:szCs w:val="18"/>
              </w:rPr>
            </w:pPr>
            <w:r w:rsidRPr="006C3BB5">
              <w:rPr>
                <w:sz w:val="18"/>
                <w:szCs w:val="18"/>
              </w:rPr>
              <w:t>Adequate statistics</w:t>
            </w:r>
          </w:p>
        </w:tc>
        <w:tc>
          <w:tcPr>
            <w:tcW w:w="958" w:type="dxa"/>
            <w:vAlign w:val="bottom"/>
          </w:tcPr>
          <w:p w14:paraId="3C46B7FF" w14:textId="77777777" w:rsidR="009E61D8" w:rsidRPr="006C3BB5" w:rsidRDefault="009E61D8" w:rsidP="00987A8D">
            <w:pPr>
              <w:jc w:val="center"/>
              <w:rPr>
                <w:sz w:val="18"/>
                <w:szCs w:val="18"/>
              </w:rPr>
            </w:pPr>
            <w:r w:rsidRPr="006C3BB5">
              <w:rPr>
                <w:sz w:val="18"/>
                <w:szCs w:val="18"/>
              </w:rPr>
              <w:t>Total</w:t>
            </w:r>
          </w:p>
        </w:tc>
      </w:tr>
      <w:tr w:rsidR="009E61D8" w:rsidRPr="006C3BB5" w14:paraId="4CC5B5BD" w14:textId="77777777" w:rsidTr="00987A8D">
        <w:trPr>
          <w:cantSplit/>
          <w:trHeight w:val="818"/>
        </w:trPr>
        <w:tc>
          <w:tcPr>
            <w:tcW w:w="1167" w:type="dxa"/>
          </w:tcPr>
          <w:p w14:paraId="21EEE188" w14:textId="77777777" w:rsidR="009E61D8" w:rsidRPr="006C3BB5" w:rsidRDefault="009E61D8" w:rsidP="00987A8D">
            <w:pPr>
              <w:spacing w:before="240"/>
              <w:rPr>
                <w:sz w:val="18"/>
                <w:szCs w:val="18"/>
              </w:rPr>
            </w:pPr>
            <w:r w:rsidRPr="006C3BB5">
              <w:rPr>
                <w:sz w:val="18"/>
                <w:szCs w:val="18"/>
              </w:rPr>
              <w:t>De momi et al (2013)</w:t>
            </w:r>
          </w:p>
        </w:tc>
        <w:tc>
          <w:tcPr>
            <w:tcW w:w="984" w:type="dxa"/>
          </w:tcPr>
          <w:p w14:paraId="644ED4E1" w14:textId="77777777" w:rsidR="009E61D8" w:rsidRDefault="009E61D8" w:rsidP="00987A8D">
            <w:pPr>
              <w:rPr>
                <w:sz w:val="18"/>
                <w:szCs w:val="18"/>
              </w:rPr>
            </w:pPr>
            <w:r>
              <w:rPr>
                <w:sz w:val="18"/>
                <w:szCs w:val="18"/>
              </w:rPr>
              <w:t>2</w:t>
            </w:r>
          </w:p>
        </w:tc>
        <w:tc>
          <w:tcPr>
            <w:tcW w:w="984" w:type="dxa"/>
          </w:tcPr>
          <w:p w14:paraId="3F49A53D" w14:textId="77777777" w:rsidR="009E61D8" w:rsidRDefault="009E61D8" w:rsidP="00987A8D">
            <w:pPr>
              <w:rPr>
                <w:sz w:val="18"/>
                <w:szCs w:val="18"/>
              </w:rPr>
            </w:pPr>
            <w:r>
              <w:rPr>
                <w:sz w:val="18"/>
                <w:szCs w:val="18"/>
              </w:rPr>
              <w:t>0</w:t>
            </w:r>
          </w:p>
        </w:tc>
        <w:tc>
          <w:tcPr>
            <w:tcW w:w="986" w:type="dxa"/>
          </w:tcPr>
          <w:p w14:paraId="0754E56A" w14:textId="77777777" w:rsidR="009E61D8" w:rsidRDefault="009E61D8" w:rsidP="00987A8D">
            <w:pPr>
              <w:rPr>
                <w:sz w:val="18"/>
                <w:szCs w:val="18"/>
              </w:rPr>
            </w:pPr>
            <w:r>
              <w:rPr>
                <w:sz w:val="18"/>
                <w:szCs w:val="18"/>
              </w:rPr>
              <w:t>0</w:t>
            </w:r>
          </w:p>
        </w:tc>
        <w:tc>
          <w:tcPr>
            <w:tcW w:w="985" w:type="dxa"/>
          </w:tcPr>
          <w:p w14:paraId="5EF1B539" w14:textId="77777777" w:rsidR="009E61D8" w:rsidRDefault="009E61D8" w:rsidP="00987A8D">
            <w:pPr>
              <w:rPr>
                <w:sz w:val="18"/>
                <w:szCs w:val="18"/>
              </w:rPr>
            </w:pPr>
            <w:r>
              <w:rPr>
                <w:sz w:val="18"/>
                <w:szCs w:val="18"/>
              </w:rPr>
              <w:t>2</w:t>
            </w:r>
          </w:p>
        </w:tc>
        <w:tc>
          <w:tcPr>
            <w:tcW w:w="986" w:type="dxa"/>
          </w:tcPr>
          <w:p w14:paraId="79C241DE" w14:textId="77777777" w:rsidR="009E61D8" w:rsidRDefault="009E61D8" w:rsidP="00987A8D">
            <w:pPr>
              <w:rPr>
                <w:sz w:val="18"/>
                <w:szCs w:val="18"/>
              </w:rPr>
            </w:pPr>
            <w:r>
              <w:rPr>
                <w:sz w:val="18"/>
                <w:szCs w:val="18"/>
              </w:rPr>
              <w:t>2</w:t>
            </w:r>
          </w:p>
        </w:tc>
        <w:tc>
          <w:tcPr>
            <w:tcW w:w="985" w:type="dxa"/>
          </w:tcPr>
          <w:p w14:paraId="2C65CCA6" w14:textId="77777777" w:rsidR="009E61D8" w:rsidRDefault="009E61D8" w:rsidP="00987A8D">
            <w:pPr>
              <w:rPr>
                <w:sz w:val="18"/>
                <w:szCs w:val="18"/>
              </w:rPr>
            </w:pPr>
            <w:r>
              <w:rPr>
                <w:sz w:val="18"/>
                <w:szCs w:val="18"/>
              </w:rPr>
              <w:t>2</w:t>
            </w:r>
          </w:p>
        </w:tc>
        <w:tc>
          <w:tcPr>
            <w:tcW w:w="985" w:type="dxa"/>
          </w:tcPr>
          <w:p w14:paraId="5868BE77" w14:textId="77777777" w:rsidR="009E61D8" w:rsidRDefault="009E61D8" w:rsidP="00987A8D">
            <w:pPr>
              <w:rPr>
                <w:sz w:val="18"/>
                <w:szCs w:val="18"/>
              </w:rPr>
            </w:pPr>
            <w:r>
              <w:rPr>
                <w:sz w:val="18"/>
                <w:szCs w:val="18"/>
              </w:rPr>
              <w:t>2</w:t>
            </w:r>
          </w:p>
        </w:tc>
        <w:tc>
          <w:tcPr>
            <w:tcW w:w="986" w:type="dxa"/>
          </w:tcPr>
          <w:p w14:paraId="455FC3FB" w14:textId="77777777" w:rsidR="009E61D8" w:rsidRDefault="009E61D8" w:rsidP="00987A8D">
            <w:pPr>
              <w:rPr>
                <w:sz w:val="18"/>
                <w:szCs w:val="18"/>
              </w:rPr>
            </w:pPr>
            <w:r>
              <w:rPr>
                <w:sz w:val="18"/>
                <w:szCs w:val="18"/>
              </w:rPr>
              <w:t>0</w:t>
            </w:r>
          </w:p>
        </w:tc>
        <w:tc>
          <w:tcPr>
            <w:tcW w:w="985" w:type="dxa"/>
            <w:shd w:val="clear" w:color="auto" w:fill="auto"/>
          </w:tcPr>
          <w:p w14:paraId="05EE4B7B" w14:textId="77777777" w:rsidR="009E61D8" w:rsidRDefault="009E61D8" w:rsidP="00987A8D">
            <w:pPr>
              <w:rPr>
                <w:sz w:val="18"/>
                <w:szCs w:val="18"/>
              </w:rPr>
            </w:pPr>
            <w:r>
              <w:rPr>
                <w:sz w:val="18"/>
                <w:szCs w:val="18"/>
              </w:rPr>
              <w:t>2</w:t>
            </w:r>
          </w:p>
        </w:tc>
        <w:tc>
          <w:tcPr>
            <w:tcW w:w="986" w:type="dxa"/>
            <w:shd w:val="clear" w:color="auto" w:fill="auto"/>
          </w:tcPr>
          <w:p w14:paraId="21D25240" w14:textId="77777777" w:rsidR="009E61D8" w:rsidRDefault="009E61D8" w:rsidP="00987A8D">
            <w:pPr>
              <w:rPr>
                <w:sz w:val="18"/>
                <w:szCs w:val="18"/>
              </w:rPr>
            </w:pPr>
            <w:r>
              <w:rPr>
                <w:sz w:val="18"/>
                <w:szCs w:val="18"/>
              </w:rPr>
              <w:t>0</w:t>
            </w:r>
          </w:p>
        </w:tc>
        <w:tc>
          <w:tcPr>
            <w:tcW w:w="985" w:type="dxa"/>
            <w:shd w:val="clear" w:color="auto" w:fill="auto"/>
          </w:tcPr>
          <w:p w14:paraId="1CAA2D4E" w14:textId="77777777" w:rsidR="009E61D8" w:rsidRDefault="009E61D8" w:rsidP="00987A8D">
            <w:pPr>
              <w:rPr>
                <w:sz w:val="18"/>
                <w:szCs w:val="18"/>
              </w:rPr>
            </w:pPr>
            <w:r>
              <w:rPr>
                <w:sz w:val="18"/>
                <w:szCs w:val="18"/>
              </w:rPr>
              <w:t>2</w:t>
            </w:r>
          </w:p>
        </w:tc>
        <w:tc>
          <w:tcPr>
            <w:tcW w:w="986" w:type="dxa"/>
            <w:shd w:val="clear" w:color="auto" w:fill="auto"/>
          </w:tcPr>
          <w:p w14:paraId="4798CAD3" w14:textId="77777777" w:rsidR="009E61D8" w:rsidRDefault="009E61D8" w:rsidP="00987A8D">
            <w:pPr>
              <w:rPr>
                <w:sz w:val="18"/>
                <w:szCs w:val="18"/>
              </w:rPr>
            </w:pPr>
            <w:r>
              <w:rPr>
                <w:sz w:val="18"/>
                <w:szCs w:val="18"/>
              </w:rPr>
              <w:t>2</w:t>
            </w:r>
          </w:p>
        </w:tc>
        <w:tc>
          <w:tcPr>
            <w:tcW w:w="958" w:type="dxa"/>
          </w:tcPr>
          <w:p w14:paraId="4BA9D10D" w14:textId="77777777" w:rsidR="009E61D8" w:rsidRDefault="009E61D8" w:rsidP="00987A8D">
            <w:pPr>
              <w:rPr>
                <w:sz w:val="18"/>
                <w:szCs w:val="18"/>
              </w:rPr>
            </w:pPr>
            <w:r>
              <w:rPr>
                <w:sz w:val="18"/>
                <w:szCs w:val="18"/>
              </w:rPr>
              <w:t>16/24</w:t>
            </w:r>
          </w:p>
        </w:tc>
      </w:tr>
      <w:tr w:rsidR="009E61D8" w:rsidRPr="006C3BB5" w14:paraId="7664225F" w14:textId="77777777" w:rsidTr="00987A8D">
        <w:trPr>
          <w:cantSplit/>
          <w:trHeight w:val="818"/>
        </w:trPr>
        <w:tc>
          <w:tcPr>
            <w:tcW w:w="1167" w:type="dxa"/>
          </w:tcPr>
          <w:p w14:paraId="57DA0194" w14:textId="77777777" w:rsidR="009E61D8" w:rsidRPr="006C3BB5" w:rsidRDefault="009E61D8" w:rsidP="00987A8D">
            <w:pPr>
              <w:spacing w:before="240"/>
              <w:rPr>
                <w:sz w:val="18"/>
                <w:szCs w:val="18"/>
              </w:rPr>
            </w:pPr>
            <w:r w:rsidRPr="006C3BB5">
              <w:rPr>
                <w:sz w:val="18"/>
                <w:szCs w:val="18"/>
              </w:rPr>
              <w:t>De momi et al (2014)</w:t>
            </w:r>
          </w:p>
        </w:tc>
        <w:tc>
          <w:tcPr>
            <w:tcW w:w="984" w:type="dxa"/>
          </w:tcPr>
          <w:p w14:paraId="617B7683" w14:textId="77777777" w:rsidR="009E61D8" w:rsidRDefault="009E61D8" w:rsidP="00987A8D">
            <w:pPr>
              <w:rPr>
                <w:sz w:val="18"/>
                <w:szCs w:val="18"/>
              </w:rPr>
            </w:pPr>
            <w:r>
              <w:rPr>
                <w:sz w:val="18"/>
                <w:szCs w:val="18"/>
              </w:rPr>
              <w:t>2</w:t>
            </w:r>
          </w:p>
        </w:tc>
        <w:tc>
          <w:tcPr>
            <w:tcW w:w="984" w:type="dxa"/>
          </w:tcPr>
          <w:p w14:paraId="587E6112" w14:textId="77777777" w:rsidR="009E61D8" w:rsidRDefault="009E61D8" w:rsidP="00987A8D">
            <w:pPr>
              <w:rPr>
                <w:sz w:val="18"/>
                <w:szCs w:val="18"/>
              </w:rPr>
            </w:pPr>
            <w:r>
              <w:rPr>
                <w:sz w:val="18"/>
                <w:szCs w:val="18"/>
              </w:rPr>
              <w:t>0</w:t>
            </w:r>
          </w:p>
        </w:tc>
        <w:tc>
          <w:tcPr>
            <w:tcW w:w="986" w:type="dxa"/>
          </w:tcPr>
          <w:p w14:paraId="035ED572" w14:textId="77777777" w:rsidR="009E61D8" w:rsidRDefault="009E61D8" w:rsidP="00987A8D">
            <w:pPr>
              <w:rPr>
                <w:sz w:val="18"/>
                <w:szCs w:val="18"/>
              </w:rPr>
            </w:pPr>
            <w:r>
              <w:rPr>
                <w:sz w:val="18"/>
                <w:szCs w:val="18"/>
              </w:rPr>
              <w:t>0</w:t>
            </w:r>
          </w:p>
        </w:tc>
        <w:tc>
          <w:tcPr>
            <w:tcW w:w="985" w:type="dxa"/>
          </w:tcPr>
          <w:p w14:paraId="682F2B16" w14:textId="77777777" w:rsidR="009E61D8" w:rsidRDefault="009E61D8" w:rsidP="00987A8D">
            <w:pPr>
              <w:rPr>
                <w:sz w:val="18"/>
                <w:szCs w:val="18"/>
              </w:rPr>
            </w:pPr>
            <w:r>
              <w:rPr>
                <w:sz w:val="18"/>
                <w:szCs w:val="18"/>
              </w:rPr>
              <w:t>2</w:t>
            </w:r>
          </w:p>
        </w:tc>
        <w:tc>
          <w:tcPr>
            <w:tcW w:w="986" w:type="dxa"/>
          </w:tcPr>
          <w:p w14:paraId="7494DF6E" w14:textId="77777777" w:rsidR="009E61D8" w:rsidRDefault="009E61D8" w:rsidP="00987A8D">
            <w:pPr>
              <w:rPr>
                <w:sz w:val="18"/>
                <w:szCs w:val="18"/>
              </w:rPr>
            </w:pPr>
            <w:r>
              <w:rPr>
                <w:sz w:val="18"/>
                <w:szCs w:val="18"/>
              </w:rPr>
              <w:t>0</w:t>
            </w:r>
          </w:p>
        </w:tc>
        <w:tc>
          <w:tcPr>
            <w:tcW w:w="985" w:type="dxa"/>
          </w:tcPr>
          <w:p w14:paraId="0E4C6325" w14:textId="77777777" w:rsidR="009E61D8" w:rsidRDefault="009E61D8" w:rsidP="00987A8D">
            <w:pPr>
              <w:rPr>
                <w:sz w:val="18"/>
                <w:szCs w:val="18"/>
              </w:rPr>
            </w:pPr>
            <w:r>
              <w:rPr>
                <w:sz w:val="18"/>
                <w:szCs w:val="18"/>
              </w:rPr>
              <w:t>2</w:t>
            </w:r>
          </w:p>
        </w:tc>
        <w:tc>
          <w:tcPr>
            <w:tcW w:w="985" w:type="dxa"/>
          </w:tcPr>
          <w:p w14:paraId="23843060" w14:textId="77777777" w:rsidR="009E61D8" w:rsidRDefault="009E61D8" w:rsidP="00987A8D">
            <w:pPr>
              <w:rPr>
                <w:sz w:val="18"/>
                <w:szCs w:val="18"/>
              </w:rPr>
            </w:pPr>
            <w:r>
              <w:rPr>
                <w:sz w:val="18"/>
                <w:szCs w:val="18"/>
              </w:rPr>
              <w:t>2</w:t>
            </w:r>
          </w:p>
        </w:tc>
        <w:tc>
          <w:tcPr>
            <w:tcW w:w="986" w:type="dxa"/>
          </w:tcPr>
          <w:p w14:paraId="2140939E" w14:textId="77777777" w:rsidR="009E61D8" w:rsidRDefault="009E61D8" w:rsidP="00987A8D">
            <w:pPr>
              <w:rPr>
                <w:sz w:val="18"/>
                <w:szCs w:val="18"/>
              </w:rPr>
            </w:pPr>
            <w:r>
              <w:rPr>
                <w:sz w:val="18"/>
                <w:szCs w:val="18"/>
              </w:rPr>
              <w:t>0</w:t>
            </w:r>
          </w:p>
        </w:tc>
        <w:tc>
          <w:tcPr>
            <w:tcW w:w="985" w:type="dxa"/>
            <w:shd w:val="clear" w:color="auto" w:fill="auto"/>
          </w:tcPr>
          <w:p w14:paraId="456BC57A" w14:textId="77777777" w:rsidR="009E61D8" w:rsidRDefault="009E61D8" w:rsidP="00987A8D">
            <w:pPr>
              <w:rPr>
                <w:sz w:val="18"/>
                <w:szCs w:val="18"/>
              </w:rPr>
            </w:pPr>
            <w:r>
              <w:rPr>
                <w:sz w:val="18"/>
                <w:szCs w:val="18"/>
              </w:rPr>
              <w:t>2</w:t>
            </w:r>
          </w:p>
        </w:tc>
        <w:tc>
          <w:tcPr>
            <w:tcW w:w="986" w:type="dxa"/>
            <w:shd w:val="clear" w:color="auto" w:fill="auto"/>
          </w:tcPr>
          <w:p w14:paraId="5283B22F" w14:textId="77777777" w:rsidR="009E61D8" w:rsidRDefault="009E61D8" w:rsidP="00987A8D">
            <w:pPr>
              <w:rPr>
                <w:sz w:val="18"/>
                <w:szCs w:val="18"/>
              </w:rPr>
            </w:pPr>
            <w:r>
              <w:rPr>
                <w:sz w:val="18"/>
                <w:szCs w:val="18"/>
              </w:rPr>
              <w:t>0</w:t>
            </w:r>
          </w:p>
        </w:tc>
        <w:tc>
          <w:tcPr>
            <w:tcW w:w="985" w:type="dxa"/>
            <w:shd w:val="clear" w:color="auto" w:fill="auto"/>
          </w:tcPr>
          <w:p w14:paraId="21579F40" w14:textId="77777777" w:rsidR="009E61D8" w:rsidRDefault="009E61D8" w:rsidP="00987A8D">
            <w:pPr>
              <w:rPr>
                <w:sz w:val="18"/>
                <w:szCs w:val="18"/>
              </w:rPr>
            </w:pPr>
            <w:r>
              <w:rPr>
                <w:sz w:val="18"/>
                <w:szCs w:val="18"/>
              </w:rPr>
              <w:t>2</w:t>
            </w:r>
          </w:p>
        </w:tc>
        <w:tc>
          <w:tcPr>
            <w:tcW w:w="986" w:type="dxa"/>
            <w:shd w:val="clear" w:color="auto" w:fill="auto"/>
          </w:tcPr>
          <w:p w14:paraId="39851C7D" w14:textId="77777777" w:rsidR="009E61D8" w:rsidRDefault="009E61D8" w:rsidP="00987A8D">
            <w:pPr>
              <w:rPr>
                <w:sz w:val="18"/>
                <w:szCs w:val="18"/>
              </w:rPr>
            </w:pPr>
            <w:r>
              <w:rPr>
                <w:sz w:val="18"/>
                <w:szCs w:val="18"/>
              </w:rPr>
              <w:t>2</w:t>
            </w:r>
          </w:p>
        </w:tc>
        <w:tc>
          <w:tcPr>
            <w:tcW w:w="958" w:type="dxa"/>
          </w:tcPr>
          <w:p w14:paraId="42A2B0C4" w14:textId="77777777" w:rsidR="009E61D8" w:rsidRDefault="009E61D8" w:rsidP="00987A8D">
            <w:pPr>
              <w:rPr>
                <w:sz w:val="18"/>
                <w:szCs w:val="18"/>
              </w:rPr>
            </w:pPr>
            <w:r>
              <w:rPr>
                <w:sz w:val="18"/>
                <w:szCs w:val="18"/>
              </w:rPr>
              <w:t>14/24</w:t>
            </w:r>
          </w:p>
        </w:tc>
      </w:tr>
      <w:tr w:rsidR="009E61D8" w:rsidRPr="006C3BB5" w14:paraId="1DE77718" w14:textId="77777777" w:rsidTr="00987A8D">
        <w:trPr>
          <w:cantSplit/>
          <w:trHeight w:val="818"/>
        </w:trPr>
        <w:tc>
          <w:tcPr>
            <w:tcW w:w="1167" w:type="dxa"/>
          </w:tcPr>
          <w:p w14:paraId="7A87882D" w14:textId="77777777" w:rsidR="009E61D8" w:rsidRPr="006C3BB5" w:rsidRDefault="009E61D8" w:rsidP="00987A8D">
            <w:pPr>
              <w:spacing w:before="240"/>
              <w:rPr>
                <w:sz w:val="18"/>
                <w:szCs w:val="18"/>
              </w:rPr>
            </w:pPr>
            <w:r w:rsidRPr="006C3BB5">
              <w:rPr>
                <w:sz w:val="18"/>
                <w:szCs w:val="18"/>
              </w:rPr>
              <w:t>Zombori et al (2014)</w:t>
            </w:r>
          </w:p>
        </w:tc>
        <w:tc>
          <w:tcPr>
            <w:tcW w:w="984" w:type="dxa"/>
          </w:tcPr>
          <w:p w14:paraId="3C801551" w14:textId="77777777" w:rsidR="009E61D8" w:rsidRDefault="009E61D8" w:rsidP="00987A8D">
            <w:pPr>
              <w:rPr>
                <w:sz w:val="18"/>
                <w:szCs w:val="18"/>
              </w:rPr>
            </w:pPr>
            <w:r>
              <w:rPr>
                <w:sz w:val="18"/>
                <w:szCs w:val="18"/>
              </w:rPr>
              <w:t>2</w:t>
            </w:r>
          </w:p>
        </w:tc>
        <w:tc>
          <w:tcPr>
            <w:tcW w:w="984" w:type="dxa"/>
          </w:tcPr>
          <w:p w14:paraId="18BE9EB8" w14:textId="77777777" w:rsidR="009E61D8" w:rsidRDefault="009E61D8" w:rsidP="00987A8D">
            <w:pPr>
              <w:rPr>
                <w:sz w:val="18"/>
                <w:szCs w:val="18"/>
              </w:rPr>
            </w:pPr>
            <w:r>
              <w:rPr>
                <w:sz w:val="18"/>
                <w:szCs w:val="18"/>
              </w:rPr>
              <w:t>0</w:t>
            </w:r>
          </w:p>
        </w:tc>
        <w:tc>
          <w:tcPr>
            <w:tcW w:w="986" w:type="dxa"/>
          </w:tcPr>
          <w:p w14:paraId="63DBA799" w14:textId="77777777" w:rsidR="009E61D8" w:rsidRDefault="009E61D8" w:rsidP="00987A8D">
            <w:pPr>
              <w:rPr>
                <w:sz w:val="18"/>
                <w:szCs w:val="18"/>
              </w:rPr>
            </w:pPr>
            <w:r>
              <w:rPr>
                <w:sz w:val="18"/>
                <w:szCs w:val="18"/>
              </w:rPr>
              <w:t>0</w:t>
            </w:r>
          </w:p>
        </w:tc>
        <w:tc>
          <w:tcPr>
            <w:tcW w:w="985" w:type="dxa"/>
          </w:tcPr>
          <w:p w14:paraId="7CB97F9B" w14:textId="77777777" w:rsidR="009E61D8" w:rsidRDefault="009E61D8" w:rsidP="00987A8D">
            <w:pPr>
              <w:rPr>
                <w:sz w:val="18"/>
                <w:szCs w:val="18"/>
              </w:rPr>
            </w:pPr>
            <w:r>
              <w:rPr>
                <w:sz w:val="18"/>
                <w:szCs w:val="18"/>
              </w:rPr>
              <w:t>2</w:t>
            </w:r>
          </w:p>
        </w:tc>
        <w:tc>
          <w:tcPr>
            <w:tcW w:w="986" w:type="dxa"/>
          </w:tcPr>
          <w:p w14:paraId="73615424" w14:textId="77777777" w:rsidR="009E61D8" w:rsidRDefault="009E61D8" w:rsidP="00987A8D">
            <w:pPr>
              <w:rPr>
                <w:sz w:val="18"/>
                <w:szCs w:val="18"/>
              </w:rPr>
            </w:pPr>
            <w:r>
              <w:rPr>
                <w:sz w:val="18"/>
                <w:szCs w:val="18"/>
              </w:rPr>
              <w:t>2</w:t>
            </w:r>
          </w:p>
        </w:tc>
        <w:tc>
          <w:tcPr>
            <w:tcW w:w="985" w:type="dxa"/>
          </w:tcPr>
          <w:p w14:paraId="77E5EC93" w14:textId="77777777" w:rsidR="009E61D8" w:rsidRDefault="009E61D8" w:rsidP="00987A8D">
            <w:pPr>
              <w:rPr>
                <w:sz w:val="18"/>
                <w:szCs w:val="18"/>
              </w:rPr>
            </w:pPr>
            <w:r>
              <w:rPr>
                <w:sz w:val="18"/>
                <w:szCs w:val="18"/>
              </w:rPr>
              <w:t>2</w:t>
            </w:r>
          </w:p>
        </w:tc>
        <w:tc>
          <w:tcPr>
            <w:tcW w:w="985" w:type="dxa"/>
          </w:tcPr>
          <w:p w14:paraId="4AB1BB36" w14:textId="77777777" w:rsidR="009E61D8" w:rsidRDefault="009E61D8" w:rsidP="00987A8D">
            <w:pPr>
              <w:rPr>
                <w:sz w:val="18"/>
                <w:szCs w:val="18"/>
              </w:rPr>
            </w:pPr>
            <w:r>
              <w:rPr>
                <w:sz w:val="18"/>
                <w:szCs w:val="18"/>
              </w:rPr>
              <w:t>2</w:t>
            </w:r>
          </w:p>
        </w:tc>
        <w:tc>
          <w:tcPr>
            <w:tcW w:w="986" w:type="dxa"/>
          </w:tcPr>
          <w:p w14:paraId="1F67F18B" w14:textId="77777777" w:rsidR="009E61D8" w:rsidRDefault="009E61D8" w:rsidP="00987A8D">
            <w:pPr>
              <w:rPr>
                <w:sz w:val="18"/>
                <w:szCs w:val="18"/>
              </w:rPr>
            </w:pPr>
            <w:r>
              <w:rPr>
                <w:sz w:val="18"/>
                <w:szCs w:val="18"/>
              </w:rPr>
              <w:t>0</w:t>
            </w:r>
          </w:p>
        </w:tc>
        <w:tc>
          <w:tcPr>
            <w:tcW w:w="985" w:type="dxa"/>
            <w:shd w:val="clear" w:color="auto" w:fill="auto"/>
          </w:tcPr>
          <w:p w14:paraId="71AA1CB0" w14:textId="77777777" w:rsidR="009E61D8" w:rsidRDefault="009E61D8" w:rsidP="00987A8D">
            <w:pPr>
              <w:rPr>
                <w:sz w:val="18"/>
                <w:szCs w:val="18"/>
              </w:rPr>
            </w:pPr>
            <w:r>
              <w:rPr>
                <w:sz w:val="18"/>
                <w:szCs w:val="18"/>
              </w:rPr>
              <w:t>2</w:t>
            </w:r>
          </w:p>
        </w:tc>
        <w:tc>
          <w:tcPr>
            <w:tcW w:w="986" w:type="dxa"/>
            <w:shd w:val="clear" w:color="auto" w:fill="auto"/>
          </w:tcPr>
          <w:p w14:paraId="261B78CF" w14:textId="77777777" w:rsidR="009E61D8" w:rsidRDefault="009E61D8" w:rsidP="00987A8D">
            <w:pPr>
              <w:rPr>
                <w:sz w:val="18"/>
                <w:szCs w:val="18"/>
              </w:rPr>
            </w:pPr>
            <w:r>
              <w:rPr>
                <w:sz w:val="18"/>
                <w:szCs w:val="18"/>
              </w:rPr>
              <w:t>0</w:t>
            </w:r>
          </w:p>
        </w:tc>
        <w:tc>
          <w:tcPr>
            <w:tcW w:w="985" w:type="dxa"/>
            <w:shd w:val="clear" w:color="auto" w:fill="auto"/>
          </w:tcPr>
          <w:p w14:paraId="06F67432" w14:textId="77777777" w:rsidR="009E61D8" w:rsidRDefault="009E61D8" w:rsidP="00987A8D">
            <w:pPr>
              <w:rPr>
                <w:sz w:val="18"/>
                <w:szCs w:val="18"/>
              </w:rPr>
            </w:pPr>
            <w:r>
              <w:rPr>
                <w:sz w:val="18"/>
                <w:szCs w:val="18"/>
              </w:rPr>
              <w:t>2</w:t>
            </w:r>
          </w:p>
        </w:tc>
        <w:tc>
          <w:tcPr>
            <w:tcW w:w="986" w:type="dxa"/>
            <w:shd w:val="clear" w:color="auto" w:fill="auto"/>
          </w:tcPr>
          <w:p w14:paraId="37D45138" w14:textId="77777777" w:rsidR="009E61D8" w:rsidRDefault="009E61D8" w:rsidP="00987A8D">
            <w:pPr>
              <w:rPr>
                <w:sz w:val="18"/>
                <w:szCs w:val="18"/>
              </w:rPr>
            </w:pPr>
            <w:r>
              <w:rPr>
                <w:sz w:val="18"/>
                <w:szCs w:val="18"/>
              </w:rPr>
              <w:t>2</w:t>
            </w:r>
          </w:p>
        </w:tc>
        <w:tc>
          <w:tcPr>
            <w:tcW w:w="958" w:type="dxa"/>
          </w:tcPr>
          <w:p w14:paraId="673CADE1" w14:textId="77777777" w:rsidR="009E61D8" w:rsidRDefault="009E61D8" w:rsidP="00987A8D">
            <w:pPr>
              <w:rPr>
                <w:sz w:val="18"/>
                <w:szCs w:val="18"/>
              </w:rPr>
            </w:pPr>
            <w:r>
              <w:rPr>
                <w:sz w:val="18"/>
                <w:szCs w:val="18"/>
              </w:rPr>
              <w:t>16/24</w:t>
            </w:r>
          </w:p>
        </w:tc>
      </w:tr>
      <w:tr w:rsidR="009E61D8" w:rsidRPr="006C3BB5" w14:paraId="7B5C6B3C" w14:textId="77777777" w:rsidTr="00987A8D">
        <w:trPr>
          <w:cantSplit/>
          <w:trHeight w:val="818"/>
        </w:trPr>
        <w:tc>
          <w:tcPr>
            <w:tcW w:w="1167" w:type="dxa"/>
          </w:tcPr>
          <w:p w14:paraId="53D08BD7" w14:textId="77777777" w:rsidR="009E61D8" w:rsidRPr="006C3BB5" w:rsidRDefault="009E61D8" w:rsidP="00987A8D">
            <w:pPr>
              <w:spacing w:before="240"/>
              <w:rPr>
                <w:sz w:val="18"/>
                <w:szCs w:val="18"/>
              </w:rPr>
            </w:pPr>
            <w:r w:rsidRPr="006C3BB5">
              <w:rPr>
                <w:sz w:val="18"/>
                <w:szCs w:val="18"/>
              </w:rPr>
              <w:t>Zelmann et al (2014)</w:t>
            </w:r>
          </w:p>
        </w:tc>
        <w:tc>
          <w:tcPr>
            <w:tcW w:w="984" w:type="dxa"/>
          </w:tcPr>
          <w:p w14:paraId="029192D2" w14:textId="77777777" w:rsidR="009E61D8" w:rsidRDefault="009E61D8" w:rsidP="00987A8D">
            <w:pPr>
              <w:rPr>
                <w:sz w:val="18"/>
                <w:szCs w:val="18"/>
              </w:rPr>
            </w:pPr>
            <w:r>
              <w:rPr>
                <w:sz w:val="18"/>
                <w:szCs w:val="18"/>
              </w:rPr>
              <w:t>2</w:t>
            </w:r>
          </w:p>
        </w:tc>
        <w:tc>
          <w:tcPr>
            <w:tcW w:w="984" w:type="dxa"/>
          </w:tcPr>
          <w:p w14:paraId="25BA425B" w14:textId="77777777" w:rsidR="009E61D8" w:rsidRDefault="009E61D8" w:rsidP="00987A8D">
            <w:pPr>
              <w:rPr>
                <w:sz w:val="18"/>
                <w:szCs w:val="18"/>
              </w:rPr>
            </w:pPr>
            <w:r>
              <w:rPr>
                <w:sz w:val="18"/>
                <w:szCs w:val="18"/>
              </w:rPr>
              <w:t>0</w:t>
            </w:r>
          </w:p>
        </w:tc>
        <w:tc>
          <w:tcPr>
            <w:tcW w:w="986" w:type="dxa"/>
          </w:tcPr>
          <w:p w14:paraId="75905C26" w14:textId="77777777" w:rsidR="009E61D8" w:rsidRDefault="009E61D8" w:rsidP="00987A8D">
            <w:pPr>
              <w:rPr>
                <w:sz w:val="18"/>
                <w:szCs w:val="18"/>
              </w:rPr>
            </w:pPr>
            <w:r>
              <w:rPr>
                <w:sz w:val="18"/>
                <w:szCs w:val="18"/>
              </w:rPr>
              <w:t>0</w:t>
            </w:r>
          </w:p>
        </w:tc>
        <w:tc>
          <w:tcPr>
            <w:tcW w:w="985" w:type="dxa"/>
          </w:tcPr>
          <w:p w14:paraId="3E2C0C66" w14:textId="77777777" w:rsidR="009E61D8" w:rsidRDefault="009E61D8" w:rsidP="00987A8D">
            <w:pPr>
              <w:rPr>
                <w:sz w:val="18"/>
                <w:szCs w:val="18"/>
              </w:rPr>
            </w:pPr>
            <w:r>
              <w:rPr>
                <w:sz w:val="18"/>
                <w:szCs w:val="18"/>
              </w:rPr>
              <w:t>2</w:t>
            </w:r>
          </w:p>
        </w:tc>
        <w:tc>
          <w:tcPr>
            <w:tcW w:w="986" w:type="dxa"/>
          </w:tcPr>
          <w:p w14:paraId="3AE482CA" w14:textId="77777777" w:rsidR="009E61D8" w:rsidRDefault="009E61D8" w:rsidP="00987A8D">
            <w:pPr>
              <w:rPr>
                <w:sz w:val="18"/>
                <w:szCs w:val="18"/>
              </w:rPr>
            </w:pPr>
            <w:r>
              <w:rPr>
                <w:sz w:val="18"/>
                <w:szCs w:val="18"/>
              </w:rPr>
              <w:t>0</w:t>
            </w:r>
          </w:p>
        </w:tc>
        <w:tc>
          <w:tcPr>
            <w:tcW w:w="985" w:type="dxa"/>
          </w:tcPr>
          <w:p w14:paraId="6B7A6223" w14:textId="77777777" w:rsidR="009E61D8" w:rsidRDefault="009E61D8" w:rsidP="00987A8D">
            <w:pPr>
              <w:rPr>
                <w:sz w:val="18"/>
                <w:szCs w:val="18"/>
              </w:rPr>
            </w:pPr>
            <w:r>
              <w:rPr>
                <w:sz w:val="18"/>
                <w:szCs w:val="18"/>
              </w:rPr>
              <w:t>2</w:t>
            </w:r>
          </w:p>
        </w:tc>
        <w:tc>
          <w:tcPr>
            <w:tcW w:w="985" w:type="dxa"/>
          </w:tcPr>
          <w:p w14:paraId="5113C1FD" w14:textId="77777777" w:rsidR="009E61D8" w:rsidRDefault="009E61D8" w:rsidP="00987A8D">
            <w:pPr>
              <w:rPr>
                <w:sz w:val="18"/>
                <w:szCs w:val="18"/>
              </w:rPr>
            </w:pPr>
            <w:r>
              <w:rPr>
                <w:sz w:val="18"/>
                <w:szCs w:val="18"/>
              </w:rPr>
              <w:t>2</w:t>
            </w:r>
          </w:p>
        </w:tc>
        <w:tc>
          <w:tcPr>
            <w:tcW w:w="986" w:type="dxa"/>
          </w:tcPr>
          <w:p w14:paraId="7E05E8B0" w14:textId="77777777" w:rsidR="009E61D8" w:rsidRDefault="009E61D8" w:rsidP="00987A8D">
            <w:pPr>
              <w:rPr>
                <w:sz w:val="18"/>
                <w:szCs w:val="18"/>
              </w:rPr>
            </w:pPr>
            <w:r>
              <w:rPr>
                <w:sz w:val="18"/>
                <w:szCs w:val="18"/>
              </w:rPr>
              <w:t>0</w:t>
            </w:r>
          </w:p>
        </w:tc>
        <w:tc>
          <w:tcPr>
            <w:tcW w:w="985" w:type="dxa"/>
            <w:shd w:val="clear" w:color="auto" w:fill="auto"/>
          </w:tcPr>
          <w:p w14:paraId="43BCA9B7" w14:textId="77777777" w:rsidR="009E61D8" w:rsidRDefault="009E61D8" w:rsidP="00987A8D">
            <w:pPr>
              <w:rPr>
                <w:sz w:val="18"/>
                <w:szCs w:val="18"/>
              </w:rPr>
            </w:pPr>
            <w:r>
              <w:rPr>
                <w:sz w:val="18"/>
                <w:szCs w:val="18"/>
              </w:rPr>
              <w:t>2</w:t>
            </w:r>
          </w:p>
        </w:tc>
        <w:tc>
          <w:tcPr>
            <w:tcW w:w="986" w:type="dxa"/>
            <w:shd w:val="clear" w:color="auto" w:fill="auto"/>
          </w:tcPr>
          <w:p w14:paraId="37C79C09" w14:textId="77777777" w:rsidR="009E61D8" w:rsidRDefault="009E61D8" w:rsidP="00987A8D">
            <w:pPr>
              <w:rPr>
                <w:sz w:val="18"/>
                <w:szCs w:val="18"/>
              </w:rPr>
            </w:pPr>
            <w:r>
              <w:rPr>
                <w:sz w:val="18"/>
                <w:szCs w:val="18"/>
              </w:rPr>
              <w:t>0</w:t>
            </w:r>
          </w:p>
        </w:tc>
        <w:tc>
          <w:tcPr>
            <w:tcW w:w="985" w:type="dxa"/>
            <w:shd w:val="clear" w:color="auto" w:fill="auto"/>
          </w:tcPr>
          <w:p w14:paraId="7FB9D4D7" w14:textId="77777777" w:rsidR="009E61D8" w:rsidRDefault="009E61D8" w:rsidP="00987A8D">
            <w:pPr>
              <w:rPr>
                <w:sz w:val="18"/>
                <w:szCs w:val="18"/>
              </w:rPr>
            </w:pPr>
            <w:r>
              <w:rPr>
                <w:sz w:val="18"/>
                <w:szCs w:val="18"/>
              </w:rPr>
              <w:t>2</w:t>
            </w:r>
          </w:p>
        </w:tc>
        <w:tc>
          <w:tcPr>
            <w:tcW w:w="986" w:type="dxa"/>
            <w:shd w:val="clear" w:color="auto" w:fill="auto"/>
          </w:tcPr>
          <w:p w14:paraId="17273890" w14:textId="77777777" w:rsidR="009E61D8" w:rsidRDefault="009E61D8" w:rsidP="00987A8D">
            <w:pPr>
              <w:rPr>
                <w:sz w:val="18"/>
                <w:szCs w:val="18"/>
              </w:rPr>
            </w:pPr>
            <w:r>
              <w:rPr>
                <w:sz w:val="18"/>
                <w:szCs w:val="18"/>
              </w:rPr>
              <w:t>2</w:t>
            </w:r>
          </w:p>
        </w:tc>
        <w:tc>
          <w:tcPr>
            <w:tcW w:w="958" w:type="dxa"/>
          </w:tcPr>
          <w:p w14:paraId="56B1BAE9" w14:textId="77777777" w:rsidR="009E61D8" w:rsidRDefault="009E61D8" w:rsidP="00987A8D">
            <w:pPr>
              <w:rPr>
                <w:sz w:val="18"/>
                <w:szCs w:val="18"/>
              </w:rPr>
            </w:pPr>
            <w:r>
              <w:rPr>
                <w:sz w:val="18"/>
                <w:szCs w:val="18"/>
              </w:rPr>
              <w:t>14/24</w:t>
            </w:r>
          </w:p>
        </w:tc>
      </w:tr>
      <w:tr w:rsidR="009E61D8" w:rsidRPr="006C3BB5" w14:paraId="502CD4B5" w14:textId="77777777" w:rsidTr="00987A8D">
        <w:trPr>
          <w:cantSplit/>
          <w:trHeight w:val="818"/>
        </w:trPr>
        <w:tc>
          <w:tcPr>
            <w:tcW w:w="1167" w:type="dxa"/>
          </w:tcPr>
          <w:p w14:paraId="238AE0E6" w14:textId="77777777" w:rsidR="009E61D8" w:rsidRPr="006C3BB5" w:rsidRDefault="009E61D8" w:rsidP="00987A8D">
            <w:pPr>
              <w:spacing w:before="240"/>
              <w:rPr>
                <w:sz w:val="18"/>
                <w:szCs w:val="18"/>
              </w:rPr>
            </w:pPr>
            <w:r w:rsidRPr="006C3BB5">
              <w:rPr>
                <w:sz w:val="18"/>
                <w:szCs w:val="18"/>
              </w:rPr>
              <w:t>Zelmann et al (2015)</w:t>
            </w:r>
          </w:p>
        </w:tc>
        <w:tc>
          <w:tcPr>
            <w:tcW w:w="984" w:type="dxa"/>
          </w:tcPr>
          <w:p w14:paraId="21E29406" w14:textId="77777777" w:rsidR="009E61D8" w:rsidRDefault="009E61D8" w:rsidP="00987A8D">
            <w:pPr>
              <w:rPr>
                <w:sz w:val="18"/>
                <w:szCs w:val="18"/>
              </w:rPr>
            </w:pPr>
            <w:r>
              <w:rPr>
                <w:sz w:val="18"/>
                <w:szCs w:val="18"/>
              </w:rPr>
              <w:t>2</w:t>
            </w:r>
          </w:p>
        </w:tc>
        <w:tc>
          <w:tcPr>
            <w:tcW w:w="984" w:type="dxa"/>
          </w:tcPr>
          <w:p w14:paraId="0C557410" w14:textId="77777777" w:rsidR="009E61D8" w:rsidRDefault="009E61D8" w:rsidP="00987A8D">
            <w:pPr>
              <w:rPr>
                <w:sz w:val="18"/>
                <w:szCs w:val="18"/>
              </w:rPr>
            </w:pPr>
            <w:r>
              <w:rPr>
                <w:sz w:val="18"/>
                <w:szCs w:val="18"/>
              </w:rPr>
              <w:t>0</w:t>
            </w:r>
          </w:p>
        </w:tc>
        <w:tc>
          <w:tcPr>
            <w:tcW w:w="986" w:type="dxa"/>
          </w:tcPr>
          <w:p w14:paraId="45524109" w14:textId="77777777" w:rsidR="009E61D8" w:rsidRDefault="009E61D8" w:rsidP="00987A8D">
            <w:pPr>
              <w:rPr>
                <w:sz w:val="18"/>
                <w:szCs w:val="18"/>
              </w:rPr>
            </w:pPr>
            <w:r>
              <w:rPr>
                <w:sz w:val="18"/>
                <w:szCs w:val="18"/>
              </w:rPr>
              <w:t>0</w:t>
            </w:r>
          </w:p>
        </w:tc>
        <w:tc>
          <w:tcPr>
            <w:tcW w:w="985" w:type="dxa"/>
          </w:tcPr>
          <w:p w14:paraId="7F95CB16" w14:textId="77777777" w:rsidR="009E61D8" w:rsidRDefault="009E61D8" w:rsidP="00987A8D">
            <w:pPr>
              <w:rPr>
                <w:sz w:val="18"/>
                <w:szCs w:val="18"/>
              </w:rPr>
            </w:pPr>
            <w:r>
              <w:rPr>
                <w:sz w:val="18"/>
                <w:szCs w:val="18"/>
              </w:rPr>
              <w:t>2</w:t>
            </w:r>
          </w:p>
        </w:tc>
        <w:tc>
          <w:tcPr>
            <w:tcW w:w="986" w:type="dxa"/>
          </w:tcPr>
          <w:p w14:paraId="309CFC83" w14:textId="77777777" w:rsidR="009E61D8" w:rsidRDefault="009E61D8" w:rsidP="00987A8D">
            <w:pPr>
              <w:rPr>
                <w:sz w:val="18"/>
                <w:szCs w:val="18"/>
              </w:rPr>
            </w:pPr>
            <w:r>
              <w:rPr>
                <w:sz w:val="18"/>
                <w:szCs w:val="18"/>
              </w:rPr>
              <w:t>0</w:t>
            </w:r>
          </w:p>
        </w:tc>
        <w:tc>
          <w:tcPr>
            <w:tcW w:w="985" w:type="dxa"/>
          </w:tcPr>
          <w:p w14:paraId="118FE843" w14:textId="77777777" w:rsidR="009E61D8" w:rsidRDefault="009E61D8" w:rsidP="00987A8D">
            <w:pPr>
              <w:rPr>
                <w:sz w:val="18"/>
                <w:szCs w:val="18"/>
              </w:rPr>
            </w:pPr>
            <w:r>
              <w:rPr>
                <w:sz w:val="18"/>
                <w:szCs w:val="18"/>
              </w:rPr>
              <w:t>2</w:t>
            </w:r>
          </w:p>
        </w:tc>
        <w:tc>
          <w:tcPr>
            <w:tcW w:w="985" w:type="dxa"/>
          </w:tcPr>
          <w:p w14:paraId="58CE0E6E" w14:textId="77777777" w:rsidR="009E61D8" w:rsidRDefault="009E61D8" w:rsidP="00987A8D">
            <w:pPr>
              <w:rPr>
                <w:sz w:val="18"/>
                <w:szCs w:val="18"/>
              </w:rPr>
            </w:pPr>
            <w:r>
              <w:rPr>
                <w:sz w:val="18"/>
                <w:szCs w:val="18"/>
              </w:rPr>
              <w:t>2</w:t>
            </w:r>
          </w:p>
        </w:tc>
        <w:tc>
          <w:tcPr>
            <w:tcW w:w="986" w:type="dxa"/>
          </w:tcPr>
          <w:p w14:paraId="740C85B9" w14:textId="77777777" w:rsidR="009E61D8" w:rsidRDefault="009E61D8" w:rsidP="00987A8D">
            <w:pPr>
              <w:rPr>
                <w:sz w:val="18"/>
                <w:szCs w:val="18"/>
              </w:rPr>
            </w:pPr>
            <w:r>
              <w:rPr>
                <w:sz w:val="18"/>
                <w:szCs w:val="18"/>
              </w:rPr>
              <w:t>0</w:t>
            </w:r>
          </w:p>
        </w:tc>
        <w:tc>
          <w:tcPr>
            <w:tcW w:w="985" w:type="dxa"/>
            <w:shd w:val="clear" w:color="auto" w:fill="auto"/>
          </w:tcPr>
          <w:p w14:paraId="1F72FC66" w14:textId="77777777" w:rsidR="009E61D8" w:rsidRDefault="009E61D8" w:rsidP="00987A8D">
            <w:pPr>
              <w:rPr>
                <w:sz w:val="18"/>
                <w:szCs w:val="18"/>
              </w:rPr>
            </w:pPr>
            <w:r>
              <w:rPr>
                <w:sz w:val="18"/>
                <w:szCs w:val="18"/>
              </w:rPr>
              <w:t>2</w:t>
            </w:r>
          </w:p>
        </w:tc>
        <w:tc>
          <w:tcPr>
            <w:tcW w:w="986" w:type="dxa"/>
            <w:shd w:val="clear" w:color="auto" w:fill="auto"/>
          </w:tcPr>
          <w:p w14:paraId="1949A801" w14:textId="77777777" w:rsidR="009E61D8" w:rsidRDefault="009E61D8" w:rsidP="00987A8D">
            <w:pPr>
              <w:rPr>
                <w:sz w:val="18"/>
                <w:szCs w:val="18"/>
              </w:rPr>
            </w:pPr>
            <w:r>
              <w:rPr>
                <w:sz w:val="18"/>
                <w:szCs w:val="18"/>
              </w:rPr>
              <w:t>0</w:t>
            </w:r>
          </w:p>
        </w:tc>
        <w:tc>
          <w:tcPr>
            <w:tcW w:w="985" w:type="dxa"/>
            <w:shd w:val="clear" w:color="auto" w:fill="auto"/>
          </w:tcPr>
          <w:p w14:paraId="39BEE4C3" w14:textId="77777777" w:rsidR="009E61D8" w:rsidRDefault="009E61D8" w:rsidP="00987A8D">
            <w:pPr>
              <w:rPr>
                <w:sz w:val="18"/>
                <w:szCs w:val="18"/>
              </w:rPr>
            </w:pPr>
            <w:r>
              <w:rPr>
                <w:sz w:val="18"/>
                <w:szCs w:val="18"/>
              </w:rPr>
              <w:t>2</w:t>
            </w:r>
          </w:p>
        </w:tc>
        <w:tc>
          <w:tcPr>
            <w:tcW w:w="986" w:type="dxa"/>
            <w:shd w:val="clear" w:color="auto" w:fill="auto"/>
          </w:tcPr>
          <w:p w14:paraId="6B5AE1BB" w14:textId="77777777" w:rsidR="009E61D8" w:rsidRDefault="009E61D8" w:rsidP="00987A8D">
            <w:pPr>
              <w:rPr>
                <w:sz w:val="18"/>
                <w:szCs w:val="18"/>
              </w:rPr>
            </w:pPr>
            <w:r>
              <w:rPr>
                <w:sz w:val="18"/>
                <w:szCs w:val="18"/>
              </w:rPr>
              <w:t>2</w:t>
            </w:r>
          </w:p>
        </w:tc>
        <w:tc>
          <w:tcPr>
            <w:tcW w:w="958" w:type="dxa"/>
          </w:tcPr>
          <w:p w14:paraId="1892BB6C" w14:textId="77777777" w:rsidR="009E61D8" w:rsidRDefault="009E61D8" w:rsidP="00987A8D">
            <w:pPr>
              <w:rPr>
                <w:sz w:val="18"/>
                <w:szCs w:val="18"/>
              </w:rPr>
            </w:pPr>
            <w:r>
              <w:rPr>
                <w:sz w:val="18"/>
                <w:szCs w:val="18"/>
              </w:rPr>
              <w:t>14/24</w:t>
            </w:r>
          </w:p>
        </w:tc>
      </w:tr>
      <w:tr w:rsidR="009E61D8" w:rsidRPr="006C3BB5" w14:paraId="270FEF28" w14:textId="77777777" w:rsidTr="00987A8D">
        <w:trPr>
          <w:cantSplit/>
          <w:trHeight w:val="818"/>
        </w:trPr>
        <w:tc>
          <w:tcPr>
            <w:tcW w:w="1167" w:type="dxa"/>
          </w:tcPr>
          <w:p w14:paraId="62E8FF9D" w14:textId="77777777" w:rsidR="009E61D8" w:rsidRPr="006C3BB5" w:rsidRDefault="009E61D8" w:rsidP="00987A8D">
            <w:pPr>
              <w:spacing w:before="240"/>
              <w:rPr>
                <w:sz w:val="18"/>
                <w:szCs w:val="18"/>
              </w:rPr>
            </w:pPr>
            <w:r w:rsidRPr="006C3BB5">
              <w:rPr>
                <w:sz w:val="18"/>
                <w:szCs w:val="18"/>
              </w:rPr>
              <w:t>Nowell et al (2016)</w:t>
            </w:r>
          </w:p>
        </w:tc>
        <w:tc>
          <w:tcPr>
            <w:tcW w:w="984" w:type="dxa"/>
          </w:tcPr>
          <w:p w14:paraId="1FA31E67" w14:textId="77777777" w:rsidR="009E61D8" w:rsidRPr="00BA4579" w:rsidRDefault="009E61D8" w:rsidP="00987A8D">
            <w:pPr>
              <w:rPr>
                <w:sz w:val="18"/>
                <w:szCs w:val="18"/>
              </w:rPr>
            </w:pPr>
            <w:r>
              <w:rPr>
                <w:sz w:val="18"/>
                <w:szCs w:val="18"/>
              </w:rPr>
              <w:t>2</w:t>
            </w:r>
          </w:p>
        </w:tc>
        <w:tc>
          <w:tcPr>
            <w:tcW w:w="984" w:type="dxa"/>
          </w:tcPr>
          <w:p w14:paraId="4FD20C44" w14:textId="77777777" w:rsidR="009E61D8" w:rsidRPr="00BA4579" w:rsidRDefault="009E61D8" w:rsidP="00987A8D">
            <w:pPr>
              <w:rPr>
                <w:sz w:val="18"/>
                <w:szCs w:val="18"/>
              </w:rPr>
            </w:pPr>
            <w:r>
              <w:rPr>
                <w:sz w:val="18"/>
                <w:szCs w:val="18"/>
              </w:rPr>
              <w:t>0</w:t>
            </w:r>
          </w:p>
        </w:tc>
        <w:tc>
          <w:tcPr>
            <w:tcW w:w="986" w:type="dxa"/>
          </w:tcPr>
          <w:p w14:paraId="482D650B" w14:textId="77777777" w:rsidR="009E61D8" w:rsidRPr="00BA4579" w:rsidRDefault="009E61D8" w:rsidP="00987A8D">
            <w:pPr>
              <w:rPr>
                <w:sz w:val="18"/>
                <w:szCs w:val="18"/>
              </w:rPr>
            </w:pPr>
            <w:r>
              <w:rPr>
                <w:sz w:val="18"/>
                <w:szCs w:val="18"/>
              </w:rPr>
              <w:t>0</w:t>
            </w:r>
          </w:p>
        </w:tc>
        <w:tc>
          <w:tcPr>
            <w:tcW w:w="985" w:type="dxa"/>
          </w:tcPr>
          <w:p w14:paraId="108A36C2" w14:textId="77777777" w:rsidR="009E61D8" w:rsidRPr="00BA4579" w:rsidRDefault="009E61D8" w:rsidP="00987A8D">
            <w:pPr>
              <w:rPr>
                <w:sz w:val="18"/>
                <w:szCs w:val="18"/>
              </w:rPr>
            </w:pPr>
            <w:r>
              <w:rPr>
                <w:sz w:val="18"/>
                <w:szCs w:val="18"/>
              </w:rPr>
              <w:t>2</w:t>
            </w:r>
          </w:p>
        </w:tc>
        <w:tc>
          <w:tcPr>
            <w:tcW w:w="986" w:type="dxa"/>
          </w:tcPr>
          <w:p w14:paraId="21636933" w14:textId="77777777" w:rsidR="009E61D8" w:rsidRPr="00BA4579" w:rsidRDefault="009E61D8" w:rsidP="00987A8D">
            <w:pPr>
              <w:rPr>
                <w:sz w:val="18"/>
                <w:szCs w:val="18"/>
              </w:rPr>
            </w:pPr>
            <w:r>
              <w:rPr>
                <w:sz w:val="18"/>
                <w:szCs w:val="18"/>
              </w:rPr>
              <w:t>2</w:t>
            </w:r>
          </w:p>
        </w:tc>
        <w:tc>
          <w:tcPr>
            <w:tcW w:w="985" w:type="dxa"/>
          </w:tcPr>
          <w:p w14:paraId="7DC79042" w14:textId="77777777" w:rsidR="009E61D8" w:rsidRPr="00BA4579" w:rsidRDefault="009E61D8" w:rsidP="00987A8D">
            <w:pPr>
              <w:rPr>
                <w:sz w:val="18"/>
                <w:szCs w:val="18"/>
              </w:rPr>
            </w:pPr>
            <w:r>
              <w:rPr>
                <w:sz w:val="18"/>
                <w:szCs w:val="18"/>
              </w:rPr>
              <w:t>2</w:t>
            </w:r>
          </w:p>
        </w:tc>
        <w:tc>
          <w:tcPr>
            <w:tcW w:w="985" w:type="dxa"/>
          </w:tcPr>
          <w:p w14:paraId="6BF61FCC" w14:textId="77777777" w:rsidR="009E61D8" w:rsidRPr="00BA4579" w:rsidRDefault="009E61D8" w:rsidP="00987A8D">
            <w:pPr>
              <w:rPr>
                <w:sz w:val="18"/>
                <w:szCs w:val="18"/>
              </w:rPr>
            </w:pPr>
            <w:r>
              <w:rPr>
                <w:sz w:val="18"/>
                <w:szCs w:val="18"/>
              </w:rPr>
              <w:t>2</w:t>
            </w:r>
          </w:p>
        </w:tc>
        <w:tc>
          <w:tcPr>
            <w:tcW w:w="986" w:type="dxa"/>
          </w:tcPr>
          <w:p w14:paraId="5C2EBDA2" w14:textId="77777777" w:rsidR="009E61D8" w:rsidRPr="00BA4579" w:rsidRDefault="009E61D8" w:rsidP="00987A8D">
            <w:pPr>
              <w:rPr>
                <w:sz w:val="18"/>
                <w:szCs w:val="18"/>
              </w:rPr>
            </w:pPr>
            <w:r>
              <w:rPr>
                <w:sz w:val="18"/>
                <w:szCs w:val="18"/>
              </w:rPr>
              <w:t>0</w:t>
            </w:r>
          </w:p>
        </w:tc>
        <w:tc>
          <w:tcPr>
            <w:tcW w:w="985" w:type="dxa"/>
            <w:shd w:val="clear" w:color="auto" w:fill="auto"/>
          </w:tcPr>
          <w:p w14:paraId="082DD8AE" w14:textId="77777777" w:rsidR="009E61D8" w:rsidRPr="00BA4579" w:rsidRDefault="009E61D8" w:rsidP="00987A8D">
            <w:pPr>
              <w:rPr>
                <w:sz w:val="18"/>
                <w:szCs w:val="18"/>
              </w:rPr>
            </w:pPr>
            <w:r>
              <w:rPr>
                <w:sz w:val="18"/>
                <w:szCs w:val="18"/>
              </w:rPr>
              <w:t>2</w:t>
            </w:r>
          </w:p>
        </w:tc>
        <w:tc>
          <w:tcPr>
            <w:tcW w:w="986" w:type="dxa"/>
            <w:shd w:val="clear" w:color="auto" w:fill="auto"/>
          </w:tcPr>
          <w:p w14:paraId="61DE431B" w14:textId="77777777" w:rsidR="009E61D8" w:rsidRPr="00BA4579" w:rsidRDefault="009E61D8" w:rsidP="00987A8D">
            <w:pPr>
              <w:rPr>
                <w:sz w:val="18"/>
                <w:szCs w:val="18"/>
              </w:rPr>
            </w:pPr>
            <w:r>
              <w:rPr>
                <w:sz w:val="18"/>
                <w:szCs w:val="18"/>
              </w:rPr>
              <w:t>0</w:t>
            </w:r>
          </w:p>
        </w:tc>
        <w:tc>
          <w:tcPr>
            <w:tcW w:w="985" w:type="dxa"/>
            <w:shd w:val="clear" w:color="auto" w:fill="auto"/>
          </w:tcPr>
          <w:p w14:paraId="26C14FFB" w14:textId="77777777" w:rsidR="009E61D8" w:rsidRPr="00BA4579" w:rsidRDefault="009E61D8" w:rsidP="00987A8D">
            <w:pPr>
              <w:rPr>
                <w:sz w:val="18"/>
                <w:szCs w:val="18"/>
              </w:rPr>
            </w:pPr>
            <w:r>
              <w:rPr>
                <w:sz w:val="18"/>
                <w:szCs w:val="18"/>
              </w:rPr>
              <w:t>2</w:t>
            </w:r>
          </w:p>
        </w:tc>
        <w:tc>
          <w:tcPr>
            <w:tcW w:w="986" w:type="dxa"/>
            <w:shd w:val="clear" w:color="auto" w:fill="auto"/>
          </w:tcPr>
          <w:p w14:paraId="61261C9C" w14:textId="77777777" w:rsidR="009E61D8" w:rsidRPr="00BA4579" w:rsidRDefault="009E61D8" w:rsidP="00987A8D">
            <w:pPr>
              <w:rPr>
                <w:sz w:val="18"/>
                <w:szCs w:val="18"/>
              </w:rPr>
            </w:pPr>
            <w:r>
              <w:rPr>
                <w:sz w:val="18"/>
                <w:szCs w:val="18"/>
              </w:rPr>
              <w:t>2</w:t>
            </w:r>
          </w:p>
        </w:tc>
        <w:tc>
          <w:tcPr>
            <w:tcW w:w="958" w:type="dxa"/>
          </w:tcPr>
          <w:p w14:paraId="0E247101" w14:textId="77777777" w:rsidR="009E61D8" w:rsidRDefault="009E61D8" w:rsidP="00987A8D">
            <w:pPr>
              <w:rPr>
                <w:sz w:val="18"/>
                <w:szCs w:val="18"/>
              </w:rPr>
            </w:pPr>
            <w:r>
              <w:rPr>
                <w:sz w:val="18"/>
                <w:szCs w:val="18"/>
              </w:rPr>
              <w:t>16/24</w:t>
            </w:r>
          </w:p>
        </w:tc>
      </w:tr>
      <w:tr w:rsidR="009E61D8" w:rsidRPr="006C3BB5" w14:paraId="20B45290" w14:textId="77777777" w:rsidTr="00987A8D">
        <w:trPr>
          <w:trHeight w:val="818"/>
        </w:trPr>
        <w:tc>
          <w:tcPr>
            <w:tcW w:w="1167" w:type="dxa"/>
          </w:tcPr>
          <w:p w14:paraId="2956A96D" w14:textId="77777777" w:rsidR="009E61D8" w:rsidRPr="006C3BB5" w:rsidRDefault="009E61D8" w:rsidP="00987A8D">
            <w:pPr>
              <w:rPr>
                <w:sz w:val="18"/>
                <w:szCs w:val="18"/>
              </w:rPr>
            </w:pPr>
            <w:r w:rsidRPr="006C3BB5">
              <w:rPr>
                <w:sz w:val="18"/>
                <w:szCs w:val="18"/>
              </w:rPr>
              <w:t>Scorza et al (2017)</w:t>
            </w:r>
          </w:p>
        </w:tc>
        <w:tc>
          <w:tcPr>
            <w:tcW w:w="984" w:type="dxa"/>
          </w:tcPr>
          <w:p w14:paraId="7CAE708B" w14:textId="77777777" w:rsidR="009E61D8" w:rsidRPr="002E4AA4" w:rsidRDefault="009E61D8" w:rsidP="00987A8D">
            <w:pPr>
              <w:rPr>
                <w:sz w:val="18"/>
                <w:szCs w:val="18"/>
              </w:rPr>
            </w:pPr>
            <w:r w:rsidRPr="002E4AA4">
              <w:rPr>
                <w:sz w:val="18"/>
                <w:szCs w:val="18"/>
              </w:rPr>
              <w:t>2</w:t>
            </w:r>
          </w:p>
        </w:tc>
        <w:tc>
          <w:tcPr>
            <w:tcW w:w="984" w:type="dxa"/>
          </w:tcPr>
          <w:p w14:paraId="4B207C4E" w14:textId="77777777" w:rsidR="009E61D8" w:rsidRPr="002E4AA4" w:rsidRDefault="009E61D8" w:rsidP="00987A8D">
            <w:pPr>
              <w:rPr>
                <w:sz w:val="18"/>
                <w:szCs w:val="18"/>
              </w:rPr>
            </w:pPr>
            <w:r w:rsidRPr="002E4AA4">
              <w:rPr>
                <w:sz w:val="18"/>
                <w:szCs w:val="18"/>
              </w:rPr>
              <w:t>0</w:t>
            </w:r>
          </w:p>
        </w:tc>
        <w:tc>
          <w:tcPr>
            <w:tcW w:w="986" w:type="dxa"/>
          </w:tcPr>
          <w:p w14:paraId="384DA742" w14:textId="77777777" w:rsidR="009E61D8" w:rsidRPr="002E4AA4" w:rsidRDefault="009E61D8" w:rsidP="00987A8D">
            <w:pPr>
              <w:rPr>
                <w:sz w:val="18"/>
                <w:szCs w:val="18"/>
              </w:rPr>
            </w:pPr>
            <w:r w:rsidRPr="002E4AA4">
              <w:rPr>
                <w:sz w:val="18"/>
                <w:szCs w:val="18"/>
              </w:rPr>
              <w:t>0</w:t>
            </w:r>
          </w:p>
        </w:tc>
        <w:tc>
          <w:tcPr>
            <w:tcW w:w="985" w:type="dxa"/>
          </w:tcPr>
          <w:p w14:paraId="16167089" w14:textId="77777777" w:rsidR="009E61D8" w:rsidRPr="002E4AA4" w:rsidRDefault="009E61D8" w:rsidP="00987A8D">
            <w:pPr>
              <w:rPr>
                <w:sz w:val="18"/>
                <w:szCs w:val="18"/>
              </w:rPr>
            </w:pPr>
            <w:r w:rsidRPr="002E4AA4">
              <w:rPr>
                <w:sz w:val="18"/>
                <w:szCs w:val="18"/>
              </w:rPr>
              <w:t>2</w:t>
            </w:r>
          </w:p>
        </w:tc>
        <w:tc>
          <w:tcPr>
            <w:tcW w:w="986" w:type="dxa"/>
          </w:tcPr>
          <w:p w14:paraId="75E7FE46" w14:textId="77777777" w:rsidR="009E61D8" w:rsidRPr="002E4AA4" w:rsidRDefault="009E61D8" w:rsidP="00987A8D">
            <w:pPr>
              <w:rPr>
                <w:sz w:val="18"/>
                <w:szCs w:val="18"/>
              </w:rPr>
            </w:pPr>
            <w:r w:rsidRPr="002E4AA4">
              <w:rPr>
                <w:sz w:val="18"/>
                <w:szCs w:val="18"/>
              </w:rPr>
              <w:t>0</w:t>
            </w:r>
          </w:p>
        </w:tc>
        <w:tc>
          <w:tcPr>
            <w:tcW w:w="985" w:type="dxa"/>
          </w:tcPr>
          <w:p w14:paraId="6012C0B5" w14:textId="77777777" w:rsidR="009E61D8" w:rsidRPr="002E4AA4" w:rsidRDefault="009E61D8" w:rsidP="00987A8D">
            <w:pPr>
              <w:rPr>
                <w:sz w:val="18"/>
                <w:szCs w:val="18"/>
              </w:rPr>
            </w:pPr>
            <w:r w:rsidRPr="002E4AA4">
              <w:rPr>
                <w:sz w:val="18"/>
                <w:szCs w:val="18"/>
              </w:rPr>
              <w:t>2</w:t>
            </w:r>
          </w:p>
        </w:tc>
        <w:tc>
          <w:tcPr>
            <w:tcW w:w="985" w:type="dxa"/>
          </w:tcPr>
          <w:p w14:paraId="4A77D491" w14:textId="77777777" w:rsidR="009E61D8" w:rsidRPr="002E4AA4" w:rsidRDefault="009E61D8" w:rsidP="00987A8D">
            <w:pPr>
              <w:rPr>
                <w:sz w:val="18"/>
                <w:szCs w:val="18"/>
              </w:rPr>
            </w:pPr>
            <w:r w:rsidRPr="002E4AA4">
              <w:rPr>
                <w:sz w:val="18"/>
                <w:szCs w:val="18"/>
              </w:rPr>
              <w:t>2</w:t>
            </w:r>
          </w:p>
        </w:tc>
        <w:tc>
          <w:tcPr>
            <w:tcW w:w="986" w:type="dxa"/>
          </w:tcPr>
          <w:p w14:paraId="72229F55" w14:textId="77777777" w:rsidR="009E61D8" w:rsidRPr="002E4AA4" w:rsidRDefault="009E61D8" w:rsidP="00987A8D">
            <w:pPr>
              <w:rPr>
                <w:sz w:val="18"/>
                <w:szCs w:val="18"/>
              </w:rPr>
            </w:pPr>
            <w:r w:rsidRPr="002E4AA4">
              <w:rPr>
                <w:sz w:val="18"/>
                <w:szCs w:val="18"/>
              </w:rPr>
              <w:t>0</w:t>
            </w:r>
          </w:p>
        </w:tc>
        <w:tc>
          <w:tcPr>
            <w:tcW w:w="985" w:type="dxa"/>
            <w:shd w:val="clear" w:color="auto" w:fill="auto"/>
          </w:tcPr>
          <w:p w14:paraId="354765DB"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0F1B64A5" w14:textId="77777777" w:rsidR="009E61D8" w:rsidRPr="002E4AA4" w:rsidRDefault="009E61D8" w:rsidP="00987A8D">
            <w:pPr>
              <w:rPr>
                <w:sz w:val="18"/>
                <w:szCs w:val="18"/>
              </w:rPr>
            </w:pPr>
            <w:r w:rsidRPr="002E4AA4">
              <w:rPr>
                <w:sz w:val="18"/>
                <w:szCs w:val="18"/>
              </w:rPr>
              <w:t>0</w:t>
            </w:r>
          </w:p>
        </w:tc>
        <w:tc>
          <w:tcPr>
            <w:tcW w:w="985" w:type="dxa"/>
            <w:shd w:val="clear" w:color="auto" w:fill="auto"/>
          </w:tcPr>
          <w:p w14:paraId="28F0B881"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35E2E6EF" w14:textId="77777777" w:rsidR="009E61D8" w:rsidRPr="002E4AA4" w:rsidRDefault="009E61D8" w:rsidP="00987A8D">
            <w:pPr>
              <w:rPr>
                <w:sz w:val="18"/>
                <w:szCs w:val="18"/>
              </w:rPr>
            </w:pPr>
            <w:r w:rsidRPr="002E4AA4">
              <w:rPr>
                <w:sz w:val="18"/>
                <w:szCs w:val="18"/>
              </w:rPr>
              <w:t>2</w:t>
            </w:r>
          </w:p>
        </w:tc>
        <w:tc>
          <w:tcPr>
            <w:tcW w:w="958" w:type="dxa"/>
          </w:tcPr>
          <w:p w14:paraId="5CC22FE5" w14:textId="77777777" w:rsidR="009E61D8" w:rsidRPr="002E4AA4" w:rsidRDefault="009E61D8" w:rsidP="00987A8D">
            <w:pPr>
              <w:rPr>
                <w:sz w:val="18"/>
                <w:szCs w:val="18"/>
              </w:rPr>
            </w:pPr>
            <w:r w:rsidRPr="002E4AA4">
              <w:rPr>
                <w:sz w:val="18"/>
                <w:szCs w:val="18"/>
              </w:rPr>
              <w:t>14/24</w:t>
            </w:r>
          </w:p>
        </w:tc>
      </w:tr>
      <w:tr w:rsidR="009E61D8" w:rsidRPr="006C3BB5" w14:paraId="6F9AB4C8" w14:textId="77777777" w:rsidTr="00987A8D">
        <w:trPr>
          <w:trHeight w:val="818"/>
        </w:trPr>
        <w:tc>
          <w:tcPr>
            <w:tcW w:w="1167" w:type="dxa"/>
          </w:tcPr>
          <w:p w14:paraId="40D02725" w14:textId="77777777" w:rsidR="009E61D8" w:rsidRPr="006C3BB5" w:rsidRDefault="009E61D8" w:rsidP="00987A8D">
            <w:pPr>
              <w:rPr>
                <w:sz w:val="18"/>
                <w:szCs w:val="18"/>
              </w:rPr>
            </w:pPr>
            <w:r w:rsidRPr="006C3BB5">
              <w:rPr>
                <w:sz w:val="18"/>
                <w:szCs w:val="18"/>
              </w:rPr>
              <w:t>Sparks et al (2017)a</w:t>
            </w:r>
          </w:p>
        </w:tc>
        <w:tc>
          <w:tcPr>
            <w:tcW w:w="984" w:type="dxa"/>
          </w:tcPr>
          <w:p w14:paraId="0C7A7F33" w14:textId="77777777" w:rsidR="009E61D8" w:rsidRPr="002E4AA4" w:rsidRDefault="009E61D8" w:rsidP="00987A8D">
            <w:pPr>
              <w:rPr>
                <w:sz w:val="18"/>
                <w:szCs w:val="18"/>
              </w:rPr>
            </w:pPr>
            <w:r w:rsidRPr="002E4AA4">
              <w:rPr>
                <w:sz w:val="18"/>
                <w:szCs w:val="18"/>
              </w:rPr>
              <w:t>2</w:t>
            </w:r>
          </w:p>
        </w:tc>
        <w:tc>
          <w:tcPr>
            <w:tcW w:w="984" w:type="dxa"/>
          </w:tcPr>
          <w:p w14:paraId="526E8950" w14:textId="77777777" w:rsidR="009E61D8" w:rsidRPr="002E4AA4" w:rsidRDefault="009E61D8" w:rsidP="00987A8D">
            <w:pPr>
              <w:rPr>
                <w:sz w:val="18"/>
                <w:szCs w:val="18"/>
              </w:rPr>
            </w:pPr>
            <w:r w:rsidRPr="002E4AA4">
              <w:rPr>
                <w:sz w:val="18"/>
                <w:szCs w:val="18"/>
              </w:rPr>
              <w:t>0</w:t>
            </w:r>
          </w:p>
        </w:tc>
        <w:tc>
          <w:tcPr>
            <w:tcW w:w="986" w:type="dxa"/>
          </w:tcPr>
          <w:p w14:paraId="7596AE55" w14:textId="77777777" w:rsidR="009E61D8" w:rsidRPr="002E4AA4" w:rsidRDefault="009E61D8" w:rsidP="00987A8D">
            <w:pPr>
              <w:rPr>
                <w:sz w:val="18"/>
                <w:szCs w:val="18"/>
              </w:rPr>
            </w:pPr>
            <w:r w:rsidRPr="002E4AA4">
              <w:rPr>
                <w:sz w:val="18"/>
                <w:szCs w:val="18"/>
              </w:rPr>
              <w:t>0</w:t>
            </w:r>
          </w:p>
        </w:tc>
        <w:tc>
          <w:tcPr>
            <w:tcW w:w="985" w:type="dxa"/>
          </w:tcPr>
          <w:p w14:paraId="30AADEC7" w14:textId="77777777" w:rsidR="009E61D8" w:rsidRPr="002E4AA4" w:rsidRDefault="009E61D8" w:rsidP="00987A8D">
            <w:pPr>
              <w:rPr>
                <w:sz w:val="18"/>
                <w:szCs w:val="18"/>
              </w:rPr>
            </w:pPr>
            <w:r w:rsidRPr="002E4AA4">
              <w:rPr>
                <w:sz w:val="18"/>
                <w:szCs w:val="18"/>
              </w:rPr>
              <w:t>2</w:t>
            </w:r>
          </w:p>
        </w:tc>
        <w:tc>
          <w:tcPr>
            <w:tcW w:w="986" w:type="dxa"/>
          </w:tcPr>
          <w:p w14:paraId="2631415A" w14:textId="77777777" w:rsidR="009E61D8" w:rsidRPr="002E4AA4" w:rsidRDefault="009E61D8" w:rsidP="00987A8D">
            <w:pPr>
              <w:rPr>
                <w:sz w:val="18"/>
                <w:szCs w:val="18"/>
              </w:rPr>
            </w:pPr>
            <w:r w:rsidRPr="002E4AA4">
              <w:rPr>
                <w:sz w:val="18"/>
                <w:szCs w:val="18"/>
              </w:rPr>
              <w:t>2</w:t>
            </w:r>
          </w:p>
        </w:tc>
        <w:tc>
          <w:tcPr>
            <w:tcW w:w="985" w:type="dxa"/>
          </w:tcPr>
          <w:p w14:paraId="4AA4D0FE" w14:textId="77777777" w:rsidR="009E61D8" w:rsidRPr="002E4AA4" w:rsidRDefault="009E61D8" w:rsidP="00987A8D">
            <w:pPr>
              <w:rPr>
                <w:sz w:val="18"/>
                <w:szCs w:val="18"/>
              </w:rPr>
            </w:pPr>
            <w:r w:rsidRPr="002E4AA4">
              <w:rPr>
                <w:sz w:val="18"/>
                <w:szCs w:val="18"/>
              </w:rPr>
              <w:t>2</w:t>
            </w:r>
          </w:p>
        </w:tc>
        <w:tc>
          <w:tcPr>
            <w:tcW w:w="985" w:type="dxa"/>
          </w:tcPr>
          <w:p w14:paraId="2FF27C10" w14:textId="77777777" w:rsidR="009E61D8" w:rsidRPr="002E4AA4" w:rsidRDefault="009E61D8" w:rsidP="00987A8D">
            <w:pPr>
              <w:rPr>
                <w:sz w:val="18"/>
                <w:szCs w:val="18"/>
              </w:rPr>
            </w:pPr>
            <w:r w:rsidRPr="002E4AA4">
              <w:rPr>
                <w:sz w:val="18"/>
                <w:szCs w:val="18"/>
              </w:rPr>
              <w:t>2</w:t>
            </w:r>
          </w:p>
        </w:tc>
        <w:tc>
          <w:tcPr>
            <w:tcW w:w="986" w:type="dxa"/>
          </w:tcPr>
          <w:p w14:paraId="048E38D9" w14:textId="77777777" w:rsidR="009E61D8" w:rsidRPr="002E4AA4" w:rsidRDefault="009E61D8" w:rsidP="00987A8D">
            <w:pPr>
              <w:rPr>
                <w:sz w:val="18"/>
                <w:szCs w:val="18"/>
              </w:rPr>
            </w:pPr>
            <w:r w:rsidRPr="002E4AA4">
              <w:rPr>
                <w:sz w:val="18"/>
                <w:szCs w:val="18"/>
              </w:rPr>
              <w:t>0</w:t>
            </w:r>
          </w:p>
        </w:tc>
        <w:tc>
          <w:tcPr>
            <w:tcW w:w="985" w:type="dxa"/>
            <w:shd w:val="clear" w:color="auto" w:fill="auto"/>
          </w:tcPr>
          <w:p w14:paraId="5F2797CD"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0CF76B71" w14:textId="77777777" w:rsidR="009E61D8" w:rsidRPr="002E4AA4" w:rsidRDefault="009E61D8" w:rsidP="00987A8D">
            <w:pPr>
              <w:rPr>
                <w:sz w:val="18"/>
                <w:szCs w:val="18"/>
              </w:rPr>
            </w:pPr>
            <w:r w:rsidRPr="002E4AA4">
              <w:rPr>
                <w:sz w:val="18"/>
                <w:szCs w:val="18"/>
              </w:rPr>
              <w:t>0</w:t>
            </w:r>
          </w:p>
        </w:tc>
        <w:tc>
          <w:tcPr>
            <w:tcW w:w="985" w:type="dxa"/>
            <w:shd w:val="clear" w:color="auto" w:fill="auto"/>
          </w:tcPr>
          <w:p w14:paraId="0AE18AF9"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099D196C" w14:textId="77777777" w:rsidR="009E61D8" w:rsidRPr="002E4AA4" w:rsidRDefault="009E61D8" w:rsidP="00987A8D">
            <w:pPr>
              <w:rPr>
                <w:sz w:val="18"/>
                <w:szCs w:val="18"/>
              </w:rPr>
            </w:pPr>
            <w:r w:rsidRPr="002E4AA4">
              <w:rPr>
                <w:sz w:val="18"/>
                <w:szCs w:val="18"/>
              </w:rPr>
              <w:t>2</w:t>
            </w:r>
          </w:p>
        </w:tc>
        <w:tc>
          <w:tcPr>
            <w:tcW w:w="958" w:type="dxa"/>
          </w:tcPr>
          <w:p w14:paraId="6AE50917" w14:textId="77777777" w:rsidR="009E61D8" w:rsidRPr="002E4AA4" w:rsidRDefault="009E61D8" w:rsidP="00987A8D">
            <w:pPr>
              <w:rPr>
                <w:sz w:val="18"/>
                <w:szCs w:val="18"/>
              </w:rPr>
            </w:pPr>
            <w:r w:rsidRPr="002E4AA4">
              <w:rPr>
                <w:sz w:val="18"/>
                <w:szCs w:val="18"/>
              </w:rPr>
              <w:t>16/24</w:t>
            </w:r>
          </w:p>
        </w:tc>
      </w:tr>
      <w:tr w:rsidR="009E61D8" w:rsidRPr="006C3BB5" w14:paraId="6192DDB1" w14:textId="77777777" w:rsidTr="00987A8D">
        <w:trPr>
          <w:trHeight w:val="818"/>
        </w:trPr>
        <w:tc>
          <w:tcPr>
            <w:tcW w:w="1167" w:type="dxa"/>
          </w:tcPr>
          <w:p w14:paraId="1D165F8F" w14:textId="77777777" w:rsidR="009E61D8" w:rsidRPr="006C3BB5" w:rsidRDefault="009E61D8" w:rsidP="00987A8D">
            <w:pPr>
              <w:rPr>
                <w:sz w:val="18"/>
                <w:szCs w:val="18"/>
              </w:rPr>
            </w:pPr>
            <w:r w:rsidRPr="006C3BB5">
              <w:rPr>
                <w:sz w:val="18"/>
                <w:szCs w:val="18"/>
              </w:rPr>
              <w:lastRenderedPageBreak/>
              <w:t>Sparks et al (2017)b</w:t>
            </w:r>
          </w:p>
        </w:tc>
        <w:tc>
          <w:tcPr>
            <w:tcW w:w="984" w:type="dxa"/>
          </w:tcPr>
          <w:p w14:paraId="7E5CB102" w14:textId="77777777" w:rsidR="009E61D8" w:rsidRPr="002E4AA4" w:rsidRDefault="009E61D8" w:rsidP="00987A8D">
            <w:pPr>
              <w:rPr>
                <w:sz w:val="18"/>
                <w:szCs w:val="18"/>
              </w:rPr>
            </w:pPr>
            <w:r w:rsidRPr="002E4AA4">
              <w:rPr>
                <w:sz w:val="18"/>
                <w:szCs w:val="18"/>
              </w:rPr>
              <w:t>2</w:t>
            </w:r>
          </w:p>
        </w:tc>
        <w:tc>
          <w:tcPr>
            <w:tcW w:w="984" w:type="dxa"/>
          </w:tcPr>
          <w:p w14:paraId="44FFA58B" w14:textId="77777777" w:rsidR="009E61D8" w:rsidRPr="002E4AA4" w:rsidRDefault="009E61D8" w:rsidP="00987A8D">
            <w:pPr>
              <w:rPr>
                <w:sz w:val="18"/>
                <w:szCs w:val="18"/>
              </w:rPr>
            </w:pPr>
            <w:r w:rsidRPr="002E4AA4">
              <w:rPr>
                <w:sz w:val="18"/>
                <w:szCs w:val="18"/>
              </w:rPr>
              <w:t>0</w:t>
            </w:r>
          </w:p>
        </w:tc>
        <w:tc>
          <w:tcPr>
            <w:tcW w:w="986" w:type="dxa"/>
          </w:tcPr>
          <w:p w14:paraId="1E7E9D3D" w14:textId="77777777" w:rsidR="009E61D8" w:rsidRPr="002E4AA4" w:rsidRDefault="009E61D8" w:rsidP="00987A8D">
            <w:pPr>
              <w:rPr>
                <w:sz w:val="18"/>
                <w:szCs w:val="18"/>
              </w:rPr>
            </w:pPr>
            <w:r w:rsidRPr="002E4AA4">
              <w:rPr>
                <w:sz w:val="18"/>
                <w:szCs w:val="18"/>
              </w:rPr>
              <w:t>0</w:t>
            </w:r>
          </w:p>
        </w:tc>
        <w:tc>
          <w:tcPr>
            <w:tcW w:w="985" w:type="dxa"/>
          </w:tcPr>
          <w:p w14:paraId="7A62FB88" w14:textId="77777777" w:rsidR="009E61D8" w:rsidRPr="002E4AA4" w:rsidRDefault="009E61D8" w:rsidP="00987A8D">
            <w:pPr>
              <w:rPr>
                <w:sz w:val="18"/>
                <w:szCs w:val="18"/>
              </w:rPr>
            </w:pPr>
            <w:r w:rsidRPr="002E4AA4">
              <w:rPr>
                <w:sz w:val="18"/>
                <w:szCs w:val="18"/>
              </w:rPr>
              <w:t>2</w:t>
            </w:r>
          </w:p>
        </w:tc>
        <w:tc>
          <w:tcPr>
            <w:tcW w:w="986" w:type="dxa"/>
          </w:tcPr>
          <w:p w14:paraId="42589075" w14:textId="77777777" w:rsidR="009E61D8" w:rsidRPr="002E4AA4" w:rsidRDefault="009E61D8" w:rsidP="00987A8D">
            <w:pPr>
              <w:rPr>
                <w:sz w:val="18"/>
                <w:szCs w:val="18"/>
              </w:rPr>
            </w:pPr>
            <w:r w:rsidRPr="002E4AA4">
              <w:rPr>
                <w:sz w:val="18"/>
                <w:szCs w:val="18"/>
              </w:rPr>
              <w:t>2</w:t>
            </w:r>
          </w:p>
        </w:tc>
        <w:tc>
          <w:tcPr>
            <w:tcW w:w="985" w:type="dxa"/>
          </w:tcPr>
          <w:p w14:paraId="5AAAC2AD" w14:textId="77777777" w:rsidR="009E61D8" w:rsidRPr="002E4AA4" w:rsidRDefault="009E61D8" w:rsidP="00987A8D">
            <w:pPr>
              <w:rPr>
                <w:sz w:val="18"/>
                <w:szCs w:val="18"/>
              </w:rPr>
            </w:pPr>
            <w:r w:rsidRPr="002E4AA4">
              <w:rPr>
                <w:sz w:val="18"/>
                <w:szCs w:val="18"/>
              </w:rPr>
              <w:t>2</w:t>
            </w:r>
          </w:p>
        </w:tc>
        <w:tc>
          <w:tcPr>
            <w:tcW w:w="985" w:type="dxa"/>
          </w:tcPr>
          <w:p w14:paraId="63FB4F72" w14:textId="77777777" w:rsidR="009E61D8" w:rsidRPr="002E4AA4" w:rsidRDefault="009E61D8" w:rsidP="00987A8D">
            <w:pPr>
              <w:rPr>
                <w:sz w:val="18"/>
                <w:szCs w:val="18"/>
              </w:rPr>
            </w:pPr>
            <w:r w:rsidRPr="002E4AA4">
              <w:rPr>
                <w:sz w:val="18"/>
                <w:szCs w:val="18"/>
              </w:rPr>
              <w:t>2</w:t>
            </w:r>
          </w:p>
        </w:tc>
        <w:tc>
          <w:tcPr>
            <w:tcW w:w="986" w:type="dxa"/>
          </w:tcPr>
          <w:p w14:paraId="3B23B822" w14:textId="77777777" w:rsidR="009E61D8" w:rsidRPr="002E4AA4" w:rsidRDefault="009E61D8" w:rsidP="00987A8D">
            <w:pPr>
              <w:rPr>
                <w:sz w:val="18"/>
                <w:szCs w:val="18"/>
              </w:rPr>
            </w:pPr>
            <w:r w:rsidRPr="002E4AA4">
              <w:rPr>
                <w:sz w:val="18"/>
                <w:szCs w:val="18"/>
              </w:rPr>
              <w:t>0</w:t>
            </w:r>
          </w:p>
        </w:tc>
        <w:tc>
          <w:tcPr>
            <w:tcW w:w="985" w:type="dxa"/>
            <w:shd w:val="clear" w:color="auto" w:fill="auto"/>
          </w:tcPr>
          <w:p w14:paraId="645BC385"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2F68B6FC" w14:textId="77777777" w:rsidR="009E61D8" w:rsidRPr="002E4AA4" w:rsidRDefault="009E61D8" w:rsidP="00987A8D">
            <w:pPr>
              <w:rPr>
                <w:sz w:val="18"/>
                <w:szCs w:val="18"/>
              </w:rPr>
            </w:pPr>
            <w:r w:rsidRPr="002E4AA4">
              <w:rPr>
                <w:sz w:val="18"/>
                <w:szCs w:val="18"/>
              </w:rPr>
              <w:t>0</w:t>
            </w:r>
          </w:p>
        </w:tc>
        <w:tc>
          <w:tcPr>
            <w:tcW w:w="985" w:type="dxa"/>
            <w:shd w:val="clear" w:color="auto" w:fill="auto"/>
          </w:tcPr>
          <w:p w14:paraId="5F40AA13"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4EC99483" w14:textId="77777777" w:rsidR="009E61D8" w:rsidRPr="002E4AA4" w:rsidRDefault="009E61D8" w:rsidP="00987A8D">
            <w:pPr>
              <w:rPr>
                <w:sz w:val="18"/>
                <w:szCs w:val="18"/>
              </w:rPr>
            </w:pPr>
            <w:r w:rsidRPr="002E4AA4">
              <w:rPr>
                <w:sz w:val="18"/>
                <w:szCs w:val="18"/>
              </w:rPr>
              <w:t>2</w:t>
            </w:r>
          </w:p>
        </w:tc>
        <w:tc>
          <w:tcPr>
            <w:tcW w:w="958" w:type="dxa"/>
          </w:tcPr>
          <w:p w14:paraId="265337DD" w14:textId="77777777" w:rsidR="009E61D8" w:rsidRPr="002E4AA4" w:rsidRDefault="009E61D8" w:rsidP="00987A8D">
            <w:pPr>
              <w:rPr>
                <w:sz w:val="18"/>
                <w:szCs w:val="18"/>
              </w:rPr>
            </w:pPr>
            <w:r w:rsidRPr="002E4AA4">
              <w:rPr>
                <w:sz w:val="18"/>
                <w:szCs w:val="18"/>
              </w:rPr>
              <w:t>16/24</w:t>
            </w:r>
          </w:p>
        </w:tc>
      </w:tr>
      <w:tr w:rsidR="009E61D8" w:rsidRPr="006C3BB5" w14:paraId="0A65A2E1" w14:textId="77777777" w:rsidTr="00987A8D">
        <w:trPr>
          <w:trHeight w:val="818"/>
        </w:trPr>
        <w:tc>
          <w:tcPr>
            <w:tcW w:w="1167" w:type="dxa"/>
          </w:tcPr>
          <w:p w14:paraId="5A4FC948" w14:textId="77777777" w:rsidR="009E61D8" w:rsidRPr="006C3BB5" w:rsidRDefault="009E61D8" w:rsidP="00987A8D">
            <w:pPr>
              <w:rPr>
                <w:sz w:val="18"/>
                <w:szCs w:val="18"/>
              </w:rPr>
            </w:pPr>
            <w:r w:rsidRPr="006C3BB5">
              <w:rPr>
                <w:sz w:val="18"/>
                <w:szCs w:val="18"/>
              </w:rPr>
              <w:t>Vakharia et al (2017)</w:t>
            </w:r>
          </w:p>
        </w:tc>
        <w:tc>
          <w:tcPr>
            <w:tcW w:w="984" w:type="dxa"/>
          </w:tcPr>
          <w:p w14:paraId="41E9C445" w14:textId="77777777" w:rsidR="009E61D8" w:rsidRPr="002E4AA4" w:rsidRDefault="009E61D8" w:rsidP="00987A8D">
            <w:pPr>
              <w:rPr>
                <w:sz w:val="18"/>
                <w:szCs w:val="18"/>
              </w:rPr>
            </w:pPr>
            <w:r w:rsidRPr="002E4AA4">
              <w:rPr>
                <w:sz w:val="18"/>
                <w:szCs w:val="18"/>
              </w:rPr>
              <w:t>2</w:t>
            </w:r>
          </w:p>
        </w:tc>
        <w:tc>
          <w:tcPr>
            <w:tcW w:w="984" w:type="dxa"/>
          </w:tcPr>
          <w:p w14:paraId="401B613C" w14:textId="77777777" w:rsidR="009E61D8" w:rsidRPr="002E4AA4" w:rsidRDefault="009E61D8" w:rsidP="00987A8D">
            <w:pPr>
              <w:rPr>
                <w:sz w:val="18"/>
                <w:szCs w:val="18"/>
              </w:rPr>
            </w:pPr>
            <w:r w:rsidRPr="002E4AA4">
              <w:rPr>
                <w:sz w:val="18"/>
                <w:szCs w:val="18"/>
              </w:rPr>
              <w:t>2</w:t>
            </w:r>
          </w:p>
        </w:tc>
        <w:tc>
          <w:tcPr>
            <w:tcW w:w="986" w:type="dxa"/>
          </w:tcPr>
          <w:p w14:paraId="756E104A" w14:textId="77777777" w:rsidR="009E61D8" w:rsidRPr="002E4AA4" w:rsidRDefault="009E61D8" w:rsidP="00987A8D">
            <w:pPr>
              <w:rPr>
                <w:sz w:val="18"/>
                <w:szCs w:val="18"/>
              </w:rPr>
            </w:pPr>
            <w:r w:rsidRPr="002E4AA4">
              <w:rPr>
                <w:sz w:val="18"/>
                <w:szCs w:val="18"/>
              </w:rPr>
              <w:t>0</w:t>
            </w:r>
          </w:p>
        </w:tc>
        <w:tc>
          <w:tcPr>
            <w:tcW w:w="985" w:type="dxa"/>
          </w:tcPr>
          <w:p w14:paraId="1A73CA64" w14:textId="77777777" w:rsidR="009E61D8" w:rsidRPr="002E4AA4" w:rsidRDefault="009E61D8" w:rsidP="00987A8D">
            <w:pPr>
              <w:rPr>
                <w:sz w:val="18"/>
                <w:szCs w:val="18"/>
              </w:rPr>
            </w:pPr>
            <w:r w:rsidRPr="002E4AA4">
              <w:rPr>
                <w:sz w:val="18"/>
                <w:szCs w:val="18"/>
              </w:rPr>
              <w:t>2</w:t>
            </w:r>
          </w:p>
        </w:tc>
        <w:tc>
          <w:tcPr>
            <w:tcW w:w="986" w:type="dxa"/>
          </w:tcPr>
          <w:p w14:paraId="67281A32" w14:textId="77777777" w:rsidR="009E61D8" w:rsidRPr="002E4AA4" w:rsidRDefault="009E61D8" w:rsidP="00987A8D">
            <w:pPr>
              <w:rPr>
                <w:sz w:val="18"/>
                <w:szCs w:val="18"/>
              </w:rPr>
            </w:pPr>
            <w:r w:rsidRPr="002E4AA4">
              <w:rPr>
                <w:sz w:val="18"/>
                <w:szCs w:val="18"/>
              </w:rPr>
              <w:t>2</w:t>
            </w:r>
          </w:p>
        </w:tc>
        <w:tc>
          <w:tcPr>
            <w:tcW w:w="985" w:type="dxa"/>
          </w:tcPr>
          <w:p w14:paraId="0881CF07" w14:textId="77777777" w:rsidR="009E61D8" w:rsidRPr="002E4AA4" w:rsidRDefault="009E61D8" w:rsidP="00987A8D">
            <w:pPr>
              <w:rPr>
                <w:sz w:val="18"/>
                <w:szCs w:val="18"/>
              </w:rPr>
            </w:pPr>
            <w:r w:rsidRPr="002E4AA4">
              <w:rPr>
                <w:sz w:val="18"/>
                <w:szCs w:val="18"/>
              </w:rPr>
              <w:t>2</w:t>
            </w:r>
          </w:p>
        </w:tc>
        <w:tc>
          <w:tcPr>
            <w:tcW w:w="985" w:type="dxa"/>
          </w:tcPr>
          <w:p w14:paraId="76EFF15E" w14:textId="77777777" w:rsidR="009E61D8" w:rsidRPr="002E4AA4" w:rsidRDefault="009E61D8" w:rsidP="00987A8D">
            <w:pPr>
              <w:rPr>
                <w:sz w:val="18"/>
                <w:szCs w:val="18"/>
              </w:rPr>
            </w:pPr>
            <w:r w:rsidRPr="002E4AA4">
              <w:rPr>
                <w:sz w:val="18"/>
                <w:szCs w:val="18"/>
              </w:rPr>
              <w:t>2</w:t>
            </w:r>
          </w:p>
        </w:tc>
        <w:tc>
          <w:tcPr>
            <w:tcW w:w="986" w:type="dxa"/>
          </w:tcPr>
          <w:p w14:paraId="6E0B9B55" w14:textId="77777777" w:rsidR="009E61D8" w:rsidRPr="002E4AA4" w:rsidRDefault="009E61D8" w:rsidP="00987A8D">
            <w:pPr>
              <w:rPr>
                <w:sz w:val="18"/>
                <w:szCs w:val="18"/>
              </w:rPr>
            </w:pPr>
            <w:r w:rsidRPr="002E4AA4">
              <w:rPr>
                <w:sz w:val="18"/>
                <w:szCs w:val="18"/>
              </w:rPr>
              <w:t>2</w:t>
            </w:r>
          </w:p>
        </w:tc>
        <w:tc>
          <w:tcPr>
            <w:tcW w:w="985" w:type="dxa"/>
            <w:shd w:val="clear" w:color="auto" w:fill="auto"/>
          </w:tcPr>
          <w:p w14:paraId="4E52F334"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5F48FE4F" w14:textId="77777777" w:rsidR="009E61D8" w:rsidRPr="002E4AA4" w:rsidRDefault="009E61D8" w:rsidP="00987A8D">
            <w:pPr>
              <w:rPr>
                <w:sz w:val="18"/>
                <w:szCs w:val="18"/>
              </w:rPr>
            </w:pPr>
            <w:r w:rsidRPr="002E4AA4">
              <w:rPr>
                <w:sz w:val="18"/>
                <w:szCs w:val="18"/>
              </w:rPr>
              <w:t>0</w:t>
            </w:r>
          </w:p>
        </w:tc>
        <w:tc>
          <w:tcPr>
            <w:tcW w:w="985" w:type="dxa"/>
            <w:shd w:val="clear" w:color="auto" w:fill="auto"/>
          </w:tcPr>
          <w:p w14:paraId="0E511689" w14:textId="77777777" w:rsidR="009E61D8" w:rsidRPr="002E4AA4" w:rsidRDefault="009E61D8" w:rsidP="00987A8D">
            <w:pPr>
              <w:rPr>
                <w:sz w:val="18"/>
                <w:szCs w:val="18"/>
              </w:rPr>
            </w:pPr>
            <w:r w:rsidRPr="002E4AA4">
              <w:rPr>
                <w:sz w:val="18"/>
                <w:szCs w:val="18"/>
              </w:rPr>
              <w:t>2</w:t>
            </w:r>
          </w:p>
        </w:tc>
        <w:tc>
          <w:tcPr>
            <w:tcW w:w="986" w:type="dxa"/>
            <w:shd w:val="clear" w:color="auto" w:fill="auto"/>
          </w:tcPr>
          <w:p w14:paraId="57DA4695" w14:textId="77777777" w:rsidR="009E61D8" w:rsidRPr="002E4AA4" w:rsidRDefault="009E61D8" w:rsidP="00987A8D">
            <w:pPr>
              <w:rPr>
                <w:sz w:val="18"/>
                <w:szCs w:val="18"/>
              </w:rPr>
            </w:pPr>
            <w:r w:rsidRPr="002E4AA4">
              <w:rPr>
                <w:sz w:val="18"/>
                <w:szCs w:val="18"/>
              </w:rPr>
              <w:t>2</w:t>
            </w:r>
          </w:p>
        </w:tc>
        <w:tc>
          <w:tcPr>
            <w:tcW w:w="958" w:type="dxa"/>
          </w:tcPr>
          <w:p w14:paraId="6BD2A089" w14:textId="77777777" w:rsidR="009E61D8" w:rsidRPr="002E4AA4" w:rsidRDefault="009E61D8" w:rsidP="00987A8D">
            <w:pPr>
              <w:rPr>
                <w:sz w:val="18"/>
                <w:szCs w:val="18"/>
              </w:rPr>
            </w:pPr>
            <w:r w:rsidRPr="002E4AA4">
              <w:rPr>
                <w:sz w:val="18"/>
                <w:szCs w:val="18"/>
              </w:rPr>
              <w:t>20/24</w:t>
            </w:r>
          </w:p>
        </w:tc>
      </w:tr>
      <w:tr w:rsidR="009E61D8" w:rsidRPr="006C3BB5" w14:paraId="4351928E" w14:textId="77777777" w:rsidTr="00987A8D">
        <w:trPr>
          <w:trHeight w:val="818"/>
        </w:trPr>
        <w:tc>
          <w:tcPr>
            <w:tcW w:w="1167" w:type="dxa"/>
            <w:shd w:val="clear" w:color="auto" w:fill="D9D9D9" w:themeFill="background1" w:themeFillShade="D9"/>
          </w:tcPr>
          <w:p w14:paraId="782655FF" w14:textId="77777777" w:rsidR="009E61D8" w:rsidRPr="006C3BB5" w:rsidRDefault="009E61D8" w:rsidP="00987A8D">
            <w:pPr>
              <w:rPr>
                <w:sz w:val="18"/>
                <w:szCs w:val="18"/>
              </w:rPr>
            </w:pPr>
            <w:r w:rsidRPr="006C3BB5">
              <w:rPr>
                <w:sz w:val="18"/>
                <w:szCs w:val="18"/>
              </w:rPr>
              <w:t>Vakharia et al - (2018)</w:t>
            </w:r>
            <w:r>
              <w:rPr>
                <w:sz w:val="18"/>
                <w:szCs w:val="18"/>
              </w:rPr>
              <w:t xml:space="preserve"> *</w:t>
            </w:r>
          </w:p>
        </w:tc>
        <w:tc>
          <w:tcPr>
            <w:tcW w:w="984" w:type="dxa"/>
            <w:shd w:val="clear" w:color="auto" w:fill="D9D9D9" w:themeFill="background1" w:themeFillShade="D9"/>
          </w:tcPr>
          <w:p w14:paraId="71BE03AE" w14:textId="77777777" w:rsidR="009E61D8" w:rsidRPr="002E4AA4" w:rsidRDefault="009E61D8" w:rsidP="00987A8D">
            <w:pPr>
              <w:rPr>
                <w:sz w:val="18"/>
                <w:szCs w:val="18"/>
              </w:rPr>
            </w:pPr>
            <w:r w:rsidRPr="002E4AA4">
              <w:rPr>
                <w:sz w:val="18"/>
                <w:szCs w:val="18"/>
              </w:rPr>
              <w:t>2</w:t>
            </w:r>
          </w:p>
        </w:tc>
        <w:tc>
          <w:tcPr>
            <w:tcW w:w="984" w:type="dxa"/>
            <w:shd w:val="clear" w:color="auto" w:fill="D9D9D9" w:themeFill="background1" w:themeFillShade="D9"/>
          </w:tcPr>
          <w:p w14:paraId="21A027B8" w14:textId="77777777" w:rsidR="009E61D8" w:rsidRPr="002E4AA4" w:rsidRDefault="009E61D8" w:rsidP="00987A8D">
            <w:pPr>
              <w:rPr>
                <w:sz w:val="18"/>
                <w:szCs w:val="18"/>
              </w:rPr>
            </w:pPr>
            <w:r w:rsidRPr="002E4AA4">
              <w:rPr>
                <w:sz w:val="18"/>
                <w:szCs w:val="18"/>
              </w:rPr>
              <w:t>2</w:t>
            </w:r>
          </w:p>
        </w:tc>
        <w:tc>
          <w:tcPr>
            <w:tcW w:w="986" w:type="dxa"/>
            <w:shd w:val="clear" w:color="auto" w:fill="D9D9D9" w:themeFill="background1" w:themeFillShade="D9"/>
          </w:tcPr>
          <w:p w14:paraId="18207AEA" w14:textId="77777777" w:rsidR="009E61D8" w:rsidRPr="002E4AA4" w:rsidRDefault="009E61D8" w:rsidP="00987A8D">
            <w:pPr>
              <w:rPr>
                <w:sz w:val="18"/>
                <w:szCs w:val="18"/>
              </w:rPr>
            </w:pPr>
            <w:r w:rsidRPr="002E4AA4">
              <w:rPr>
                <w:sz w:val="18"/>
                <w:szCs w:val="18"/>
              </w:rPr>
              <w:t>2</w:t>
            </w:r>
          </w:p>
        </w:tc>
        <w:tc>
          <w:tcPr>
            <w:tcW w:w="985" w:type="dxa"/>
            <w:shd w:val="clear" w:color="auto" w:fill="D9D9D9" w:themeFill="background1" w:themeFillShade="D9"/>
          </w:tcPr>
          <w:p w14:paraId="311817E9" w14:textId="77777777" w:rsidR="009E61D8" w:rsidRPr="002E4AA4" w:rsidRDefault="009E61D8" w:rsidP="00987A8D">
            <w:pPr>
              <w:rPr>
                <w:sz w:val="18"/>
                <w:szCs w:val="18"/>
              </w:rPr>
            </w:pPr>
            <w:r w:rsidRPr="002E4AA4">
              <w:rPr>
                <w:sz w:val="18"/>
                <w:szCs w:val="18"/>
              </w:rPr>
              <w:t>2</w:t>
            </w:r>
          </w:p>
        </w:tc>
        <w:tc>
          <w:tcPr>
            <w:tcW w:w="986" w:type="dxa"/>
            <w:shd w:val="clear" w:color="auto" w:fill="D9D9D9" w:themeFill="background1" w:themeFillShade="D9"/>
          </w:tcPr>
          <w:p w14:paraId="045A0244" w14:textId="77777777" w:rsidR="009E61D8" w:rsidRPr="002E4AA4" w:rsidRDefault="009E61D8" w:rsidP="00987A8D">
            <w:pPr>
              <w:rPr>
                <w:sz w:val="18"/>
                <w:szCs w:val="18"/>
              </w:rPr>
            </w:pPr>
            <w:r w:rsidRPr="002E4AA4">
              <w:rPr>
                <w:sz w:val="18"/>
                <w:szCs w:val="18"/>
              </w:rPr>
              <w:t>2</w:t>
            </w:r>
          </w:p>
        </w:tc>
        <w:tc>
          <w:tcPr>
            <w:tcW w:w="985" w:type="dxa"/>
            <w:shd w:val="clear" w:color="auto" w:fill="D9D9D9" w:themeFill="background1" w:themeFillShade="D9"/>
          </w:tcPr>
          <w:p w14:paraId="0C159C29" w14:textId="77777777" w:rsidR="009E61D8" w:rsidRPr="002E4AA4" w:rsidRDefault="009E61D8" w:rsidP="00987A8D">
            <w:pPr>
              <w:rPr>
                <w:sz w:val="18"/>
                <w:szCs w:val="18"/>
              </w:rPr>
            </w:pPr>
            <w:r w:rsidRPr="002E4AA4">
              <w:rPr>
                <w:sz w:val="18"/>
                <w:szCs w:val="18"/>
              </w:rPr>
              <w:t>2</w:t>
            </w:r>
          </w:p>
        </w:tc>
        <w:tc>
          <w:tcPr>
            <w:tcW w:w="985" w:type="dxa"/>
            <w:shd w:val="clear" w:color="auto" w:fill="D9D9D9" w:themeFill="background1" w:themeFillShade="D9"/>
          </w:tcPr>
          <w:p w14:paraId="34147FE0" w14:textId="77777777" w:rsidR="009E61D8" w:rsidRPr="002E4AA4" w:rsidRDefault="009E61D8" w:rsidP="00987A8D">
            <w:pPr>
              <w:rPr>
                <w:sz w:val="18"/>
                <w:szCs w:val="18"/>
              </w:rPr>
            </w:pPr>
            <w:r w:rsidRPr="002E4AA4">
              <w:rPr>
                <w:sz w:val="18"/>
                <w:szCs w:val="18"/>
              </w:rPr>
              <w:t>2</w:t>
            </w:r>
          </w:p>
        </w:tc>
        <w:tc>
          <w:tcPr>
            <w:tcW w:w="986" w:type="dxa"/>
            <w:shd w:val="clear" w:color="auto" w:fill="D9D9D9" w:themeFill="background1" w:themeFillShade="D9"/>
          </w:tcPr>
          <w:p w14:paraId="117A89F2" w14:textId="77777777" w:rsidR="009E61D8" w:rsidRPr="002E4AA4" w:rsidRDefault="009E61D8" w:rsidP="00987A8D">
            <w:pPr>
              <w:rPr>
                <w:sz w:val="18"/>
                <w:szCs w:val="18"/>
              </w:rPr>
            </w:pPr>
            <w:r w:rsidRPr="002E4AA4">
              <w:rPr>
                <w:sz w:val="18"/>
                <w:szCs w:val="18"/>
              </w:rPr>
              <w:t>2</w:t>
            </w:r>
          </w:p>
        </w:tc>
        <w:tc>
          <w:tcPr>
            <w:tcW w:w="985" w:type="dxa"/>
            <w:shd w:val="clear" w:color="auto" w:fill="D9D9D9" w:themeFill="background1" w:themeFillShade="D9"/>
          </w:tcPr>
          <w:p w14:paraId="250ACD07" w14:textId="77777777" w:rsidR="009E61D8" w:rsidRPr="002E4AA4" w:rsidRDefault="009E61D8" w:rsidP="00987A8D">
            <w:pPr>
              <w:rPr>
                <w:sz w:val="18"/>
                <w:szCs w:val="18"/>
              </w:rPr>
            </w:pPr>
            <w:r w:rsidRPr="002E4AA4">
              <w:rPr>
                <w:sz w:val="18"/>
                <w:szCs w:val="18"/>
              </w:rPr>
              <w:t>2</w:t>
            </w:r>
          </w:p>
        </w:tc>
        <w:tc>
          <w:tcPr>
            <w:tcW w:w="986" w:type="dxa"/>
            <w:shd w:val="clear" w:color="auto" w:fill="D9D9D9" w:themeFill="background1" w:themeFillShade="D9"/>
          </w:tcPr>
          <w:p w14:paraId="2A683D4B" w14:textId="77777777" w:rsidR="009E61D8" w:rsidRPr="002E4AA4" w:rsidRDefault="009E61D8" w:rsidP="00987A8D">
            <w:pPr>
              <w:rPr>
                <w:sz w:val="18"/>
                <w:szCs w:val="18"/>
              </w:rPr>
            </w:pPr>
            <w:r w:rsidRPr="002E4AA4">
              <w:rPr>
                <w:sz w:val="18"/>
                <w:szCs w:val="18"/>
              </w:rPr>
              <w:t>2</w:t>
            </w:r>
          </w:p>
        </w:tc>
        <w:tc>
          <w:tcPr>
            <w:tcW w:w="985" w:type="dxa"/>
            <w:shd w:val="clear" w:color="auto" w:fill="D9D9D9" w:themeFill="background1" w:themeFillShade="D9"/>
          </w:tcPr>
          <w:p w14:paraId="7C041F1D" w14:textId="77777777" w:rsidR="009E61D8" w:rsidRPr="002E4AA4" w:rsidRDefault="009E61D8" w:rsidP="00987A8D">
            <w:pPr>
              <w:rPr>
                <w:sz w:val="18"/>
                <w:szCs w:val="18"/>
              </w:rPr>
            </w:pPr>
            <w:r w:rsidRPr="002E4AA4">
              <w:rPr>
                <w:sz w:val="18"/>
                <w:szCs w:val="18"/>
              </w:rPr>
              <w:t>2</w:t>
            </w:r>
          </w:p>
        </w:tc>
        <w:tc>
          <w:tcPr>
            <w:tcW w:w="986" w:type="dxa"/>
            <w:shd w:val="clear" w:color="auto" w:fill="D9D9D9" w:themeFill="background1" w:themeFillShade="D9"/>
          </w:tcPr>
          <w:p w14:paraId="452A9691" w14:textId="77777777" w:rsidR="009E61D8" w:rsidRPr="002E4AA4" w:rsidRDefault="009E61D8" w:rsidP="00987A8D">
            <w:pPr>
              <w:rPr>
                <w:sz w:val="18"/>
                <w:szCs w:val="18"/>
              </w:rPr>
            </w:pPr>
            <w:r w:rsidRPr="002E4AA4">
              <w:rPr>
                <w:sz w:val="18"/>
                <w:szCs w:val="18"/>
              </w:rPr>
              <w:t>2</w:t>
            </w:r>
          </w:p>
        </w:tc>
        <w:tc>
          <w:tcPr>
            <w:tcW w:w="958" w:type="dxa"/>
            <w:shd w:val="clear" w:color="auto" w:fill="D9D9D9" w:themeFill="background1" w:themeFillShade="D9"/>
          </w:tcPr>
          <w:p w14:paraId="0DDF1C69" w14:textId="77777777" w:rsidR="009E61D8" w:rsidRPr="002E4AA4" w:rsidRDefault="009E61D8" w:rsidP="00987A8D">
            <w:pPr>
              <w:rPr>
                <w:sz w:val="18"/>
                <w:szCs w:val="18"/>
              </w:rPr>
            </w:pPr>
            <w:r w:rsidRPr="002E4AA4">
              <w:rPr>
                <w:sz w:val="18"/>
                <w:szCs w:val="18"/>
              </w:rPr>
              <w:t>24/24</w:t>
            </w:r>
          </w:p>
        </w:tc>
      </w:tr>
    </w:tbl>
    <w:p w14:paraId="2B702415" w14:textId="77777777" w:rsidR="009E61D8" w:rsidRDefault="009E61D8" w:rsidP="009E61D8">
      <w:r>
        <w:t>*</w:t>
      </w:r>
      <w:r w:rsidRPr="00820B82">
        <w:t xml:space="preserve"> </w:t>
      </w:r>
      <w:r>
        <w:t>Current Study</w:t>
      </w:r>
    </w:p>
    <w:p w14:paraId="082512F2" w14:textId="77777777" w:rsidR="009E61D8" w:rsidRDefault="009E61D8" w:rsidP="009E61D8"/>
    <w:p w14:paraId="1154952D" w14:textId="47BD9CAB" w:rsidR="009E61D8" w:rsidRDefault="009E61D8" w:rsidP="009E61D8">
      <w:r>
        <w:t xml:space="preserve">Supplementary table </w:t>
      </w:r>
      <w:r w:rsidR="00987A8D">
        <w:t>2</w:t>
      </w:r>
      <w:r>
        <w:t>: Suggested MRI scanner parameters for CAP planning</w:t>
      </w:r>
    </w:p>
    <w:p w14:paraId="74EB88DB" w14:textId="77777777" w:rsidR="009E61D8" w:rsidRDefault="009E61D8" w:rsidP="009E61D8">
      <w:r>
        <w:rPr>
          <w:rFonts w:eastAsia="Times New Roman" w:cs="Times New Roman"/>
          <w:color w:val="00000A"/>
          <w:sz w:val="20"/>
          <w:szCs w:val="20"/>
          <w:lang w:eastAsia="en-GB"/>
        </w:rPr>
        <w:t xml:space="preserve">a) </w:t>
      </w:r>
      <w:r w:rsidRPr="00195105">
        <w:rPr>
          <w:rFonts w:eastAsia="Times New Roman" w:cs="Times New Roman"/>
          <w:color w:val="00000A"/>
          <w:sz w:val="20"/>
          <w:szCs w:val="20"/>
          <w:lang w:eastAsia="en-GB"/>
        </w:rPr>
        <w:t>3T Siemens P</w:t>
      </w:r>
      <w:r w:rsidRPr="00EF01EC">
        <w:rPr>
          <w:rFonts w:eastAsia="Times New Roman" w:cs="Times New Roman"/>
          <w:color w:val="00000A"/>
          <w:sz w:val="20"/>
          <w:szCs w:val="20"/>
          <w:lang w:eastAsia="en-GB"/>
        </w:rPr>
        <w:t>risma (software version VE11C)</w:t>
      </w:r>
    </w:p>
    <w:tbl>
      <w:tblPr>
        <w:tblStyle w:val="TableGrid"/>
        <w:tblW w:w="0" w:type="auto"/>
        <w:tblLook w:val="04A0" w:firstRow="1" w:lastRow="0" w:firstColumn="1" w:lastColumn="0" w:noHBand="0" w:noVBand="1"/>
      </w:tblPr>
      <w:tblGrid>
        <w:gridCol w:w="1696"/>
        <w:gridCol w:w="4084"/>
        <w:gridCol w:w="4084"/>
        <w:gridCol w:w="4084"/>
      </w:tblGrid>
      <w:tr w:rsidR="009E61D8" w14:paraId="35B4D220" w14:textId="77777777" w:rsidTr="00987A8D">
        <w:tc>
          <w:tcPr>
            <w:tcW w:w="1696" w:type="dxa"/>
          </w:tcPr>
          <w:p w14:paraId="0AEE2B87" w14:textId="77777777" w:rsidR="009E61D8" w:rsidRPr="00EF01EC" w:rsidRDefault="009E61D8" w:rsidP="00987A8D">
            <w:pPr>
              <w:rPr>
                <w:sz w:val="18"/>
                <w:szCs w:val="18"/>
              </w:rPr>
            </w:pPr>
            <w:r w:rsidRPr="00EF01EC">
              <w:rPr>
                <w:sz w:val="18"/>
                <w:szCs w:val="18"/>
              </w:rPr>
              <w:t>Sequence</w:t>
            </w:r>
          </w:p>
        </w:tc>
        <w:tc>
          <w:tcPr>
            <w:tcW w:w="4084" w:type="dxa"/>
          </w:tcPr>
          <w:p w14:paraId="6E089828" w14:textId="77777777" w:rsidR="009E61D8" w:rsidRPr="00EF01EC" w:rsidRDefault="009E61D8" w:rsidP="00987A8D">
            <w:pPr>
              <w:rPr>
                <w:rFonts w:eastAsia="Times New Roman" w:cs="Times New Roman"/>
                <w:color w:val="00000A"/>
                <w:sz w:val="18"/>
                <w:szCs w:val="18"/>
                <w:lang w:eastAsia="en-GB"/>
              </w:rPr>
            </w:pPr>
            <w:r w:rsidRPr="00195105">
              <w:rPr>
                <w:rFonts w:eastAsia="Times New Roman" w:cs="Times New Roman"/>
                <w:bCs/>
                <w:color w:val="00000A"/>
                <w:sz w:val="18"/>
                <w:szCs w:val="18"/>
                <w:lang w:eastAsia="en-GB"/>
              </w:rPr>
              <w:t>3D T1 MPRAGE</w:t>
            </w:r>
            <w:r w:rsidRPr="00195105">
              <w:rPr>
                <w:rFonts w:eastAsia="Times New Roman" w:cs="Times New Roman"/>
                <w:color w:val="00000A"/>
                <w:sz w:val="18"/>
                <w:szCs w:val="18"/>
                <w:lang w:eastAsia="en-GB"/>
              </w:rPr>
              <w:t xml:space="preserve"> (Acq</w:t>
            </w:r>
            <w:r w:rsidRPr="00EF01EC">
              <w:rPr>
                <w:rFonts w:eastAsia="Times New Roman" w:cs="Times New Roman"/>
                <w:color w:val="00000A"/>
                <w:sz w:val="18"/>
                <w:szCs w:val="18"/>
                <w:lang w:eastAsia="en-GB"/>
              </w:rPr>
              <w:t>uisition</w:t>
            </w:r>
            <w:r w:rsidRPr="00195105">
              <w:rPr>
                <w:rFonts w:eastAsia="Times New Roman" w:cs="Times New Roman"/>
                <w:color w:val="00000A"/>
                <w:sz w:val="18"/>
                <w:szCs w:val="18"/>
                <w:lang w:eastAsia="en-GB"/>
              </w:rPr>
              <w:t xml:space="preserve"> time: 5m19s)</w:t>
            </w:r>
            <w:r w:rsidRPr="00EF01EC">
              <w:rPr>
                <w:rFonts w:eastAsia="Times New Roman" w:cs="Times New Roman"/>
                <w:color w:val="00000A"/>
                <w:sz w:val="18"/>
                <w:szCs w:val="18"/>
                <w:lang w:eastAsia="en-GB"/>
              </w:rPr>
              <w:t xml:space="preserve"> </w:t>
            </w:r>
          </w:p>
          <w:p w14:paraId="5AC2269F" w14:textId="77777777" w:rsidR="009E61D8" w:rsidRDefault="009E61D8" w:rsidP="00987A8D">
            <w:pPr>
              <w:rPr>
                <w:rFonts w:eastAsia="Times New Roman" w:cs="Times New Roman"/>
                <w:color w:val="00000A"/>
                <w:sz w:val="18"/>
                <w:szCs w:val="18"/>
                <w:lang w:eastAsia="en-GB"/>
              </w:rPr>
            </w:pPr>
          </w:p>
          <w:p w14:paraId="655097C6" w14:textId="77777777" w:rsidR="009E61D8" w:rsidRPr="00EF01EC" w:rsidRDefault="009E61D8" w:rsidP="00987A8D">
            <w:pPr>
              <w:rPr>
                <w:sz w:val="18"/>
                <w:szCs w:val="18"/>
              </w:rPr>
            </w:pPr>
            <w:r w:rsidRPr="00195105">
              <w:rPr>
                <w:rFonts w:eastAsia="Times New Roman" w:cs="Times New Roman"/>
                <w:color w:val="00000A"/>
                <w:sz w:val="18"/>
                <w:szCs w:val="18"/>
                <w:lang w:eastAsia="en-GB"/>
              </w:rPr>
              <w:t>Inversion-prepared gradient echo</w:t>
            </w:r>
          </w:p>
        </w:tc>
        <w:tc>
          <w:tcPr>
            <w:tcW w:w="4084" w:type="dxa"/>
          </w:tcPr>
          <w:p w14:paraId="5FDB63FD" w14:textId="77777777" w:rsidR="009E61D8" w:rsidRPr="00EF01EC" w:rsidRDefault="009E61D8" w:rsidP="00987A8D">
            <w:pPr>
              <w:rPr>
                <w:rFonts w:eastAsia="Times New Roman" w:cs="Times New Roman"/>
                <w:color w:val="000000"/>
                <w:sz w:val="18"/>
                <w:szCs w:val="18"/>
                <w:lang w:eastAsia="en-GB"/>
              </w:rPr>
            </w:pPr>
            <w:r w:rsidRPr="00195105">
              <w:rPr>
                <w:rFonts w:eastAsia="Times New Roman" w:cs="Times New Roman"/>
                <w:bCs/>
                <w:color w:val="000000"/>
                <w:sz w:val="18"/>
                <w:szCs w:val="18"/>
                <w:lang w:eastAsia="en-GB"/>
              </w:rPr>
              <w:t>MR Venography</w:t>
            </w:r>
            <w:r w:rsidRPr="00195105">
              <w:rPr>
                <w:rFonts w:eastAsia="Times New Roman" w:cs="Times New Roman"/>
                <w:color w:val="000000"/>
                <w:sz w:val="18"/>
                <w:szCs w:val="18"/>
                <w:lang w:eastAsia="en-GB"/>
              </w:rPr>
              <w:t xml:space="preserve"> (</w:t>
            </w:r>
            <w:r w:rsidRPr="00195105">
              <w:rPr>
                <w:rFonts w:eastAsia="Times New Roman" w:cs="Times New Roman"/>
                <w:color w:val="00000A"/>
                <w:sz w:val="18"/>
                <w:szCs w:val="18"/>
                <w:lang w:eastAsia="en-GB"/>
              </w:rPr>
              <w:t>Acq</w:t>
            </w:r>
            <w:r w:rsidRPr="00EF01EC">
              <w:rPr>
                <w:rFonts w:eastAsia="Times New Roman" w:cs="Times New Roman"/>
                <w:color w:val="00000A"/>
                <w:sz w:val="18"/>
                <w:szCs w:val="18"/>
                <w:lang w:eastAsia="en-GB"/>
              </w:rPr>
              <w:t>uisition</w:t>
            </w:r>
            <w:r w:rsidRPr="00195105">
              <w:rPr>
                <w:rFonts w:eastAsia="Times New Roman" w:cs="Times New Roman"/>
                <w:color w:val="000000"/>
                <w:sz w:val="18"/>
                <w:szCs w:val="18"/>
                <w:lang w:eastAsia="en-GB"/>
              </w:rPr>
              <w:t xml:space="preserve"> time: 16m05s)</w:t>
            </w:r>
          </w:p>
          <w:p w14:paraId="7E97D1AC" w14:textId="77777777" w:rsidR="009E61D8" w:rsidRDefault="009E61D8" w:rsidP="00987A8D">
            <w:pPr>
              <w:rPr>
                <w:rFonts w:eastAsia="Times New Roman" w:cs="Times New Roman"/>
                <w:color w:val="000000"/>
                <w:sz w:val="18"/>
                <w:szCs w:val="18"/>
                <w:lang w:eastAsia="en-GB"/>
              </w:rPr>
            </w:pPr>
          </w:p>
          <w:p w14:paraId="2153C1DA" w14:textId="77777777" w:rsidR="009E61D8" w:rsidRPr="00EF01EC" w:rsidRDefault="009E61D8" w:rsidP="00987A8D">
            <w:pPr>
              <w:rPr>
                <w:rFonts w:eastAsia="Times New Roman" w:cs="Times New Roman"/>
                <w:sz w:val="18"/>
                <w:szCs w:val="18"/>
                <w:lang w:eastAsia="en-GB"/>
              </w:rPr>
            </w:pPr>
            <w:r w:rsidRPr="00195105">
              <w:rPr>
                <w:rFonts w:eastAsia="Times New Roman" w:cs="Times New Roman"/>
                <w:color w:val="000000"/>
                <w:sz w:val="18"/>
                <w:szCs w:val="18"/>
                <w:lang w:eastAsia="en-GB"/>
              </w:rPr>
              <w:t>3D Phase-contrast</w:t>
            </w:r>
          </w:p>
        </w:tc>
        <w:tc>
          <w:tcPr>
            <w:tcW w:w="4084" w:type="dxa"/>
          </w:tcPr>
          <w:p w14:paraId="2540802B" w14:textId="77777777" w:rsidR="009E61D8" w:rsidRPr="00195105" w:rsidRDefault="009E61D8" w:rsidP="00987A8D">
            <w:pPr>
              <w:rPr>
                <w:rFonts w:eastAsia="Times New Roman" w:cs="Times New Roman"/>
                <w:sz w:val="18"/>
                <w:szCs w:val="18"/>
                <w:lang w:eastAsia="en-GB"/>
              </w:rPr>
            </w:pPr>
            <w:r w:rsidRPr="00195105">
              <w:rPr>
                <w:rFonts w:eastAsia="Times New Roman" w:cs="Times New Roman"/>
                <w:bCs/>
                <w:color w:val="000000"/>
                <w:sz w:val="18"/>
                <w:szCs w:val="18"/>
                <w:lang w:eastAsia="en-GB"/>
              </w:rPr>
              <w:t>MR Angiography</w:t>
            </w:r>
            <w:r w:rsidRPr="00195105">
              <w:rPr>
                <w:rFonts w:eastAsia="Times New Roman" w:cs="Times New Roman"/>
                <w:color w:val="000000"/>
                <w:sz w:val="18"/>
                <w:szCs w:val="18"/>
                <w:lang w:eastAsia="en-GB"/>
              </w:rPr>
              <w:t xml:space="preserve"> (</w:t>
            </w:r>
            <w:r w:rsidRPr="00195105">
              <w:rPr>
                <w:rFonts w:eastAsia="Times New Roman" w:cs="Times New Roman"/>
                <w:color w:val="00000A"/>
                <w:sz w:val="18"/>
                <w:szCs w:val="18"/>
                <w:lang w:eastAsia="en-GB"/>
              </w:rPr>
              <w:t>Acq</w:t>
            </w:r>
            <w:r w:rsidRPr="00EF01EC">
              <w:rPr>
                <w:rFonts w:eastAsia="Times New Roman" w:cs="Times New Roman"/>
                <w:color w:val="00000A"/>
                <w:sz w:val="18"/>
                <w:szCs w:val="18"/>
                <w:lang w:eastAsia="en-GB"/>
              </w:rPr>
              <w:t>uisition</w:t>
            </w:r>
            <w:r w:rsidRPr="00195105">
              <w:rPr>
                <w:rFonts w:eastAsia="Times New Roman" w:cs="Times New Roman"/>
                <w:color w:val="000000"/>
                <w:sz w:val="18"/>
                <w:szCs w:val="18"/>
                <w:lang w:eastAsia="en-GB"/>
              </w:rPr>
              <w:t xml:space="preserve"> time: 9m03s)</w:t>
            </w:r>
          </w:p>
          <w:p w14:paraId="3681BF66" w14:textId="77777777" w:rsidR="009E61D8" w:rsidRDefault="009E61D8" w:rsidP="00987A8D">
            <w:pPr>
              <w:rPr>
                <w:rFonts w:eastAsia="Times New Roman" w:cs="Times New Roman"/>
                <w:color w:val="000000"/>
                <w:sz w:val="18"/>
                <w:szCs w:val="18"/>
                <w:lang w:eastAsia="en-GB"/>
              </w:rPr>
            </w:pPr>
          </w:p>
          <w:p w14:paraId="2A98745D" w14:textId="77777777" w:rsidR="009E61D8" w:rsidRPr="00EF01EC" w:rsidRDefault="009E61D8" w:rsidP="00987A8D">
            <w:pPr>
              <w:rPr>
                <w:rFonts w:eastAsia="Times New Roman" w:cs="Times New Roman"/>
                <w:sz w:val="18"/>
                <w:szCs w:val="18"/>
                <w:lang w:eastAsia="en-GB"/>
              </w:rPr>
            </w:pPr>
            <w:r w:rsidRPr="00195105">
              <w:rPr>
                <w:rFonts w:eastAsia="Times New Roman" w:cs="Times New Roman"/>
                <w:color w:val="000000"/>
                <w:sz w:val="18"/>
                <w:szCs w:val="18"/>
                <w:lang w:eastAsia="en-GB"/>
              </w:rPr>
              <w:t>3D Phase contrast</w:t>
            </w:r>
          </w:p>
        </w:tc>
      </w:tr>
      <w:tr w:rsidR="009E61D8" w14:paraId="414F6C7B" w14:textId="77777777" w:rsidTr="00987A8D">
        <w:tc>
          <w:tcPr>
            <w:tcW w:w="1696" w:type="dxa"/>
          </w:tcPr>
          <w:p w14:paraId="74EDF442" w14:textId="77777777" w:rsidR="009E61D8" w:rsidRPr="00EF01EC" w:rsidRDefault="009E61D8" w:rsidP="00987A8D">
            <w:pPr>
              <w:rPr>
                <w:sz w:val="18"/>
                <w:szCs w:val="18"/>
              </w:rPr>
            </w:pPr>
            <w:r w:rsidRPr="00EF01EC">
              <w:rPr>
                <w:sz w:val="18"/>
                <w:szCs w:val="18"/>
              </w:rPr>
              <w:t>Geometry</w:t>
            </w:r>
          </w:p>
        </w:tc>
        <w:tc>
          <w:tcPr>
            <w:tcW w:w="4084" w:type="dxa"/>
          </w:tcPr>
          <w:p w14:paraId="67C071A0" w14:textId="77777777" w:rsidR="009E61D8" w:rsidRPr="00195105" w:rsidRDefault="009E61D8" w:rsidP="00987A8D">
            <w:pPr>
              <w:textAlignment w:val="baseline"/>
              <w:rPr>
                <w:rFonts w:eastAsia="Times New Roman" w:cs="Times New Roman"/>
                <w:color w:val="00000A"/>
                <w:sz w:val="18"/>
                <w:szCs w:val="18"/>
                <w:lang w:eastAsia="en-GB"/>
              </w:rPr>
            </w:pPr>
            <w:r w:rsidRPr="00195105">
              <w:rPr>
                <w:rFonts w:eastAsia="Times New Roman" w:cs="Times New Roman"/>
                <w:color w:val="00000A"/>
                <w:sz w:val="18"/>
                <w:szCs w:val="18"/>
                <w:lang w:eastAsia="en-GB"/>
              </w:rPr>
              <w:t>Orientation: Coronal</w:t>
            </w:r>
          </w:p>
          <w:p w14:paraId="5CD3E575" w14:textId="77777777" w:rsidR="009E61D8" w:rsidRPr="00195105" w:rsidRDefault="009E61D8" w:rsidP="00987A8D">
            <w:pPr>
              <w:textAlignment w:val="baseline"/>
              <w:rPr>
                <w:rFonts w:eastAsia="Times New Roman" w:cs="Times New Roman"/>
                <w:color w:val="00000A"/>
                <w:sz w:val="18"/>
                <w:szCs w:val="18"/>
                <w:lang w:eastAsia="en-GB"/>
              </w:rPr>
            </w:pPr>
            <w:r w:rsidRPr="00195105">
              <w:rPr>
                <w:rFonts w:eastAsia="Times New Roman" w:cs="Times New Roman"/>
                <w:color w:val="00000A"/>
                <w:sz w:val="18"/>
                <w:szCs w:val="18"/>
                <w:lang w:eastAsia="en-GB"/>
              </w:rPr>
              <w:t>In-plane FOV of 25.6x25.6 cm with an acquisition matrix 256x256 (GRAPPA factor 2)</w:t>
            </w:r>
          </w:p>
          <w:p w14:paraId="4816ADA5" w14:textId="77777777" w:rsidR="009E61D8" w:rsidRPr="00195105" w:rsidRDefault="009E61D8" w:rsidP="00987A8D">
            <w:pPr>
              <w:textAlignment w:val="baseline"/>
              <w:rPr>
                <w:rFonts w:eastAsia="Times New Roman" w:cs="Times New Roman"/>
                <w:color w:val="00000A"/>
                <w:sz w:val="18"/>
                <w:szCs w:val="18"/>
                <w:lang w:eastAsia="en-GB"/>
              </w:rPr>
            </w:pPr>
            <w:r w:rsidRPr="00195105">
              <w:rPr>
                <w:rFonts w:eastAsia="Times New Roman" w:cs="Times New Roman"/>
                <w:color w:val="00000A"/>
                <w:sz w:val="18"/>
                <w:szCs w:val="18"/>
                <w:lang w:eastAsia="en-GB"/>
              </w:rPr>
              <w:t>240 slice locations of 1.0 mm thickness</w:t>
            </w:r>
          </w:p>
          <w:p w14:paraId="29105B40" w14:textId="77777777" w:rsidR="009E61D8" w:rsidRPr="00EF01EC" w:rsidRDefault="009E61D8" w:rsidP="00987A8D">
            <w:pPr>
              <w:rPr>
                <w:sz w:val="18"/>
                <w:szCs w:val="18"/>
              </w:rPr>
            </w:pPr>
            <w:r w:rsidRPr="00195105">
              <w:rPr>
                <w:rFonts w:eastAsia="Times New Roman" w:cs="Times New Roman"/>
                <w:color w:val="00000A"/>
                <w:sz w:val="18"/>
                <w:szCs w:val="18"/>
                <w:lang w:eastAsia="en-GB"/>
              </w:rPr>
              <w:t>Reconstructed voxel size: 1.0x1.0x1.0 mm</w:t>
            </w:r>
          </w:p>
        </w:tc>
        <w:tc>
          <w:tcPr>
            <w:tcW w:w="4084" w:type="dxa"/>
          </w:tcPr>
          <w:p w14:paraId="73896496" w14:textId="77777777" w:rsidR="009E61D8" w:rsidRPr="00EF01EC" w:rsidRDefault="009E61D8" w:rsidP="00987A8D">
            <w:pPr>
              <w:rPr>
                <w:sz w:val="18"/>
                <w:szCs w:val="18"/>
              </w:rPr>
            </w:pPr>
            <w:r w:rsidRPr="00EF01EC">
              <w:rPr>
                <w:sz w:val="18"/>
                <w:szCs w:val="18"/>
              </w:rPr>
              <w:t>Orientation: Axial</w:t>
            </w:r>
          </w:p>
          <w:p w14:paraId="78E4D37D" w14:textId="77777777" w:rsidR="009E61D8" w:rsidRPr="00EF01EC" w:rsidRDefault="009E61D8" w:rsidP="00987A8D">
            <w:pPr>
              <w:rPr>
                <w:sz w:val="18"/>
                <w:szCs w:val="18"/>
              </w:rPr>
            </w:pPr>
            <w:r w:rsidRPr="00EF01EC">
              <w:rPr>
                <w:sz w:val="18"/>
                <w:szCs w:val="18"/>
              </w:rPr>
              <w:t>In-plane FOV of 22x22 cm with an acquisition matrix 512x512 (GRAPPA factor 3)</w:t>
            </w:r>
          </w:p>
          <w:p w14:paraId="7D924C21" w14:textId="77777777" w:rsidR="009E61D8" w:rsidRPr="00EF01EC" w:rsidRDefault="009E61D8" w:rsidP="00987A8D">
            <w:pPr>
              <w:rPr>
                <w:sz w:val="18"/>
                <w:szCs w:val="18"/>
              </w:rPr>
            </w:pPr>
            <w:r w:rsidRPr="00EF01EC">
              <w:rPr>
                <w:sz w:val="18"/>
                <w:szCs w:val="18"/>
              </w:rPr>
              <w:t>Phase FOV: 75%</w:t>
            </w:r>
          </w:p>
          <w:p w14:paraId="707F9994" w14:textId="77777777" w:rsidR="009E61D8" w:rsidRPr="00EF01EC" w:rsidRDefault="009E61D8" w:rsidP="00987A8D">
            <w:pPr>
              <w:rPr>
                <w:sz w:val="18"/>
                <w:szCs w:val="18"/>
              </w:rPr>
            </w:pPr>
            <w:r w:rsidRPr="00EF01EC">
              <w:rPr>
                <w:sz w:val="18"/>
                <w:szCs w:val="18"/>
              </w:rPr>
              <w:t>Phase-encoding direction R&gt;&gt;L</w:t>
            </w:r>
          </w:p>
          <w:p w14:paraId="6A33ABE3" w14:textId="77777777" w:rsidR="009E61D8" w:rsidRPr="00EF01EC" w:rsidRDefault="009E61D8" w:rsidP="00987A8D">
            <w:pPr>
              <w:rPr>
                <w:sz w:val="18"/>
                <w:szCs w:val="18"/>
              </w:rPr>
            </w:pPr>
            <w:r w:rsidRPr="00EF01EC">
              <w:rPr>
                <w:sz w:val="18"/>
                <w:szCs w:val="18"/>
              </w:rPr>
              <w:t>208 slice locations of 0.6 mm thickness with slice resolution 50%</w:t>
            </w:r>
          </w:p>
          <w:p w14:paraId="5B561DAC" w14:textId="77777777" w:rsidR="009E61D8" w:rsidRPr="00EF01EC" w:rsidRDefault="009E61D8" w:rsidP="00987A8D">
            <w:pPr>
              <w:rPr>
                <w:sz w:val="18"/>
                <w:szCs w:val="18"/>
              </w:rPr>
            </w:pPr>
            <w:r w:rsidRPr="00EF01EC">
              <w:rPr>
                <w:sz w:val="18"/>
                <w:szCs w:val="18"/>
              </w:rPr>
              <w:t>Phase partial Fourier: off</w:t>
            </w:r>
          </w:p>
          <w:p w14:paraId="11BD3324" w14:textId="77777777" w:rsidR="009E61D8" w:rsidRPr="00EF01EC" w:rsidRDefault="009E61D8" w:rsidP="00987A8D">
            <w:pPr>
              <w:rPr>
                <w:sz w:val="18"/>
                <w:szCs w:val="18"/>
              </w:rPr>
            </w:pPr>
            <w:r w:rsidRPr="00EF01EC">
              <w:rPr>
                <w:sz w:val="18"/>
                <w:szCs w:val="18"/>
              </w:rPr>
              <w:t>Reconstructed voxel size: 0.43x0.43x0.60 mm</w:t>
            </w:r>
          </w:p>
          <w:p w14:paraId="225FB5E2" w14:textId="77777777" w:rsidR="009E61D8" w:rsidRPr="00EF01EC" w:rsidRDefault="009E61D8" w:rsidP="00987A8D">
            <w:pPr>
              <w:rPr>
                <w:sz w:val="18"/>
                <w:szCs w:val="18"/>
              </w:rPr>
            </w:pPr>
          </w:p>
        </w:tc>
        <w:tc>
          <w:tcPr>
            <w:tcW w:w="4084" w:type="dxa"/>
          </w:tcPr>
          <w:p w14:paraId="4CD175B8"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Orientation: Axial</w:t>
            </w:r>
          </w:p>
          <w:p w14:paraId="1A9DECC9"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In-plane FOV of 22x22 cm with an acquisition matrix 512x512 (GRAPPA factor 3)</w:t>
            </w:r>
          </w:p>
          <w:p w14:paraId="3791A5CC"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Phase FOV: 75%</w:t>
            </w:r>
          </w:p>
          <w:p w14:paraId="69926796"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Phase-encoding direction R&gt;&gt;L</w:t>
            </w:r>
          </w:p>
          <w:p w14:paraId="309CD596"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208 slice locations of 0.6 mm thickness with slice resolution 50%</w:t>
            </w:r>
          </w:p>
          <w:p w14:paraId="0BBAAB25"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Phase partial Fourier: off</w:t>
            </w:r>
          </w:p>
          <w:p w14:paraId="13446124" w14:textId="77777777" w:rsidR="009E61D8" w:rsidRPr="00EF01EC" w:rsidRDefault="009E61D8" w:rsidP="00987A8D">
            <w:pPr>
              <w:rPr>
                <w:sz w:val="18"/>
                <w:szCs w:val="18"/>
              </w:rPr>
            </w:pPr>
            <w:r w:rsidRPr="00195105">
              <w:rPr>
                <w:rFonts w:eastAsia="Times New Roman" w:cs="Times New Roman"/>
                <w:color w:val="000000"/>
                <w:sz w:val="18"/>
                <w:szCs w:val="18"/>
                <w:lang w:eastAsia="en-GB"/>
              </w:rPr>
              <w:t>Reconstructed voxel size: 0.43x0.43x0.60 mm</w:t>
            </w:r>
          </w:p>
        </w:tc>
      </w:tr>
      <w:tr w:rsidR="009E61D8" w14:paraId="1D07D1F8" w14:textId="77777777" w:rsidTr="00987A8D">
        <w:tc>
          <w:tcPr>
            <w:tcW w:w="1696" w:type="dxa"/>
          </w:tcPr>
          <w:p w14:paraId="1F0192B0" w14:textId="77777777" w:rsidR="009E61D8" w:rsidRPr="00EF01EC" w:rsidRDefault="009E61D8" w:rsidP="00987A8D">
            <w:pPr>
              <w:rPr>
                <w:sz w:val="18"/>
                <w:szCs w:val="18"/>
              </w:rPr>
            </w:pPr>
            <w:r w:rsidRPr="00EF01EC">
              <w:rPr>
                <w:sz w:val="18"/>
                <w:szCs w:val="18"/>
              </w:rPr>
              <w:t>Sequence details</w:t>
            </w:r>
          </w:p>
        </w:tc>
        <w:tc>
          <w:tcPr>
            <w:tcW w:w="4084" w:type="dxa"/>
          </w:tcPr>
          <w:p w14:paraId="1A6521E9" w14:textId="77777777" w:rsidR="009E61D8" w:rsidRPr="00EF01EC" w:rsidRDefault="009E61D8" w:rsidP="00987A8D">
            <w:pPr>
              <w:rPr>
                <w:sz w:val="18"/>
                <w:szCs w:val="18"/>
              </w:rPr>
            </w:pPr>
            <w:r w:rsidRPr="00EF01EC">
              <w:rPr>
                <w:sz w:val="18"/>
                <w:szCs w:val="18"/>
              </w:rPr>
              <w:t>TR/TE/TI = 7.4 / 2.7 / 909 ms</w:t>
            </w:r>
          </w:p>
          <w:p w14:paraId="34D2B56C" w14:textId="77777777" w:rsidR="009E61D8" w:rsidRPr="00EF01EC" w:rsidRDefault="009E61D8" w:rsidP="00987A8D">
            <w:pPr>
              <w:rPr>
                <w:sz w:val="18"/>
                <w:szCs w:val="18"/>
              </w:rPr>
            </w:pPr>
            <w:r w:rsidRPr="00EF01EC">
              <w:rPr>
                <w:sz w:val="18"/>
                <w:szCs w:val="18"/>
              </w:rPr>
              <w:t>Segment time (time between inversion pulses): 2300 ms</w:t>
            </w:r>
          </w:p>
          <w:p w14:paraId="1286B88B" w14:textId="77777777" w:rsidR="009E61D8" w:rsidRPr="00EF01EC" w:rsidRDefault="009E61D8" w:rsidP="00987A8D">
            <w:pPr>
              <w:rPr>
                <w:sz w:val="18"/>
                <w:szCs w:val="18"/>
              </w:rPr>
            </w:pPr>
            <w:r w:rsidRPr="00EF01EC">
              <w:rPr>
                <w:sz w:val="18"/>
                <w:szCs w:val="18"/>
              </w:rPr>
              <w:t>Flip angle: 8 degrees</w:t>
            </w:r>
          </w:p>
          <w:p w14:paraId="55626AD6" w14:textId="77777777" w:rsidR="009E61D8" w:rsidRPr="00EF01EC" w:rsidRDefault="009E61D8" w:rsidP="00987A8D">
            <w:pPr>
              <w:rPr>
                <w:sz w:val="18"/>
                <w:szCs w:val="18"/>
              </w:rPr>
            </w:pPr>
            <w:r w:rsidRPr="00EF01EC">
              <w:rPr>
                <w:sz w:val="18"/>
                <w:szCs w:val="18"/>
              </w:rPr>
              <w:t>BW: 200 Hz/pix</w:t>
            </w:r>
          </w:p>
        </w:tc>
        <w:tc>
          <w:tcPr>
            <w:tcW w:w="4084" w:type="dxa"/>
          </w:tcPr>
          <w:p w14:paraId="3BA97261"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TR/TE = 76.55 / 8.31 ms</w:t>
            </w:r>
          </w:p>
          <w:p w14:paraId="6E95B685"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Flip angle: 8 degrees</w:t>
            </w:r>
          </w:p>
          <w:p w14:paraId="008810DE" w14:textId="77777777" w:rsidR="009E61D8" w:rsidRPr="00EF01EC" w:rsidRDefault="009E61D8" w:rsidP="00987A8D">
            <w:pPr>
              <w:rPr>
                <w:sz w:val="18"/>
                <w:szCs w:val="18"/>
              </w:rPr>
            </w:pPr>
            <w:r w:rsidRPr="00195105">
              <w:rPr>
                <w:rFonts w:eastAsia="Times New Roman" w:cs="Times New Roman"/>
                <w:color w:val="000000"/>
                <w:sz w:val="18"/>
                <w:szCs w:val="18"/>
                <w:lang w:eastAsia="en-GB"/>
              </w:rPr>
              <w:t>BW: 425 Hz/pix</w:t>
            </w:r>
          </w:p>
        </w:tc>
        <w:tc>
          <w:tcPr>
            <w:tcW w:w="4084" w:type="dxa"/>
          </w:tcPr>
          <w:p w14:paraId="7EFBD48F"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TR/TE = 46.45 / 6.76 ms</w:t>
            </w:r>
          </w:p>
          <w:p w14:paraId="1E166FD5" w14:textId="77777777" w:rsidR="009E61D8" w:rsidRPr="00195105" w:rsidRDefault="009E61D8" w:rsidP="00987A8D">
            <w:pPr>
              <w:textAlignment w:val="baseline"/>
              <w:rPr>
                <w:rFonts w:eastAsia="Times New Roman" w:cs="Times New Roman"/>
                <w:color w:val="000000"/>
                <w:sz w:val="18"/>
                <w:szCs w:val="18"/>
                <w:lang w:eastAsia="en-GB"/>
              </w:rPr>
            </w:pPr>
            <w:r w:rsidRPr="00195105">
              <w:rPr>
                <w:rFonts w:eastAsia="Times New Roman" w:cs="Times New Roman"/>
                <w:color w:val="000000"/>
                <w:sz w:val="18"/>
                <w:szCs w:val="18"/>
                <w:lang w:eastAsia="en-GB"/>
              </w:rPr>
              <w:t>Flip angle: 15 degrees</w:t>
            </w:r>
          </w:p>
          <w:p w14:paraId="5DCD0363" w14:textId="77777777" w:rsidR="009E61D8" w:rsidRPr="00EF01EC" w:rsidRDefault="009E61D8" w:rsidP="00987A8D">
            <w:pPr>
              <w:rPr>
                <w:sz w:val="18"/>
                <w:szCs w:val="18"/>
              </w:rPr>
            </w:pPr>
            <w:r w:rsidRPr="00195105">
              <w:rPr>
                <w:rFonts w:eastAsia="Times New Roman" w:cs="Times New Roman"/>
                <w:color w:val="000000"/>
                <w:sz w:val="18"/>
                <w:szCs w:val="18"/>
                <w:lang w:eastAsia="en-GB"/>
              </w:rPr>
              <w:t>BW: 425 Hz/pix</w:t>
            </w:r>
          </w:p>
        </w:tc>
      </w:tr>
      <w:tr w:rsidR="009E61D8" w14:paraId="05173AC7" w14:textId="77777777" w:rsidTr="00987A8D">
        <w:tc>
          <w:tcPr>
            <w:tcW w:w="1696" w:type="dxa"/>
          </w:tcPr>
          <w:p w14:paraId="500EEB3D" w14:textId="77777777" w:rsidR="009E61D8" w:rsidRPr="00EF01EC" w:rsidRDefault="009E61D8" w:rsidP="00987A8D">
            <w:pPr>
              <w:rPr>
                <w:sz w:val="18"/>
                <w:szCs w:val="18"/>
              </w:rPr>
            </w:pPr>
            <w:r w:rsidRPr="00EF01EC">
              <w:rPr>
                <w:sz w:val="18"/>
                <w:szCs w:val="18"/>
              </w:rPr>
              <w:t>Vascular</w:t>
            </w:r>
          </w:p>
        </w:tc>
        <w:tc>
          <w:tcPr>
            <w:tcW w:w="4084" w:type="dxa"/>
          </w:tcPr>
          <w:p w14:paraId="67635C53" w14:textId="77777777" w:rsidR="009E61D8" w:rsidRPr="00EF01EC" w:rsidRDefault="009E61D8" w:rsidP="00987A8D">
            <w:pPr>
              <w:rPr>
                <w:sz w:val="18"/>
                <w:szCs w:val="18"/>
              </w:rPr>
            </w:pPr>
          </w:p>
        </w:tc>
        <w:tc>
          <w:tcPr>
            <w:tcW w:w="4084" w:type="dxa"/>
          </w:tcPr>
          <w:p w14:paraId="69D9BBD5" w14:textId="77777777" w:rsidR="009E61D8" w:rsidRPr="00EF01EC" w:rsidRDefault="009E61D8" w:rsidP="00987A8D">
            <w:pPr>
              <w:rPr>
                <w:sz w:val="18"/>
                <w:szCs w:val="18"/>
              </w:rPr>
            </w:pPr>
            <w:r w:rsidRPr="00195105">
              <w:rPr>
                <w:rFonts w:eastAsia="Times New Roman" w:cs="Times New Roman"/>
                <w:color w:val="000000"/>
                <w:sz w:val="18"/>
                <w:szCs w:val="18"/>
                <w:lang w:eastAsia="en-GB"/>
              </w:rPr>
              <w:t>Velocity encoding: 15 cm/s</w:t>
            </w:r>
          </w:p>
        </w:tc>
        <w:tc>
          <w:tcPr>
            <w:tcW w:w="4084" w:type="dxa"/>
          </w:tcPr>
          <w:p w14:paraId="6107D8DB" w14:textId="77777777" w:rsidR="009E61D8" w:rsidRPr="00EF01EC" w:rsidRDefault="009E61D8" w:rsidP="00987A8D">
            <w:pPr>
              <w:rPr>
                <w:sz w:val="18"/>
                <w:szCs w:val="18"/>
              </w:rPr>
            </w:pPr>
            <w:r w:rsidRPr="00195105">
              <w:rPr>
                <w:rFonts w:eastAsia="Times New Roman" w:cs="Times New Roman"/>
                <w:color w:val="000000"/>
                <w:sz w:val="18"/>
                <w:szCs w:val="18"/>
                <w:lang w:eastAsia="en-GB"/>
              </w:rPr>
              <w:t>Velocity encoding: 80 cm/s</w:t>
            </w:r>
          </w:p>
        </w:tc>
      </w:tr>
      <w:tr w:rsidR="009E61D8" w14:paraId="25236D45" w14:textId="77777777" w:rsidTr="00987A8D">
        <w:tc>
          <w:tcPr>
            <w:tcW w:w="1696" w:type="dxa"/>
          </w:tcPr>
          <w:p w14:paraId="6736A960" w14:textId="77777777" w:rsidR="009E61D8" w:rsidRPr="00EF01EC" w:rsidRDefault="009E61D8" w:rsidP="00987A8D">
            <w:pPr>
              <w:rPr>
                <w:sz w:val="18"/>
                <w:szCs w:val="18"/>
              </w:rPr>
            </w:pPr>
            <w:r w:rsidRPr="00EF01EC">
              <w:rPr>
                <w:sz w:val="18"/>
                <w:szCs w:val="18"/>
              </w:rPr>
              <w:t>Other</w:t>
            </w:r>
          </w:p>
        </w:tc>
        <w:tc>
          <w:tcPr>
            <w:tcW w:w="4084" w:type="dxa"/>
          </w:tcPr>
          <w:p w14:paraId="370CB3D9" w14:textId="77777777" w:rsidR="009E61D8" w:rsidRPr="00195105" w:rsidRDefault="009E61D8" w:rsidP="00987A8D">
            <w:pPr>
              <w:textAlignment w:val="baseline"/>
              <w:rPr>
                <w:rFonts w:eastAsia="Times New Roman" w:cs="Times New Roman"/>
                <w:color w:val="00000A"/>
                <w:sz w:val="18"/>
                <w:szCs w:val="18"/>
                <w:lang w:eastAsia="en-GB"/>
              </w:rPr>
            </w:pPr>
            <w:r w:rsidRPr="00195105">
              <w:rPr>
                <w:rFonts w:eastAsia="Times New Roman" w:cs="Times New Roman"/>
                <w:color w:val="00000A"/>
                <w:sz w:val="18"/>
                <w:szCs w:val="18"/>
                <w:lang w:eastAsia="en-GB"/>
              </w:rPr>
              <w:t>Distortion Corr. (3D)</w:t>
            </w:r>
          </w:p>
          <w:p w14:paraId="7D5C5BDA" w14:textId="77777777" w:rsidR="009E61D8" w:rsidRPr="00EF01EC" w:rsidRDefault="009E61D8" w:rsidP="00987A8D">
            <w:pPr>
              <w:rPr>
                <w:sz w:val="18"/>
                <w:szCs w:val="18"/>
              </w:rPr>
            </w:pPr>
            <w:r w:rsidRPr="00195105">
              <w:rPr>
                <w:rFonts w:eastAsia="Times New Roman" w:cs="Times New Roman"/>
                <w:color w:val="00000A"/>
                <w:sz w:val="18"/>
                <w:szCs w:val="18"/>
                <w:lang w:eastAsia="en-GB"/>
              </w:rPr>
              <w:t>Pre</w:t>
            </w:r>
            <w:r>
              <w:rPr>
                <w:rFonts w:eastAsia="Times New Roman" w:cs="Times New Roman"/>
                <w:color w:val="00000A"/>
                <w:sz w:val="18"/>
                <w:szCs w:val="18"/>
                <w:lang w:eastAsia="en-GB"/>
              </w:rPr>
              <w:t>-</w:t>
            </w:r>
            <w:r w:rsidRPr="00195105">
              <w:rPr>
                <w:rFonts w:eastAsia="Times New Roman" w:cs="Times New Roman"/>
                <w:color w:val="00000A"/>
                <w:sz w:val="18"/>
                <w:szCs w:val="18"/>
                <w:lang w:eastAsia="en-GB"/>
              </w:rPr>
              <w:t>scan Normalize</w:t>
            </w:r>
          </w:p>
        </w:tc>
        <w:tc>
          <w:tcPr>
            <w:tcW w:w="4084" w:type="dxa"/>
          </w:tcPr>
          <w:p w14:paraId="5B3CBA19" w14:textId="77777777" w:rsidR="009E61D8" w:rsidRPr="00EF01EC" w:rsidRDefault="009E61D8" w:rsidP="00987A8D">
            <w:pPr>
              <w:rPr>
                <w:sz w:val="18"/>
                <w:szCs w:val="18"/>
              </w:rPr>
            </w:pPr>
            <w:r w:rsidRPr="00195105">
              <w:rPr>
                <w:rFonts w:eastAsia="Times New Roman" w:cs="Times New Roman"/>
                <w:color w:val="000000"/>
                <w:sz w:val="18"/>
                <w:szCs w:val="18"/>
                <w:lang w:eastAsia="en-GB"/>
              </w:rPr>
              <w:t>Suppression slab inferior to FOV</w:t>
            </w:r>
          </w:p>
        </w:tc>
        <w:tc>
          <w:tcPr>
            <w:tcW w:w="4084" w:type="dxa"/>
          </w:tcPr>
          <w:p w14:paraId="43BC2D52" w14:textId="77777777" w:rsidR="009E61D8" w:rsidRPr="00EF01EC" w:rsidRDefault="009E61D8" w:rsidP="00987A8D">
            <w:pPr>
              <w:rPr>
                <w:sz w:val="18"/>
                <w:szCs w:val="18"/>
              </w:rPr>
            </w:pPr>
          </w:p>
        </w:tc>
      </w:tr>
    </w:tbl>
    <w:p w14:paraId="5B23B8AC" w14:textId="77777777" w:rsidR="009E61D8" w:rsidRPr="00057C84" w:rsidRDefault="009E61D8" w:rsidP="009E61D8">
      <w:pPr>
        <w:spacing w:after="0" w:line="240" w:lineRule="auto"/>
        <w:rPr>
          <w:rFonts w:eastAsia="Times New Roman" w:cs="Times New Roman"/>
          <w:b/>
          <w:color w:val="00000A"/>
          <w:sz w:val="20"/>
          <w:szCs w:val="20"/>
          <w:lang w:eastAsia="en-GB"/>
        </w:rPr>
      </w:pPr>
      <w:r w:rsidRPr="00057C84">
        <w:rPr>
          <w:rFonts w:eastAsia="Times New Roman" w:cs="Times New Roman"/>
          <w:color w:val="00000A"/>
          <w:sz w:val="20"/>
          <w:szCs w:val="20"/>
          <w:lang w:eastAsia="en-GB"/>
        </w:rPr>
        <w:t>b) 3T GE MR750 (software version DV24_R02)</w:t>
      </w:r>
    </w:p>
    <w:tbl>
      <w:tblPr>
        <w:tblStyle w:val="TableGrid"/>
        <w:tblW w:w="0" w:type="auto"/>
        <w:tblLook w:val="04A0" w:firstRow="1" w:lastRow="0" w:firstColumn="1" w:lastColumn="0" w:noHBand="0" w:noVBand="1"/>
      </w:tblPr>
      <w:tblGrid>
        <w:gridCol w:w="1696"/>
        <w:gridCol w:w="4084"/>
        <w:gridCol w:w="4084"/>
        <w:gridCol w:w="4084"/>
      </w:tblGrid>
      <w:tr w:rsidR="009E61D8" w14:paraId="5706BB85" w14:textId="77777777" w:rsidTr="00987A8D">
        <w:tc>
          <w:tcPr>
            <w:tcW w:w="1696" w:type="dxa"/>
          </w:tcPr>
          <w:p w14:paraId="047078B4" w14:textId="77777777" w:rsidR="009E61D8" w:rsidRPr="00EF01EC" w:rsidRDefault="009E61D8" w:rsidP="00987A8D">
            <w:pPr>
              <w:rPr>
                <w:sz w:val="18"/>
                <w:szCs w:val="18"/>
              </w:rPr>
            </w:pPr>
            <w:r w:rsidRPr="00EF01EC">
              <w:rPr>
                <w:sz w:val="18"/>
                <w:szCs w:val="18"/>
              </w:rPr>
              <w:t>Sequence</w:t>
            </w:r>
          </w:p>
        </w:tc>
        <w:tc>
          <w:tcPr>
            <w:tcW w:w="4084" w:type="dxa"/>
          </w:tcPr>
          <w:p w14:paraId="69D3392D" w14:textId="77777777" w:rsidR="009E61D8" w:rsidRPr="00057C84" w:rsidRDefault="009E61D8" w:rsidP="00987A8D">
            <w:pPr>
              <w:pStyle w:val="NormalWeb"/>
              <w:spacing w:before="0" w:beforeAutospacing="0" w:after="0" w:afterAutospacing="0"/>
              <w:rPr>
                <w:rFonts w:asciiTheme="minorHAnsi" w:hAnsiTheme="minorHAnsi"/>
                <w:sz w:val="18"/>
                <w:szCs w:val="18"/>
              </w:rPr>
            </w:pPr>
            <w:r w:rsidRPr="00057C84">
              <w:rPr>
                <w:rFonts w:asciiTheme="minorHAnsi" w:hAnsiTheme="minorHAnsi"/>
                <w:bCs/>
                <w:color w:val="00000A"/>
                <w:sz w:val="18"/>
                <w:szCs w:val="18"/>
              </w:rPr>
              <w:t>3D T1 MPRAGE</w:t>
            </w:r>
            <w:r w:rsidRPr="00057C84">
              <w:rPr>
                <w:rFonts w:asciiTheme="minorHAnsi" w:hAnsiTheme="minorHAnsi"/>
                <w:color w:val="00000A"/>
                <w:sz w:val="18"/>
                <w:szCs w:val="18"/>
              </w:rPr>
              <w:t xml:space="preserve"> (Acq time: 4m17s)</w:t>
            </w:r>
          </w:p>
          <w:p w14:paraId="67455E7E" w14:textId="77777777" w:rsidR="009E61D8" w:rsidRPr="00057C84" w:rsidRDefault="009E61D8" w:rsidP="00987A8D">
            <w:pPr>
              <w:pStyle w:val="NormalWeb"/>
              <w:spacing w:before="0" w:beforeAutospacing="0" w:after="0" w:afterAutospacing="0"/>
              <w:rPr>
                <w:rFonts w:asciiTheme="minorHAnsi" w:hAnsiTheme="minorHAnsi"/>
                <w:color w:val="00000A"/>
                <w:sz w:val="18"/>
                <w:szCs w:val="18"/>
              </w:rPr>
            </w:pPr>
          </w:p>
          <w:p w14:paraId="6B46FE3C" w14:textId="77777777" w:rsidR="009E61D8" w:rsidRPr="00057C84" w:rsidRDefault="009E61D8" w:rsidP="00987A8D">
            <w:pPr>
              <w:pStyle w:val="NormalWeb"/>
              <w:spacing w:before="0" w:beforeAutospacing="0" w:after="0" w:afterAutospacing="0"/>
              <w:rPr>
                <w:rFonts w:asciiTheme="minorHAnsi" w:hAnsiTheme="minorHAnsi"/>
                <w:sz w:val="18"/>
                <w:szCs w:val="18"/>
              </w:rPr>
            </w:pPr>
            <w:r w:rsidRPr="00057C84">
              <w:rPr>
                <w:rFonts w:asciiTheme="minorHAnsi" w:hAnsiTheme="minorHAnsi"/>
                <w:color w:val="00000A"/>
                <w:sz w:val="18"/>
                <w:szCs w:val="18"/>
              </w:rPr>
              <w:t>Scan type: 3D Gradient Echo Fast SPGR</w:t>
            </w:r>
          </w:p>
          <w:p w14:paraId="1D94244F" w14:textId="77777777" w:rsidR="009E61D8" w:rsidRPr="00057C84" w:rsidRDefault="009E61D8" w:rsidP="00987A8D">
            <w:pPr>
              <w:rPr>
                <w:sz w:val="18"/>
                <w:szCs w:val="18"/>
              </w:rPr>
            </w:pPr>
            <w:r w:rsidRPr="00057C84">
              <w:rPr>
                <w:color w:val="00000A"/>
                <w:sz w:val="18"/>
                <w:szCs w:val="18"/>
              </w:rPr>
              <w:t>Imaging Options: IR Prepared, ASSET, EDR</w:t>
            </w:r>
          </w:p>
        </w:tc>
        <w:tc>
          <w:tcPr>
            <w:tcW w:w="4084" w:type="dxa"/>
          </w:tcPr>
          <w:p w14:paraId="57419C60"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bCs/>
                <w:color w:val="00000A"/>
                <w:sz w:val="18"/>
                <w:szCs w:val="18"/>
                <w:lang w:eastAsia="en-GB"/>
              </w:rPr>
              <w:t>MR Venography</w:t>
            </w:r>
            <w:r w:rsidRPr="00057C84">
              <w:rPr>
                <w:rFonts w:eastAsia="Times New Roman" w:cs="Times New Roman"/>
                <w:color w:val="00000A"/>
                <w:sz w:val="18"/>
                <w:szCs w:val="18"/>
                <w:lang w:eastAsia="en-GB"/>
              </w:rPr>
              <w:t xml:space="preserve"> (Acq time: 13m7s)</w:t>
            </w:r>
          </w:p>
          <w:p w14:paraId="0B18F920" w14:textId="77777777" w:rsidR="009E61D8" w:rsidRPr="00057C84" w:rsidRDefault="009E61D8" w:rsidP="00987A8D">
            <w:pPr>
              <w:rPr>
                <w:rFonts w:eastAsia="Times New Roman" w:cs="Times New Roman"/>
                <w:color w:val="00000A"/>
                <w:sz w:val="18"/>
                <w:szCs w:val="18"/>
                <w:lang w:eastAsia="en-GB"/>
              </w:rPr>
            </w:pPr>
          </w:p>
          <w:p w14:paraId="581A09D4"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color w:val="00000A"/>
                <w:sz w:val="18"/>
                <w:szCs w:val="18"/>
                <w:lang w:eastAsia="en-GB"/>
              </w:rPr>
              <w:t>Scan type: 3D Vascular Inhance Velocity</w:t>
            </w:r>
          </w:p>
          <w:p w14:paraId="79F7F59C"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color w:val="00000A"/>
                <w:sz w:val="18"/>
                <w:szCs w:val="18"/>
                <w:lang w:eastAsia="en-GB"/>
              </w:rPr>
              <w:t>Imaging Options: ASSET, ZIP2</w:t>
            </w:r>
          </w:p>
        </w:tc>
        <w:tc>
          <w:tcPr>
            <w:tcW w:w="4084" w:type="dxa"/>
          </w:tcPr>
          <w:p w14:paraId="38965B95"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bCs/>
                <w:color w:val="00000A"/>
                <w:sz w:val="18"/>
                <w:szCs w:val="18"/>
                <w:lang w:eastAsia="en-GB"/>
              </w:rPr>
              <w:t>MR Angiography</w:t>
            </w:r>
            <w:r w:rsidRPr="00057C84">
              <w:rPr>
                <w:rFonts w:eastAsia="Times New Roman" w:cs="Times New Roman"/>
                <w:color w:val="00000A"/>
                <w:sz w:val="18"/>
                <w:szCs w:val="18"/>
                <w:lang w:eastAsia="en-GB"/>
              </w:rPr>
              <w:t xml:space="preserve"> (Acq time: 5m49s)</w:t>
            </w:r>
          </w:p>
          <w:p w14:paraId="7B442AFB" w14:textId="77777777" w:rsidR="009E61D8" w:rsidRPr="00057C84" w:rsidRDefault="009E61D8" w:rsidP="00987A8D">
            <w:pPr>
              <w:rPr>
                <w:rFonts w:eastAsia="Times New Roman" w:cs="Times New Roman"/>
                <w:color w:val="00000A"/>
                <w:sz w:val="18"/>
                <w:szCs w:val="18"/>
                <w:lang w:eastAsia="en-GB"/>
              </w:rPr>
            </w:pPr>
          </w:p>
          <w:p w14:paraId="0131E6CF"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color w:val="00000A"/>
                <w:sz w:val="18"/>
                <w:szCs w:val="18"/>
                <w:lang w:eastAsia="en-GB"/>
              </w:rPr>
              <w:t>Scan type: 3D Vascular Inhance Velocity</w:t>
            </w:r>
          </w:p>
          <w:p w14:paraId="72703DFB"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color w:val="00000A"/>
                <w:sz w:val="18"/>
                <w:szCs w:val="18"/>
                <w:lang w:eastAsia="en-GB"/>
              </w:rPr>
              <w:t>Imaging Options: ASSET, ZIP2</w:t>
            </w:r>
          </w:p>
        </w:tc>
      </w:tr>
      <w:tr w:rsidR="009E61D8" w14:paraId="22E17056" w14:textId="77777777" w:rsidTr="00987A8D">
        <w:tc>
          <w:tcPr>
            <w:tcW w:w="1696" w:type="dxa"/>
          </w:tcPr>
          <w:p w14:paraId="3854D3EE" w14:textId="77777777" w:rsidR="009E61D8" w:rsidRPr="00EF01EC" w:rsidRDefault="009E61D8" w:rsidP="00987A8D">
            <w:pPr>
              <w:rPr>
                <w:sz w:val="18"/>
                <w:szCs w:val="18"/>
              </w:rPr>
            </w:pPr>
            <w:r w:rsidRPr="00EF01EC">
              <w:rPr>
                <w:sz w:val="18"/>
                <w:szCs w:val="18"/>
              </w:rPr>
              <w:t>Geometry</w:t>
            </w:r>
          </w:p>
        </w:tc>
        <w:tc>
          <w:tcPr>
            <w:tcW w:w="4084" w:type="dxa"/>
          </w:tcPr>
          <w:p w14:paraId="2953198B"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Orientation: Coronal</w:t>
            </w:r>
          </w:p>
          <w:p w14:paraId="7407B94B"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In-plane FOV of 25.6x25.6 cm with an acquisition matrix 256x256 (ASSET acceleration 2)</w:t>
            </w:r>
          </w:p>
          <w:p w14:paraId="675C5D3E"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Phase FOV 0.8</w:t>
            </w:r>
          </w:p>
          <w:p w14:paraId="5D71FC0C"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224 slice locations of 1.0 mm thickness</w:t>
            </w:r>
          </w:p>
          <w:p w14:paraId="78DF411B" w14:textId="77777777" w:rsidR="009E61D8" w:rsidRPr="00057C84" w:rsidRDefault="009E61D8" w:rsidP="00987A8D">
            <w:pPr>
              <w:rPr>
                <w:sz w:val="18"/>
                <w:szCs w:val="18"/>
              </w:rPr>
            </w:pPr>
            <w:r w:rsidRPr="00057C84">
              <w:rPr>
                <w:color w:val="00000A"/>
                <w:sz w:val="18"/>
                <w:szCs w:val="18"/>
              </w:rPr>
              <w:t>Reconstructed voxel size: 1.0x1.0x1.0 mm</w:t>
            </w:r>
          </w:p>
        </w:tc>
        <w:tc>
          <w:tcPr>
            <w:tcW w:w="4084" w:type="dxa"/>
          </w:tcPr>
          <w:p w14:paraId="27D1A677"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Orientation: Axial</w:t>
            </w:r>
          </w:p>
          <w:p w14:paraId="30EBEE3C"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In-plane FOV of 22x22 cm with an acquisition matrix 384x256 (ASSET acceleration 2)</w:t>
            </w:r>
          </w:p>
          <w:p w14:paraId="661F46D1"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Phase FOV 0.9</w:t>
            </w:r>
          </w:p>
          <w:p w14:paraId="58ECA3A7"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124 slice locations of 1.2 mm thickness</w:t>
            </w:r>
          </w:p>
          <w:p w14:paraId="094F34CF" w14:textId="77777777" w:rsidR="009E61D8" w:rsidRPr="00057C84" w:rsidRDefault="009E61D8" w:rsidP="00987A8D">
            <w:pPr>
              <w:rPr>
                <w:sz w:val="18"/>
                <w:szCs w:val="18"/>
              </w:rPr>
            </w:pPr>
            <w:r w:rsidRPr="00057C84">
              <w:rPr>
                <w:rFonts w:eastAsia="Times New Roman" w:cs="Times New Roman"/>
                <w:color w:val="00000A"/>
                <w:sz w:val="18"/>
                <w:szCs w:val="18"/>
                <w:lang w:eastAsia="en-GB"/>
              </w:rPr>
              <w:t>Reconstructed voxel size: 0.43x0.43x0.60 mm</w:t>
            </w:r>
          </w:p>
        </w:tc>
        <w:tc>
          <w:tcPr>
            <w:tcW w:w="4084" w:type="dxa"/>
          </w:tcPr>
          <w:p w14:paraId="3EA99555"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Orientation: Axial</w:t>
            </w:r>
          </w:p>
          <w:p w14:paraId="0AD2B732"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In-plane FOV of 22x22 cm with an acquisition matrix 384x256 (ASSET acceleration 2)</w:t>
            </w:r>
          </w:p>
          <w:p w14:paraId="50CAC06C"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Phase FOV 0.9</w:t>
            </w:r>
          </w:p>
          <w:p w14:paraId="0D44BF1D"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124 slice locations of 1.2 mm thickness</w:t>
            </w:r>
          </w:p>
          <w:p w14:paraId="216460C7" w14:textId="77777777" w:rsidR="009E61D8" w:rsidRPr="00057C84" w:rsidRDefault="009E61D8" w:rsidP="00987A8D">
            <w:pPr>
              <w:rPr>
                <w:sz w:val="18"/>
                <w:szCs w:val="18"/>
              </w:rPr>
            </w:pPr>
            <w:r w:rsidRPr="00057C84">
              <w:rPr>
                <w:rFonts w:eastAsia="Times New Roman" w:cs="Times New Roman"/>
                <w:color w:val="00000A"/>
                <w:sz w:val="18"/>
                <w:szCs w:val="18"/>
                <w:lang w:eastAsia="en-GB"/>
              </w:rPr>
              <w:t>Reconstructed voxel size: 0.43x0.43x0.60 mm</w:t>
            </w:r>
          </w:p>
        </w:tc>
      </w:tr>
      <w:tr w:rsidR="009E61D8" w14:paraId="7D2D5209" w14:textId="77777777" w:rsidTr="00987A8D">
        <w:tc>
          <w:tcPr>
            <w:tcW w:w="1696" w:type="dxa"/>
          </w:tcPr>
          <w:p w14:paraId="3D9F5601" w14:textId="77777777" w:rsidR="009E61D8" w:rsidRPr="00EF01EC" w:rsidRDefault="009E61D8" w:rsidP="00987A8D">
            <w:pPr>
              <w:rPr>
                <w:sz w:val="18"/>
                <w:szCs w:val="18"/>
              </w:rPr>
            </w:pPr>
            <w:r w:rsidRPr="00EF01EC">
              <w:rPr>
                <w:sz w:val="18"/>
                <w:szCs w:val="18"/>
              </w:rPr>
              <w:t>Sequence details</w:t>
            </w:r>
          </w:p>
        </w:tc>
        <w:tc>
          <w:tcPr>
            <w:tcW w:w="4084" w:type="dxa"/>
          </w:tcPr>
          <w:p w14:paraId="24B33823"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TR/TE/TI = 7.4 ms / Min Full / 400 ms</w:t>
            </w:r>
          </w:p>
          <w:p w14:paraId="0A7D4D0B"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Flip angle: 11 degrees</w:t>
            </w:r>
          </w:p>
          <w:p w14:paraId="04014690" w14:textId="77777777" w:rsidR="009E61D8" w:rsidRPr="00057C84" w:rsidRDefault="009E61D8" w:rsidP="00987A8D">
            <w:pPr>
              <w:rPr>
                <w:sz w:val="18"/>
                <w:szCs w:val="18"/>
              </w:rPr>
            </w:pPr>
            <w:r w:rsidRPr="00057C84">
              <w:rPr>
                <w:color w:val="00000A"/>
                <w:sz w:val="18"/>
                <w:szCs w:val="18"/>
              </w:rPr>
              <w:t>BW: 31.25</w:t>
            </w:r>
          </w:p>
        </w:tc>
        <w:tc>
          <w:tcPr>
            <w:tcW w:w="4084" w:type="dxa"/>
          </w:tcPr>
          <w:p w14:paraId="3FFCB231"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TR/TE = Minimum</w:t>
            </w:r>
          </w:p>
          <w:p w14:paraId="5C4CDE43"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Flip angle: 8 degrees</w:t>
            </w:r>
          </w:p>
          <w:p w14:paraId="0BF78FBA"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BW: 31.25</w:t>
            </w:r>
          </w:p>
          <w:p w14:paraId="33518ED0" w14:textId="77777777" w:rsidR="009E61D8" w:rsidRPr="00057C84" w:rsidRDefault="009E61D8" w:rsidP="00987A8D">
            <w:pPr>
              <w:rPr>
                <w:sz w:val="18"/>
                <w:szCs w:val="18"/>
              </w:rPr>
            </w:pPr>
          </w:p>
        </w:tc>
        <w:tc>
          <w:tcPr>
            <w:tcW w:w="4084" w:type="dxa"/>
          </w:tcPr>
          <w:p w14:paraId="5AE09CE6"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TR/TE = Minimum</w:t>
            </w:r>
          </w:p>
          <w:p w14:paraId="75F00D80"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Flip angle: 8 degrees</w:t>
            </w:r>
          </w:p>
          <w:p w14:paraId="1542E190"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BW: 31.25</w:t>
            </w:r>
          </w:p>
          <w:p w14:paraId="41D400BE" w14:textId="77777777" w:rsidR="009E61D8" w:rsidRPr="00057C84" w:rsidRDefault="009E61D8" w:rsidP="00987A8D">
            <w:pPr>
              <w:rPr>
                <w:sz w:val="18"/>
                <w:szCs w:val="18"/>
              </w:rPr>
            </w:pPr>
          </w:p>
        </w:tc>
      </w:tr>
      <w:tr w:rsidR="009E61D8" w14:paraId="07260BF2" w14:textId="77777777" w:rsidTr="00987A8D">
        <w:tc>
          <w:tcPr>
            <w:tcW w:w="1696" w:type="dxa"/>
          </w:tcPr>
          <w:p w14:paraId="4EB11B61" w14:textId="77777777" w:rsidR="009E61D8" w:rsidRPr="00EF01EC" w:rsidRDefault="009E61D8" w:rsidP="00987A8D">
            <w:pPr>
              <w:rPr>
                <w:sz w:val="18"/>
                <w:szCs w:val="18"/>
              </w:rPr>
            </w:pPr>
            <w:r w:rsidRPr="00EF01EC">
              <w:rPr>
                <w:sz w:val="18"/>
                <w:szCs w:val="18"/>
              </w:rPr>
              <w:t>Vascular</w:t>
            </w:r>
          </w:p>
        </w:tc>
        <w:tc>
          <w:tcPr>
            <w:tcW w:w="4084" w:type="dxa"/>
          </w:tcPr>
          <w:p w14:paraId="7B7438AB" w14:textId="77777777" w:rsidR="009E61D8" w:rsidRPr="00057C84" w:rsidRDefault="009E61D8" w:rsidP="00987A8D">
            <w:pPr>
              <w:rPr>
                <w:sz w:val="18"/>
                <w:szCs w:val="18"/>
              </w:rPr>
            </w:pPr>
          </w:p>
        </w:tc>
        <w:tc>
          <w:tcPr>
            <w:tcW w:w="4084" w:type="dxa"/>
          </w:tcPr>
          <w:p w14:paraId="34AEEF8F"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Flow analysis off</w:t>
            </w:r>
          </w:p>
          <w:p w14:paraId="3629091B"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Velocity encoding: 15 cm/s</w:t>
            </w:r>
          </w:p>
          <w:p w14:paraId="5F4F2793"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Flow recon type complex difference</w:t>
            </w:r>
          </w:p>
          <w:p w14:paraId="7AAE1947" w14:textId="77777777" w:rsidR="009E61D8" w:rsidRPr="00057C84" w:rsidRDefault="009E61D8" w:rsidP="00987A8D">
            <w:pPr>
              <w:rPr>
                <w:sz w:val="18"/>
                <w:szCs w:val="18"/>
              </w:rPr>
            </w:pPr>
            <w:r w:rsidRPr="00057C84">
              <w:rPr>
                <w:rFonts w:eastAsia="Times New Roman" w:cs="Times New Roman"/>
                <w:color w:val="00000A"/>
                <w:sz w:val="18"/>
                <w:szCs w:val="18"/>
                <w:lang w:eastAsia="en-GB"/>
              </w:rPr>
              <w:t>Acquisition flow direction images: all add flow images, magnitude</w:t>
            </w:r>
          </w:p>
        </w:tc>
        <w:tc>
          <w:tcPr>
            <w:tcW w:w="4084" w:type="dxa"/>
          </w:tcPr>
          <w:p w14:paraId="040CA1B2"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Flow analysis off</w:t>
            </w:r>
          </w:p>
          <w:p w14:paraId="73A3E887"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Velocity encoding: 80 cm/s</w:t>
            </w:r>
          </w:p>
          <w:p w14:paraId="721C6C17"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Flow recon type complex difference</w:t>
            </w:r>
          </w:p>
          <w:p w14:paraId="476BA1AC" w14:textId="77777777" w:rsidR="009E61D8" w:rsidRPr="00057C84" w:rsidRDefault="009E61D8" w:rsidP="00987A8D">
            <w:pPr>
              <w:rPr>
                <w:sz w:val="18"/>
                <w:szCs w:val="18"/>
              </w:rPr>
            </w:pPr>
            <w:r w:rsidRPr="00057C84">
              <w:rPr>
                <w:rFonts w:eastAsia="Times New Roman" w:cs="Times New Roman"/>
                <w:color w:val="00000A"/>
                <w:sz w:val="18"/>
                <w:szCs w:val="18"/>
                <w:lang w:eastAsia="en-GB"/>
              </w:rPr>
              <w:t>Acquisition flow direction images: all add flow images, magnitude</w:t>
            </w:r>
          </w:p>
        </w:tc>
      </w:tr>
      <w:tr w:rsidR="009E61D8" w14:paraId="35DAA569" w14:textId="77777777" w:rsidTr="00987A8D">
        <w:tc>
          <w:tcPr>
            <w:tcW w:w="1696" w:type="dxa"/>
          </w:tcPr>
          <w:p w14:paraId="59A4E8D4" w14:textId="77777777" w:rsidR="009E61D8" w:rsidRPr="00EF01EC" w:rsidRDefault="009E61D8" w:rsidP="00987A8D">
            <w:pPr>
              <w:rPr>
                <w:sz w:val="18"/>
                <w:szCs w:val="18"/>
              </w:rPr>
            </w:pPr>
            <w:r w:rsidRPr="00EF01EC">
              <w:rPr>
                <w:sz w:val="18"/>
                <w:szCs w:val="18"/>
              </w:rPr>
              <w:t>Other</w:t>
            </w:r>
          </w:p>
        </w:tc>
        <w:tc>
          <w:tcPr>
            <w:tcW w:w="4084" w:type="dxa"/>
          </w:tcPr>
          <w:p w14:paraId="2684E369"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3D Geometry correction: on</w:t>
            </w:r>
          </w:p>
          <w:p w14:paraId="5314F72E" w14:textId="77777777" w:rsidR="009E61D8" w:rsidRPr="00057C84" w:rsidRDefault="009E61D8" w:rsidP="00987A8D">
            <w:pPr>
              <w:rPr>
                <w:sz w:val="18"/>
                <w:szCs w:val="18"/>
              </w:rPr>
            </w:pPr>
            <w:r w:rsidRPr="00057C84">
              <w:rPr>
                <w:color w:val="00000A"/>
                <w:sz w:val="18"/>
                <w:szCs w:val="18"/>
              </w:rPr>
              <w:t>Intensity inhomogeneity correction: PURE</w:t>
            </w:r>
          </w:p>
        </w:tc>
        <w:tc>
          <w:tcPr>
            <w:tcW w:w="4084" w:type="dxa"/>
          </w:tcPr>
          <w:p w14:paraId="665B76DA"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3D Geometry correction: on</w:t>
            </w:r>
          </w:p>
          <w:p w14:paraId="5DEB6C8C"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Intensity inhomogeneity: PURE</w:t>
            </w:r>
          </w:p>
          <w:p w14:paraId="2BB03185"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Advanced: 80% pfkr</w:t>
            </w:r>
          </w:p>
          <w:p w14:paraId="21687C0F"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Suppression slab inferior to FOV</w:t>
            </w:r>
          </w:p>
          <w:p w14:paraId="406BFC87"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Chemical fat saturation</w:t>
            </w:r>
          </w:p>
          <w:p w14:paraId="09C39FE9" w14:textId="77777777" w:rsidR="009E61D8" w:rsidRPr="00057C84" w:rsidRDefault="009E61D8" w:rsidP="00987A8D">
            <w:pPr>
              <w:rPr>
                <w:sz w:val="18"/>
                <w:szCs w:val="18"/>
              </w:rPr>
            </w:pPr>
          </w:p>
        </w:tc>
        <w:tc>
          <w:tcPr>
            <w:tcW w:w="4084" w:type="dxa"/>
          </w:tcPr>
          <w:p w14:paraId="30DA7175"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3D Geometry correction: on</w:t>
            </w:r>
          </w:p>
          <w:p w14:paraId="473F57BE" w14:textId="77777777" w:rsidR="009E61D8" w:rsidRPr="00057C84" w:rsidRDefault="009E61D8" w:rsidP="00987A8D">
            <w:pPr>
              <w:textAlignment w:val="baseline"/>
              <w:rPr>
                <w:rFonts w:eastAsia="Times New Roman" w:cs="Times New Roman"/>
                <w:color w:val="00000A"/>
                <w:sz w:val="18"/>
                <w:szCs w:val="18"/>
                <w:lang w:eastAsia="en-GB"/>
              </w:rPr>
            </w:pPr>
            <w:r w:rsidRPr="00057C84">
              <w:rPr>
                <w:rFonts w:eastAsia="Times New Roman" w:cs="Times New Roman"/>
                <w:color w:val="00000A"/>
                <w:sz w:val="18"/>
                <w:szCs w:val="18"/>
                <w:lang w:eastAsia="en-GB"/>
              </w:rPr>
              <w:t>Intensity inhomogeneity: PURE</w:t>
            </w:r>
          </w:p>
          <w:p w14:paraId="6415DD60" w14:textId="77777777" w:rsidR="009E61D8" w:rsidRPr="00057C84" w:rsidRDefault="009E61D8" w:rsidP="00987A8D">
            <w:pPr>
              <w:rPr>
                <w:sz w:val="18"/>
                <w:szCs w:val="18"/>
              </w:rPr>
            </w:pPr>
            <w:r w:rsidRPr="00057C84">
              <w:rPr>
                <w:rFonts w:eastAsia="Times New Roman" w:cs="Times New Roman"/>
                <w:color w:val="00000A"/>
                <w:sz w:val="18"/>
                <w:szCs w:val="18"/>
                <w:lang w:eastAsia="en-GB"/>
              </w:rPr>
              <w:t>Advanced: 80% pfkr</w:t>
            </w:r>
          </w:p>
        </w:tc>
      </w:tr>
    </w:tbl>
    <w:p w14:paraId="20087873" w14:textId="77777777" w:rsidR="009E61D8" w:rsidRDefault="009E61D8" w:rsidP="009E61D8"/>
    <w:p w14:paraId="00019C50" w14:textId="77777777" w:rsidR="009E61D8" w:rsidRPr="00057C84" w:rsidRDefault="009E61D8" w:rsidP="009E61D8">
      <w:pPr>
        <w:rPr>
          <w:rFonts w:eastAsia="Times New Roman" w:cs="Times New Roman"/>
          <w:color w:val="00000A"/>
          <w:sz w:val="20"/>
          <w:szCs w:val="20"/>
          <w:lang w:eastAsia="en-GB"/>
        </w:rPr>
      </w:pPr>
      <w:r>
        <w:rPr>
          <w:rFonts w:eastAsia="Times New Roman" w:cs="Times New Roman"/>
          <w:color w:val="00000A"/>
          <w:sz w:val="20"/>
          <w:szCs w:val="20"/>
          <w:lang w:eastAsia="en-GB"/>
        </w:rPr>
        <w:t>c</w:t>
      </w:r>
      <w:r w:rsidRPr="00057C84">
        <w:rPr>
          <w:rFonts w:eastAsia="Times New Roman" w:cs="Times New Roman"/>
          <w:color w:val="00000A"/>
          <w:sz w:val="20"/>
          <w:szCs w:val="20"/>
          <w:lang w:eastAsia="en-GB"/>
        </w:rPr>
        <w:t>) 3T Philips Achieva</w:t>
      </w:r>
    </w:p>
    <w:tbl>
      <w:tblPr>
        <w:tblStyle w:val="TableGrid"/>
        <w:tblW w:w="0" w:type="auto"/>
        <w:tblLook w:val="04A0" w:firstRow="1" w:lastRow="0" w:firstColumn="1" w:lastColumn="0" w:noHBand="0" w:noVBand="1"/>
      </w:tblPr>
      <w:tblGrid>
        <w:gridCol w:w="1696"/>
        <w:gridCol w:w="4084"/>
        <w:gridCol w:w="4084"/>
        <w:gridCol w:w="4084"/>
      </w:tblGrid>
      <w:tr w:rsidR="009E61D8" w14:paraId="066A55E8" w14:textId="77777777" w:rsidTr="00987A8D">
        <w:tc>
          <w:tcPr>
            <w:tcW w:w="1696" w:type="dxa"/>
          </w:tcPr>
          <w:p w14:paraId="58D655F2" w14:textId="77777777" w:rsidR="009E61D8" w:rsidRPr="00EF01EC" w:rsidRDefault="009E61D8" w:rsidP="00987A8D">
            <w:pPr>
              <w:rPr>
                <w:sz w:val="18"/>
                <w:szCs w:val="18"/>
              </w:rPr>
            </w:pPr>
            <w:r w:rsidRPr="00EF01EC">
              <w:rPr>
                <w:sz w:val="18"/>
                <w:szCs w:val="18"/>
              </w:rPr>
              <w:t>Sequence</w:t>
            </w:r>
          </w:p>
        </w:tc>
        <w:tc>
          <w:tcPr>
            <w:tcW w:w="4084" w:type="dxa"/>
          </w:tcPr>
          <w:p w14:paraId="31ABF730" w14:textId="77777777" w:rsidR="009E61D8" w:rsidRPr="00057C84" w:rsidRDefault="009E61D8" w:rsidP="00987A8D">
            <w:pPr>
              <w:pStyle w:val="NormalWeb"/>
              <w:spacing w:before="0" w:beforeAutospacing="0" w:after="0" w:afterAutospacing="0"/>
              <w:rPr>
                <w:rFonts w:asciiTheme="minorHAnsi" w:hAnsiTheme="minorHAnsi"/>
                <w:sz w:val="18"/>
                <w:szCs w:val="18"/>
              </w:rPr>
            </w:pPr>
            <w:r w:rsidRPr="00057C84">
              <w:rPr>
                <w:rFonts w:asciiTheme="minorHAnsi" w:hAnsiTheme="minorHAnsi"/>
                <w:bCs/>
                <w:color w:val="000000"/>
                <w:sz w:val="18"/>
                <w:szCs w:val="18"/>
              </w:rPr>
              <w:t>3D T1 MPRAGE</w:t>
            </w:r>
            <w:r w:rsidRPr="00057C84">
              <w:rPr>
                <w:rFonts w:asciiTheme="minorHAnsi" w:hAnsiTheme="minorHAnsi"/>
                <w:color w:val="000000"/>
                <w:sz w:val="18"/>
                <w:szCs w:val="18"/>
              </w:rPr>
              <w:t xml:space="preserve"> (Acq time: 6m32s)</w:t>
            </w:r>
          </w:p>
          <w:p w14:paraId="2D36BEB6" w14:textId="77777777" w:rsidR="009E61D8" w:rsidRPr="00057C84" w:rsidRDefault="009E61D8" w:rsidP="00987A8D">
            <w:pPr>
              <w:pStyle w:val="NormalWeb"/>
              <w:spacing w:before="0" w:beforeAutospacing="0" w:after="0" w:afterAutospacing="0"/>
              <w:rPr>
                <w:rFonts w:asciiTheme="minorHAnsi" w:hAnsiTheme="minorHAnsi"/>
                <w:color w:val="000000"/>
                <w:sz w:val="18"/>
                <w:szCs w:val="18"/>
              </w:rPr>
            </w:pPr>
          </w:p>
          <w:p w14:paraId="283F1087" w14:textId="77777777" w:rsidR="009E61D8" w:rsidRPr="00057C84" w:rsidRDefault="009E61D8" w:rsidP="00987A8D">
            <w:pPr>
              <w:rPr>
                <w:sz w:val="18"/>
                <w:szCs w:val="18"/>
              </w:rPr>
            </w:pPr>
            <w:r w:rsidRPr="00057C84">
              <w:rPr>
                <w:color w:val="000000"/>
                <w:sz w:val="18"/>
                <w:szCs w:val="18"/>
              </w:rPr>
              <w:t>Inversion-recovery 3D TFE</w:t>
            </w:r>
          </w:p>
        </w:tc>
        <w:tc>
          <w:tcPr>
            <w:tcW w:w="4084" w:type="dxa"/>
          </w:tcPr>
          <w:p w14:paraId="1669DEAA"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bCs/>
                <w:color w:val="000000"/>
                <w:sz w:val="18"/>
                <w:szCs w:val="18"/>
                <w:lang w:eastAsia="en-GB"/>
              </w:rPr>
              <w:t>MR Venography</w:t>
            </w:r>
            <w:r w:rsidRPr="00057C84">
              <w:rPr>
                <w:rFonts w:eastAsia="Times New Roman" w:cs="Times New Roman"/>
                <w:color w:val="000000"/>
                <w:sz w:val="18"/>
                <w:szCs w:val="18"/>
                <w:lang w:eastAsia="en-GB"/>
              </w:rPr>
              <w:t xml:space="preserve"> (Acq time: 8m58s)</w:t>
            </w:r>
          </w:p>
          <w:p w14:paraId="768FEE81" w14:textId="77777777" w:rsidR="009E61D8" w:rsidRPr="00057C84" w:rsidRDefault="009E61D8" w:rsidP="00987A8D">
            <w:pPr>
              <w:rPr>
                <w:rFonts w:eastAsia="Times New Roman" w:cs="Times New Roman"/>
                <w:sz w:val="18"/>
                <w:szCs w:val="18"/>
                <w:lang w:eastAsia="en-GB"/>
              </w:rPr>
            </w:pPr>
          </w:p>
          <w:p w14:paraId="0ABDC766"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color w:val="000000"/>
                <w:sz w:val="18"/>
                <w:szCs w:val="18"/>
                <w:lang w:eastAsia="en-GB"/>
              </w:rPr>
              <w:t>3D T1 Fast Field echo, phase contrast</w:t>
            </w:r>
          </w:p>
        </w:tc>
        <w:tc>
          <w:tcPr>
            <w:tcW w:w="4084" w:type="dxa"/>
          </w:tcPr>
          <w:p w14:paraId="2D974356"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bCs/>
                <w:color w:val="000000"/>
                <w:sz w:val="18"/>
                <w:szCs w:val="18"/>
                <w:lang w:eastAsia="en-GB"/>
              </w:rPr>
              <w:t>MR Angiography</w:t>
            </w:r>
            <w:r w:rsidRPr="00057C84">
              <w:rPr>
                <w:rFonts w:eastAsia="Times New Roman" w:cs="Times New Roman"/>
                <w:color w:val="000000"/>
                <w:sz w:val="18"/>
                <w:szCs w:val="18"/>
                <w:lang w:eastAsia="en-GB"/>
              </w:rPr>
              <w:t xml:space="preserve"> (Acq time: 5m30s)</w:t>
            </w:r>
          </w:p>
          <w:p w14:paraId="1EFF0553" w14:textId="77777777" w:rsidR="009E61D8" w:rsidRPr="00057C84" w:rsidRDefault="009E61D8" w:rsidP="00987A8D">
            <w:pPr>
              <w:rPr>
                <w:rFonts w:eastAsia="Times New Roman" w:cs="Times New Roman"/>
                <w:color w:val="000000"/>
                <w:sz w:val="18"/>
                <w:szCs w:val="18"/>
                <w:lang w:eastAsia="en-GB"/>
              </w:rPr>
            </w:pPr>
          </w:p>
          <w:p w14:paraId="387BF4C7" w14:textId="77777777" w:rsidR="009E61D8" w:rsidRPr="00057C84" w:rsidRDefault="009E61D8" w:rsidP="00987A8D">
            <w:pPr>
              <w:rPr>
                <w:rFonts w:eastAsia="Times New Roman" w:cs="Times New Roman"/>
                <w:sz w:val="18"/>
                <w:szCs w:val="18"/>
                <w:lang w:eastAsia="en-GB"/>
              </w:rPr>
            </w:pPr>
            <w:r w:rsidRPr="00057C84">
              <w:rPr>
                <w:rFonts w:eastAsia="Times New Roman" w:cs="Times New Roman"/>
                <w:color w:val="000000"/>
                <w:sz w:val="18"/>
                <w:szCs w:val="18"/>
                <w:lang w:eastAsia="en-GB"/>
              </w:rPr>
              <w:t>3D T1 Fast Field echo, phase contrast</w:t>
            </w:r>
          </w:p>
        </w:tc>
      </w:tr>
      <w:tr w:rsidR="009E61D8" w14:paraId="33BFE062" w14:textId="77777777" w:rsidTr="00987A8D">
        <w:tc>
          <w:tcPr>
            <w:tcW w:w="1696" w:type="dxa"/>
          </w:tcPr>
          <w:p w14:paraId="386E5011" w14:textId="77777777" w:rsidR="009E61D8" w:rsidRPr="00EF01EC" w:rsidRDefault="009E61D8" w:rsidP="00987A8D">
            <w:pPr>
              <w:rPr>
                <w:sz w:val="18"/>
                <w:szCs w:val="18"/>
              </w:rPr>
            </w:pPr>
            <w:r w:rsidRPr="00EF01EC">
              <w:rPr>
                <w:sz w:val="18"/>
                <w:szCs w:val="18"/>
              </w:rPr>
              <w:t>Geometry</w:t>
            </w:r>
          </w:p>
        </w:tc>
        <w:tc>
          <w:tcPr>
            <w:tcW w:w="4084" w:type="dxa"/>
          </w:tcPr>
          <w:p w14:paraId="7B026B26"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Orientation: Sagittal</w:t>
            </w:r>
          </w:p>
          <w:p w14:paraId="26D57BE1"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In-plane FOV of 25.6x25.6 cm with an acquisition matrix 256x256 (SENSE factor 2)180 slice locations of 1.0 mm thickness</w:t>
            </w:r>
          </w:p>
          <w:p w14:paraId="66FE2FF1" w14:textId="77777777" w:rsidR="009E61D8" w:rsidRPr="00057C84" w:rsidRDefault="009E61D8" w:rsidP="00987A8D">
            <w:pPr>
              <w:rPr>
                <w:sz w:val="18"/>
                <w:szCs w:val="18"/>
              </w:rPr>
            </w:pPr>
            <w:r w:rsidRPr="00057C84">
              <w:rPr>
                <w:color w:val="00000A"/>
                <w:sz w:val="18"/>
                <w:szCs w:val="18"/>
              </w:rPr>
              <w:t>Reconstructed voxel size: 1.0x1.0x1.0 mm</w:t>
            </w:r>
          </w:p>
        </w:tc>
        <w:tc>
          <w:tcPr>
            <w:tcW w:w="4084" w:type="dxa"/>
          </w:tcPr>
          <w:p w14:paraId="40821C26"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Orientation: Axial</w:t>
            </w:r>
          </w:p>
          <w:p w14:paraId="5A7EB159"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In-plane FOV of 23x18 cm with an acquisition matrix 384x212 (SENSE factors: RL=3, IS=2)</w:t>
            </w:r>
          </w:p>
          <w:p w14:paraId="4966917A"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Scan percentage: 70.87%</w:t>
            </w:r>
          </w:p>
          <w:p w14:paraId="7EE7CF9B"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248 slice locations of 1.2 mm thickness (overcontiguous slices)</w:t>
            </w:r>
          </w:p>
          <w:p w14:paraId="1E1468CB" w14:textId="77777777" w:rsidR="009E61D8" w:rsidRPr="00057C84" w:rsidRDefault="009E61D8" w:rsidP="00987A8D">
            <w:pPr>
              <w:rPr>
                <w:sz w:val="18"/>
                <w:szCs w:val="18"/>
              </w:rPr>
            </w:pPr>
            <w:r w:rsidRPr="00057C84">
              <w:rPr>
                <w:rFonts w:eastAsia="Times New Roman" w:cs="Times New Roman"/>
                <w:color w:val="000000"/>
                <w:sz w:val="18"/>
                <w:szCs w:val="18"/>
                <w:lang w:eastAsia="en-GB"/>
              </w:rPr>
              <w:t>Reconstructed voxel size: 0.45x0.45x0.60 mm</w:t>
            </w:r>
          </w:p>
        </w:tc>
        <w:tc>
          <w:tcPr>
            <w:tcW w:w="4084" w:type="dxa"/>
          </w:tcPr>
          <w:p w14:paraId="1004F46A"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Orientation: Axial</w:t>
            </w:r>
          </w:p>
          <w:p w14:paraId="2921309F"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In-plane FOV of 23x18 cm with an acquisition matrix 384x212 (SENSE factors: RL=3, IS=2)</w:t>
            </w:r>
          </w:p>
          <w:p w14:paraId="7952FA62"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Scan percentage: 70.87%</w:t>
            </w:r>
          </w:p>
          <w:p w14:paraId="7F5C6B66"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248 slice locations of 1.2 mm thickness (overcontiguous slices)</w:t>
            </w:r>
          </w:p>
          <w:p w14:paraId="1791142E" w14:textId="77777777" w:rsidR="009E61D8" w:rsidRPr="00057C84" w:rsidRDefault="009E61D8" w:rsidP="00987A8D">
            <w:pPr>
              <w:rPr>
                <w:sz w:val="18"/>
                <w:szCs w:val="18"/>
              </w:rPr>
            </w:pPr>
            <w:r w:rsidRPr="00057C84">
              <w:rPr>
                <w:rFonts w:eastAsia="Times New Roman" w:cs="Times New Roman"/>
                <w:color w:val="000000"/>
                <w:sz w:val="18"/>
                <w:szCs w:val="18"/>
                <w:lang w:eastAsia="en-GB"/>
              </w:rPr>
              <w:t>Reconstructed voxel size: 0.45x0.45x0.60 mm</w:t>
            </w:r>
          </w:p>
        </w:tc>
      </w:tr>
      <w:tr w:rsidR="009E61D8" w14:paraId="0EE2A93F" w14:textId="77777777" w:rsidTr="00987A8D">
        <w:tc>
          <w:tcPr>
            <w:tcW w:w="1696" w:type="dxa"/>
          </w:tcPr>
          <w:p w14:paraId="630FE7DE" w14:textId="77777777" w:rsidR="009E61D8" w:rsidRPr="00EF01EC" w:rsidRDefault="009E61D8" w:rsidP="00987A8D">
            <w:pPr>
              <w:rPr>
                <w:sz w:val="18"/>
                <w:szCs w:val="18"/>
              </w:rPr>
            </w:pPr>
            <w:r w:rsidRPr="00EF01EC">
              <w:rPr>
                <w:sz w:val="18"/>
                <w:szCs w:val="18"/>
              </w:rPr>
              <w:t>Sequence details</w:t>
            </w:r>
          </w:p>
        </w:tc>
        <w:tc>
          <w:tcPr>
            <w:tcW w:w="4084" w:type="dxa"/>
          </w:tcPr>
          <w:p w14:paraId="743F0870"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TR/TE/TI = 6.9 / 3.1/ 867 ms</w:t>
            </w:r>
          </w:p>
          <w:p w14:paraId="313393E5"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Segment time (time between inversion pulses): 3000 ms</w:t>
            </w:r>
          </w:p>
          <w:p w14:paraId="22BD7E8D" w14:textId="77777777" w:rsidR="009E61D8" w:rsidRPr="00057C84" w:rsidRDefault="009E61D8" w:rsidP="00987A8D">
            <w:pPr>
              <w:pStyle w:val="NormalWeb"/>
              <w:spacing w:before="0" w:beforeAutospacing="0" w:after="0" w:afterAutospacing="0"/>
              <w:textAlignment w:val="baseline"/>
              <w:rPr>
                <w:rFonts w:asciiTheme="minorHAnsi" w:hAnsiTheme="minorHAnsi"/>
                <w:color w:val="00000A"/>
                <w:sz w:val="18"/>
                <w:szCs w:val="18"/>
              </w:rPr>
            </w:pPr>
            <w:r w:rsidRPr="00057C84">
              <w:rPr>
                <w:rFonts w:asciiTheme="minorHAnsi" w:hAnsiTheme="minorHAnsi"/>
                <w:color w:val="00000A"/>
                <w:sz w:val="18"/>
                <w:szCs w:val="18"/>
              </w:rPr>
              <w:t>Flip angle: 8 degrees</w:t>
            </w:r>
          </w:p>
          <w:p w14:paraId="5AACB034" w14:textId="77777777" w:rsidR="009E61D8" w:rsidRPr="00057C84" w:rsidRDefault="009E61D8" w:rsidP="00987A8D">
            <w:pPr>
              <w:rPr>
                <w:sz w:val="18"/>
                <w:szCs w:val="18"/>
              </w:rPr>
            </w:pPr>
          </w:p>
        </w:tc>
        <w:tc>
          <w:tcPr>
            <w:tcW w:w="4084" w:type="dxa"/>
          </w:tcPr>
          <w:p w14:paraId="2DF09196"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 xml:space="preserve">TR/TE (both set to shortest) = 21 / 8.3 ms </w:t>
            </w:r>
          </w:p>
          <w:p w14:paraId="010DE10B"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Flip angle: 8 degrees</w:t>
            </w:r>
          </w:p>
          <w:p w14:paraId="0C7F034B"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Halfscan: yes</w:t>
            </w:r>
          </w:p>
          <w:p w14:paraId="7FAE12BC"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water-fat shift: maximum</w:t>
            </w:r>
          </w:p>
          <w:p w14:paraId="5411AE5E"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BW: 114.6 Hz</w:t>
            </w:r>
          </w:p>
          <w:p w14:paraId="455B3C51" w14:textId="77777777" w:rsidR="009E61D8" w:rsidRPr="00057C84" w:rsidRDefault="009E61D8" w:rsidP="00987A8D">
            <w:pPr>
              <w:rPr>
                <w:sz w:val="18"/>
                <w:szCs w:val="18"/>
              </w:rPr>
            </w:pPr>
          </w:p>
        </w:tc>
        <w:tc>
          <w:tcPr>
            <w:tcW w:w="4084" w:type="dxa"/>
          </w:tcPr>
          <w:p w14:paraId="5825C60B"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 xml:space="preserve">TR/TE (both set to shortest) = 13 / 6.7 ms </w:t>
            </w:r>
          </w:p>
          <w:p w14:paraId="3C2B6CF0"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Flip angle: 8 degrees</w:t>
            </w:r>
          </w:p>
          <w:p w14:paraId="68FEFDF7"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Halfscan: yes</w:t>
            </w:r>
          </w:p>
          <w:p w14:paraId="1961D136"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water-fat shift: maximum</w:t>
            </w:r>
          </w:p>
          <w:p w14:paraId="58A3CE58"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BW: 114.6 Hz</w:t>
            </w:r>
          </w:p>
          <w:p w14:paraId="1F2FFBFC" w14:textId="77777777" w:rsidR="009E61D8" w:rsidRPr="00057C84" w:rsidRDefault="009E61D8" w:rsidP="00987A8D">
            <w:pPr>
              <w:rPr>
                <w:sz w:val="18"/>
                <w:szCs w:val="18"/>
              </w:rPr>
            </w:pPr>
          </w:p>
        </w:tc>
      </w:tr>
      <w:tr w:rsidR="009E61D8" w14:paraId="1E5D4D8A" w14:textId="77777777" w:rsidTr="00987A8D">
        <w:tc>
          <w:tcPr>
            <w:tcW w:w="1696" w:type="dxa"/>
          </w:tcPr>
          <w:p w14:paraId="2883A04B" w14:textId="77777777" w:rsidR="009E61D8" w:rsidRPr="00EF01EC" w:rsidRDefault="009E61D8" w:rsidP="00987A8D">
            <w:pPr>
              <w:rPr>
                <w:sz w:val="18"/>
                <w:szCs w:val="18"/>
              </w:rPr>
            </w:pPr>
            <w:r w:rsidRPr="00EF01EC">
              <w:rPr>
                <w:sz w:val="18"/>
                <w:szCs w:val="18"/>
              </w:rPr>
              <w:t>Vascular</w:t>
            </w:r>
          </w:p>
        </w:tc>
        <w:tc>
          <w:tcPr>
            <w:tcW w:w="4084" w:type="dxa"/>
          </w:tcPr>
          <w:p w14:paraId="5CA91EE2" w14:textId="77777777" w:rsidR="009E61D8" w:rsidRPr="00057C84" w:rsidRDefault="009E61D8" w:rsidP="00987A8D">
            <w:pPr>
              <w:rPr>
                <w:sz w:val="18"/>
                <w:szCs w:val="18"/>
              </w:rPr>
            </w:pPr>
          </w:p>
        </w:tc>
        <w:tc>
          <w:tcPr>
            <w:tcW w:w="4084" w:type="dxa"/>
          </w:tcPr>
          <w:p w14:paraId="5F12A26F" w14:textId="77777777" w:rsidR="009E61D8" w:rsidRPr="00057C84" w:rsidRDefault="009E61D8" w:rsidP="00987A8D">
            <w:pPr>
              <w:rPr>
                <w:sz w:val="18"/>
                <w:szCs w:val="18"/>
              </w:rPr>
            </w:pPr>
            <w:r w:rsidRPr="00057C84">
              <w:rPr>
                <w:rFonts w:eastAsia="Times New Roman" w:cs="Times New Roman"/>
                <w:color w:val="000000"/>
                <w:sz w:val="18"/>
                <w:szCs w:val="18"/>
                <w:lang w:eastAsia="en-GB"/>
              </w:rPr>
              <w:t>Velocity encoding: 15 cm/s</w:t>
            </w:r>
          </w:p>
        </w:tc>
        <w:tc>
          <w:tcPr>
            <w:tcW w:w="4084" w:type="dxa"/>
          </w:tcPr>
          <w:p w14:paraId="68EE7076" w14:textId="77777777" w:rsidR="009E61D8" w:rsidRPr="00057C84" w:rsidRDefault="009E61D8" w:rsidP="00987A8D">
            <w:pPr>
              <w:rPr>
                <w:sz w:val="18"/>
                <w:szCs w:val="18"/>
              </w:rPr>
            </w:pPr>
            <w:r w:rsidRPr="00057C84">
              <w:rPr>
                <w:rFonts w:eastAsia="Times New Roman" w:cs="Times New Roman"/>
                <w:color w:val="000000"/>
                <w:sz w:val="18"/>
                <w:szCs w:val="18"/>
                <w:lang w:eastAsia="en-GB"/>
              </w:rPr>
              <w:t>Velocity encoding: 80 cm/s</w:t>
            </w:r>
          </w:p>
        </w:tc>
      </w:tr>
      <w:tr w:rsidR="009E61D8" w14:paraId="45C77BC8" w14:textId="77777777" w:rsidTr="00987A8D">
        <w:tc>
          <w:tcPr>
            <w:tcW w:w="1696" w:type="dxa"/>
          </w:tcPr>
          <w:p w14:paraId="7C746578" w14:textId="77777777" w:rsidR="009E61D8" w:rsidRPr="00EF01EC" w:rsidRDefault="009E61D8" w:rsidP="00987A8D">
            <w:pPr>
              <w:rPr>
                <w:sz w:val="18"/>
                <w:szCs w:val="18"/>
              </w:rPr>
            </w:pPr>
            <w:r w:rsidRPr="00EF01EC">
              <w:rPr>
                <w:sz w:val="18"/>
                <w:szCs w:val="18"/>
              </w:rPr>
              <w:t>Other</w:t>
            </w:r>
          </w:p>
        </w:tc>
        <w:tc>
          <w:tcPr>
            <w:tcW w:w="4084" w:type="dxa"/>
          </w:tcPr>
          <w:p w14:paraId="1865B198" w14:textId="77777777" w:rsidR="009E61D8" w:rsidRPr="00057C84" w:rsidRDefault="009E61D8" w:rsidP="00987A8D">
            <w:pPr>
              <w:rPr>
                <w:sz w:val="18"/>
                <w:szCs w:val="18"/>
              </w:rPr>
            </w:pPr>
            <w:r w:rsidRPr="00057C84">
              <w:rPr>
                <w:color w:val="00000A"/>
                <w:sz w:val="18"/>
                <w:szCs w:val="18"/>
              </w:rPr>
              <w:t>3D Geometry correction: on</w:t>
            </w:r>
          </w:p>
        </w:tc>
        <w:tc>
          <w:tcPr>
            <w:tcW w:w="4084" w:type="dxa"/>
          </w:tcPr>
          <w:p w14:paraId="105AD795"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fold-over direction: RL</w:t>
            </w:r>
          </w:p>
          <w:p w14:paraId="080D2DEC"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fat shift direction: P</w:t>
            </w:r>
          </w:p>
          <w:p w14:paraId="7CA77273"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NSA: 2</w:t>
            </w:r>
          </w:p>
          <w:p w14:paraId="3EDE9D10"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REST slab: type=parallel, thickness=60 mm, position=feet, gap=default, power=1</w:t>
            </w:r>
          </w:p>
          <w:p w14:paraId="7D3C4F3E" w14:textId="77777777" w:rsidR="009E61D8" w:rsidRPr="00057C84" w:rsidRDefault="009E61D8" w:rsidP="00987A8D">
            <w:pPr>
              <w:rPr>
                <w:sz w:val="18"/>
                <w:szCs w:val="18"/>
              </w:rPr>
            </w:pPr>
          </w:p>
        </w:tc>
        <w:tc>
          <w:tcPr>
            <w:tcW w:w="4084" w:type="dxa"/>
          </w:tcPr>
          <w:p w14:paraId="0DB8F4F6"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fold-over direction: RL</w:t>
            </w:r>
          </w:p>
          <w:p w14:paraId="0B9A4987"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fat shift direction: P</w:t>
            </w:r>
          </w:p>
          <w:p w14:paraId="39037073" w14:textId="77777777" w:rsidR="009E61D8" w:rsidRPr="00057C84" w:rsidRDefault="009E61D8" w:rsidP="00987A8D">
            <w:pPr>
              <w:textAlignment w:val="baseline"/>
              <w:rPr>
                <w:rFonts w:eastAsia="Times New Roman" w:cs="Times New Roman"/>
                <w:color w:val="000000"/>
                <w:sz w:val="18"/>
                <w:szCs w:val="18"/>
                <w:lang w:eastAsia="en-GB"/>
              </w:rPr>
            </w:pPr>
            <w:r w:rsidRPr="00057C84">
              <w:rPr>
                <w:rFonts w:eastAsia="Times New Roman" w:cs="Times New Roman"/>
                <w:color w:val="000000"/>
                <w:sz w:val="18"/>
                <w:szCs w:val="18"/>
                <w:lang w:eastAsia="en-GB"/>
              </w:rPr>
              <w:t>NSA: 2</w:t>
            </w:r>
          </w:p>
          <w:p w14:paraId="53FDAC4A" w14:textId="77777777" w:rsidR="009E61D8" w:rsidRPr="00057C84" w:rsidRDefault="009E61D8" w:rsidP="00987A8D">
            <w:pPr>
              <w:rPr>
                <w:sz w:val="18"/>
                <w:szCs w:val="18"/>
              </w:rPr>
            </w:pPr>
          </w:p>
        </w:tc>
      </w:tr>
    </w:tbl>
    <w:p w14:paraId="10E48CE3" w14:textId="77777777" w:rsidR="009E61D8" w:rsidRDefault="009E61D8" w:rsidP="009E61D8"/>
    <w:p w14:paraId="30B96E9D" w14:textId="05265DC4" w:rsidR="009E61D8" w:rsidRPr="009E61D8" w:rsidRDefault="009E61D8" w:rsidP="00FE4CD3">
      <w:pPr>
        <w:spacing w:after="0" w:line="240" w:lineRule="auto"/>
      </w:pPr>
      <w:r w:rsidRPr="009E5B0D">
        <w:rPr>
          <w:rFonts w:eastAsia="Times New Roman" w:cs="Times New Roman"/>
          <w:color w:val="00000A"/>
          <w:sz w:val="18"/>
          <w:szCs w:val="18"/>
          <w:lang w:eastAsia="en-GB"/>
        </w:rPr>
        <w:t>Note: Parameters may have to</w:t>
      </w:r>
      <w:r w:rsidR="00EB192F">
        <w:rPr>
          <w:rFonts w:eastAsia="Times New Roman" w:cs="Times New Roman"/>
          <w:color w:val="00000A"/>
          <w:sz w:val="18"/>
          <w:szCs w:val="18"/>
          <w:lang w:eastAsia="en-GB"/>
        </w:rPr>
        <w:t xml:space="preserve"> be altered on different models.</w:t>
      </w:r>
    </w:p>
    <w:sectPr w:rsidR="009E61D8" w:rsidRPr="009E61D8" w:rsidSect="009E61D8">
      <w:footerReference w:type="default" r:id="rId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CD4AC" w14:textId="77777777" w:rsidR="00014C89" w:rsidRDefault="00014C89" w:rsidP="00EF0D62">
      <w:pPr>
        <w:spacing w:after="0" w:line="240" w:lineRule="auto"/>
      </w:pPr>
      <w:r>
        <w:separator/>
      </w:r>
    </w:p>
  </w:endnote>
  <w:endnote w:type="continuationSeparator" w:id="0">
    <w:p w14:paraId="788E9EE0" w14:textId="77777777" w:rsidR="00014C89" w:rsidRDefault="00014C89" w:rsidP="00EF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98322"/>
      <w:docPartObj>
        <w:docPartGallery w:val="Page Numbers (Bottom of Page)"/>
        <w:docPartUnique/>
      </w:docPartObj>
    </w:sdtPr>
    <w:sdtEndPr>
      <w:rPr>
        <w:noProof/>
      </w:rPr>
    </w:sdtEndPr>
    <w:sdtContent>
      <w:p w14:paraId="5F2D8D34" w14:textId="63B772BF" w:rsidR="00236C71" w:rsidRDefault="00236C71">
        <w:pPr>
          <w:pStyle w:val="Footer"/>
          <w:jc w:val="center"/>
        </w:pPr>
        <w:r>
          <w:fldChar w:fldCharType="begin"/>
        </w:r>
        <w:r>
          <w:instrText xml:space="preserve"> PAGE   \* MERGEFORMAT </w:instrText>
        </w:r>
        <w:r>
          <w:fldChar w:fldCharType="separate"/>
        </w:r>
        <w:r w:rsidR="00014C89">
          <w:rPr>
            <w:noProof/>
          </w:rPr>
          <w:t>1</w:t>
        </w:r>
        <w:r>
          <w:rPr>
            <w:noProof/>
          </w:rPr>
          <w:fldChar w:fldCharType="end"/>
        </w:r>
      </w:p>
    </w:sdtContent>
  </w:sdt>
  <w:p w14:paraId="6AAB70AE" w14:textId="77777777" w:rsidR="00236C71" w:rsidRDefault="00236C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D2DFF" w14:textId="77777777" w:rsidR="00014C89" w:rsidRDefault="00014C89" w:rsidP="00EF0D62">
      <w:pPr>
        <w:spacing w:after="0" w:line="240" w:lineRule="auto"/>
      </w:pPr>
      <w:r>
        <w:separator/>
      </w:r>
    </w:p>
  </w:footnote>
  <w:footnote w:type="continuationSeparator" w:id="0">
    <w:p w14:paraId="0F6FF7AF" w14:textId="77777777" w:rsidR="00014C89" w:rsidRDefault="00014C89" w:rsidP="00EF0D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FD4"/>
    <w:multiLevelType w:val="hybridMultilevel"/>
    <w:tmpl w:val="ECC01DA8"/>
    <w:lvl w:ilvl="0" w:tplc="0809000F">
      <w:start w:val="1"/>
      <w:numFmt w:val="decimal"/>
      <w:lvlText w:val="%1."/>
      <w:lvlJc w:val="left"/>
      <w:pPr>
        <w:ind w:left="983" w:hanging="360"/>
      </w:pPr>
    </w:lvl>
    <w:lvl w:ilvl="1" w:tplc="08090019" w:tentative="1">
      <w:start w:val="1"/>
      <w:numFmt w:val="lowerLetter"/>
      <w:lvlText w:val="%2."/>
      <w:lvlJc w:val="left"/>
      <w:pPr>
        <w:ind w:left="1703" w:hanging="360"/>
      </w:pPr>
    </w:lvl>
    <w:lvl w:ilvl="2" w:tplc="0809001B" w:tentative="1">
      <w:start w:val="1"/>
      <w:numFmt w:val="lowerRoman"/>
      <w:lvlText w:val="%3."/>
      <w:lvlJc w:val="right"/>
      <w:pPr>
        <w:ind w:left="2423" w:hanging="180"/>
      </w:pPr>
    </w:lvl>
    <w:lvl w:ilvl="3" w:tplc="0809000F" w:tentative="1">
      <w:start w:val="1"/>
      <w:numFmt w:val="decimal"/>
      <w:lvlText w:val="%4."/>
      <w:lvlJc w:val="left"/>
      <w:pPr>
        <w:ind w:left="3143" w:hanging="360"/>
      </w:pPr>
    </w:lvl>
    <w:lvl w:ilvl="4" w:tplc="08090019" w:tentative="1">
      <w:start w:val="1"/>
      <w:numFmt w:val="lowerLetter"/>
      <w:lvlText w:val="%5."/>
      <w:lvlJc w:val="left"/>
      <w:pPr>
        <w:ind w:left="3863" w:hanging="360"/>
      </w:pPr>
    </w:lvl>
    <w:lvl w:ilvl="5" w:tplc="0809001B" w:tentative="1">
      <w:start w:val="1"/>
      <w:numFmt w:val="lowerRoman"/>
      <w:lvlText w:val="%6."/>
      <w:lvlJc w:val="right"/>
      <w:pPr>
        <w:ind w:left="4583" w:hanging="180"/>
      </w:pPr>
    </w:lvl>
    <w:lvl w:ilvl="6" w:tplc="0809000F" w:tentative="1">
      <w:start w:val="1"/>
      <w:numFmt w:val="decimal"/>
      <w:lvlText w:val="%7."/>
      <w:lvlJc w:val="left"/>
      <w:pPr>
        <w:ind w:left="5303" w:hanging="360"/>
      </w:pPr>
    </w:lvl>
    <w:lvl w:ilvl="7" w:tplc="08090019" w:tentative="1">
      <w:start w:val="1"/>
      <w:numFmt w:val="lowerLetter"/>
      <w:lvlText w:val="%8."/>
      <w:lvlJc w:val="left"/>
      <w:pPr>
        <w:ind w:left="6023" w:hanging="360"/>
      </w:pPr>
    </w:lvl>
    <w:lvl w:ilvl="8" w:tplc="0809001B" w:tentative="1">
      <w:start w:val="1"/>
      <w:numFmt w:val="lowerRoman"/>
      <w:lvlText w:val="%9."/>
      <w:lvlJc w:val="right"/>
      <w:pPr>
        <w:ind w:left="6743" w:hanging="180"/>
      </w:pPr>
    </w:lvl>
  </w:abstractNum>
  <w:abstractNum w:abstractNumId="1">
    <w:nsid w:val="042E0749"/>
    <w:multiLevelType w:val="hybridMultilevel"/>
    <w:tmpl w:val="46302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5F72AE"/>
    <w:multiLevelType w:val="hybridMultilevel"/>
    <w:tmpl w:val="B4689928"/>
    <w:lvl w:ilvl="0" w:tplc="3500935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A14CAA"/>
    <w:multiLevelType w:val="hybridMultilevel"/>
    <w:tmpl w:val="AFB07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2D3BD7"/>
    <w:multiLevelType w:val="hybridMultilevel"/>
    <w:tmpl w:val="BADAEC74"/>
    <w:lvl w:ilvl="0" w:tplc="3500935E">
      <w:start w:val="1"/>
      <w:numFmt w:val="decimal"/>
      <w:lvlText w:val="%1."/>
      <w:lvlJc w:val="left"/>
      <w:pPr>
        <w:ind w:left="1081" w:hanging="360"/>
      </w:pPr>
      <w:rPr>
        <w:b w:val="0"/>
      </w:rPr>
    </w:lvl>
    <w:lvl w:ilvl="1" w:tplc="08090019" w:tentative="1">
      <w:start w:val="1"/>
      <w:numFmt w:val="lowerLetter"/>
      <w:lvlText w:val="%2."/>
      <w:lvlJc w:val="left"/>
      <w:pPr>
        <w:ind w:left="1801" w:hanging="360"/>
      </w:pPr>
    </w:lvl>
    <w:lvl w:ilvl="2" w:tplc="0809001B" w:tentative="1">
      <w:start w:val="1"/>
      <w:numFmt w:val="lowerRoman"/>
      <w:lvlText w:val="%3."/>
      <w:lvlJc w:val="right"/>
      <w:pPr>
        <w:ind w:left="2521" w:hanging="180"/>
      </w:pPr>
    </w:lvl>
    <w:lvl w:ilvl="3" w:tplc="0809000F" w:tentative="1">
      <w:start w:val="1"/>
      <w:numFmt w:val="decimal"/>
      <w:lvlText w:val="%4."/>
      <w:lvlJc w:val="left"/>
      <w:pPr>
        <w:ind w:left="3241" w:hanging="360"/>
      </w:pPr>
    </w:lvl>
    <w:lvl w:ilvl="4" w:tplc="08090019" w:tentative="1">
      <w:start w:val="1"/>
      <w:numFmt w:val="lowerLetter"/>
      <w:lvlText w:val="%5."/>
      <w:lvlJc w:val="left"/>
      <w:pPr>
        <w:ind w:left="3961" w:hanging="360"/>
      </w:pPr>
    </w:lvl>
    <w:lvl w:ilvl="5" w:tplc="0809001B" w:tentative="1">
      <w:start w:val="1"/>
      <w:numFmt w:val="lowerRoman"/>
      <w:lvlText w:val="%6."/>
      <w:lvlJc w:val="right"/>
      <w:pPr>
        <w:ind w:left="4681" w:hanging="180"/>
      </w:pPr>
    </w:lvl>
    <w:lvl w:ilvl="6" w:tplc="0809000F" w:tentative="1">
      <w:start w:val="1"/>
      <w:numFmt w:val="decimal"/>
      <w:lvlText w:val="%7."/>
      <w:lvlJc w:val="left"/>
      <w:pPr>
        <w:ind w:left="5401" w:hanging="360"/>
      </w:pPr>
    </w:lvl>
    <w:lvl w:ilvl="7" w:tplc="08090019" w:tentative="1">
      <w:start w:val="1"/>
      <w:numFmt w:val="lowerLetter"/>
      <w:lvlText w:val="%8."/>
      <w:lvlJc w:val="left"/>
      <w:pPr>
        <w:ind w:left="6121" w:hanging="360"/>
      </w:pPr>
    </w:lvl>
    <w:lvl w:ilvl="8" w:tplc="0809001B" w:tentative="1">
      <w:start w:val="1"/>
      <w:numFmt w:val="lowerRoman"/>
      <w:lvlText w:val="%9."/>
      <w:lvlJc w:val="right"/>
      <w:pPr>
        <w:ind w:left="6841" w:hanging="180"/>
      </w:pPr>
    </w:lvl>
  </w:abstractNum>
  <w:abstractNum w:abstractNumId="5">
    <w:nsid w:val="15DD7E59"/>
    <w:multiLevelType w:val="hybridMultilevel"/>
    <w:tmpl w:val="C1045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A77DBE"/>
    <w:multiLevelType w:val="hybridMultilevel"/>
    <w:tmpl w:val="6F408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3E2BE0"/>
    <w:multiLevelType w:val="hybridMultilevel"/>
    <w:tmpl w:val="A38CC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F5C50F1"/>
    <w:multiLevelType w:val="hybridMultilevel"/>
    <w:tmpl w:val="0CBE3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A2B774C"/>
    <w:multiLevelType w:val="hybridMultilevel"/>
    <w:tmpl w:val="ED1C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6B74491"/>
    <w:multiLevelType w:val="hybridMultilevel"/>
    <w:tmpl w:val="DAA8011E"/>
    <w:lvl w:ilvl="0" w:tplc="3500935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90F38C1"/>
    <w:multiLevelType w:val="hybridMultilevel"/>
    <w:tmpl w:val="088E7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AC4D90"/>
    <w:multiLevelType w:val="hybridMultilevel"/>
    <w:tmpl w:val="6F408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A1519B"/>
    <w:multiLevelType w:val="hybridMultilevel"/>
    <w:tmpl w:val="C870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9020456"/>
    <w:multiLevelType w:val="hybridMultilevel"/>
    <w:tmpl w:val="F0B625F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B8D20FA"/>
    <w:multiLevelType w:val="hybridMultilevel"/>
    <w:tmpl w:val="9F40E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FEC6827"/>
    <w:multiLevelType w:val="hybridMultilevel"/>
    <w:tmpl w:val="46C46038"/>
    <w:lvl w:ilvl="0" w:tplc="3500935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CD22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626382F"/>
    <w:multiLevelType w:val="hybridMultilevel"/>
    <w:tmpl w:val="F0B625F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E13D89"/>
    <w:multiLevelType w:val="hybridMultilevel"/>
    <w:tmpl w:val="C616DCC4"/>
    <w:lvl w:ilvl="0" w:tplc="3500935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80F0BC1"/>
    <w:multiLevelType w:val="hybridMultilevel"/>
    <w:tmpl w:val="327C35AC"/>
    <w:lvl w:ilvl="0" w:tplc="0809000F">
      <w:start w:val="1"/>
      <w:numFmt w:val="decimal"/>
      <w:lvlText w:val="%1."/>
      <w:lvlJc w:val="left"/>
      <w:pPr>
        <w:ind w:left="983" w:hanging="360"/>
      </w:pPr>
    </w:lvl>
    <w:lvl w:ilvl="1" w:tplc="08090019" w:tentative="1">
      <w:start w:val="1"/>
      <w:numFmt w:val="lowerLetter"/>
      <w:lvlText w:val="%2."/>
      <w:lvlJc w:val="left"/>
      <w:pPr>
        <w:ind w:left="1703" w:hanging="360"/>
      </w:pPr>
    </w:lvl>
    <w:lvl w:ilvl="2" w:tplc="0809001B" w:tentative="1">
      <w:start w:val="1"/>
      <w:numFmt w:val="lowerRoman"/>
      <w:lvlText w:val="%3."/>
      <w:lvlJc w:val="right"/>
      <w:pPr>
        <w:ind w:left="2423" w:hanging="180"/>
      </w:pPr>
    </w:lvl>
    <w:lvl w:ilvl="3" w:tplc="0809000F" w:tentative="1">
      <w:start w:val="1"/>
      <w:numFmt w:val="decimal"/>
      <w:lvlText w:val="%4."/>
      <w:lvlJc w:val="left"/>
      <w:pPr>
        <w:ind w:left="3143" w:hanging="360"/>
      </w:pPr>
    </w:lvl>
    <w:lvl w:ilvl="4" w:tplc="08090019" w:tentative="1">
      <w:start w:val="1"/>
      <w:numFmt w:val="lowerLetter"/>
      <w:lvlText w:val="%5."/>
      <w:lvlJc w:val="left"/>
      <w:pPr>
        <w:ind w:left="3863" w:hanging="360"/>
      </w:pPr>
    </w:lvl>
    <w:lvl w:ilvl="5" w:tplc="0809001B" w:tentative="1">
      <w:start w:val="1"/>
      <w:numFmt w:val="lowerRoman"/>
      <w:lvlText w:val="%6."/>
      <w:lvlJc w:val="right"/>
      <w:pPr>
        <w:ind w:left="4583" w:hanging="180"/>
      </w:pPr>
    </w:lvl>
    <w:lvl w:ilvl="6" w:tplc="0809000F" w:tentative="1">
      <w:start w:val="1"/>
      <w:numFmt w:val="decimal"/>
      <w:lvlText w:val="%7."/>
      <w:lvlJc w:val="left"/>
      <w:pPr>
        <w:ind w:left="5303" w:hanging="360"/>
      </w:pPr>
    </w:lvl>
    <w:lvl w:ilvl="7" w:tplc="08090019" w:tentative="1">
      <w:start w:val="1"/>
      <w:numFmt w:val="lowerLetter"/>
      <w:lvlText w:val="%8."/>
      <w:lvlJc w:val="left"/>
      <w:pPr>
        <w:ind w:left="6023" w:hanging="360"/>
      </w:pPr>
    </w:lvl>
    <w:lvl w:ilvl="8" w:tplc="0809001B" w:tentative="1">
      <w:start w:val="1"/>
      <w:numFmt w:val="lowerRoman"/>
      <w:lvlText w:val="%9."/>
      <w:lvlJc w:val="right"/>
      <w:pPr>
        <w:ind w:left="6743" w:hanging="180"/>
      </w:pPr>
    </w:lvl>
  </w:abstractNum>
  <w:abstractNum w:abstractNumId="21">
    <w:nsid w:val="5B4C3BE2"/>
    <w:multiLevelType w:val="hybridMultilevel"/>
    <w:tmpl w:val="3CFC0620"/>
    <w:lvl w:ilvl="0" w:tplc="3500935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B8C49F7"/>
    <w:multiLevelType w:val="hybridMultilevel"/>
    <w:tmpl w:val="F0B62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0C232E7"/>
    <w:multiLevelType w:val="hybridMultilevel"/>
    <w:tmpl w:val="03868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398591D"/>
    <w:multiLevelType w:val="hybridMultilevel"/>
    <w:tmpl w:val="0D42E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2D1E9A"/>
    <w:multiLevelType w:val="hybridMultilevel"/>
    <w:tmpl w:val="B4689928"/>
    <w:lvl w:ilvl="0" w:tplc="3500935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BB93A94"/>
    <w:multiLevelType w:val="hybridMultilevel"/>
    <w:tmpl w:val="0DF23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F6F08CF"/>
    <w:multiLevelType w:val="hybridMultilevel"/>
    <w:tmpl w:val="26DAD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3"/>
  </w:num>
  <w:num w:numId="3">
    <w:abstractNumId w:val="26"/>
  </w:num>
  <w:num w:numId="4">
    <w:abstractNumId w:val="15"/>
  </w:num>
  <w:num w:numId="5">
    <w:abstractNumId w:val="7"/>
  </w:num>
  <w:num w:numId="6">
    <w:abstractNumId w:val="27"/>
  </w:num>
  <w:num w:numId="7">
    <w:abstractNumId w:val="11"/>
  </w:num>
  <w:num w:numId="8">
    <w:abstractNumId w:val="5"/>
  </w:num>
  <w:num w:numId="9">
    <w:abstractNumId w:val="23"/>
  </w:num>
  <w:num w:numId="10">
    <w:abstractNumId w:val="12"/>
  </w:num>
  <w:num w:numId="11">
    <w:abstractNumId w:val="6"/>
  </w:num>
  <w:num w:numId="12">
    <w:abstractNumId w:val="3"/>
  </w:num>
  <w:num w:numId="13">
    <w:abstractNumId w:val="10"/>
  </w:num>
  <w:num w:numId="14">
    <w:abstractNumId w:val="19"/>
  </w:num>
  <w:num w:numId="15">
    <w:abstractNumId w:val="2"/>
  </w:num>
  <w:num w:numId="16">
    <w:abstractNumId w:val="25"/>
  </w:num>
  <w:num w:numId="17">
    <w:abstractNumId w:val="16"/>
  </w:num>
  <w:num w:numId="18">
    <w:abstractNumId w:val="21"/>
  </w:num>
  <w:num w:numId="19">
    <w:abstractNumId w:val="4"/>
  </w:num>
  <w:num w:numId="20">
    <w:abstractNumId w:val="20"/>
  </w:num>
  <w:num w:numId="21">
    <w:abstractNumId w:val="8"/>
  </w:num>
  <w:num w:numId="22">
    <w:abstractNumId w:val="0"/>
  </w:num>
  <w:num w:numId="23">
    <w:abstractNumId w:val="22"/>
  </w:num>
  <w:num w:numId="24">
    <w:abstractNumId w:val="1"/>
  </w:num>
  <w:num w:numId="25">
    <w:abstractNumId w:val="24"/>
  </w:num>
  <w:num w:numId="26">
    <w:abstractNumId w:val="14"/>
  </w:num>
  <w:num w:numId="27">
    <w:abstractNumId w:val="18"/>
  </w:num>
  <w:num w:numId="2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DAztzQzNDEwMjUzN7FU0lEKTi0uzszPAykwqwUAXyH2wSwAAAA="/>
    <w:docVar w:name="Total_Editing_Time" w:val="0"/>
  </w:docVars>
  <w:rsids>
    <w:rsidRoot w:val="00C32D0E"/>
    <w:rsid w:val="00001DC6"/>
    <w:rsid w:val="0000214B"/>
    <w:rsid w:val="00006EFE"/>
    <w:rsid w:val="00010C0C"/>
    <w:rsid w:val="00011509"/>
    <w:rsid w:val="00014C89"/>
    <w:rsid w:val="0001633E"/>
    <w:rsid w:val="00016A47"/>
    <w:rsid w:val="00031FA5"/>
    <w:rsid w:val="00032DE3"/>
    <w:rsid w:val="000345D7"/>
    <w:rsid w:val="00040606"/>
    <w:rsid w:val="00043F67"/>
    <w:rsid w:val="00047D6B"/>
    <w:rsid w:val="00051898"/>
    <w:rsid w:val="0005239D"/>
    <w:rsid w:val="00057C84"/>
    <w:rsid w:val="0007039C"/>
    <w:rsid w:val="0007240F"/>
    <w:rsid w:val="00074C87"/>
    <w:rsid w:val="0009155D"/>
    <w:rsid w:val="000A78A1"/>
    <w:rsid w:val="000D2744"/>
    <w:rsid w:val="000D49D6"/>
    <w:rsid w:val="000D5A0C"/>
    <w:rsid w:val="000E04B3"/>
    <w:rsid w:val="000F0CBB"/>
    <w:rsid w:val="000F3AE7"/>
    <w:rsid w:val="001052BF"/>
    <w:rsid w:val="001074D6"/>
    <w:rsid w:val="00123FEC"/>
    <w:rsid w:val="001270DF"/>
    <w:rsid w:val="00131C43"/>
    <w:rsid w:val="00165127"/>
    <w:rsid w:val="00176941"/>
    <w:rsid w:val="001813BF"/>
    <w:rsid w:val="00182509"/>
    <w:rsid w:val="00187E22"/>
    <w:rsid w:val="0019297A"/>
    <w:rsid w:val="00195105"/>
    <w:rsid w:val="001A011F"/>
    <w:rsid w:val="001A033A"/>
    <w:rsid w:val="001A6B89"/>
    <w:rsid w:val="001B1EBB"/>
    <w:rsid w:val="001B494C"/>
    <w:rsid w:val="001C2602"/>
    <w:rsid w:val="001C2F3C"/>
    <w:rsid w:val="001C41A7"/>
    <w:rsid w:val="001D22D8"/>
    <w:rsid w:val="001D4894"/>
    <w:rsid w:val="001D5A59"/>
    <w:rsid w:val="001E44BD"/>
    <w:rsid w:val="00214CE0"/>
    <w:rsid w:val="0021532E"/>
    <w:rsid w:val="00216C65"/>
    <w:rsid w:val="002253EC"/>
    <w:rsid w:val="00226737"/>
    <w:rsid w:val="002342EE"/>
    <w:rsid w:val="00236C71"/>
    <w:rsid w:val="00252F8D"/>
    <w:rsid w:val="00253AB4"/>
    <w:rsid w:val="00256B76"/>
    <w:rsid w:val="00260388"/>
    <w:rsid w:val="00261387"/>
    <w:rsid w:val="002630A8"/>
    <w:rsid w:val="00282539"/>
    <w:rsid w:val="00284862"/>
    <w:rsid w:val="00290A09"/>
    <w:rsid w:val="00291253"/>
    <w:rsid w:val="00291869"/>
    <w:rsid w:val="002A4E3C"/>
    <w:rsid w:val="002B102B"/>
    <w:rsid w:val="002B3152"/>
    <w:rsid w:val="002B3426"/>
    <w:rsid w:val="002C31D6"/>
    <w:rsid w:val="002C5F25"/>
    <w:rsid w:val="002D4447"/>
    <w:rsid w:val="002D6979"/>
    <w:rsid w:val="002D714A"/>
    <w:rsid w:val="002E3E20"/>
    <w:rsid w:val="002E4504"/>
    <w:rsid w:val="002E4AA4"/>
    <w:rsid w:val="002E4C19"/>
    <w:rsid w:val="002F2BD9"/>
    <w:rsid w:val="003011F4"/>
    <w:rsid w:val="0031724C"/>
    <w:rsid w:val="0031758B"/>
    <w:rsid w:val="00321D29"/>
    <w:rsid w:val="003223BF"/>
    <w:rsid w:val="003241A6"/>
    <w:rsid w:val="00327146"/>
    <w:rsid w:val="00330CB5"/>
    <w:rsid w:val="00334BEA"/>
    <w:rsid w:val="003371B7"/>
    <w:rsid w:val="00347AE4"/>
    <w:rsid w:val="0035258A"/>
    <w:rsid w:val="0035715E"/>
    <w:rsid w:val="00366CF4"/>
    <w:rsid w:val="003949E1"/>
    <w:rsid w:val="0039608F"/>
    <w:rsid w:val="003A5705"/>
    <w:rsid w:val="003A7817"/>
    <w:rsid w:val="003B2FBE"/>
    <w:rsid w:val="003B7B83"/>
    <w:rsid w:val="003E7822"/>
    <w:rsid w:val="00405FED"/>
    <w:rsid w:val="004070D7"/>
    <w:rsid w:val="0043285E"/>
    <w:rsid w:val="0044009C"/>
    <w:rsid w:val="00450599"/>
    <w:rsid w:val="004609B0"/>
    <w:rsid w:val="00462754"/>
    <w:rsid w:val="00466CA5"/>
    <w:rsid w:val="0047091E"/>
    <w:rsid w:val="00481A03"/>
    <w:rsid w:val="0048452B"/>
    <w:rsid w:val="0049583F"/>
    <w:rsid w:val="004A1351"/>
    <w:rsid w:val="004A1C5C"/>
    <w:rsid w:val="004A3835"/>
    <w:rsid w:val="004B20B7"/>
    <w:rsid w:val="004D402E"/>
    <w:rsid w:val="004E0C52"/>
    <w:rsid w:val="004F5127"/>
    <w:rsid w:val="004F5509"/>
    <w:rsid w:val="00536113"/>
    <w:rsid w:val="00546CD4"/>
    <w:rsid w:val="0055202F"/>
    <w:rsid w:val="005547C0"/>
    <w:rsid w:val="00572EFE"/>
    <w:rsid w:val="00580BA7"/>
    <w:rsid w:val="00583F82"/>
    <w:rsid w:val="005968C7"/>
    <w:rsid w:val="005A5B49"/>
    <w:rsid w:val="005A6094"/>
    <w:rsid w:val="005B56DF"/>
    <w:rsid w:val="005C0803"/>
    <w:rsid w:val="005C603E"/>
    <w:rsid w:val="005D45DB"/>
    <w:rsid w:val="005D6F9D"/>
    <w:rsid w:val="005D7906"/>
    <w:rsid w:val="005E0B80"/>
    <w:rsid w:val="005E44F0"/>
    <w:rsid w:val="005E59D6"/>
    <w:rsid w:val="005F515D"/>
    <w:rsid w:val="005F65B9"/>
    <w:rsid w:val="005F7857"/>
    <w:rsid w:val="0060656D"/>
    <w:rsid w:val="00606ACD"/>
    <w:rsid w:val="006135DB"/>
    <w:rsid w:val="0063427D"/>
    <w:rsid w:val="006441FF"/>
    <w:rsid w:val="00646894"/>
    <w:rsid w:val="0065234B"/>
    <w:rsid w:val="006552F5"/>
    <w:rsid w:val="0067117E"/>
    <w:rsid w:val="006762EB"/>
    <w:rsid w:val="00680DC3"/>
    <w:rsid w:val="006A2A22"/>
    <w:rsid w:val="006B74B5"/>
    <w:rsid w:val="006B7F65"/>
    <w:rsid w:val="006C3BB5"/>
    <w:rsid w:val="006D577A"/>
    <w:rsid w:val="006E5E99"/>
    <w:rsid w:val="006F2164"/>
    <w:rsid w:val="00703C80"/>
    <w:rsid w:val="0070665E"/>
    <w:rsid w:val="0071493E"/>
    <w:rsid w:val="0073165E"/>
    <w:rsid w:val="00771F72"/>
    <w:rsid w:val="00775B73"/>
    <w:rsid w:val="007A58EF"/>
    <w:rsid w:val="007A7A46"/>
    <w:rsid w:val="007B0848"/>
    <w:rsid w:val="007B0C32"/>
    <w:rsid w:val="007B11D5"/>
    <w:rsid w:val="007C4147"/>
    <w:rsid w:val="007D3197"/>
    <w:rsid w:val="007D4491"/>
    <w:rsid w:val="007F47CB"/>
    <w:rsid w:val="007F6839"/>
    <w:rsid w:val="0080722F"/>
    <w:rsid w:val="00810679"/>
    <w:rsid w:val="00821BA7"/>
    <w:rsid w:val="00830CF1"/>
    <w:rsid w:val="00832A4A"/>
    <w:rsid w:val="00857A83"/>
    <w:rsid w:val="00862690"/>
    <w:rsid w:val="00874B7B"/>
    <w:rsid w:val="00893C61"/>
    <w:rsid w:val="008973F3"/>
    <w:rsid w:val="008A3468"/>
    <w:rsid w:val="008B2C76"/>
    <w:rsid w:val="008B61AD"/>
    <w:rsid w:val="008B7B49"/>
    <w:rsid w:val="008B7F15"/>
    <w:rsid w:val="008C1B8B"/>
    <w:rsid w:val="008C52CD"/>
    <w:rsid w:val="0090054F"/>
    <w:rsid w:val="00901907"/>
    <w:rsid w:val="00902F7A"/>
    <w:rsid w:val="00927FDF"/>
    <w:rsid w:val="00934EA7"/>
    <w:rsid w:val="00937810"/>
    <w:rsid w:val="009417E2"/>
    <w:rsid w:val="00944FC6"/>
    <w:rsid w:val="009537AC"/>
    <w:rsid w:val="00954139"/>
    <w:rsid w:val="00955475"/>
    <w:rsid w:val="0096237C"/>
    <w:rsid w:val="00965FE2"/>
    <w:rsid w:val="00967B67"/>
    <w:rsid w:val="009842AF"/>
    <w:rsid w:val="00987A8D"/>
    <w:rsid w:val="00992288"/>
    <w:rsid w:val="009943DF"/>
    <w:rsid w:val="009953B5"/>
    <w:rsid w:val="009A33A2"/>
    <w:rsid w:val="009B1361"/>
    <w:rsid w:val="009B6986"/>
    <w:rsid w:val="009C590F"/>
    <w:rsid w:val="009E4EA0"/>
    <w:rsid w:val="009E5B0D"/>
    <w:rsid w:val="009E61D8"/>
    <w:rsid w:val="009F218A"/>
    <w:rsid w:val="009F25C2"/>
    <w:rsid w:val="009F4E17"/>
    <w:rsid w:val="00A03687"/>
    <w:rsid w:val="00A06B0C"/>
    <w:rsid w:val="00A13A4A"/>
    <w:rsid w:val="00A15255"/>
    <w:rsid w:val="00A30DDF"/>
    <w:rsid w:val="00A3352C"/>
    <w:rsid w:val="00A54B18"/>
    <w:rsid w:val="00A60433"/>
    <w:rsid w:val="00A733DC"/>
    <w:rsid w:val="00A82902"/>
    <w:rsid w:val="00AA0199"/>
    <w:rsid w:val="00AA7262"/>
    <w:rsid w:val="00AA781B"/>
    <w:rsid w:val="00AB2A3B"/>
    <w:rsid w:val="00AB5024"/>
    <w:rsid w:val="00AC130D"/>
    <w:rsid w:val="00AC2247"/>
    <w:rsid w:val="00AC72F4"/>
    <w:rsid w:val="00AD479C"/>
    <w:rsid w:val="00AE2568"/>
    <w:rsid w:val="00AF276F"/>
    <w:rsid w:val="00AF3B40"/>
    <w:rsid w:val="00B002A2"/>
    <w:rsid w:val="00B01205"/>
    <w:rsid w:val="00B10364"/>
    <w:rsid w:val="00B12C24"/>
    <w:rsid w:val="00B16947"/>
    <w:rsid w:val="00B20271"/>
    <w:rsid w:val="00B24020"/>
    <w:rsid w:val="00B56384"/>
    <w:rsid w:val="00B6491F"/>
    <w:rsid w:val="00B6560A"/>
    <w:rsid w:val="00B6768F"/>
    <w:rsid w:val="00B83DE0"/>
    <w:rsid w:val="00B866BE"/>
    <w:rsid w:val="00B86A42"/>
    <w:rsid w:val="00B86DA5"/>
    <w:rsid w:val="00B91407"/>
    <w:rsid w:val="00B957AD"/>
    <w:rsid w:val="00B95A39"/>
    <w:rsid w:val="00B96A9F"/>
    <w:rsid w:val="00BA0BA6"/>
    <w:rsid w:val="00BC766E"/>
    <w:rsid w:val="00BD7988"/>
    <w:rsid w:val="00BE021B"/>
    <w:rsid w:val="00BF335A"/>
    <w:rsid w:val="00C00B6D"/>
    <w:rsid w:val="00C045D3"/>
    <w:rsid w:val="00C05F57"/>
    <w:rsid w:val="00C118D6"/>
    <w:rsid w:val="00C12D76"/>
    <w:rsid w:val="00C16CCA"/>
    <w:rsid w:val="00C17CA1"/>
    <w:rsid w:val="00C22A61"/>
    <w:rsid w:val="00C305BA"/>
    <w:rsid w:val="00C32D0E"/>
    <w:rsid w:val="00C439F7"/>
    <w:rsid w:val="00C456FE"/>
    <w:rsid w:val="00C46D5A"/>
    <w:rsid w:val="00C46EB8"/>
    <w:rsid w:val="00C55C39"/>
    <w:rsid w:val="00C82FBA"/>
    <w:rsid w:val="00C948D8"/>
    <w:rsid w:val="00CA008B"/>
    <w:rsid w:val="00CA2610"/>
    <w:rsid w:val="00CB0EF2"/>
    <w:rsid w:val="00CC0126"/>
    <w:rsid w:val="00CC6317"/>
    <w:rsid w:val="00CD01F0"/>
    <w:rsid w:val="00CD34A8"/>
    <w:rsid w:val="00CE428D"/>
    <w:rsid w:val="00CF1788"/>
    <w:rsid w:val="00CF3FC7"/>
    <w:rsid w:val="00D00EE9"/>
    <w:rsid w:val="00D02992"/>
    <w:rsid w:val="00D040D3"/>
    <w:rsid w:val="00D140DC"/>
    <w:rsid w:val="00D22786"/>
    <w:rsid w:val="00D25372"/>
    <w:rsid w:val="00D31654"/>
    <w:rsid w:val="00D51DD7"/>
    <w:rsid w:val="00D605BC"/>
    <w:rsid w:val="00D64C01"/>
    <w:rsid w:val="00D6670C"/>
    <w:rsid w:val="00D82D3D"/>
    <w:rsid w:val="00D93D86"/>
    <w:rsid w:val="00DA084D"/>
    <w:rsid w:val="00DA16EB"/>
    <w:rsid w:val="00DB42EE"/>
    <w:rsid w:val="00DB7011"/>
    <w:rsid w:val="00DF7877"/>
    <w:rsid w:val="00E04A8F"/>
    <w:rsid w:val="00E06CD3"/>
    <w:rsid w:val="00E208B2"/>
    <w:rsid w:val="00E23CFF"/>
    <w:rsid w:val="00E2441B"/>
    <w:rsid w:val="00E375BF"/>
    <w:rsid w:val="00E43B18"/>
    <w:rsid w:val="00E462BA"/>
    <w:rsid w:val="00E504E4"/>
    <w:rsid w:val="00E54EDB"/>
    <w:rsid w:val="00E709A3"/>
    <w:rsid w:val="00E71FAD"/>
    <w:rsid w:val="00E7393D"/>
    <w:rsid w:val="00E741A3"/>
    <w:rsid w:val="00E74797"/>
    <w:rsid w:val="00E76129"/>
    <w:rsid w:val="00E862E1"/>
    <w:rsid w:val="00E95343"/>
    <w:rsid w:val="00EA24F6"/>
    <w:rsid w:val="00EB192F"/>
    <w:rsid w:val="00ED0108"/>
    <w:rsid w:val="00EE10BD"/>
    <w:rsid w:val="00EF01EC"/>
    <w:rsid w:val="00EF0D62"/>
    <w:rsid w:val="00F22F95"/>
    <w:rsid w:val="00F33121"/>
    <w:rsid w:val="00F35C27"/>
    <w:rsid w:val="00F403DC"/>
    <w:rsid w:val="00F526B6"/>
    <w:rsid w:val="00F63B7C"/>
    <w:rsid w:val="00F70C44"/>
    <w:rsid w:val="00F71395"/>
    <w:rsid w:val="00F72BBB"/>
    <w:rsid w:val="00F75E07"/>
    <w:rsid w:val="00F84B1D"/>
    <w:rsid w:val="00F9233E"/>
    <w:rsid w:val="00FA0153"/>
    <w:rsid w:val="00FA5D41"/>
    <w:rsid w:val="00FA650F"/>
    <w:rsid w:val="00FA7B79"/>
    <w:rsid w:val="00FC5BAF"/>
    <w:rsid w:val="00FC61BB"/>
    <w:rsid w:val="00FC62DA"/>
    <w:rsid w:val="00FC6FE3"/>
    <w:rsid w:val="00FE04CA"/>
    <w:rsid w:val="00FE46D3"/>
    <w:rsid w:val="00FE4CD3"/>
    <w:rsid w:val="00FE5334"/>
    <w:rsid w:val="00FF09DD"/>
    <w:rsid w:val="00FF4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B9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2D0E"/>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91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650F"/>
    <w:pPr>
      <w:ind w:left="720"/>
      <w:contextualSpacing/>
    </w:pPr>
  </w:style>
  <w:style w:type="character" w:styleId="CommentReference">
    <w:name w:val="annotation reference"/>
    <w:basedOn w:val="DefaultParagraphFont"/>
    <w:uiPriority w:val="99"/>
    <w:semiHidden/>
    <w:unhideWhenUsed/>
    <w:rsid w:val="00B6560A"/>
    <w:rPr>
      <w:sz w:val="16"/>
      <w:szCs w:val="16"/>
    </w:rPr>
  </w:style>
  <w:style w:type="paragraph" w:styleId="CommentText">
    <w:name w:val="annotation text"/>
    <w:basedOn w:val="Normal"/>
    <w:link w:val="CommentTextChar"/>
    <w:uiPriority w:val="99"/>
    <w:semiHidden/>
    <w:unhideWhenUsed/>
    <w:rsid w:val="00B6560A"/>
    <w:pPr>
      <w:spacing w:line="240" w:lineRule="auto"/>
    </w:pPr>
    <w:rPr>
      <w:sz w:val="20"/>
      <w:szCs w:val="20"/>
    </w:rPr>
  </w:style>
  <w:style w:type="character" w:customStyle="1" w:styleId="CommentTextChar">
    <w:name w:val="Comment Text Char"/>
    <w:basedOn w:val="DefaultParagraphFont"/>
    <w:link w:val="CommentText"/>
    <w:uiPriority w:val="99"/>
    <w:semiHidden/>
    <w:rsid w:val="00B6560A"/>
    <w:rPr>
      <w:sz w:val="20"/>
      <w:szCs w:val="20"/>
    </w:rPr>
  </w:style>
  <w:style w:type="paragraph" w:styleId="CommentSubject">
    <w:name w:val="annotation subject"/>
    <w:basedOn w:val="CommentText"/>
    <w:next w:val="CommentText"/>
    <w:link w:val="CommentSubjectChar"/>
    <w:uiPriority w:val="99"/>
    <w:semiHidden/>
    <w:unhideWhenUsed/>
    <w:rsid w:val="00B6560A"/>
    <w:rPr>
      <w:b/>
      <w:bCs/>
    </w:rPr>
  </w:style>
  <w:style w:type="character" w:customStyle="1" w:styleId="CommentSubjectChar">
    <w:name w:val="Comment Subject Char"/>
    <w:basedOn w:val="CommentTextChar"/>
    <w:link w:val="CommentSubject"/>
    <w:uiPriority w:val="99"/>
    <w:semiHidden/>
    <w:rsid w:val="00B6560A"/>
    <w:rPr>
      <w:b/>
      <w:bCs/>
      <w:sz w:val="20"/>
      <w:szCs w:val="20"/>
    </w:rPr>
  </w:style>
  <w:style w:type="paragraph" w:styleId="BalloonText">
    <w:name w:val="Balloon Text"/>
    <w:basedOn w:val="Normal"/>
    <w:link w:val="BalloonTextChar"/>
    <w:uiPriority w:val="99"/>
    <w:semiHidden/>
    <w:unhideWhenUsed/>
    <w:rsid w:val="00B65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60A"/>
    <w:rPr>
      <w:rFonts w:ascii="Segoe UI" w:hAnsi="Segoe UI" w:cs="Segoe UI"/>
      <w:sz w:val="18"/>
      <w:szCs w:val="18"/>
    </w:rPr>
  </w:style>
  <w:style w:type="paragraph" w:styleId="NormalWeb">
    <w:name w:val="Normal (Web)"/>
    <w:basedOn w:val="Normal"/>
    <w:uiPriority w:val="99"/>
    <w:semiHidden/>
    <w:unhideWhenUsed/>
    <w:rsid w:val="001951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F0D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D62"/>
  </w:style>
  <w:style w:type="paragraph" w:styleId="Footer">
    <w:name w:val="footer"/>
    <w:basedOn w:val="Normal"/>
    <w:link w:val="FooterChar"/>
    <w:uiPriority w:val="99"/>
    <w:unhideWhenUsed/>
    <w:rsid w:val="00EF0D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D62"/>
  </w:style>
  <w:style w:type="paragraph" w:styleId="Revision">
    <w:name w:val="Revision"/>
    <w:hidden/>
    <w:uiPriority w:val="99"/>
    <w:semiHidden/>
    <w:rsid w:val="007D4491"/>
    <w:pPr>
      <w:spacing w:after="0" w:line="240" w:lineRule="auto"/>
    </w:pPr>
  </w:style>
  <w:style w:type="character" w:styleId="LineNumber">
    <w:name w:val="line number"/>
    <w:basedOn w:val="DefaultParagraphFont"/>
    <w:uiPriority w:val="99"/>
    <w:semiHidden/>
    <w:unhideWhenUsed/>
    <w:rsid w:val="003371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2D0E"/>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91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650F"/>
    <w:pPr>
      <w:ind w:left="720"/>
      <w:contextualSpacing/>
    </w:pPr>
  </w:style>
  <w:style w:type="character" w:styleId="CommentReference">
    <w:name w:val="annotation reference"/>
    <w:basedOn w:val="DefaultParagraphFont"/>
    <w:uiPriority w:val="99"/>
    <w:semiHidden/>
    <w:unhideWhenUsed/>
    <w:rsid w:val="00B6560A"/>
    <w:rPr>
      <w:sz w:val="16"/>
      <w:szCs w:val="16"/>
    </w:rPr>
  </w:style>
  <w:style w:type="paragraph" w:styleId="CommentText">
    <w:name w:val="annotation text"/>
    <w:basedOn w:val="Normal"/>
    <w:link w:val="CommentTextChar"/>
    <w:uiPriority w:val="99"/>
    <w:semiHidden/>
    <w:unhideWhenUsed/>
    <w:rsid w:val="00B6560A"/>
    <w:pPr>
      <w:spacing w:line="240" w:lineRule="auto"/>
    </w:pPr>
    <w:rPr>
      <w:sz w:val="20"/>
      <w:szCs w:val="20"/>
    </w:rPr>
  </w:style>
  <w:style w:type="character" w:customStyle="1" w:styleId="CommentTextChar">
    <w:name w:val="Comment Text Char"/>
    <w:basedOn w:val="DefaultParagraphFont"/>
    <w:link w:val="CommentText"/>
    <w:uiPriority w:val="99"/>
    <w:semiHidden/>
    <w:rsid w:val="00B6560A"/>
    <w:rPr>
      <w:sz w:val="20"/>
      <w:szCs w:val="20"/>
    </w:rPr>
  </w:style>
  <w:style w:type="paragraph" w:styleId="CommentSubject">
    <w:name w:val="annotation subject"/>
    <w:basedOn w:val="CommentText"/>
    <w:next w:val="CommentText"/>
    <w:link w:val="CommentSubjectChar"/>
    <w:uiPriority w:val="99"/>
    <w:semiHidden/>
    <w:unhideWhenUsed/>
    <w:rsid w:val="00B6560A"/>
    <w:rPr>
      <w:b/>
      <w:bCs/>
    </w:rPr>
  </w:style>
  <w:style w:type="character" w:customStyle="1" w:styleId="CommentSubjectChar">
    <w:name w:val="Comment Subject Char"/>
    <w:basedOn w:val="CommentTextChar"/>
    <w:link w:val="CommentSubject"/>
    <w:uiPriority w:val="99"/>
    <w:semiHidden/>
    <w:rsid w:val="00B6560A"/>
    <w:rPr>
      <w:b/>
      <w:bCs/>
      <w:sz w:val="20"/>
      <w:szCs w:val="20"/>
    </w:rPr>
  </w:style>
  <w:style w:type="paragraph" w:styleId="BalloonText">
    <w:name w:val="Balloon Text"/>
    <w:basedOn w:val="Normal"/>
    <w:link w:val="BalloonTextChar"/>
    <w:uiPriority w:val="99"/>
    <w:semiHidden/>
    <w:unhideWhenUsed/>
    <w:rsid w:val="00B65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60A"/>
    <w:rPr>
      <w:rFonts w:ascii="Segoe UI" w:hAnsi="Segoe UI" w:cs="Segoe UI"/>
      <w:sz w:val="18"/>
      <w:szCs w:val="18"/>
    </w:rPr>
  </w:style>
  <w:style w:type="paragraph" w:styleId="NormalWeb">
    <w:name w:val="Normal (Web)"/>
    <w:basedOn w:val="Normal"/>
    <w:uiPriority w:val="99"/>
    <w:semiHidden/>
    <w:unhideWhenUsed/>
    <w:rsid w:val="001951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F0D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D62"/>
  </w:style>
  <w:style w:type="paragraph" w:styleId="Footer">
    <w:name w:val="footer"/>
    <w:basedOn w:val="Normal"/>
    <w:link w:val="FooterChar"/>
    <w:uiPriority w:val="99"/>
    <w:unhideWhenUsed/>
    <w:rsid w:val="00EF0D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D62"/>
  </w:style>
  <w:style w:type="paragraph" w:styleId="Revision">
    <w:name w:val="Revision"/>
    <w:hidden/>
    <w:uiPriority w:val="99"/>
    <w:semiHidden/>
    <w:rsid w:val="007D4491"/>
    <w:pPr>
      <w:spacing w:after="0" w:line="240" w:lineRule="auto"/>
    </w:pPr>
  </w:style>
  <w:style w:type="character" w:styleId="LineNumber">
    <w:name w:val="line number"/>
    <w:basedOn w:val="DefaultParagraphFont"/>
    <w:uiPriority w:val="99"/>
    <w:semiHidden/>
    <w:unhideWhenUsed/>
    <w:rsid w:val="00337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17496">
      <w:bodyDiv w:val="1"/>
      <w:marLeft w:val="0"/>
      <w:marRight w:val="0"/>
      <w:marTop w:val="0"/>
      <w:marBottom w:val="0"/>
      <w:divBdr>
        <w:top w:val="none" w:sz="0" w:space="0" w:color="auto"/>
        <w:left w:val="none" w:sz="0" w:space="0" w:color="auto"/>
        <w:bottom w:val="none" w:sz="0" w:space="0" w:color="auto"/>
        <w:right w:val="none" w:sz="0" w:space="0" w:color="auto"/>
      </w:divBdr>
    </w:div>
    <w:div w:id="573929864">
      <w:bodyDiv w:val="1"/>
      <w:marLeft w:val="0"/>
      <w:marRight w:val="0"/>
      <w:marTop w:val="0"/>
      <w:marBottom w:val="0"/>
      <w:divBdr>
        <w:top w:val="none" w:sz="0" w:space="0" w:color="auto"/>
        <w:left w:val="none" w:sz="0" w:space="0" w:color="auto"/>
        <w:bottom w:val="none" w:sz="0" w:space="0" w:color="auto"/>
        <w:right w:val="none" w:sz="0" w:space="0" w:color="auto"/>
      </w:divBdr>
    </w:div>
    <w:div w:id="831602234">
      <w:bodyDiv w:val="1"/>
      <w:marLeft w:val="0"/>
      <w:marRight w:val="0"/>
      <w:marTop w:val="0"/>
      <w:marBottom w:val="0"/>
      <w:divBdr>
        <w:top w:val="none" w:sz="0" w:space="0" w:color="auto"/>
        <w:left w:val="none" w:sz="0" w:space="0" w:color="auto"/>
        <w:bottom w:val="none" w:sz="0" w:space="0" w:color="auto"/>
        <w:right w:val="none" w:sz="0" w:space="0" w:color="auto"/>
      </w:divBdr>
    </w:div>
    <w:div w:id="990133978">
      <w:bodyDiv w:val="1"/>
      <w:marLeft w:val="0"/>
      <w:marRight w:val="0"/>
      <w:marTop w:val="0"/>
      <w:marBottom w:val="0"/>
      <w:divBdr>
        <w:top w:val="none" w:sz="0" w:space="0" w:color="auto"/>
        <w:left w:val="none" w:sz="0" w:space="0" w:color="auto"/>
        <w:bottom w:val="none" w:sz="0" w:space="0" w:color="auto"/>
        <w:right w:val="none" w:sz="0" w:space="0" w:color="auto"/>
      </w:divBdr>
    </w:div>
    <w:div w:id="1144927516">
      <w:bodyDiv w:val="1"/>
      <w:marLeft w:val="0"/>
      <w:marRight w:val="0"/>
      <w:marTop w:val="0"/>
      <w:marBottom w:val="0"/>
      <w:divBdr>
        <w:top w:val="none" w:sz="0" w:space="0" w:color="auto"/>
        <w:left w:val="none" w:sz="0" w:space="0" w:color="auto"/>
        <w:bottom w:val="none" w:sz="0" w:space="0" w:color="auto"/>
        <w:right w:val="none" w:sz="0" w:space="0" w:color="auto"/>
      </w:divBdr>
    </w:div>
    <w:div w:id="1348368266">
      <w:bodyDiv w:val="1"/>
      <w:marLeft w:val="0"/>
      <w:marRight w:val="0"/>
      <w:marTop w:val="0"/>
      <w:marBottom w:val="0"/>
      <w:divBdr>
        <w:top w:val="none" w:sz="0" w:space="0" w:color="auto"/>
        <w:left w:val="none" w:sz="0" w:space="0" w:color="auto"/>
        <w:bottom w:val="none" w:sz="0" w:space="0" w:color="auto"/>
        <w:right w:val="none" w:sz="0" w:space="0" w:color="auto"/>
      </w:divBdr>
    </w:div>
    <w:div w:id="1442870374">
      <w:bodyDiv w:val="1"/>
      <w:marLeft w:val="0"/>
      <w:marRight w:val="0"/>
      <w:marTop w:val="0"/>
      <w:marBottom w:val="0"/>
      <w:divBdr>
        <w:top w:val="none" w:sz="0" w:space="0" w:color="auto"/>
        <w:left w:val="none" w:sz="0" w:space="0" w:color="auto"/>
        <w:bottom w:val="none" w:sz="0" w:space="0" w:color="auto"/>
        <w:right w:val="none" w:sz="0" w:space="0" w:color="auto"/>
      </w:divBdr>
    </w:div>
    <w:div w:id="1591504067">
      <w:bodyDiv w:val="1"/>
      <w:marLeft w:val="0"/>
      <w:marRight w:val="0"/>
      <w:marTop w:val="0"/>
      <w:marBottom w:val="0"/>
      <w:divBdr>
        <w:top w:val="none" w:sz="0" w:space="0" w:color="auto"/>
        <w:left w:val="none" w:sz="0" w:space="0" w:color="auto"/>
        <w:bottom w:val="none" w:sz="0" w:space="0" w:color="auto"/>
        <w:right w:val="none" w:sz="0" w:space="0" w:color="auto"/>
      </w:divBdr>
    </w:div>
    <w:div w:id="1679497482">
      <w:bodyDiv w:val="1"/>
      <w:marLeft w:val="0"/>
      <w:marRight w:val="0"/>
      <w:marTop w:val="0"/>
      <w:marBottom w:val="0"/>
      <w:divBdr>
        <w:top w:val="none" w:sz="0" w:space="0" w:color="auto"/>
        <w:left w:val="none" w:sz="0" w:space="0" w:color="auto"/>
        <w:bottom w:val="none" w:sz="0" w:space="0" w:color="auto"/>
        <w:right w:val="none" w:sz="0" w:space="0" w:color="auto"/>
      </w:divBdr>
    </w:div>
    <w:div w:id="1786148105">
      <w:bodyDiv w:val="1"/>
      <w:marLeft w:val="0"/>
      <w:marRight w:val="0"/>
      <w:marTop w:val="0"/>
      <w:marBottom w:val="0"/>
      <w:divBdr>
        <w:top w:val="none" w:sz="0" w:space="0" w:color="auto"/>
        <w:left w:val="none" w:sz="0" w:space="0" w:color="auto"/>
        <w:bottom w:val="none" w:sz="0" w:space="0" w:color="auto"/>
        <w:right w:val="none" w:sz="0" w:space="0" w:color="auto"/>
      </w:divBdr>
    </w:div>
    <w:div w:id="1811315200">
      <w:bodyDiv w:val="1"/>
      <w:marLeft w:val="0"/>
      <w:marRight w:val="0"/>
      <w:marTop w:val="0"/>
      <w:marBottom w:val="0"/>
      <w:divBdr>
        <w:top w:val="none" w:sz="0" w:space="0" w:color="auto"/>
        <w:left w:val="none" w:sz="0" w:space="0" w:color="auto"/>
        <w:bottom w:val="none" w:sz="0" w:space="0" w:color="auto"/>
        <w:right w:val="none" w:sz="0" w:space="0" w:color="auto"/>
      </w:divBdr>
    </w:div>
    <w:div w:id="193023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EA47F-576B-479F-86D5-05C058520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1331</Words>
  <Characters>7566</Characters>
  <Application>Microsoft Office Word</Application>
  <DocSecurity>0</DocSecurity>
  <Lines>315</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Vejay Vakharia</dc:creator>
  <cp:lastModifiedBy>AMANOSO</cp:lastModifiedBy>
  <cp:revision>2</cp:revision>
  <dcterms:created xsi:type="dcterms:W3CDTF">2019-08-06T21:40:00Z</dcterms:created>
  <dcterms:modified xsi:type="dcterms:W3CDTF">2019-08-06T21:40:00Z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http://www.zotero.org/styles/epilepsia</vt:lpwstr>
  </property>
  <property fmtid="{D5CDD505-2E9C-101B-9397-08002B2CF9AE}" pid="5" name="Mendeley Recent Style Name 1_1">
    <vt:lpwstr>Epilepsia</vt:lpwstr>
  </property>
  <property fmtid="{D5CDD505-2E9C-101B-9397-08002B2CF9AE}" pid="6" name="Mendeley Recent Style Id 2_1">
    <vt:lpwstr>http://www.zotero.org/styles/expert-review-of-neurotherapeutics</vt:lpwstr>
  </property>
  <property fmtid="{D5CDD505-2E9C-101B-9397-08002B2CF9AE}" pid="7" name="Mendeley Recent Style Name 2_1">
    <vt:lpwstr>Expert Review of Neurotherapeutics</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http://www.zotero.org/styles/jama</vt:lpwstr>
  </property>
  <property fmtid="{D5CDD505-2E9C-101B-9397-08002B2CF9AE}" pid="11" name="Mendeley Recent Style Name 4_1">
    <vt:lpwstr>JAMA (The Journal of the American Medical Association)</vt:lpwstr>
  </property>
  <property fmtid="{D5CDD505-2E9C-101B-9397-08002B2CF9AE}" pid="12" name="Mendeley Recent Style Id 5_1">
    <vt:lpwstr>http://www.zotero.org/styles/journal-of-neurology-neurosurgery-and-psychiatry</vt:lpwstr>
  </property>
  <property fmtid="{D5CDD505-2E9C-101B-9397-08002B2CF9AE}" pid="13" name="Mendeley Recent Style Name 5_1">
    <vt:lpwstr>Journal of Neurology, Neurosurgery, and Psychiatry</vt:lpwstr>
  </property>
  <property fmtid="{D5CDD505-2E9C-101B-9397-08002B2CF9AE}" pid="14" name="Mendeley Recent Style Id 6_1">
    <vt:lpwstr>http://www.zotero.org/styles/journal-of-neurosurgery</vt:lpwstr>
  </property>
  <property fmtid="{D5CDD505-2E9C-101B-9397-08002B2CF9AE}" pid="15" name="Mendeley Recent Style Name 6_1">
    <vt:lpwstr>Journal of Neurosurgery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http://www.zotero.org/styles/the-lancet-neurology</vt:lpwstr>
  </property>
  <property fmtid="{D5CDD505-2E9C-101B-9397-08002B2CF9AE}" pid="19" name="Mendeley Recent Style Name 8_1">
    <vt:lpwstr>The Lancet Neurology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c207672d-7c6d-3f1f-bc16-efbee69701a0</vt:lpwstr>
  </property>
  <property fmtid="{D5CDD505-2E9C-101B-9397-08002B2CF9AE}" pid="24" name="Mendeley Citation Style_1">
    <vt:lpwstr>http://www.zotero.org/styles/expert-review-of-neurotherapeutics</vt:lpwstr>
  </property>
</Properties>
</file>