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A5CF" w14:textId="7EA25F3A" w:rsidR="00797F47" w:rsidRPr="001901D3" w:rsidRDefault="00867B2E" w:rsidP="00F91E1E">
      <w:pPr>
        <w:ind w:left="-709" w:right="-1134"/>
        <w:rPr>
          <w:rFonts w:asciiTheme="minorHAnsi" w:hAnsiTheme="minorHAnsi" w:cstheme="minorHAnsi"/>
          <w:sz w:val="20"/>
          <w:szCs w:val="20"/>
          <w:lang w:val="en-US"/>
        </w:rPr>
      </w:pPr>
      <w:r w:rsidRPr="001901D3">
        <w:rPr>
          <w:rFonts w:asciiTheme="minorHAnsi" w:hAnsiTheme="minorHAnsi" w:cstheme="minorHAnsi"/>
          <w:b/>
          <w:bCs/>
          <w:sz w:val="20"/>
          <w:szCs w:val="20"/>
          <w:lang w:val="en-US"/>
        </w:rPr>
        <w:t>Suppl. Table 1.</w:t>
      </w:r>
      <w:r w:rsidRPr="001901D3">
        <w:rPr>
          <w:rFonts w:asciiTheme="minorHAnsi" w:hAnsiTheme="minorHAnsi" w:cstheme="minorHAnsi"/>
          <w:sz w:val="20"/>
          <w:szCs w:val="20"/>
          <w:lang w:val="en-US"/>
        </w:rPr>
        <w:t xml:space="preserve"> Ultrasound pattern sum score (UPSS)</w:t>
      </w:r>
      <w:r w:rsidR="00350426" w:rsidRPr="001901D3">
        <w:rPr>
          <w:rFonts w:asciiTheme="minorHAnsi" w:hAnsiTheme="minorHAnsi" w:cstheme="minorHAnsi"/>
          <w:sz w:val="20"/>
          <w:szCs w:val="20"/>
          <w:lang w:val="en-US"/>
        </w:rPr>
        <w:t xml:space="preserve"> and Homogeneity Score</w:t>
      </w:r>
      <w:r w:rsidRPr="001901D3">
        <w:rPr>
          <w:rFonts w:asciiTheme="minorHAnsi" w:hAnsiTheme="minorHAnsi" w:cstheme="minorHAnsi"/>
          <w:sz w:val="20"/>
          <w:szCs w:val="20"/>
          <w:lang w:val="en-US"/>
        </w:rPr>
        <w:t>. Measure points and cut-off values for scoring</w:t>
      </w:r>
    </w:p>
    <w:p w14:paraId="2B16D523" w14:textId="77777777" w:rsidR="00797F47" w:rsidRPr="001901D3" w:rsidRDefault="00797F47">
      <w:pPr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ellenraster"/>
        <w:tblW w:w="10916" w:type="dxa"/>
        <w:tblInd w:w="-743" w:type="dxa"/>
        <w:tblLook w:val="04A0" w:firstRow="1" w:lastRow="0" w:firstColumn="1" w:lastColumn="0" w:noHBand="0" w:noVBand="1"/>
      </w:tblPr>
      <w:tblGrid>
        <w:gridCol w:w="2411"/>
        <w:gridCol w:w="2938"/>
        <w:gridCol w:w="2732"/>
        <w:gridCol w:w="2835"/>
      </w:tblGrid>
      <w:tr w:rsidR="00867B2E" w:rsidRPr="00E17DE2" w14:paraId="2E37ABE7" w14:textId="77777777" w:rsidTr="00D42568">
        <w:tc>
          <w:tcPr>
            <w:tcW w:w="10916" w:type="dxa"/>
            <w:gridSpan w:val="4"/>
          </w:tcPr>
          <w:p w14:paraId="34A161F4" w14:textId="0BC02D8B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>A. Peripheral sensorimotor nerves (range 0-16 points)</w:t>
            </w:r>
          </w:p>
        </w:tc>
      </w:tr>
      <w:tr w:rsidR="00867B2E" w:rsidRPr="00E17DE2" w14:paraId="14A4AF8B" w14:textId="77777777" w:rsidTr="008828F7">
        <w:tc>
          <w:tcPr>
            <w:tcW w:w="2411" w:type="dxa"/>
          </w:tcPr>
          <w:p w14:paraId="38B7A8BA" w14:textId="78D0BC63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 nerve</w:t>
            </w:r>
          </w:p>
          <w:p w14:paraId="28CA83BA" w14:textId="0C767D75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upper arm</w:t>
            </w:r>
          </w:p>
        </w:tc>
        <w:tc>
          <w:tcPr>
            <w:tcW w:w="2938" w:type="dxa"/>
          </w:tcPr>
          <w:p w14:paraId="7C2C42FE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&lt;12 mm² 0 points</w:t>
            </w:r>
          </w:p>
          <w:p w14:paraId="491314F7" w14:textId="64F878ED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≥12 mm² 1 point</w:t>
            </w:r>
          </w:p>
          <w:p w14:paraId="7C1829F5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&gt;18 mm² 2 points</w:t>
            </w:r>
          </w:p>
        </w:tc>
        <w:tc>
          <w:tcPr>
            <w:tcW w:w="2732" w:type="dxa"/>
          </w:tcPr>
          <w:p w14:paraId="05F3B5BC" w14:textId="718FAEB5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Ulnar nerve</w:t>
            </w:r>
          </w:p>
          <w:p w14:paraId="460EA13A" w14:textId="4F7CE89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upper arm</w:t>
            </w:r>
          </w:p>
        </w:tc>
        <w:tc>
          <w:tcPr>
            <w:tcW w:w="2835" w:type="dxa"/>
          </w:tcPr>
          <w:p w14:paraId="4B27D847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&lt;9.5mm² 0 points</w:t>
            </w:r>
          </w:p>
          <w:p w14:paraId="52A10451" w14:textId="6D049E6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≥9.5mm² 1 point</w:t>
            </w:r>
          </w:p>
          <w:p w14:paraId="0EEC2719" w14:textId="062F802E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&gt;14,25mm² 2 points</w:t>
            </w:r>
          </w:p>
        </w:tc>
      </w:tr>
      <w:tr w:rsidR="00867B2E" w:rsidRPr="00E17DE2" w14:paraId="11E2D06C" w14:textId="77777777" w:rsidTr="008828F7">
        <w:tc>
          <w:tcPr>
            <w:tcW w:w="2411" w:type="dxa"/>
          </w:tcPr>
          <w:p w14:paraId="4E7036B7" w14:textId="106718BA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 nerve</w:t>
            </w:r>
          </w:p>
          <w:p w14:paraId="0CEF2996" w14:textId="583DA201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elbow</w:t>
            </w:r>
          </w:p>
        </w:tc>
        <w:tc>
          <w:tcPr>
            <w:tcW w:w="2938" w:type="dxa"/>
          </w:tcPr>
          <w:p w14:paraId="4E1B1AE9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&lt;12 mm² 0 points</w:t>
            </w:r>
          </w:p>
          <w:p w14:paraId="00E43810" w14:textId="33E1337D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 12 mm² 1 point</w:t>
            </w:r>
          </w:p>
          <w:p w14:paraId="4E476201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&gt;18 mm² 2 points</w:t>
            </w:r>
          </w:p>
        </w:tc>
        <w:tc>
          <w:tcPr>
            <w:tcW w:w="2732" w:type="dxa"/>
          </w:tcPr>
          <w:p w14:paraId="7A2EE5FF" w14:textId="743A552E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Ulnar nerve</w:t>
            </w:r>
          </w:p>
          <w:p w14:paraId="23878FF1" w14:textId="302E458C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forearm</w:t>
            </w:r>
          </w:p>
        </w:tc>
        <w:tc>
          <w:tcPr>
            <w:tcW w:w="2835" w:type="dxa"/>
          </w:tcPr>
          <w:p w14:paraId="462BFF82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&lt;8.5 mm² 0 points</w:t>
            </w:r>
          </w:p>
          <w:p w14:paraId="20F5EA48" w14:textId="65C68392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≥8.5 mm² 1 point</w:t>
            </w:r>
          </w:p>
          <w:p w14:paraId="5E1CCC9F" w14:textId="15298DA6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&gt;12.75mm² 2 points</w:t>
            </w:r>
          </w:p>
        </w:tc>
      </w:tr>
      <w:tr w:rsidR="00867B2E" w:rsidRPr="00E17DE2" w14:paraId="7430CFB1" w14:textId="77777777" w:rsidTr="008828F7">
        <w:tc>
          <w:tcPr>
            <w:tcW w:w="2411" w:type="dxa"/>
          </w:tcPr>
          <w:p w14:paraId="2C646076" w14:textId="21D55693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 nerve</w:t>
            </w:r>
          </w:p>
          <w:p w14:paraId="45627ED9" w14:textId="41EFED03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forearm</w:t>
            </w:r>
          </w:p>
        </w:tc>
        <w:tc>
          <w:tcPr>
            <w:tcW w:w="2938" w:type="dxa"/>
          </w:tcPr>
          <w:p w14:paraId="6EA92CD6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&lt;10mm² 0 points</w:t>
            </w:r>
          </w:p>
          <w:p w14:paraId="6B29FE0F" w14:textId="55465C0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≥10mm² 1 point</w:t>
            </w:r>
          </w:p>
          <w:p w14:paraId="45046A14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&gt;15mm² 2 points</w:t>
            </w:r>
          </w:p>
        </w:tc>
        <w:tc>
          <w:tcPr>
            <w:tcW w:w="2732" w:type="dxa"/>
          </w:tcPr>
          <w:p w14:paraId="204B90BA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Peroneal nerve</w:t>
            </w:r>
          </w:p>
          <w:p w14:paraId="55665901" w14:textId="244AA066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popliteal fossa</w:t>
            </w:r>
          </w:p>
        </w:tc>
        <w:tc>
          <w:tcPr>
            <w:tcW w:w="2835" w:type="dxa"/>
          </w:tcPr>
          <w:p w14:paraId="32D1360D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&lt;11.5mm² 0 points</w:t>
            </w:r>
          </w:p>
          <w:p w14:paraId="1F136DA3" w14:textId="09E3865D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≥11.5mm² 1 point</w:t>
            </w:r>
          </w:p>
          <w:p w14:paraId="46D4FE69" w14:textId="4761C2AF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&gt;17.25mm² 2 points</w:t>
            </w:r>
          </w:p>
        </w:tc>
      </w:tr>
      <w:tr w:rsidR="00867B2E" w:rsidRPr="00E17DE2" w14:paraId="4A96BB94" w14:textId="77777777" w:rsidTr="008828F7">
        <w:tc>
          <w:tcPr>
            <w:tcW w:w="2411" w:type="dxa"/>
          </w:tcPr>
          <w:p w14:paraId="378FB5FF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Tibial nerve </w:t>
            </w:r>
          </w:p>
          <w:p w14:paraId="0F9CB96E" w14:textId="1F45B8D4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popliteal fossa</w:t>
            </w:r>
          </w:p>
        </w:tc>
        <w:tc>
          <w:tcPr>
            <w:tcW w:w="2938" w:type="dxa"/>
          </w:tcPr>
          <w:p w14:paraId="50D05FED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&lt;33mm² 0 points</w:t>
            </w:r>
          </w:p>
          <w:p w14:paraId="64FCE8CD" w14:textId="1EFE4F39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≥33mm² 1 point</w:t>
            </w:r>
          </w:p>
          <w:p w14:paraId="5FBD26B2" w14:textId="557BFB4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 49.5mm² 2 points</w:t>
            </w:r>
          </w:p>
        </w:tc>
        <w:tc>
          <w:tcPr>
            <w:tcW w:w="2732" w:type="dxa"/>
          </w:tcPr>
          <w:p w14:paraId="3FC910B8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Tibial nerve </w:t>
            </w:r>
          </w:p>
          <w:p w14:paraId="7682710C" w14:textId="4FC37074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ankle</w:t>
            </w:r>
          </w:p>
        </w:tc>
        <w:tc>
          <w:tcPr>
            <w:tcW w:w="2835" w:type="dxa"/>
          </w:tcPr>
          <w:p w14:paraId="0D913ECE" w14:textId="77777777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&lt;14mm² 0 points</w:t>
            </w:r>
          </w:p>
          <w:p w14:paraId="18231C96" w14:textId="20D8DFEB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≥14mm² 1 point</w:t>
            </w:r>
          </w:p>
          <w:p w14:paraId="0537D944" w14:textId="160C5F5E" w:rsidR="00867B2E" w:rsidRPr="001901D3" w:rsidRDefault="00867B2E" w:rsidP="00867B2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 21mm² 2 points</w:t>
            </w:r>
          </w:p>
        </w:tc>
      </w:tr>
      <w:tr w:rsidR="009B4E0E" w:rsidRPr="00E17DE2" w14:paraId="52682DB8" w14:textId="77777777" w:rsidTr="00322C61">
        <w:tc>
          <w:tcPr>
            <w:tcW w:w="10916" w:type="dxa"/>
            <w:gridSpan w:val="4"/>
          </w:tcPr>
          <w:p w14:paraId="2A7E82AF" w14:textId="6A382542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 xml:space="preserve">B. Cervical roots and </w:t>
            </w:r>
            <w:proofErr w:type="spellStart"/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>vagus</w:t>
            </w:r>
            <w:proofErr w:type="spellEnd"/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 xml:space="preserve"> nerve (range 0-3 points)</w:t>
            </w:r>
          </w:p>
        </w:tc>
      </w:tr>
      <w:tr w:rsidR="009B4E0E" w:rsidRPr="001901D3" w14:paraId="3BE10722" w14:textId="77777777" w:rsidTr="008828F7">
        <w:tc>
          <w:tcPr>
            <w:tcW w:w="2411" w:type="dxa"/>
          </w:tcPr>
          <w:p w14:paraId="3F3964FA" w14:textId="64D8A3A6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Cervical root 5</w:t>
            </w:r>
          </w:p>
          <w:p w14:paraId="01AEC3E3" w14:textId="1BA8CFB1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(diameter)</w:t>
            </w:r>
          </w:p>
        </w:tc>
        <w:tc>
          <w:tcPr>
            <w:tcW w:w="2938" w:type="dxa"/>
          </w:tcPr>
          <w:p w14:paraId="47B1BEC7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&lt;2.9mm 0 points</w:t>
            </w:r>
          </w:p>
          <w:p w14:paraId="3D1D6228" w14:textId="08F0A925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&gt;2.9mm 1 point</w:t>
            </w:r>
          </w:p>
        </w:tc>
        <w:tc>
          <w:tcPr>
            <w:tcW w:w="2732" w:type="dxa"/>
          </w:tcPr>
          <w:p w14:paraId="1911E85B" w14:textId="70D60B4F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Cervical root 6</w:t>
            </w:r>
          </w:p>
          <w:p w14:paraId="062232B3" w14:textId="5ADCF789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(diameter)</w:t>
            </w:r>
          </w:p>
        </w:tc>
        <w:tc>
          <w:tcPr>
            <w:tcW w:w="2835" w:type="dxa"/>
          </w:tcPr>
          <w:p w14:paraId="5BB759DB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&lt;4.2mm 0 points</w:t>
            </w:r>
          </w:p>
          <w:p w14:paraId="6884709C" w14:textId="23FF0605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&gt;4.2mm 1 point</w:t>
            </w:r>
          </w:p>
        </w:tc>
      </w:tr>
      <w:tr w:rsidR="009B4E0E" w:rsidRPr="001901D3" w14:paraId="45809C85" w14:textId="77777777" w:rsidTr="008828F7">
        <w:tc>
          <w:tcPr>
            <w:tcW w:w="2411" w:type="dxa"/>
          </w:tcPr>
          <w:p w14:paraId="5CC999A6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Vagus</w:t>
            </w:r>
            <w:proofErr w:type="spellEnd"/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nerve</w:t>
            </w:r>
          </w:p>
          <w:p w14:paraId="42DB83DC" w14:textId="671C0964" w:rsidR="00E23243" w:rsidRPr="001901D3" w:rsidRDefault="00E23243" w:rsidP="009B4E0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Carotid segment</w:t>
            </w:r>
          </w:p>
        </w:tc>
        <w:tc>
          <w:tcPr>
            <w:tcW w:w="2938" w:type="dxa"/>
          </w:tcPr>
          <w:p w14:paraId="3FA662A3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&lt;3.5mm² 0 points</w:t>
            </w:r>
          </w:p>
          <w:p w14:paraId="3F2FD7C1" w14:textId="6D22CB19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&gt;3.5mm² 1 point</w:t>
            </w:r>
          </w:p>
        </w:tc>
        <w:tc>
          <w:tcPr>
            <w:tcW w:w="2732" w:type="dxa"/>
          </w:tcPr>
          <w:p w14:paraId="02E6EDD4" w14:textId="7DD6970F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29D75911" w14:textId="58BA4ADB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9B4E0E" w:rsidRPr="00E17DE2" w14:paraId="248B83C5" w14:textId="77777777" w:rsidTr="008967C9">
        <w:tc>
          <w:tcPr>
            <w:tcW w:w="10916" w:type="dxa"/>
            <w:gridSpan w:val="4"/>
          </w:tcPr>
          <w:p w14:paraId="3F07AD2E" w14:textId="445E0F01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>C. Sensory nerves (range 0-3 points)</w:t>
            </w:r>
          </w:p>
        </w:tc>
      </w:tr>
      <w:tr w:rsidR="009B4E0E" w:rsidRPr="001901D3" w14:paraId="53723C3D" w14:textId="77777777" w:rsidTr="008828F7">
        <w:tc>
          <w:tcPr>
            <w:tcW w:w="2411" w:type="dxa"/>
          </w:tcPr>
          <w:p w14:paraId="0EB9AFA9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Superficial radial nerve</w:t>
            </w:r>
          </w:p>
          <w:p w14:paraId="30E77072" w14:textId="7101011B" w:rsidR="00E23243" w:rsidRPr="001901D3" w:rsidRDefault="00E23243" w:rsidP="009B4E0E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Arcarde</w:t>
            </w:r>
            <w:proofErr w:type="spellEnd"/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Frohse</w:t>
            </w:r>
            <w:proofErr w:type="spellEnd"/>
          </w:p>
        </w:tc>
        <w:tc>
          <w:tcPr>
            <w:tcW w:w="2938" w:type="dxa"/>
          </w:tcPr>
          <w:p w14:paraId="104C4304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&lt;3.0mm² 0 points</w:t>
            </w:r>
          </w:p>
          <w:p w14:paraId="39D1A3D3" w14:textId="58B3B03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&gt;3.0mm² 1 point</w:t>
            </w:r>
          </w:p>
        </w:tc>
        <w:tc>
          <w:tcPr>
            <w:tcW w:w="2732" w:type="dxa"/>
          </w:tcPr>
          <w:p w14:paraId="2EC9C70C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Superf</w:t>
            </w:r>
            <w:proofErr w:type="spellEnd"/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 peroneal nerve</w:t>
            </w:r>
          </w:p>
          <w:p w14:paraId="3A86AA66" w14:textId="5EC2937C" w:rsidR="00E23243" w:rsidRPr="001901D3" w:rsidRDefault="00E23243" w:rsidP="009B4E0E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Mid lower leg</w:t>
            </w:r>
          </w:p>
        </w:tc>
        <w:tc>
          <w:tcPr>
            <w:tcW w:w="2835" w:type="dxa"/>
          </w:tcPr>
          <w:p w14:paraId="0C05C7F7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&lt;3.5mm² 0 points</w:t>
            </w:r>
          </w:p>
          <w:p w14:paraId="5B43CF3D" w14:textId="54D50594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&gt;3.5mm² 1 point</w:t>
            </w:r>
          </w:p>
        </w:tc>
      </w:tr>
      <w:tr w:rsidR="009B4E0E" w:rsidRPr="001901D3" w14:paraId="2CF54849" w14:textId="77777777" w:rsidTr="008828F7">
        <w:tc>
          <w:tcPr>
            <w:tcW w:w="2411" w:type="dxa"/>
          </w:tcPr>
          <w:p w14:paraId="313658F7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Sural nerve</w:t>
            </w:r>
          </w:p>
          <w:p w14:paraId="607DCB45" w14:textId="0CA4D82A" w:rsidR="00E23243" w:rsidRPr="001901D3" w:rsidRDefault="00E23243" w:rsidP="009B4E0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lastRenderedPageBreak/>
              <w:t>Mid-calf</w:t>
            </w:r>
          </w:p>
        </w:tc>
        <w:tc>
          <w:tcPr>
            <w:tcW w:w="2938" w:type="dxa"/>
          </w:tcPr>
          <w:p w14:paraId="0EF66A29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&lt;3.5mm² 0 points</w:t>
            </w:r>
          </w:p>
          <w:p w14:paraId="7F672F03" w14:textId="1E5368C3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&gt;3.5mm² 1 point</w:t>
            </w:r>
          </w:p>
        </w:tc>
        <w:tc>
          <w:tcPr>
            <w:tcW w:w="2732" w:type="dxa"/>
          </w:tcPr>
          <w:p w14:paraId="3483810C" w14:textId="6474B976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3FA860C" w14:textId="665EF89E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9B4E0E" w:rsidRPr="001901D3" w14:paraId="581128A4" w14:textId="77777777" w:rsidTr="009B4E0E">
        <w:tc>
          <w:tcPr>
            <w:tcW w:w="10916" w:type="dxa"/>
            <w:gridSpan w:val="4"/>
            <w:shd w:val="clear" w:color="auto" w:fill="D9D9D9" w:themeFill="background1" w:themeFillShade="D9"/>
          </w:tcPr>
          <w:p w14:paraId="35996053" w14:textId="035F503A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US"/>
              </w:rPr>
              <w:t>UPSS total range 0 – 22 points</w:t>
            </w:r>
          </w:p>
        </w:tc>
      </w:tr>
      <w:tr w:rsidR="009B4E0E" w:rsidRPr="001901D3" w14:paraId="54CD58AB" w14:textId="77777777" w:rsidTr="00E61AFF">
        <w:tc>
          <w:tcPr>
            <w:tcW w:w="10916" w:type="dxa"/>
            <w:gridSpan w:val="4"/>
          </w:tcPr>
          <w:p w14:paraId="5C76CE18" w14:textId="44E9A6A8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  <w:t>Homogeneity score (range -3 – 9 points)</w:t>
            </w:r>
          </w:p>
        </w:tc>
      </w:tr>
      <w:tr w:rsidR="009B4E0E" w:rsidRPr="001901D3" w14:paraId="438BAF6B" w14:textId="77777777" w:rsidTr="008828F7">
        <w:tc>
          <w:tcPr>
            <w:tcW w:w="2411" w:type="dxa"/>
          </w:tcPr>
          <w:p w14:paraId="6C51A393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 nerve</w:t>
            </w:r>
          </w:p>
          <w:p w14:paraId="64CF6BD0" w14:textId="12FD1D6A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Segments: upper arm, elbow, forearm</w:t>
            </w:r>
          </w:p>
        </w:tc>
        <w:tc>
          <w:tcPr>
            <w:tcW w:w="2938" w:type="dxa"/>
          </w:tcPr>
          <w:p w14:paraId="2E259715" w14:textId="313C758B" w:rsidR="00734EA8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-1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(-2)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segment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(s)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≤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100% </w:t>
            </w:r>
            <w:r w:rsidR="00734EA8"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  <w:lang w:val="en-US"/>
              </w:rPr>
              <w:t>and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-2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segment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 w:rsidR="00734EA8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&gt;100%</w:t>
            </w:r>
          </w:p>
          <w:p w14:paraId="4D8E4C28" w14:textId="670C8A8C" w:rsidR="00954958" w:rsidRPr="001901D3" w:rsidRDefault="00954958" w:rsidP="009B4E0E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0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≤ 100%</w:t>
            </w:r>
          </w:p>
          <w:p w14:paraId="1EAEE603" w14:textId="39329DB1" w:rsidR="009B4E0E" w:rsidRPr="001901D3" w:rsidRDefault="00954958" w:rsidP="009B4E0E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egment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(s)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&gt;100% 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next to segment(s)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&gt;150% </w:t>
            </w:r>
          </w:p>
          <w:p w14:paraId="36BAC2CE" w14:textId="07E5C47C" w:rsidR="009B4E0E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2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All segments &gt;100%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but 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&lt;150%</w:t>
            </w:r>
          </w:p>
          <w:p w14:paraId="25D3B9FD" w14:textId="6DFAF6C9" w:rsidR="009B4E0E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3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All segments &gt; 150%</w:t>
            </w:r>
          </w:p>
        </w:tc>
        <w:tc>
          <w:tcPr>
            <w:tcW w:w="2732" w:type="dxa"/>
          </w:tcPr>
          <w:p w14:paraId="1C9A960E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Ulnar nerve</w:t>
            </w:r>
          </w:p>
          <w:p w14:paraId="4692F4C7" w14:textId="4FDA7A86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Segments: upper arm, for</w:t>
            </w:r>
            <w:r w:rsidR="00954958"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e</w:t>
            </w: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arm</w:t>
            </w:r>
          </w:p>
        </w:tc>
        <w:tc>
          <w:tcPr>
            <w:tcW w:w="2835" w:type="dxa"/>
          </w:tcPr>
          <w:p w14:paraId="4DEBF98C" w14:textId="39AA70CF" w:rsidR="00954958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-1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≤100% </w:t>
            </w: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  <w:lang w:val="en-US"/>
              </w:rPr>
              <w:t>and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&gt;100%</w:t>
            </w:r>
          </w:p>
          <w:p w14:paraId="70D15622" w14:textId="77777777" w:rsidR="00954958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0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≤ 100%</w:t>
            </w:r>
          </w:p>
          <w:p w14:paraId="29E2543C" w14:textId="6B6C7791" w:rsidR="00954958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350426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 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segment &gt;100% </w:t>
            </w:r>
            <w:r w:rsidR="00350426"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  <w:lang w:val="en-US"/>
              </w:rPr>
              <w:t>and</w:t>
            </w:r>
            <w:r w:rsidR="00350426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segment &gt;150% </w:t>
            </w:r>
          </w:p>
          <w:p w14:paraId="6AC63B44" w14:textId="77777777" w:rsidR="00954958" w:rsidRPr="001901D3" w:rsidRDefault="00954958" w:rsidP="00954958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2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&gt;100% but &lt;150%</w:t>
            </w:r>
          </w:p>
          <w:p w14:paraId="0EC55648" w14:textId="51DC85C1" w:rsidR="009B4E0E" w:rsidRPr="001901D3" w:rsidRDefault="00954958" w:rsidP="00350426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10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3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&gt; 150%</w:t>
            </w:r>
          </w:p>
        </w:tc>
      </w:tr>
      <w:tr w:rsidR="009B4E0E" w:rsidRPr="001901D3" w14:paraId="1485E82E" w14:textId="77777777" w:rsidTr="008828F7">
        <w:tc>
          <w:tcPr>
            <w:tcW w:w="2411" w:type="dxa"/>
          </w:tcPr>
          <w:p w14:paraId="6140B067" w14:textId="77777777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Tibial nerve</w:t>
            </w:r>
          </w:p>
          <w:p w14:paraId="60D57C9A" w14:textId="41CE777D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  <w:t>Segments: popliteal fossa, ankle</w:t>
            </w:r>
          </w:p>
        </w:tc>
        <w:tc>
          <w:tcPr>
            <w:tcW w:w="2938" w:type="dxa"/>
          </w:tcPr>
          <w:p w14:paraId="68B9BFC0" w14:textId="77777777" w:rsidR="00350426" w:rsidRPr="001901D3" w:rsidRDefault="00350426" w:rsidP="00350426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-1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≤100% </w:t>
            </w: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  <w:lang w:val="en-US"/>
              </w:rPr>
              <w:t>and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&gt;100%</w:t>
            </w:r>
          </w:p>
          <w:p w14:paraId="38FE1E50" w14:textId="77777777" w:rsidR="00350426" w:rsidRPr="001901D3" w:rsidRDefault="00350426" w:rsidP="00350426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0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≤ 100%</w:t>
            </w:r>
          </w:p>
          <w:p w14:paraId="07DDC825" w14:textId="77777777" w:rsidR="00350426" w:rsidRPr="001901D3" w:rsidRDefault="00350426" w:rsidP="00350426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1 pt.: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&gt;100% </w:t>
            </w:r>
            <w:r w:rsidRPr="001901D3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  <w:lang w:val="en-US"/>
              </w:rPr>
              <w:t>and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1 segment &gt;150% </w:t>
            </w:r>
          </w:p>
          <w:p w14:paraId="6253E830" w14:textId="77777777" w:rsidR="00350426" w:rsidRPr="001901D3" w:rsidRDefault="00350426" w:rsidP="00350426">
            <w:pPr>
              <w:pStyle w:val="Listenabsatz"/>
              <w:numPr>
                <w:ilvl w:val="0"/>
                <w:numId w:val="1"/>
              </w:numPr>
              <w:spacing w:line="360" w:lineRule="auto"/>
              <w:ind w:left="205" w:hanging="28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2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&gt;100% but &lt;150%</w:t>
            </w:r>
          </w:p>
          <w:p w14:paraId="791A0CE3" w14:textId="2E326287" w:rsidR="009B4E0E" w:rsidRPr="001901D3" w:rsidRDefault="00350426" w:rsidP="00350426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3 pts.:</w:t>
            </w:r>
            <w:r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All segments &gt; 150%</w:t>
            </w:r>
            <w:r w:rsidR="009B4E0E" w:rsidRPr="001901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32" w:type="dxa"/>
          </w:tcPr>
          <w:p w14:paraId="776D64B6" w14:textId="5DFAA9A3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ABD8AE3" w14:textId="76EE2B23" w:rsidR="009B4E0E" w:rsidRPr="001901D3" w:rsidRDefault="009B4E0E" w:rsidP="009B4E0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20981883" w14:textId="4D056845" w:rsidR="005960EA" w:rsidRPr="001901D3" w:rsidRDefault="005960EA">
      <w:pPr>
        <w:rPr>
          <w:rFonts w:asciiTheme="minorHAnsi" w:hAnsiTheme="minorHAnsi" w:cstheme="minorHAnsi"/>
          <w:sz w:val="20"/>
          <w:szCs w:val="20"/>
        </w:rPr>
      </w:pPr>
    </w:p>
    <w:p w14:paraId="637DF216" w14:textId="594D8CA0" w:rsidR="00E22FF3" w:rsidRPr="001901D3" w:rsidRDefault="00E22FF3">
      <w:pPr>
        <w:spacing w:after="200"/>
        <w:rPr>
          <w:rFonts w:asciiTheme="minorHAnsi" w:hAnsiTheme="minorHAnsi" w:cstheme="minorHAnsi"/>
          <w:sz w:val="20"/>
          <w:szCs w:val="20"/>
        </w:rPr>
      </w:pPr>
      <w:r w:rsidRPr="001901D3">
        <w:rPr>
          <w:rFonts w:asciiTheme="minorHAnsi" w:hAnsiTheme="minorHAnsi" w:cstheme="minorHAnsi"/>
          <w:sz w:val="20"/>
          <w:szCs w:val="20"/>
        </w:rPr>
        <w:br w:type="page"/>
      </w:r>
    </w:p>
    <w:p w14:paraId="0F18C4B9" w14:textId="77777777" w:rsidR="00E22FF3" w:rsidRPr="001901D3" w:rsidRDefault="00E22FF3">
      <w:pPr>
        <w:rPr>
          <w:rFonts w:asciiTheme="minorHAnsi" w:hAnsiTheme="minorHAnsi" w:cstheme="minorHAnsi"/>
          <w:sz w:val="20"/>
          <w:szCs w:val="20"/>
        </w:rPr>
      </w:pPr>
    </w:p>
    <w:p w14:paraId="6A47FB09" w14:textId="77777777" w:rsidR="00E22FF3" w:rsidRPr="001901D3" w:rsidRDefault="00E22FF3" w:rsidP="00E22FF3">
      <w:pPr>
        <w:rPr>
          <w:rFonts w:asciiTheme="minorHAnsi" w:hAnsiTheme="minorHAnsi" w:cstheme="minorHAnsi"/>
          <w:b/>
          <w:bCs/>
          <w:lang w:val="en-US"/>
        </w:rPr>
      </w:pPr>
      <w:bookmarkStart w:id="0" w:name="_Hlk54692819"/>
      <w:r w:rsidRPr="001901D3">
        <w:rPr>
          <w:rFonts w:asciiTheme="minorHAnsi" w:hAnsiTheme="minorHAnsi" w:cstheme="minorHAnsi"/>
          <w:b/>
          <w:bCs/>
          <w:lang w:val="en-US"/>
        </w:rPr>
        <w:t>Supplemental table 2. List of genes and variants</w:t>
      </w:r>
    </w:p>
    <w:tbl>
      <w:tblPr>
        <w:tblStyle w:val="Tabellenraster"/>
        <w:tblW w:w="137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984"/>
        <w:gridCol w:w="1842"/>
        <w:gridCol w:w="2409"/>
        <w:gridCol w:w="1984"/>
        <w:gridCol w:w="1985"/>
      </w:tblGrid>
      <w:tr w:rsidR="00E22FF3" w:rsidRPr="001901D3" w14:paraId="4A8E8D50" w14:textId="77777777" w:rsidTr="00E22FF3">
        <w:tc>
          <w:tcPr>
            <w:tcW w:w="1418" w:type="dxa"/>
          </w:tcPr>
          <w:p w14:paraId="66767F7A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CMT1A</w:t>
            </w:r>
          </w:p>
        </w:tc>
        <w:tc>
          <w:tcPr>
            <w:tcW w:w="2126" w:type="dxa"/>
          </w:tcPr>
          <w:p w14:paraId="6B056B25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Other CMT1/4</w:t>
            </w:r>
          </w:p>
        </w:tc>
        <w:tc>
          <w:tcPr>
            <w:tcW w:w="1984" w:type="dxa"/>
          </w:tcPr>
          <w:p w14:paraId="49EC65FF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CMT2</w:t>
            </w:r>
          </w:p>
        </w:tc>
        <w:tc>
          <w:tcPr>
            <w:tcW w:w="1842" w:type="dxa"/>
          </w:tcPr>
          <w:p w14:paraId="0D11D5B6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CMTX1</w:t>
            </w:r>
          </w:p>
        </w:tc>
        <w:tc>
          <w:tcPr>
            <w:tcW w:w="2409" w:type="dxa"/>
          </w:tcPr>
          <w:p w14:paraId="00405414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HNPP</w:t>
            </w:r>
          </w:p>
        </w:tc>
        <w:tc>
          <w:tcPr>
            <w:tcW w:w="1984" w:type="dxa"/>
          </w:tcPr>
          <w:p w14:paraId="3EE63624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ATTRv</w:t>
            </w:r>
            <w:proofErr w:type="spellEnd"/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amyloidosis</w:t>
            </w:r>
          </w:p>
        </w:tc>
        <w:tc>
          <w:tcPr>
            <w:tcW w:w="1985" w:type="dxa"/>
          </w:tcPr>
          <w:p w14:paraId="20B7E9BC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Fabry’s disease</w:t>
            </w:r>
          </w:p>
        </w:tc>
      </w:tr>
      <w:tr w:rsidR="00E22FF3" w:rsidRPr="00E17DE2" w14:paraId="06021A1C" w14:textId="77777777" w:rsidTr="00E22FF3">
        <w:tc>
          <w:tcPr>
            <w:tcW w:w="1418" w:type="dxa"/>
          </w:tcPr>
          <w:p w14:paraId="59D022DB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PMP22 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duplication (het) = 55</w:t>
            </w:r>
          </w:p>
        </w:tc>
        <w:tc>
          <w:tcPr>
            <w:tcW w:w="2126" w:type="dxa"/>
          </w:tcPr>
          <w:p w14:paraId="20D621DF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FIG4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</w:t>
            </w:r>
            <w:proofErr w:type="spellStart"/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hom</w:t>
            </w:r>
            <w:proofErr w:type="spellEnd"/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) = 2</w:t>
            </w:r>
          </w:p>
          <w:p w14:paraId="51DE3A9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p.Ile41Thr (</w:t>
            </w:r>
            <w:proofErr w:type="spellStart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hom</w:t>
            </w:r>
            <w:proofErr w:type="spellEnd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 = 1</w:t>
            </w:r>
          </w:p>
          <w:p w14:paraId="557A4669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del exon 21 (</w:t>
            </w:r>
            <w:proofErr w:type="spellStart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hom</w:t>
            </w:r>
            <w:proofErr w:type="spellEnd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 = 1</w:t>
            </w:r>
          </w:p>
          <w:p w14:paraId="4EEC13A5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LITAF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3</w:t>
            </w:r>
          </w:p>
          <w:p w14:paraId="51BA7130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p.Cys127Tyr (het) = 1</w:t>
            </w:r>
          </w:p>
          <w:p w14:paraId="78952CE1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p.Val144Met (het) = 2</w:t>
            </w:r>
          </w:p>
          <w:p w14:paraId="0DE7A9E7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MPZ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14</w:t>
            </w:r>
          </w:p>
          <w:p w14:paraId="0B6DC7A1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p.Lys35fsX66 (het) = 1</w:t>
            </w:r>
          </w:p>
          <w:p w14:paraId="0D90349F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p.Arg67Cys (het) = 1</w:t>
            </w:r>
          </w:p>
          <w:p w14:paraId="703F7606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p.Tyr82His (het) = 2</w:t>
            </w:r>
          </w:p>
          <w:p w14:paraId="4D9FC23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p.Phe95Ser (het) = 1</w:t>
            </w:r>
          </w:p>
          <w:p w14:paraId="04EA592D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p.Arg98His (het) = 1</w:t>
            </w:r>
          </w:p>
          <w:p w14:paraId="2D6BD8BC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p.Tyr119Cys (het) = 2</w:t>
            </w:r>
          </w:p>
          <w:p w14:paraId="1D665F6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p.Thr124Met (het) = 1</w:t>
            </w:r>
          </w:p>
          <w:p w14:paraId="7B674B68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p.Gly163Arg (het) = 2</w:t>
            </w:r>
          </w:p>
          <w:p w14:paraId="44C4D62F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gramStart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..</w:t>
            </w:r>
            <w:proofErr w:type="gramEnd"/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p.Gly206* (het) = 2</w:t>
            </w:r>
          </w:p>
          <w:p w14:paraId="4E599739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p.Asp.224Thyr (het) = 1</w:t>
            </w:r>
          </w:p>
          <w:p w14:paraId="5E0B50DA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NEFL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3</w:t>
            </w:r>
          </w:p>
          <w:p w14:paraId="7329B1A7" w14:textId="77777777" w:rsidR="00E22FF3" w:rsidRPr="00500B18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</w:t>
            </w:r>
            <w:r w:rsidRPr="00500B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p.Leu329Pro (het) = 2</w:t>
            </w:r>
          </w:p>
          <w:p w14:paraId="21915A8B" w14:textId="77777777" w:rsidR="00E22FF3" w:rsidRPr="00500B18" w:rsidRDefault="00E22FF3" w:rsidP="001901D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500B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p.Gln332Pro (het) = 1</w:t>
            </w:r>
          </w:p>
          <w:p w14:paraId="55516985" w14:textId="77777777" w:rsidR="001901D3" w:rsidRPr="001901D3" w:rsidRDefault="001901D3" w:rsidP="001901D3">
            <w:pPr>
              <w:rPr>
                <w:rFonts w:asciiTheme="minorHAnsi" w:eastAsia="Times New Roman" w:hAnsiTheme="minorHAnsi" w:cstheme="minorHAnsi"/>
                <w:lang w:val="en-US"/>
              </w:rPr>
            </w:pPr>
            <w:r w:rsidRPr="001901D3">
              <w:rPr>
                <w:rStyle w:val="normaltextrun"/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PMP22</w:t>
            </w:r>
            <w:r w:rsidRPr="001901D3">
              <w:rPr>
                <w:rStyle w:val="normaltextrun"/>
                <w:rFonts w:asciiTheme="minorHAnsi" w:hAnsiTheme="minorHAnsi" w:cstheme="minorHAnsi"/>
                <w:b/>
                <w:bCs/>
                <w:lang w:val="en-US"/>
              </w:rPr>
              <w:t xml:space="preserve"> frame shift mutations = 2</w:t>
            </w:r>
            <w:r w:rsidRPr="001901D3">
              <w:rPr>
                <w:rStyle w:val="eop"/>
                <w:rFonts w:asciiTheme="minorHAnsi" w:hAnsiTheme="minorHAnsi" w:cstheme="minorHAnsi"/>
                <w:lang w:val="en-US"/>
              </w:rPr>
              <w:t> </w:t>
            </w:r>
          </w:p>
          <w:p w14:paraId="2F49EF7B" w14:textId="77777777" w:rsidR="001901D3" w:rsidRPr="001901D3" w:rsidRDefault="001901D3" w:rsidP="001901D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  </w:t>
            </w:r>
            <w:r w:rsidRPr="00500B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p.Leu145Argfs*10 (het) = 1</w:t>
            </w:r>
            <w:r w:rsidRPr="001901D3">
              <w:rPr>
                <w:rStyle w:val="eop"/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42750532" w14:textId="66FB372B" w:rsidR="001901D3" w:rsidRPr="00500B18" w:rsidRDefault="001901D3" w:rsidP="001901D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  <w:r>
              <w:rPr>
                <w:rStyle w:val="normaltextrun"/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500B1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p.Val17Alafs22 (het) = 1</w:t>
            </w:r>
            <w:r w:rsidRPr="00500B18">
              <w:rPr>
                <w:rStyle w:val="eop"/>
                <w:rFonts w:asciiTheme="minorHAnsi" w:hAnsiTheme="minorHAnsi" w:cstheme="minorHAnsi"/>
                <w:sz w:val="16"/>
                <w:szCs w:val="16"/>
                <w:lang w:val="en-US"/>
              </w:rPr>
              <w:t> </w:t>
            </w:r>
          </w:p>
          <w:p w14:paraId="41DEF901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SH3TC2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4</w:t>
            </w:r>
          </w:p>
          <w:p w14:paraId="22036099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p.Arg529Gln and </w:t>
            </w:r>
          </w:p>
          <w:p w14:paraId="769DA120" w14:textId="3F940BA3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</w:t>
            </w:r>
            <w:r w:rsidRPr="00E17DE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Leu1048Pro </w:t>
            </w:r>
            <w:r w:rsidR="00353C17" w:rsidRPr="00E17DE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(comp. het.)</w:t>
            </w:r>
            <w:r w:rsidR="00353C1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= 1</w:t>
            </w:r>
          </w:p>
          <w:p w14:paraId="183B36C6" w14:textId="46C62BC3" w:rsidR="00E22FF3" w:rsidRPr="00353C17" w:rsidRDefault="00E22FF3" w:rsidP="00B726F0">
            <w:pPr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353C17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p.Glu632Lysfs*13 </w:t>
            </w:r>
            <w:r w:rsidR="00353C17" w:rsidRPr="00353C17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(</w:t>
            </w:r>
            <w:proofErr w:type="spellStart"/>
            <w:r w:rsidR="00353C17" w:rsidRPr="00353C17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hom</w:t>
            </w:r>
            <w:proofErr w:type="spellEnd"/>
            <w:r w:rsidR="00353C17" w:rsidRPr="00353C17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.) </w:t>
            </w:r>
            <w:r w:rsidRPr="00353C17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= 1</w:t>
            </w:r>
          </w:p>
          <w:p w14:paraId="32B0FE02" w14:textId="3B8C14BF" w:rsidR="00E22FF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353C1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p.Arg954* (het) = </w:t>
            </w:r>
            <w:r w:rsidR="00353C1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  <w:p w14:paraId="0804C133" w14:textId="0AF4851B" w:rsidR="00353C17" w:rsidRPr="00353C17" w:rsidRDefault="00353C17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p.Arg954* and p.Asn881Ser (comp. het.) = 1</w:t>
            </w:r>
          </w:p>
          <w:p w14:paraId="4B0D4F6B" w14:textId="77777777" w:rsidR="00E22FF3" w:rsidRPr="00353C17" w:rsidRDefault="00E22FF3" w:rsidP="00B726F0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84" w:type="dxa"/>
          </w:tcPr>
          <w:p w14:paraId="58AC9AA7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AARS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1</w:t>
            </w:r>
          </w:p>
          <w:p w14:paraId="70B5F040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lang w:val="en-US"/>
              </w:rPr>
              <w:t xml:space="preserve">  </w:t>
            </w: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p.His605Gln (het) = 1</w:t>
            </w:r>
          </w:p>
          <w:p w14:paraId="0ECEC38F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HSPB1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5</w:t>
            </w:r>
          </w:p>
          <w:p w14:paraId="2D31059D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p.Pro39Leu (het) = 1</w:t>
            </w:r>
          </w:p>
          <w:p w14:paraId="4CB12882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p.Try42* (het) = 1</w:t>
            </w:r>
          </w:p>
          <w:p w14:paraId="436BE036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p.Ser126Gly (het) = 1</w:t>
            </w:r>
          </w:p>
          <w:p w14:paraId="1C85616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p.ser135Tyr (het) = 1</w:t>
            </w:r>
          </w:p>
          <w:p w14:paraId="43F70BA1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p.Arg136Leu (het) = 1</w:t>
            </w:r>
          </w:p>
          <w:p w14:paraId="7785FD72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KIF5A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1</w:t>
            </w:r>
          </w:p>
          <w:p w14:paraId="6A58F613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p.Leu262Pro (het)</w:t>
            </w:r>
          </w:p>
          <w:p w14:paraId="71E513E3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</w:rPr>
              <w:t>LRSAM1</w:t>
            </w:r>
            <w:r w:rsidRPr="001901D3">
              <w:rPr>
                <w:rFonts w:asciiTheme="minorHAnsi" w:hAnsiTheme="minorHAnsi" w:cstheme="minorHAnsi"/>
                <w:b/>
                <w:bCs/>
              </w:rPr>
              <w:t xml:space="preserve"> = 2</w:t>
            </w:r>
          </w:p>
          <w:p w14:paraId="7C38D543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1901D3">
              <w:rPr>
                <w:rFonts w:asciiTheme="minorHAnsi" w:hAnsiTheme="minorHAnsi" w:cstheme="minorHAnsi"/>
                <w:sz w:val="14"/>
                <w:szCs w:val="14"/>
              </w:rPr>
              <w:t>..p.Glu682_Ala683ins21 = 2</w:t>
            </w:r>
          </w:p>
          <w:p w14:paraId="2B5A5777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</w:rPr>
              <w:t>MFN2</w:t>
            </w:r>
            <w:r w:rsidRPr="001901D3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Pr="001901D3">
              <w:rPr>
                <w:rFonts w:asciiTheme="minorHAnsi" w:hAnsiTheme="minorHAnsi" w:cstheme="minorHAnsi"/>
                <w:b/>
                <w:bCs/>
              </w:rPr>
              <w:t>het</w:t>
            </w:r>
            <w:proofErr w:type="spellEnd"/>
            <w:r w:rsidRPr="001901D3">
              <w:rPr>
                <w:rFonts w:asciiTheme="minorHAnsi" w:hAnsiTheme="minorHAnsi" w:cstheme="minorHAnsi"/>
                <w:b/>
                <w:bCs/>
              </w:rPr>
              <w:t>) = 2</w:t>
            </w:r>
          </w:p>
          <w:p w14:paraId="43DA27E7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</w:rPr>
              <w:t xml:space="preserve">  p.Arg94Gln = 1</w:t>
            </w:r>
          </w:p>
          <w:p w14:paraId="2339A130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</w:rPr>
              <w:t xml:space="preserve">  p.Arg364Trp = 1</w:t>
            </w:r>
          </w:p>
          <w:p w14:paraId="74E960DD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</w:rPr>
              <w:t>MME</w:t>
            </w:r>
            <w:r w:rsidRPr="001901D3">
              <w:rPr>
                <w:rFonts w:asciiTheme="minorHAnsi" w:hAnsiTheme="minorHAnsi" w:cstheme="minorHAnsi"/>
                <w:b/>
                <w:bCs/>
              </w:rPr>
              <w:t xml:space="preserve"> = 1</w:t>
            </w:r>
          </w:p>
          <w:p w14:paraId="3835E17E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</w:rPr>
              <w:t xml:space="preserve">  p.Pro156Leufs*14 (</w:t>
            </w:r>
            <w:proofErr w:type="spellStart"/>
            <w:r w:rsidRPr="001901D3">
              <w:rPr>
                <w:rFonts w:asciiTheme="minorHAnsi" w:hAnsiTheme="minorHAnsi" w:cstheme="minorHAnsi"/>
                <w:sz w:val="16"/>
                <w:szCs w:val="16"/>
              </w:rPr>
              <w:t>het</w:t>
            </w:r>
            <w:proofErr w:type="spellEnd"/>
            <w:r w:rsidRPr="001901D3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06186523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MORC2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1</w:t>
            </w:r>
          </w:p>
          <w:p w14:paraId="70EC9254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p.Arg252Trp (het)</w:t>
            </w:r>
          </w:p>
          <w:p w14:paraId="3EB69D92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MPZ 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= 2</w:t>
            </w:r>
          </w:p>
          <w:p w14:paraId="7EC7CA0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p.Tyr119Cys (het) = 1</w:t>
            </w:r>
          </w:p>
          <w:p w14:paraId="519E15CE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p.Thr124Met (het) = 1</w:t>
            </w:r>
          </w:p>
          <w:p w14:paraId="38B76092" w14:textId="77777777" w:rsidR="00E22FF3" w:rsidRPr="001901D3" w:rsidRDefault="00E22FF3" w:rsidP="00B726F0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42" w:type="dxa"/>
          </w:tcPr>
          <w:p w14:paraId="6E00879E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GJB1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(het) = 5</w:t>
            </w:r>
          </w:p>
          <w:p w14:paraId="255FBCA6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p.Arg75Gln = 1</w:t>
            </w:r>
          </w:p>
          <w:p w14:paraId="64D4F6B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p.Glu102Argfs = 2</w:t>
            </w:r>
          </w:p>
          <w:p w14:paraId="590965C1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p.Tyr160Cys = 1</w:t>
            </w:r>
          </w:p>
          <w:p w14:paraId="58917B72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p.Thr185Serfs = 1</w:t>
            </w:r>
          </w:p>
          <w:p w14:paraId="6039B88D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GJB1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(hem) = 10</w:t>
            </w:r>
          </w:p>
          <w:p w14:paraId="2169E7E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p.Val35Ala = 2</w:t>
            </w:r>
          </w:p>
          <w:p w14:paraId="76F1FA87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p.Ala39Val = 1</w:t>
            </w:r>
          </w:p>
          <w:p w14:paraId="3C25120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p.Arg75Gln = 1</w:t>
            </w:r>
          </w:p>
          <w:p w14:paraId="7531F35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p.Leu81Pro = 1</w:t>
            </w:r>
          </w:p>
          <w:p w14:paraId="1851CF37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p.Glu102Argfs = 1</w:t>
            </w:r>
          </w:p>
          <w:p w14:paraId="15872CDA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p.Tyr160Cys = 1</w:t>
            </w:r>
          </w:p>
          <w:p w14:paraId="7DD05FB0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p.Pro172Ser = 1</w:t>
            </w:r>
          </w:p>
          <w:p w14:paraId="3DF3E17E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p.Ala207Glyfs = 1</w:t>
            </w:r>
          </w:p>
          <w:p w14:paraId="501E70A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p.Arg220* = 1</w:t>
            </w:r>
          </w:p>
          <w:p w14:paraId="3AD53E6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8"/>
                <w:szCs w:val="8"/>
                <w:lang w:val="en-US"/>
              </w:rPr>
            </w:pPr>
          </w:p>
          <w:p w14:paraId="21C850BC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total = 15</w:t>
            </w:r>
          </w:p>
          <w:p w14:paraId="1CCE092D" w14:textId="77777777" w:rsidR="00E22FF3" w:rsidRPr="001901D3" w:rsidRDefault="00E22FF3" w:rsidP="00B726F0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409" w:type="dxa"/>
          </w:tcPr>
          <w:p w14:paraId="2742C4C3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PMP22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deletion = 15</w:t>
            </w:r>
          </w:p>
          <w:p w14:paraId="47833645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PMP22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point mutation = 1</w:t>
            </w:r>
          </w:p>
          <w:p w14:paraId="0FC5CF3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c.78+5G&gt;C; p.? (het.) = 1</w:t>
            </w:r>
          </w:p>
        </w:tc>
        <w:tc>
          <w:tcPr>
            <w:tcW w:w="1984" w:type="dxa"/>
          </w:tcPr>
          <w:p w14:paraId="32AAEB70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TTR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= 14</w:t>
            </w:r>
          </w:p>
          <w:p w14:paraId="6216F097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p.Val50Met (het) = 9</w:t>
            </w:r>
          </w:p>
          <w:p w14:paraId="2518C6F2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p.Leu58His (het) = 1</w:t>
            </w:r>
          </w:p>
          <w:p w14:paraId="4294EF9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p.Ala59Aps (het) = 1</w:t>
            </w:r>
          </w:p>
          <w:p w14:paraId="66B7ED69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p.Glu109Gln (het) = 1</w:t>
            </w:r>
          </w:p>
          <w:p w14:paraId="391BBD85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p.Ile127Val (het) = 2</w:t>
            </w:r>
          </w:p>
          <w:p w14:paraId="78427220" w14:textId="77777777" w:rsidR="00E22FF3" w:rsidRPr="001901D3" w:rsidRDefault="00E22FF3" w:rsidP="00B726F0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985" w:type="dxa"/>
          </w:tcPr>
          <w:p w14:paraId="28213B86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GLA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(hem) = 2</w:t>
            </w:r>
          </w:p>
          <w:p w14:paraId="1DF54DF0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p.Asp313Tyr = 2</w:t>
            </w:r>
          </w:p>
          <w:p w14:paraId="66BBA3E3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GLA</w:t>
            </w: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(het) = 5</w:t>
            </w:r>
          </w:p>
          <w:p w14:paraId="478B220B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p.Ala143Thr = 1</w:t>
            </w:r>
          </w:p>
          <w:p w14:paraId="3FA5CD06" w14:textId="77777777" w:rsidR="00E22FF3" w:rsidRPr="001901D3" w:rsidRDefault="00E22FF3" w:rsidP="00B726F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1901D3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 p.Asp313Tyr = 4</w:t>
            </w:r>
          </w:p>
          <w:p w14:paraId="56B72E87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sz w:val="8"/>
                <w:szCs w:val="8"/>
                <w:lang w:val="en-US"/>
              </w:rPr>
            </w:pPr>
          </w:p>
          <w:p w14:paraId="4C80D898" w14:textId="77777777" w:rsidR="00E22FF3" w:rsidRPr="001901D3" w:rsidRDefault="00E22FF3" w:rsidP="00B726F0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1901D3">
              <w:rPr>
                <w:rFonts w:asciiTheme="minorHAnsi" w:hAnsiTheme="minorHAnsi" w:cstheme="minorHAnsi"/>
                <w:b/>
                <w:bCs/>
                <w:lang w:val="en-US"/>
              </w:rPr>
              <w:t>total = 7</w:t>
            </w:r>
          </w:p>
        </w:tc>
      </w:tr>
    </w:tbl>
    <w:p w14:paraId="6A17A1C7" w14:textId="77777777" w:rsidR="00E23243" w:rsidRPr="001901D3" w:rsidRDefault="00E23243" w:rsidP="00E22FF3">
      <w:pPr>
        <w:rPr>
          <w:rFonts w:asciiTheme="minorHAnsi" w:hAnsiTheme="minorHAnsi" w:cstheme="minorHAnsi"/>
          <w:b/>
          <w:bCs/>
          <w:lang w:val="en-US"/>
        </w:rPr>
      </w:pPr>
    </w:p>
    <w:p w14:paraId="2154D3BC" w14:textId="1E22F7F5" w:rsidR="00E22FF3" w:rsidRPr="001901D3" w:rsidRDefault="00E22FF3" w:rsidP="00E22FF3">
      <w:pPr>
        <w:rPr>
          <w:rFonts w:asciiTheme="minorHAnsi" w:hAnsiTheme="minorHAnsi" w:cstheme="minorHAnsi"/>
          <w:lang w:val="en-US"/>
        </w:rPr>
      </w:pPr>
      <w:r w:rsidRPr="001901D3">
        <w:rPr>
          <w:rFonts w:asciiTheme="minorHAnsi" w:hAnsiTheme="minorHAnsi" w:cstheme="minorHAnsi"/>
          <w:b/>
          <w:bCs/>
          <w:lang w:val="en-US"/>
        </w:rPr>
        <w:t>Supplemental table 2:</w:t>
      </w:r>
      <w:r w:rsidRPr="001901D3">
        <w:rPr>
          <w:rFonts w:asciiTheme="minorHAnsi" w:hAnsiTheme="minorHAnsi" w:cstheme="minorHAnsi"/>
          <w:lang w:val="en-US"/>
        </w:rPr>
        <w:t xml:space="preserve"> Number of patients per genes and variants are enlisted. Assignment to subgroups was done according to nerve conduction studies, affected genes and clinical presentation. </w:t>
      </w:r>
      <w:r w:rsidRPr="00A41B36">
        <w:rPr>
          <w:rFonts w:asciiTheme="minorHAnsi" w:hAnsiTheme="minorHAnsi" w:cstheme="minorHAnsi"/>
          <w:b/>
          <w:bCs/>
          <w:i/>
          <w:iCs/>
          <w:lang w:val="en-US"/>
        </w:rPr>
        <w:t>Abbreviations:</w:t>
      </w:r>
      <w:r w:rsidRPr="001901D3">
        <w:rPr>
          <w:rFonts w:asciiTheme="minorHAnsi" w:hAnsiTheme="minorHAnsi" w:cstheme="minorHAnsi"/>
          <w:lang w:val="en-US"/>
        </w:rPr>
        <w:t xml:space="preserve"> </w:t>
      </w:r>
      <w:r w:rsidR="00A41B36" w:rsidRPr="00A41B36">
        <w:rPr>
          <w:rFonts w:asciiTheme="minorHAnsi" w:hAnsiTheme="minorHAnsi" w:cstheme="minorHAnsi"/>
          <w:b/>
          <w:bCs/>
          <w:lang w:val="en-US"/>
        </w:rPr>
        <w:t>comp. het</w:t>
      </w:r>
      <w:r w:rsidR="00A41B36">
        <w:rPr>
          <w:rFonts w:asciiTheme="minorHAnsi" w:hAnsiTheme="minorHAnsi" w:cstheme="minorHAnsi"/>
          <w:lang w:val="en-US"/>
        </w:rPr>
        <w:t xml:space="preserve">.: compound heterozygous; </w:t>
      </w:r>
      <w:r w:rsidRPr="001901D3">
        <w:rPr>
          <w:rFonts w:asciiTheme="minorHAnsi" w:hAnsiTheme="minorHAnsi" w:cstheme="minorHAnsi"/>
          <w:b/>
          <w:bCs/>
          <w:lang w:val="en-US"/>
        </w:rPr>
        <w:t>hem:</w:t>
      </w:r>
      <w:r w:rsidRPr="001901D3">
        <w:rPr>
          <w:rFonts w:asciiTheme="minorHAnsi" w:hAnsiTheme="minorHAnsi" w:cstheme="minorHAnsi"/>
          <w:lang w:val="en-US"/>
        </w:rPr>
        <w:t xml:space="preserve"> hemizygous, </w:t>
      </w:r>
      <w:r w:rsidRPr="001901D3">
        <w:rPr>
          <w:rFonts w:asciiTheme="minorHAnsi" w:hAnsiTheme="minorHAnsi" w:cstheme="minorHAnsi"/>
          <w:b/>
          <w:bCs/>
          <w:lang w:val="en-US"/>
        </w:rPr>
        <w:t>het:</w:t>
      </w:r>
      <w:r w:rsidRPr="001901D3">
        <w:rPr>
          <w:rFonts w:asciiTheme="minorHAnsi" w:hAnsiTheme="minorHAnsi" w:cstheme="minorHAnsi"/>
          <w:lang w:val="en-US"/>
        </w:rPr>
        <w:t xml:space="preserve"> heterozygous; </w:t>
      </w:r>
      <w:proofErr w:type="spellStart"/>
      <w:r w:rsidRPr="001901D3">
        <w:rPr>
          <w:rFonts w:asciiTheme="minorHAnsi" w:hAnsiTheme="minorHAnsi" w:cstheme="minorHAnsi"/>
          <w:b/>
          <w:bCs/>
          <w:lang w:val="en-US"/>
        </w:rPr>
        <w:t>hom</w:t>
      </w:r>
      <w:proofErr w:type="spellEnd"/>
      <w:r w:rsidRPr="001901D3">
        <w:rPr>
          <w:rFonts w:asciiTheme="minorHAnsi" w:hAnsiTheme="minorHAnsi" w:cstheme="minorHAnsi"/>
          <w:b/>
          <w:bCs/>
          <w:lang w:val="en-US"/>
        </w:rPr>
        <w:t>:</w:t>
      </w:r>
      <w:r w:rsidRPr="001901D3">
        <w:rPr>
          <w:rFonts w:asciiTheme="minorHAnsi" w:hAnsiTheme="minorHAnsi" w:cstheme="minorHAnsi"/>
          <w:lang w:val="en-US"/>
        </w:rPr>
        <w:t xml:space="preserve"> homozygous</w:t>
      </w:r>
      <w:bookmarkEnd w:id="0"/>
    </w:p>
    <w:p w14:paraId="7E909EFA" w14:textId="77777777" w:rsidR="00E22FF3" w:rsidRPr="00A41B36" w:rsidRDefault="00E22FF3" w:rsidP="00E22FF3">
      <w:pPr>
        <w:ind w:left="-1134"/>
        <w:rPr>
          <w:rFonts w:asciiTheme="minorHAnsi" w:hAnsiTheme="minorHAnsi" w:cstheme="minorHAnsi"/>
          <w:sz w:val="20"/>
          <w:szCs w:val="20"/>
          <w:lang w:val="en-US"/>
        </w:rPr>
      </w:pPr>
    </w:p>
    <w:sectPr w:rsidR="00E22FF3" w:rsidRPr="00A41B36" w:rsidSect="00E22FF3">
      <w:pgSz w:w="16838" w:h="11906" w:orient="landscape"/>
      <w:pgMar w:top="1417" w:right="56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4794"/>
    <w:multiLevelType w:val="hybridMultilevel"/>
    <w:tmpl w:val="7666A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91"/>
    <w:rsid w:val="001901D3"/>
    <w:rsid w:val="00350426"/>
    <w:rsid w:val="00353C17"/>
    <w:rsid w:val="00500B18"/>
    <w:rsid w:val="005960EA"/>
    <w:rsid w:val="00677B01"/>
    <w:rsid w:val="00734EA8"/>
    <w:rsid w:val="00797F47"/>
    <w:rsid w:val="00867B2E"/>
    <w:rsid w:val="008939D9"/>
    <w:rsid w:val="009007FA"/>
    <w:rsid w:val="00954958"/>
    <w:rsid w:val="009A3A51"/>
    <w:rsid w:val="009B4E0E"/>
    <w:rsid w:val="00A41B36"/>
    <w:rsid w:val="00B55691"/>
    <w:rsid w:val="00D02B67"/>
    <w:rsid w:val="00D353EC"/>
    <w:rsid w:val="00DA25B3"/>
    <w:rsid w:val="00E17DE2"/>
    <w:rsid w:val="00E22FF3"/>
    <w:rsid w:val="00E23243"/>
    <w:rsid w:val="00F9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AD35"/>
  <w15:docId w15:val="{630FFF58-E2BF-41C8-A495-70DFDD14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5691"/>
    <w:pPr>
      <w:spacing w:after="0"/>
    </w:pPr>
    <w:rPr>
      <w:rFonts w:ascii="Arial" w:eastAsia="Calibri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5691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4E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4EA8"/>
    <w:rPr>
      <w:rFonts w:ascii="Segoe UI" w:eastAsia="Calibr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5495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22F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2FF3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2FF3"/>
    <w:rPr>
      <w:sz w:val="20"/>
      <w:szCs w:val="20"/>
    </w:rPr>
  </w:style>
  <w:style w:type="paragraph" w:customStyle="1" w:styleId="paragraph">
    <w:name w:val="paragraph"/>
    <w:basedOn w:val="Standard"/>
    <w:rsid w:val="001901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1901D3"/>
  </w:style>
  <w:style w:type="character" w:customStyle="1" w:styleId="eop">
    <w:name w:val="eop"/>
    <w:basedOn w:val="Absatz-Standardschriftart"/>
    <w:rsid w:val="001901D3"/>
  </w:style>
  <w:style w:type="character" w:customStyle="1" w:styleId="contextualspellingandgrammarerror">
    <w:name w:val="contextualspellingandgrammarerror"/>
    <w:basedOn w:val="Absatz-Standardschriftart"/>
    <w:rsid w:val="001901D3"/>
  </w:style>
  <w:style w:type="character" w:customStyle="1" w:styleId="spellingerror">
    <w:name w:val="spellingerror"/>
    <w:basedOn w:val="Absatz-Standardschriftart"/>
    <w:rsid w:val="001901D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7B01"/>
    <w:pPr>
      <w:spacing w:after="0"/>
    </w:pPr>
    <w:rPr>
      <w:rFonts w:ascii="Arial" w:eastAsia="Calibri" w:hAnsi="Arial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7B01"/>
    <w:rPr>
      <w:rFonts w:ascii="Arial" w:eastAsia="Calibri" w:hAnsi="Arial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Oktober</dc:creator>
  <cp:lastModifiedBy>natalie</cp:lastModifiedBy>
  <cp:revision>2</cp:revision>
  <dcterms:created xsi:type="dcterms:W3CDTF">2021-04-20T17:11:00Z</dcterms:created>
  <dcterms:modified xsi:type="dcterms:W3CDTF">2021-04-20T17:11:00Z</dcterms:modified>
</cp:coreProperties>
</file>