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737BB" w14:textId="77777777" w:rsidR="004D70A8" w:rsidRDefault="004D70A8" w:rsidP="004D70A8">
      <w:pPr>
        <w:autoSpaceDE/>
        <w:autoSpaceDN/>
        <w:adjustRightInd/>
        <w:spacing w:after="16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Material </w:t>
      </w:r>
    </w:p>
    <w:p w14:paraId="54CA2EA1" w14:textId="1E2A4560" w:rsidR="004D70A8" w:rsidRPr="006906AE" w:rsidRDefault="004D70A8" w:rsidP="004D70A8">
      <w:pPr>
        <w:autoSpaceDE/>
        <w:autoSpaceDN/>
        <w:adjustRightInd/>
        <w:spacing w:after="160" w:line="48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906AE">
        <w:rPr>
          <w:rFonts w:ascii="Times New Roman" w:hAnsi="Times New Roman" w:cs="Times New Roman"/>
          <w:bCs/>
          <w:sz w:val="24"/>
          <w:szCs w:val="24"/>
        </w:rPr>
        <w:t xml:space="preserve">CSF IL-8 </w:t>
      </w:r>
      <w:r>
        <w:rPr>
          <w:rFonts w:ascii="Times New Roman" w:hAnsi="Times New Roman" w:cs="Times New Roman"/>
          <w:bCs/>
          <w:sz w:val="24"/>
          <w:szCs w:val="24"/>
        </w:rPr>
        <w:t>associated with</w:t>
      </w:r>
      <w:r w:rsidRPr="006906A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response to </w:t>
      </w:r>
      <w:r w:rsidRPr="006906AE">
        <w:rPr>
          <w:rFonts w:ascii="Times New Roman" w:hAnsi="Times New Roman" w:cs="Times New Roman"/>
          <w:bCs/>
          <w:sz w:val="24"/>
          <w:szCs w:val="24"/>
        </w:rPr>
        <w:t xml:space="preserve">gene therapy in </w:t>
      </w:r>
      <w:r>
        <w:rPr>
          <w:rFonts w:ascii="Times New Roman" w:hAnsi="Times New Roman" w:cs="Times New Roman"/>
          <w:bCs/>
          <w:sz w:val="24"/>
          <w:szCs w:val="24"/>
        </w:rPr>
        <w:t xml:space="preserve">a case series of </w:t>
      </w:r>
      <w:r w:rsidRPr="006906AE">
        <w:rPr>
          <w:rFonts w:ascii="Times New Roman" w:hAnsi="Times New Roman" w:cs="Times New Roman"/>
          <w:bCs/>
          <w:sz w:val="24"/>
          <w:szCs w:val="24"/>
        </w:rPr>
        <w:t>Spinal Muscular Atrophy</w:t>
      </w:r>
    </w:p>
    <w:p w14:paraId="1DF39135" w14:textId="42C78B59" w:rsidR="004D70A8" w:rsidRPr="006906AE" w:rsidRDefault="004D70A8" w:rsidP="004D70A8">
      <w:pPr>
        <w:autoSpaceDE/>
        <w:autoSpaceDN/>
        <w:adjustRightInd/>
        <w:spacing w:after="160" w:line="48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906AE">
        <w:rPr>
          <w:rFonts w:ascii="Times New Roman" w:hAnsi="Times New Roman" w:cs="Times New Roman"/>
          <w:bCs/>
          <w:sz w:val="24"/>
          <w:szCs w:val="24"/>
        </w:rPr>
        <w:t xml:space="preserve">Sumit Verma, M.D., Kelsey Perry, Raj Razdan, MS, </w:t>
      </w:r>
      <w:r>
        <w:rPr>
          <w:rFonts w:ascii="Times New Roman" w:hAnsi="Times New Roman" w:cs="Times New Roman"/>
          <w:bCs/>
          <w:sz w:val="24"/>
          <w:szCs w:val="24"/>
        </w:rPr>
        <w:t xml:space="preserve">J. </w:t>
      </w:r>
      <w:r w:rsidRPr="006906AE">
        <w:rPr>
          <w:rFonts w:ascii="Times New Roman" w:hAnsi="Times New Roman" w:cs="Times New Roman"/>
          <w:bCs/>
          <w:sz w:val="24"/>
          <w:szCs w:val="24"/>
        </w:rPr>
        <w:t xml:space="preserve">Christina Howell, </w:t>
      </w:r>
      <w:r>
        <w:rPr>
          <w:rFonts w:ascii="Times New Roman" w:hAnsi="Times New Roman" w:cs="Times New Roman"/>
          <w:bCs/>
          <w:sz w:val="24"/>
          <w:szCs w:val="24"/>
        </w:rPr>
        <w:t xml:space="preserve">M.A., </w:t>
      </w:r>
      <w:r w:rsidRPr="006906AE">
        <w:rPr>
          <w:rFonts w:ascii="Times New Roman" w:hAnsi="Times New Roman" w:cs="Times New Roman"/>
          <w:bCs/>
          <w:sz w:val="24"/>
          <w:szCs w:val="24"/>
        </w:rPr>
        <w:t xml:space="preserve">Alice L. Dawson, M.A., William T. Hu, M.D., Ph.D. </w:t>
      </w:r>
    </w:p>
    <w:p w14:paraId="085E3832" w14:textId="77777777" w:rsidR="004D70A8" w:rsidRDefault="004D70A8" w:rsidP="004D70A8">
      <w:pPr>
        <w:rPr>
          <w:rFonts w:ascii="Times New Roman" w:hAnsi="Times New Roman" w:cs="Times New Roman"/>
          <w:b/>
          <w:sz w:val="24"/>
          <w:szCs w:val="24"/>
        </w:rPr>
      </w:pPr>
    </w:p>
    <w:p w14:paraId="03529250" w14:textId="54B6282A" w:rsidR="004D70A8" w:rsidRPr="00AE17EA" w:rsidRDefault="004D70A8" w:rsidP="004D70A8">
      <w:pPr>
        <w:rPr>
          <w:rFonts w:ascii="Times New Roman" w:hAnsi="Times New Roman" w:cs="Times New Roman"/>
          <w:bCs/>
          <w:sz w:val="24"/>
          <w:szCs w:val="24"/>
        </w:rPr>
      </w:pPr>
      <w:r w:rsidRPr="00AE17EA">
        <w:rPr>
          <w:rFonts w:ascii="Times New Roman" w:hAnsi="Times New Roman" w:cs="Times New Roman"/>
          <w:b/>
          <w:sz w:val="24"/>
          <w:szCs w:val="24"/>
        </w:rPr>
        <w:t>Supplementa</w:t>
      </w:r>
      <w:r w:rsidR="00CD1262">
        <w:rPr>
          <w:rFonts w:ascii="Times New Roman" w:hAnsi="Times New Roman" w:cs="Times New Roman"/>
          <w:b/>
          <w:sz w:val="24"/>
          <w:szCs w:val="24"/>
        </w:rPr>
        <w:t>ry</w:t>
      </w:r>
      <w:r w:rsidRPr="00AE17EA">
        <w:rPr>
          <w:rFonts w:ascii="Times New Roman" w:hAnsi="Times New Roman" w:cs="Times New Roman"/>
          <w:b/>
          <w:sz w:val="24"/>
          <w:szCs w:val="24"/>
        </w:rPr>
        <w:t xml:space="preserve"> Table 1.</w:t>
      </w:r>
      <w:r w:rsidRPr="00AE17EA">
        <w:rPr>
          <w:rFonts w:ascii="Times New Roman" w:hAnsi="Times New Roman" w:cs="Times New Roman"/>
          <w:bCs/>
          <w:sz w:val="24"/>
          <w:szCs w:val="24"/>
        </w:rPr>
        <w:t xml:space="preserve"> Demographic and clinical factors associated with longitudinal outcomes in CHOP INTEND, CMAP</w:t>
      </w:r>
      <w:r w:rsidRPr="00AE17EA">
        <w:rPr>
          <w:rFonts w:ascii="Times New Roman" w:hAnsi="Times New Roman" w:cs="Times New Roman"/>
          <w:bCs/>
          <w:sz w:val="24"/>
          <w:szCs w:val="24"/>
          <w:vertAlign w:val="subscript"/>
        </w:rPr>
        <w:t>APB</w:t>
      </w:r>
      <w:r w:rsidRPr="00AE17EA">
        <w:rPr>
          <w:rFonts w:ascii="Times New Roman" w:hAnsi="Times New Roman" w:cs="Times New Roman"/>
          <w:bCs/>
          <w:sz w:val="24"/>
          <w:szCs w:val="24"/>
        </w:rPr>
        <w:t>, CMAP</w:t>
      </w:r>
      <w:r w:rsidRPr="00AE17EA">
        <w:rPr>
          <w:rFonts w:ascii="Times New Roman" w:hAnsi="Times New Roman" w:cs="Times New Roman"/>
          <w:bCs/>
          <w:sz w:val="24"/>
          <w:szCs w:val="24"/>
          <w:vertAlign w:val="subscript"/>
        </w:rPr>
        <w:t>ADM</w:t>
      </w:r>
      <w:r w:rsidRPr="00AE17EA">
        <w:rPr>
          <w:rFonts w:ascii="Times New Roman" w:hAnsi="Times New Roman" w:cs="Times New Roman"/>
          <w:bCs/>
          <w:sz w:val="24"/>
          <w:szCs w:val="24"/>
        </w:rPr>
        <w:t>, and weight.  Sex was not a significant factor in any of the outcomes.</w:t>
      </w:r>
    </w:p>
    <w:p w14:paraId="11C3C5C8" w14:textId="77777777" w:rsidR="004D70A8" w:rsidRPr="00AE17EA" w:rsidRDefault="004D70A8" w:rsidP="004D70A8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2880"/>
        <w:gridCol w:w="2605"/>
      </w:tblGrid>
      <w:tr w:rsidR="004D70A8" w:rsidRPr="00BB6F28" w14:paraId="081C4D26" w14:textId="77777777" w:rsidTr="00575F59">
        <w:trPr>
          <w:trHeight w:val="170"/>
        </w:trPr>
        <w:tc>
          <w:tcPr>
            <w:tcW w:w="3865" w:type="dxa"/>
          </w:tcPr>
          <w:p w14:paraId="1E873E69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Outcome: CHOP INTEND</w:t>
            </w:r>
          </w:p>
        </w:tc>
        <w:tc>
          <w:tcPr>
            <w:tcW w:w="2880" w:type="dxa"/>
          </w:tcPr>
          <w:p w14:paraId="457207D4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B (95% CI)</w:t>
            </w:r>
          </w:p>
        </w:tc>
        <w:tc>
          <w:tcPr>
            <w:tcW w:w="2605" w:type="dxa"/>
          </w:tcPr>
          <w:p w14:paraId="42A32702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4D70A8" w:rsidRPr="00BB6F28" w14:paraId="2FD29A4F" w14:textId="77777777" w:rsidTr="00575F59">
        <w:tc>
          <w:tcPr>
            <w:tcW w:w="3865" w:type="dxa"/>
          </w:tcPr>
          <w:p w14:paraId="40C860FA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Younger age</w:t>
            </w:r>
          </w:p>
        </w:tc>
        <w:tc>
          <w:tcPr>
            <w:tcW w:w="2880" w:type="dxa"/>
          </w:tcPr>
          <w:p w14:paraId="623D3D2C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3.798 (-0.734, 8.329)</w:t>
            </w:r>
          </w:p>
        </w:tc>
        <w:tc>
          <w:tcPr>
            <w:tcW w:w="2605" w:type="dxa"/>
          </w:tcPr>
          <w:p w14:paraId="62609F78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  <w:tr w:rsidR="004D70A8" w:rsidRPr="00BB6F28" w14:paraId="39AC728B" w14:textId="77777777" w:rsidTr="00575F59">
        <w:tc>
          <w:tcPr>
            <w:tcW w:w="3865" w:type="dxa"/>
          </w:tcPr>
          <w:p w14:paraId="3D7688C3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Time (months)</w:t>
            </w:r>
          </w:p>
        </w:tc>
        <w:tc>
          <w:tcPr>
            <w:tcW w:w="2880" w:type="dxa"/>
          </w:tcPr>
          <w:p w14:paraId="0769864C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-0.178 (-0.754, 0.398)</w:t>
            </w:r>
          </w:p>
        </w:tc>
        <w:tc>
          <w:tcPr>
            <w:tcW w:w="2605" w:type="dxa"/>
          </w:tcPr>
          <w:p w14:paraId="7651C2D6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0.541</w:t>
            </w:r>
          </w:p>
        </w:tc>
      </w:tr>
      <w:tr w:rsidR="004D70A8" w:rsidRPr="00BB6F28" w14:paraId="02C3BB2F" w14:textId="77777777" w:rsidTr="00575F59">
        <w:tc>
          <w:tcPr>
            <w:tcW w:w="3865" w:type="dxa"/>
          </w:tcPr>
          <w:p w14:paraId="27B3206E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 CHOP INTEND</w:t>
            </w:r>
          </w:p>
        </w:tc>
        <w:tc>
          <w:tcPr>
            <w:tcW w:w="2880" w:type="dxa"/>
          </w:tcPr>
          <w:p w14:paraId="1DEFDEF3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0.697 (0.525, 0.870)</w:t>
            </w:r>
          </w:p>
        </w:tc>
        <w:tc>
          <w:tcPr>
            <w:tcW w:w="2605" w:type="dxa"/>
          </w:tcPr>
          <w:p w14:paraId="1648D297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4D70A8" w:rsidRPr="00BB6F28" w14:paraId="7F332273" w14:textId="77777777" w:rsidTr="00575F59">
        <w:tc>
          <w:tcPr>
            <w:tcW w:w="3865" w:type="dxa"/>
          </w:tcPr>
          <w:p w14:paraId="29F0A2C3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Younger age X Time</w:t>
            </w:r>
          </w:p>
        </w:tc>
        <w:tc>
          <w:tcPr>
            <w:tcW w:w="2880" w:type="dxa"/>
          </w:tcPr>
          <w:p w14:paraId="0FA0DE86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1.198 (0.462, 1.934)</w:t>
            </w:r>
          </w:p>
        </w:tc>
        <w:tc>
          <w:tcPr>
            <w:tcW w:w="2605" w:type="dxa"/>
          </w:tcPr>
          <w:p w14:paraId="29857054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</w:tr>
    </w:tbl>
    <w:p w14:paraId="67BD911B" w14:textId="77777777" w:rsidR="004D70A8" w:rsidRPr="00BB6F28" w:rsidRDefault="004D70A8" w:rsidP="004D70A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2880"/>
        <w:gridCol w:w="2605"/>
      </w:tblGrid>
      <w:tr w:rsidR="004D70A8" w:rsidRPr="00BB6F28" w14:paraId="361B6EC7" w14:textId="77777777" w:rsidTr="00575F59">
        <w:tc>
          <w:tcPr>
            <w:tcW w:w="3865" w:type="dxa"/>
          </w:tcPr>
          <w:p w14:paraId="6E74B869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Outcome: CMAP</w:t>
            </w:r>
            <w:r w:rsidRPr="00BB6F2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APB</w:t>
            </w:r>
          </w:p>
        </w:tc>
        <w:tc>
          <w:tcPr>
            <w:tcW w:w="2880" w:type="dxa"/>
          </w:tcPr>
          <w:p w14:paraId="0ED37ACD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B (95% CI)</w:t>
            </w:r>
          </w:p>
        </w:tc>
        <w:tc>
          <w:tcPr>
            <w:tcW w:w="2605" w:type="dxa"/>
          </w:tcPr>
          <w:p w14:paraId="621AB841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4D70A8" w:rsidRPr="00BB6F28" w14:paraId="236A6615" w14:textId="77777777" w:rsidTr="00575F59">
        <w:tc>
          <w:tcPr>
            <w:tcW w:w="3865" w:type="dxa"/>
          </w:tcPr>
          <w:p w14:paraId="5575A7FA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Younger age</w:t>
            </w:r>
          </w:p>
        </w:tc>
        <w:tc>
          <w:tcPr>
            <w:tcW w:w="2880" w:type="dxa"/>
          </w:tcPr>
          <w:p w14:paraId="1DB9F9F0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0.074 (-0.155, 0.302)</w:t>
            </w:r>
          </w:p>
        </w:tc>
        <w:tc>
          <w:tcPr>
            <w:tcW w:w="2605" w:type="dxa"/>
          </w:tcPr>
          <w:p w14:paraId="02B6370C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0.522</w:t>
            </w:r>
          </w:p>
        </w:tc>
      </w:tr>
      <w:tr w:rsidR="004D70A8" w:rsidRPr="00BB6F28" w14:paraId="49D6A4A1" w14:textId="77777777" w:rsidTr="00575F59">
        <w:tc>
          <w:tcPr>
            <w:tcW w:w="3865" w:type="dxa"/>
          </w:tcPr>
          <w:p w14:paraId="43DAF93D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Time (months)</w:t>
            </w:r>
          </w:p>
        </w:tc>
        <w:tc>
          <w:tcPr>
            <w:tcW w:w="2880" w:type="dxa"/>
          </w:tcPr>
          <w:p w14:paraId="42988030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0.003 (-0.035, 0.041)</w:t>
            </w:r>
          </w:p>
        </w:tc>
        <w:tc>
          <w:tcPr>
            <w:tcW w:w="2605" w:type="dxa"/>
          </w:tcPr>
          <w:p w14:paraId="6F7A81E8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</w:tr>
      <w:tr w:rsidR="004D70A8" w:rsidRPr="00BB6F28" w14:paraId="6AB6AEA1" w14:textId="77777777" w:rsidTr="00575F59">
        <w:tc>
          <w:tcPr>
            <w:tcW w:w="3865" w:type="dxa"/>
          </w:tcPr>
          <w:p w14:paraId="4A769E5D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 CMAP</w:t>
            </w: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APB</w:t>
            </w:r>
          </w:p>
        </w:tc>
        <w:tc>
          <w:tcPr>
            <w:tcW w:w="2880" w:type="dxa"/>
          </w:tcPr>
          <w:p w14:paraId="43A62283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0.928 (0.741, 1.115)</w:t>
            </w:r>
          </w:p>
        </w:tc>
        <w:tc>
          <w:tcPr>
            <w:tcW w:w="2605" w:type="dxa"/>
          </w:tcPr>
          <w:p w14:paraId="5786D56E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4D70A8" w:rsidRPr="00BB6F28" w14:paraId="68B053EA" w14:textId="77777777" w:rsidTr="00575F59">
        <w:tc>
          <w:tcPr>
            <w:tcW w:w="3865" w:type="dxa"/>
          </w:tcPr>
          <w:p w14:paraId="7D56563D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Younger age X Time</w:t>
            </w:r>
          </w:p>
        </w:tc>
        <w:tc>
          <w:tcPr>
            <w:tcW w:w="2880" w:type="dxa"/>
          </w:tcPr>
          <w:p w14:paraId="743756BF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0.071 (0.023, 0.119)</w:t>
            </w:r>
          </w:p>
        </w:tc>
        <w:tc>
          <w:tcPr>
            <w:tcW w:w="2605" w:type="dxa"/>
          </w:tcPr>
          <w:p w14:paraId="0A07CF82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</w:tr>
    </w:tbl>
    <w:p w14:paraId="4F901FDC" w14:textId="77777777" w:rsidR="004D70A8" w:rsidRPr="00BB6F28" w:rsidRDefault="004D70A8" w:rsidP="004D70A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2880"/>
        <w:gridCol w:w="2605"/>
      </w:tblGrid>
      <w:tr w:rsidR="004D70A8" w:rsidRPr="00BB6F28" w14:paraId="633E81DC" w14:textId="77777777" w:rsidTr="00575F59">
        <w:tc>
          <w:tcPr>
            <w:tcW w:w="3865" w:type="dxa"/>
          </w:tcPr>
          <w:p w14:paraId="67230B51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Outcome: CMAP</w:t>
            </w:r>
            <w:r w:rsidRPr="00BB6F2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ADM</w:t>
            </w:r>
          </w:p>
        </w:tc>
        <w:tc>
          <w:tcPr>
            <w:tcW w:w="2880" w:type="dxa"/>
          </w:tcPr>
          <w:p w14:paraId="46761ECF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B (95% CI)</w:t>
            </w:r>
          </w:p>
        </w:tc>
        <w:tc>
          <w:tcPr>
            <w:tcW w:w="2605" w:type="dxa"/>
          </w:tcPr>
          <w:p w14:paraId="3C88B2C2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4D70A8" w:rsidRPr="00BB6F28" w14:paraId="4E01F217" w14:textId="77777777" w:rsidTr="00575F59">
        <w:tc>
          <w:tcPr>
            <w:tcW w:w="3865" w:type="dxa"/>
          </w:tcPr>
          <w:p w14:paraId="7008B667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Younger age</w:t>
            </w:r>
          </w:p>
        </w:tc>
        <w:tc>
          <w:tcPr>
            <w:tcW w:w="2880" w:type="dxa"/>
          </w:tcPr>
          <w:p w14:paraId="194A7353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-0.018 (-0.236, 0.200)</w:t>
            </w:r>
          </w:p>
        </w:tc>
        <w:tc>
          <w:tcPr>
            <w:tcW w:w="2605" w:type="dxa"/>
          </w:tcPr>
          <w:p w14:paraId="5836EBD3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4D70A8" w:rsidRPr="00BB6F28" w14:paraId="3D53968F" w14:textId="77777777" w:rsidTr="00575F59">
        <w:tc>
          <w:tcPr>
            <w:tcW w:w="3865" w:type="dxa"/>
          </w:tcPr>
          <w:p w14:paraId="3BB14089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Time (months)</w:t>
            </w:r>
          </w:p>
        </w:tc>
        <w:tc>
          <w:tcPr>
            <w:tcW w:w="2880" w:type="dxa"/>
          </w:tcPr>
          <w:p w14:paraId="1A059BFE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0.004 (-0.019, 0.028)</w:t>
            </w:r>
          </w:p>
        </w:tc>
        <w:tc>
          <w:tcPr>
            <w:tcW w:w="2605" w:type="dxa"/>
          </w:tcPr>
          <w:p w14:paraId="643E190B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</w:p>
        </w:tc>
      </w:tr>
      <w:tr w:rsidR="004D70A8" w:rsidRPr="00BB6F28" w14:paraId="00A644E6" w14:textId="77777777" w:rsidTr="00575F59">
        <w:tc>
          <w:tcPr>
            <w:tcW w:w="3865" w:type="dxa"/>
          </w:tcPr>
          <w:p w14:paraId="4AC3C470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 CMAP</w:t>
            </w: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ADM</w:t>
            </w:r>
          </w:p>
        </w:tc>
        <w:tc>
          <w:tcPr>
            <w:tcW w:w="2880" w:type="dxa"/>
          </w:tcPr>
          <w:p w14:paraId="5353EA62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0.831 (0.518, 1.144)</w:t>
            </w:r>
          </w:p>
        </w:tc>
        <w:tc>
          <w:tcPr>
            <w:tcW w:w="2605" w:type="dxa"/>
          </w:tcPr>
          <w:p w14:paraId="55538871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4D70A8" w:rsidRPr="00BB6F28" w14:paraId="5FA7A29D" w14:textId="77777777" w:rsidTr="00575F59">
        <w:tc>
          <w:tcPr>
            <w:tcW w:w="3865" w:type="dxa"/>
          </w:tcPr>
          <w:p w14:paraId="05ADE9F9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Younger age X Time</w:t>
            </w:r>
          </w:p>
        </w:tc>
        <w:tc>
          <w:tcPr>
            <w:tcW w:w="2880" w:type="dxa"/>
          </w:tcPr>
          <w:p w14:paraId="7BF5B4B2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0.031 (-0.001, 0.063)</w:t>
            </w:r>
          </w:p>
        </w:tc>
        <w:tc>
          <w:tcPr>
            <w:tcW w:w="2605" w:type="dxa"/>
          </w:tcPr>
          <w:p w14:paraId="1C2201B1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4D70A8" w:rsidRPr="00BB6F28" w14:paraId="21756477" w14:textId="77777777" w:rsidTr="00575F59">
        <w:tc>
          <w:tcPr>
            <w:tcW w:w="3865" w:type="dxa"/>
          </w:tcPr>
          <w:p w14:paraId="3D164D88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1BA934D9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5" w:type="dxa"/>
          </w:tcPr>
          <w:p w14:paraId="455D2586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70A8" w:rsidRPr="00BB6F28" w14:paraId="0B2D53A3" w14:textId="77777777" w:rsidTr="00575F59">
        <w:tc>
          <w:tcPr>
            <w:tcW w:w="3865" w:type="dxa"/>
          </w:tcPr>
          <w:p w14:paraId="2F9BFA74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Outcome: Weight</w:t>
            </w:r>
          </w:p>
        </w:tc>
        <w:tc>
          <w:tcPr>
            <w:tcW w:w="2880" w:type="dxa"/>
          </w:tcPr>
          <w:p w14:paraId="0DE40A16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B (95% CI)</w:t>
            </w:r>
          </w:p>
        </w:tc>
        <w:tc>
          <w:tcPr>
            <w:tcW w:w="2605" w:type="dxa"/>
          </w:tcPr>
          <w:p w14:paraId="0063AE96" w14:textId="77777777" w:rsidR="004D70A8" w:rsidRPr="00BB6F28" w:rsidRDefault="004D70A8" w:rsidP="0057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4D70A8" w:rsidRPr="00BB6F28" w14:paraId="40A9D78C" w14:textId="77777777" w:rsidTr="00575F59">
        <w:tc>
          <w:tcPr>
            <w:tcW w:w="3865" w:type="dxa"/>
          </w:tcPr>
          <w:p w14:paraId="64EE4EF5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Time (months)</w:t>
            </w:r>
          </w:p>
        </w:tc>
        <w:tc>
          <w:tcPr>
            <w:tcW w:w="2880" w:type="dxa"/>
          </w:tcPr>
          <w:p w14:paraId="255804CF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0.248 (0.146, 0.350)</w:t>
            </w:r>
          </w:p>
        </w:tc>
        <w:tc>
          <w:tcPr>
            <w:tcW w:w="2605" w:type="dxa"/>
          </w:tcPr>
          <w:p w14:paraId="3CBD2E66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D70A8" w:rsidRPr="00BB6F28" w14:paraId="51136003" w14:textId="77777777" w:rsidTr="00575F59">
        <w:tc>
          <w:tcPr>
            <w:tcW w:w="3865" w:type="dxa"/>
          </w:tcPr>
          <w:p w14:paraId="4EBEDD31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Baseline weight</w:t>
            </w:r>
          </w:p>
        </w:tc>
        <w:tc>
          <w:tcPr>
            <w:tcW w:w="2880" w:type="dxa"/>
          </w:tcPr>
          <w:p w14:paraId="0B3877A5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0.915 (0.802, 1.027)</w:t>
            </w:r>
          </w:p>
        </w:tc>
        <w:tc>
          <w:tcPr>
            <w:tcW w:w="2605" w:type="dxa"/>
          </w:tcPr>
          <w:p w14:paraId="1052BC6D" w14:textId="77777777" w:rsidR="004D70A8" w:rsidRPr="00BB6F28" w:rsidRDefault="004D70A8" w:rsidP="0057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F2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6F5738B1" w14:textId="77777777" w:rsidR="004D70A8" w:rsidRPr="00AE17EA" w:rsidRDefault="004D70A8" w:rsidP="004D70A8">
      <w:pPr>
        <w:rPr>
          <w:rFonts w:asciiTheme="minorHAnsi" w:hAnsiTheme="minorHAnsi" w:cstheme="minorHAnsi"/>
          <w:sz w:val="24"/>
          <w:szCs w:val="24"/>
        </w:rPr>
      </w:pPr>
    </w:p>
    <w:p w14:paraId="0026C3D5" w14:textId="77777777" w:rsidR="004D70A8" w:rsidRPr="00AE17EA" w:rsidRDefault="004D70A8" w:rsidP="004D70A8">
      <w:pPr>
        <w:rPr>
          <w:rFonts w:asciiTheme="minorHAnsi" w:hAnsiTheme="minorHAnsi" w:cstheme="minorHAnsi"/>
          <w:sz w:val="24"/>
          <w:szCs w:val="24"/>
        </w:rPr>
      </w:pPr>
      <w:r w:rsidRPr="00AE17EA">
        <w:rPr>
          <w:rFonts w:asciiTheme="minorHAnsi" w:hAnsiTheme="minorHAnsi" w:cstheme="minorHAnsi"/>
          <w:sz w:val="24"/>
          <w:szCs w:val="24"/>
        </w:rPr>
        <w:br w:type="page"/>
      </w:r>
    </w:p>
    <w:p w14:paraId="6A337AA6" w14:textId="1800732D" w:rsidR="004D70A8" w:rsidRPr="00AE17EA" w:rsidRDefault="004D70A8" w:rsidP="004D70A8">
      <w:pPr>
        <w:rPr>
          <w:rFonts w:ascii="Times New Roman" w:hAnsi="Times New Roman" w:cs="Times New Roman"/>
          <w:sz w:val="24"/>
          <w:szCs w:val="24"/>
        </w:rPr>
      </w:pPr>
      <w:r w:rsidRPr="00AE17E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 w:rsidR="00CD1262">
        <w:rPr>
          <w:rFonts w:ascii="Times New Roman" w:hAnsi="Times New Roman" w:cs="Times New Roman"/>
          <w:b/>
          <w:bCs/>
          <w:sz w:val="24"/>
          <w:szCs w:val="24"/>
        </w:rPr>
        <w:t xml:space="preserve">ry </w:t>
      </w:r>
      <w:r w:rsidRPr="00AE17EA">
        <w:rPr>
          <w:rFonts w:ascii="Times New Roman" w:hAnsi="Times New Roman" w:cs="Times New Roman"/>
          <w:b/>
          <w:bCs/>
          <w:sz w:val="24"/>
          <w:szCs w:val="24"/>
        </w:rPr>
        <w:t xml:space="preserve">Table 2.  </w:t>
      </w:r>
      <w:r w:rsidRPr="00AE17EA">
        <w:rPr>
          <w:rFonts w:ascii="Times New Roman" w:hAnsi="Times New Roman" w:cs="Times New Roman"/>
          <w:sz w:val="24"/>
          <w:szCs w:val="24"/>
        </w:rPr>
        <w:t xml:space="preserve">Longitudinal CSF proteins associated with SMA clinical outcomes. For each clinical outcome, age group, sex, and time were entered as independent variables (time as fixed and random).  Time-dependent analyte levels and – when appropriate – analyte X age group were also entered as fixed variables, with the latter term to adjust for age-dependent relationship between CSF proteins and clinical outcomes.  False Discovery Rate of 5% was used to identify proteins associated with prognosis before and/or after correction for age group (≤24 vs. &gt;24 months). </w:t>
      </w:r>
    </w:p>
    <w:p w14:paraId="53F51BF4" w14:textId="77777777" w:rsidR="004D70A8" w:rsidRPr="00AE17EA" w:rsidRDefault="004D70A8" w:rsidP="004D70A8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155"/>
        <w:gridCol w:w="1980"/>
        <w:gridCol w:w="1890"/>
        <w:gridCol w:w="1800"/>
        <w:gridCol w:w="1800"/>
      </w:tblGrid>
      <w:tr w:rsidR="004D70A8" w:rsidRPr="00BB6F28" w14:paraId="02A4D67D" w14:textId="77777777" w:rsidTr="00575F59">
        <w:tc>
          <w:tcPr>
            <w:tcW w:w="2155" w:type="dxa"/>
          </w:tcPr>
          <w:p w14:paraId="7D3E4C35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14:paraId="59FE9506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CHOP INTEND</w:t>
            </w:r>
          </w:p>
        </w:tc>
        <w:tc>
          <w:tcPr>
            <w:tcW w:w="1890" w:type="dxa"/>
          </w:tcPr>
          <w:p w14:paraId="16A7E61E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CMAP</w:t>
            </w:r>
            <w:r w:rsidRPr="0073303E"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APB</w:t>
            </w:r>
          </w:p>
        </w:tc>
        <w:tc>
          <w:tcPr>
            <w:tcW w:w="1800" w:type="dxa"/>
          </w:tcPr>
          <w:p w14:paraId="4233C5B2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CMAP</w:t>
            </w:r>
            <w:r w:rsidRPr="0073303E">
              <w:rPr>
                <w:rFonts w:ascii="Times New Roman" w:hAnsi="Times New Roman" w:cs="Times New Roman"/>
                <w:b/>
                <w:sz w:val="22"/>
                <w:szCs w:val="22"/>
                <w:vertAlign w:val="subscript"/>
              </w:rPr>
              <w:t>ADM</w:t>
            </w:r>
          </w:p>
        </w:tc>
        <w:tc>
          <w:tcPr>
            <w:tcW w:w="1800" w:type="dxa"/>
          </w:tcPr>
          <w:p w14:paraId="57340B5D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Weight</w:t>
            </w:r>
          </w:p>
        </w:tc>
      </w:tr>
      <w:tr w:rsidR="004D70A8" w:rsidRPr="00BB6F28" w14:paraId="7B3742EA" w14:textId="77777777" w:rsidTr="00575F59">
        <w:tc>
          <w:tcPr>
            <w:tcW w:w="2155" w:type="dxa"/>
          </w:tcPr>
          <w:p w14:paraId="08C53BE0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NfL</w:t>
            </w:r>
          </w:p>
          <w:p w14:paraId="1196B847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NfL X Age group</w:t>
            </w:r>
          </w:p>
        </w:tc>
        <w:tc>
          <w:tcPr>
            <w:tcW w:w="1980" w:type="dxa"/>
          </w:tcPr>
          <w:p w14:paraId="5E28333B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F=0.695, p=0.411</w:t>
            </w:r>
          </w:p>
          <w:p w14:paraId="474238E9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F=9.578, p=0.004</w:t>
            </w:r>
          </w:p>
        </w:tc>
        <w:tc>
          <w:tcPr>
            <w:tcW w:w="1890" w:type="dxa"/>
          </w:tcPr>
          <w:p w14:paraId="528E15F7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F=0.757, p=0.391</w:t>
            </w:r>
          </w:p>
          <w:p w14:paraId="2FED7DF9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50679BF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F=1.178, p=0.287</w:t>
            </w:r>
          </w:p>
          <w:p w14:paraId="24796862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0A642D4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F=1.970, p=0.176</w:t>
            </w:r>
          </w:p>
          <w:p w14:paraId="655EA6F0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0A8" w:rsidRPr="00BB6F28" w14:paraId="758D143D" w14:textId="77777777" w:rsidTr="00575F59">
        <w:tc>
          <w:tcPr>
            <w:tcW w:w="2155" w:type="dxa"/>
          </w:tcPr>
          <w:p w14:paraId="120F0345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IL-8</w:t>
            </w:r>
          </w:p>
          <w:p w14:paraId="64FD3612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IL-8 X Age group</w:t>
            </w:r>
          </w:p>
        </w:tc>
        <w:tc>
          <w:tcPr>
            <w:tcW w:w="1980" w:type="dxa"/>
          </w:tcPr>
          <w:p w14:paraId="61103FBB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F=17.503, p&lt;0.001</w:t>
            </w:r>
          </w:p>
          <w:p w14:paraId="4769D80D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F=5.222, p=0.027</w:t>
            </w:r>
          </w:p>
        </w:tc>
        <w:tc>
          <w:tcPr>
            <w:tcW w:w="1890" w:type="dxa"/>
          </w:tcPr>
          <w:p w14:paraId="429252E0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F=3.670, p=0.064</w:t>
            </w:r>
          </w:p>
          <w:p w14:paraId="0282214A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543B30D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F=1.412, p=0.244</w:t>
            </w:r>
          </w:p>
          <w:p w14:paraId="2138E925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F54FEBE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F=0.001, p=0.981</w:t>
            </w:r>
          </w:p>
          <w:p w14:paraId="1ABD91BF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0A8" w:rsidRPr="00BB6F28" w14:paraId="139A6D95" w14:textId="77777777" w:rsidTr="00575F59">
        <w:tc>
          <w:tcPr>
            <w:tcW w:w="2155" w:type="dxa"/>
          </w:tcPr>
          <w:p w14:paraId="404E6FC8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IP-10</w:t>
            </w:r>
          </w:p>
        </w:tc>
        <w:tc>
          <w:tcPr>
            <w:tcW w:w="1980" w:type="dxa"/>
          </w:tcPr>
          <w:p w14:paraId="1C231CCE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F=1.758, p=0.199</w:t>
            </w:r>
          </w:p>
        </w:tc>
        <w:tc>
          <w:tcPr>
            <w:tcW w:w="1890" w:type="dxa"/>
          </w:tcPr>
          <w:p w14:paraId="0A14D9D0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F=3.012, p=0.092</w:t>
            </w:r>
          </w:p>
        </w:tc>
        <w:tc>
          <w:tcPr>
            <w:tcW w:w="1800" w:type="dxa"/>
          </w:tcPr>
          <w:p w14:paraId="5CF4C545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F=9.064, p=0.008</w:t>
            </w:r>
          </w:p>
        </w:tc>
        <w:tc>
          <w:tcPr>
            <w:tcW w:w="1800" w:type="dxa"/>
          </w:tcPr>
          <w:p w14:paraId="3540D790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F=0.001, p=0.980</w:t>
            </w:r>
          </w:p>
        </w:tc>
      </w:tr>
      <w:tr w:rsidR="004D70A8" w:rsidRPr="00BB6F28" w14:paraId="0CC8E438" w14:textId="77777777" w:rsidTr="00575F59">
        <w:tc>
          <w:tcPr>
            <w:tcW w:w="2155" w:type="dxa"/>
          </w:tcPr>
          <w:p w14:paraId="266A9E6F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Fractalkine</w:t>
            </w:r>
          </w:p>
        </w:tc>
        <w:tc>
          <w:tcPr>
            <w:tcW w:w="1980" w:type="dxa"/>
          </w:tcPr>
          <w:p w14:paraId="634CCFBB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F=0.902, p=0.350</w:t>
            </w:r>
          </w:p>
        </w:tc>
        <w:tc>
          <w:tcPr>
            <w:tcW w:w="1890" w:type="dxa"/>
          </w:tcPr>
          <w:p w14:paraId="14CA16BF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F=0.013, p=0.909</w:t>
            </w:r>
          </w:p>
        </w:tc>
        <w:tc>
          <w:tcPr>
            <w:tcW w:w="1800" w:type="dxa"/>
          </w:tcPr>
          <w:p w14:paraId="27D760C0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F=0.073, p=0.789</w:t>
            </w:r>
          </w:p>
        </w:tc>
        <w:tc>
          <w:tcPr>
            <w:tcW w:w="1800" w:type="dxa"/>
          </w:tcPr>
          <w:p w14:paraId="0CA7648B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F=1.963, p=0.175</w:t>
            </w:r>
          </w:p>
        </w:tc>
      </w:tr>
      <w:tr w:rsidR="004D70A8" w:rsidRPr="00BB6F28" w14:paraId="76B2718D" w14:textId="77777777" w:rsidTr="00575F59">
        <w:tc>
          <w:tcPr>
            <w:tcW w:w="2155" w:type="dxa"/>
          </w:tcPr>
          <w:p w14:paraId="11E7E2E8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MCP1</w:t>
            </w:r>
          </w:p>
          <w:p w14:paraId="07F8985B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MCP X Age group</w:t>
            </w:r>
          </w:p>
        </w:tc>
        <w:tc>
          <w:tcPr>
            <w:tcW w:w="1980" w:type="dxa"/>
          </w:tcPr>
          <w:p w14:paraId="66F985C4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F=6.902, p=0.012</w:t>
            </w:r>
          </w:p>
          <w:p w14:paraId="0D8D9E93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F=3.183, p=0.082</w:t>
            </w:r>
          </w:p>
        </w:tc>
        <w:tc>
          <w:tcPr>
            <w:tcW w:w="1890" w:type="dxa"/>
          </w:tcPr>
          <w:p w14:paraId="0D09363C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F=1.605, p=0.214</w:t>
            </w:r>
          </w:p>
          <w:p w14:paraId="3572648E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0885D61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F=1.151, p=0.295</w:t>
            </w:r>
          </w:p>
        </w:tc>
        <w:tc>
          <w:tcPr>
            <w:tcW w:w="1800" w:type="dxa"/>
          </w:tcPr>
          <w:p w14:paraId="0A72F1C9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F=0.138, p=0.716</w:t>
            </w:r>
          </w:p>
        </w:tc>
      </w:tr>
      <w:tr w:rsidR="004D70A8" w:rsidRPr="00BB6F28" w14:paraId="14A46CB7" w14:textId="77777777" w:rsidTr="00575F59">
        <w:tc>
          <w:tcPr>
            <w:tcW w:w="2155" w:type="dxa"/>
          </w:tcPr>
          <w:p w14:paraId="36BB2925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sAPPα</w:t>
            </w:r>
          </w:p>
          <w:p w14:paraId="45263680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sAPPα X Age group</w:t>
            </w:r>
          </w:p>
        </w:tc>
        <w:tc>
          <w:tcPr>
            <w:tcW w:w="1980" w:type="dxa"/>
          </w:tcPr>
          <w:p w14:paraId="66059FF8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F=5.194, p=0.028</w:t>
            </w:r>
          </w:p>
        </w:tc>
        <w:tc>
          <w:tcPr>
            <w:tcW w:w="1890" w:type="dxa"/>
          </w:tcPr>
          <w:p w14:paraId="00D6D446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F=0.328, p=0.570</w:t>
            </w:r>
          </w:p>
        </w:tc>
        <w:tc>
          <w:tcPr>
            <w:tcW w:w="1800" w:type="dxa"/>
          </w:tcPr>
          <w:p w14:paraId="4C9A397A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F=0.730, p=0.400</w:t>
            </w:r>
          </w:p>
        </w:tc>
        <w:tc>
          <w:tcPr>
            <w:tcW w:w="1800" w:type="dxa"/>
          </w:tcPr>
          <w:p w14:paraId="539BD211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F=0.916, p=0.345</w:t>
            </w:r>
          </w:p>
          <w:p w14:paraId="1BD6A5D4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F=5.410, p=0.025</w:t>
            </w:r>
          </w:p>
        </w:tc>
      </w:tr>
      <w:tr w:rsidR="004D70A8" w:rsidRPr="00BB6F28" w14:paraId="66FAF8A0" w14:textId="77777777" w:rsidTr="00575F59">
        <w:tc>
          <w:tcPr>
            <w:tcW w:w="2155" w:type="dxa"/>
          </w:tcPr>
          <w:p w14:paraId="02EB72E3" w14:textId="77777777" w:rsidR="004D70A8" w:rsidRPr="0073303E" w:rsidRDefault="004D70A8" w:rsidP="00575F5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b/>
                <w:sz w:val="22"/>
                <w:szCs w:val="22"/>
              </w:rPr>
              <w:t>sAPPβ</w:t>
            </w:r>
          </w:p>
        </w:tc>
        <w:tc>
          <w:tcPr>
            <w:tcW w:w="1980" w:type="dxa"/>
          </w:tcPr>
          <w:p w14:paraId="1DA3301B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F=0.024, p=0.877</w:t>
            </w:r>
          </w:p>
        </w:tc>
        <w:tc>
          <w:tcPr>
            <w:tcW w:w="1890" w:type="dxa"/>
          </w:tcPr>
          <w:p w14:paraId="187933C9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F=0.583, p=0.451</w:t>
            </w:r>
          </w:p>
        </w:tc>
        <w:tc>
          <w:tcPr>
            <w:tcW w:w="1800" w:type="dxa"/>
          </w:tcPr>
          <w:p w14:paraId="7CC4646E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F=0.797, p=0.384</w:t>
            </w:r>
          </w:p>
        </w:tc>
        <w:tc>
          <w:tcPr>
            <w:tcW w:w="1800" w:type="dxa"/>
          </w:tcPr>
          <w:p w14:paraId="154DDBEE" w14:textId="77777777" w:rsidR="004D70A8" w:rsidRPr="0073303E" w:rsidRDefault="004D70A8" w:rsidP="00575F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303E">
              <w:rPr>
                <w:rFonts w:ascii="Times New Roman" w:hAnsi="Times New Roman" w:cs="Times New Roman"/>
                <w:sz w:val="22"/>
                <w:szCs w:val="22"/>
              </w:rPr>
              <w:t>F=0.122, p=0.729</w:t>
            </w:r>
          </w:p>
        </w:tc>
      </w:tr>
    </w:tbl>
    <w:p w14:paraId="4520F0AF" w14:textId="77777777" w:rsidR="004D70A8" w:rsidRPr="00BB6F28" w:rsidRDefault="004D70A8" w:rsidP="004D70A8">
      <w:pPr>
        <w:rPr>
          <w:rFonts w:ascii="Times New Roman" w:hAnsi="Times New Roman" w:cs="Times New Roman"/>
          <w:b/>
          <w:sz w:val="24"/>
          <w:szCs w:val="24"/>
        </w:rPr>
      </w:pPr>
    </w:p>
    <w:p w14:paraId="1BBE4C42" w14:textId="77777777" w:rsidR="004D70A8" w:rsidRPr="00BB6F28" w:rsidRDefault="004D70A8" w:rsidP="004D70A8">
      <w:pPr>
        <w:rPr>
          <w:rFonts w:ascii="Times New Roman" w:hAnsi="Times New Roman" w:cs="Times New Roman"/>
          <w:sz w:val="24"/>
          <w:szCs w:val="24"/>
        </w:rPr>
      </w:pPr>
    </w:p>
    <w:p w14:paraId="6E803BEB" w14:textId="77777777" w:rsidR="004D70A8" w:rsidRPr="00BB6F28" w:rsidRDefault="004D70A8" w:rsidP="004D70A8">
      <w:pPr>
        <w:rPr>
          <w:rFonts w:ascii="Times New Roman" w:hAnsi="Times New Roman" w:cs="Times New Roman"/>
          <w:sz w:val="24"/>
          <w:szCs w:val="24"/>
        </w:rPr>
      </w:pPr>
    </w:p>
    <w:p w14:paraId="1D1AC310" w14:textId="77777777" w:rsidR="00977D22" w:rsidRDefault="00977D22"/>
    <w:sectPr w:rsidR="00977D22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7646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F23A5" w14:textId="77777777" w:rsidR="006906AE" w:rsidRDefault="00CD12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4F7776FD" w14:textId="77777777" w:rsidR="006906AE" w:rsidRDefault="00CD126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78C33" w14:textId="77777777" w:rsidR="006906AE" w:rsidRPr="008F6825" w:rsidRDefault="00CD1262" w:rsidP="003A1630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A8"/>
    <w:rsid w:val="004D70A8"/>
    <w:rsid w:val="00977D22"/>
    <w:rsid w:val="00CD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CF87B"/>
  <w15:chartTrackingRefBased/>
  <w15:docId w15:val="{17AE4B94-0157-4139-B420-C1DBB42A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D70A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0A8"/>
    <w:pPr>
      <w:tabs>
        <w:tab w:val="center" w:pos="4680"/>
        <w:tab w:val="right" w:pos="9360"/>
      </w:tabs>
      <w:autoSpaceDE/>
      <w:autoSpaceDN/>
      <w:adjustRightInd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D70A8"/>
  </w:style>
  <w:style w:type="paragraph" w:styleId="Footer">
    <w:name w:val="footer"/>
    <w:basedOn w:val="Normal"/>
    <w:link w:val="FooterChar"/>
    <w:uiPriority w:val="99"/>
    <w:unhideWhenUsed/>
    <w:rsid w:val="004D70A8"/>
    <w:pPr>
      <w:tabs>
        <w:tab w:val="center" w:pos="4680"/>
        <w:tab w:val="right" w:pos="9360"/>
      </w:tabs>
      <w:autoSpaceDE/>
      <w:autoSpaceDN/>
      <w:adjustRightInd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D70A8"/>
  </w:style>
  <w:style w:type="table" w:styleId="TableGrid">
    <w:name w:val="Table Grid"/>
    <w:basedOn w:val="TableNormal"/>
    <w:uiPriority w:val="39"/>
    <w:rsid w:val="004D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Hu</dc:creator>
  <cp:keywords/>
  <dc:description/>
  <cp:lastModifiedBy>William Hu</cp:lastModifiedBy>
  <cp:revision>2</cp:revision>
  <dcterms:created xsi:type="dcterms:W3CDTF">2022-02-27T16:47:00Z</dcterms:created>
  <dcterms:modified xsi:type="dcterms:W3CDTF">2022-02-27T16:49:00Z</dcterms:modified>
</cp:coreProperties>
</file>