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3F8C" w14:textId="77777777" w:rsidR="00876148" w:rsidRDefault="00876148" w:rsidP="00876148">
      <w:pPr>
        <w:pStyle w:val="Caption"/>
        <w:keepNext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E3B660" wp14:editId="7AD84E93">
            <wp:simplePos x="0" y="0"/>
            <wp:positionH relativeFrom="column">
              <wp:posOffset>97972</wp:posOffset>
            </wp:positionH>
            <wp:positionV relativeFrom="paragraph">
              <wp:posOffset>385264</wp:posOffset>
            </wp:positionV>
            <wp:extent cx="5943600" cy="2462530"/>
            <wp:effectExtent l="0" t="0" r="0" b="0"/>
            <wp:wrapSquare wrapText="bothSides"/>
            <wp:docPr id="1581298558" name="Picture 1" descr="A comparison of a gene sequ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98558" name="Picture 1" descr="A comparison of a gene sequ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>Supplementary Figure</w:t>
      </w:r>
    </w:p>
    <w:p w14:paraId="20B3BF45" w14:textId="77777777" w:rsidR="00876148" w:rsidRDefault="00876148" w:rsidP="00876148">
      <w:pPr>
        <w:pStyle w:val="Caption"/>
        <w:keepNext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ABD72A4" w14:textId="3491BAA4" w:rsidR="00876148" w:rsidRPr="00A973A1" w:rsidRDefault="00876148" w:rsidP="00876148">
      <w:pPr>
        <w:pStyle w:val="Caption"/>
        <w:keepNext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73A1">
        <w:rPr>
          <w:rFonts w:asciiTheme="majorBidi" w:hAnsiTheme="majorBidi" w:cstheme="majorBidi"/>
          <w:b/>
          <w:bCs/>
          <w:sz w:val="24"/>
          <w:szCs w:val="24"/>
        </w:rPr>
        <w:t xml:space="preserve">Figure S1: 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A973A1">
        <w:rPr>
          <w:rFonts w:asciiTheme="majorBidi" w:hAnsiTheme="majorBidi" w:cstheme="majorBidi"/>
          <w:b/>
          <w:bCs/>
          <w:sz w:val="24"/>
          <w:szCs w:val="24"/>
        </w:rPr>
        <w:t>orrelation analysis between molecular data (</w:t>
      </w:r>
      <w:r w:rsidR="001C403D">
        <w:rPr>
          <w:rFonts w:asciiTheme="majorBidi" w:hAnsiTheme="majorBidi" w:cstheme="majorBidi"/>
          <w:b/>
          <w:bCs/>
          <w:sz w:val="24"/>
          <w:szCs w:val="24"/>
        </w:rPr>
        <w:t xml:space="preserve">a) </w:t>
      </w:r>
      <w:r w:rsidRPr="00A973A1">
        <w:rPr>
          <w:rFonts w:asciiTheme="majorBidi" w:hAnsiTheme="majorBidi" w:cstheme="majorBidi"/>
          <w:b/>
          <w:bCs/>
          <w:sz w:val="24"/>
          <w:szCs w:val="24"/>
        </w:rPr>
        <w:t xml:space="preserve">protein expression by ELISA and </w:t>
      </w:r>
      <w:r w:rsidR="001C403D">
        <w:rPr>
          <w:rFonts w:asciiTheme="majorBidi" w:hAnsiTheme="majorBidi" w:cstheme="majorBidi"/>
          <w:b/>
          <w:bCs/>
          <w:sz w:val="24"/>
          <w:szCs w:val="24"/>
        </w:rPr>
        <w:t xml:space="preserve">(b) </w:t>
      </w:r>
      <w:r w:rsidRPr="00A973A1">
        <w:rPr>
          <w:rFonts w:asciiTheme="majorBidi" w:hAnsiTheme="majorBidi" w:cstheme="majorBidi"/>
          <w:b/>
          <w:bCs/>
          <w:sz w:val="24"/>
          <w:szCs w:val="24"/>
        </w:rPr>
        <w:t>fold change in gene expression) and clinical outcome (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A973A1">
        <w:rPr>
          <w:rFonts w:asciiTheme="majorBidi" w:hAnsiTheme="majorBidi" w:cstheme="majorBidi"/>
          <w:b/>
          <w:bCs/>
          <w:sz w:val="24"/>
          <w:szCs w:val="24"/>
        </w:rPr>
        <w:t xml:space="preserve">hange in IOP over time represented by AUC)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for rabbits </w:t>
      </w:r>
      <w:r w:rsidRPr="00A973A1">
        <w:rPr>
          <w:rFonts w:asciiTheme="majorBidi" w:hAnsiTheme="majorBidi" w:cstheme="majorBidi"/>
          <w:b/>
          <w:bCs/>
          <w:sz w:val="24"/>
          <w:szCs w:val="24"/>
        </w:rPr>
        <w:t>receiving the optimized formula (LUT-EX@MN)</w:t>
      </w:r>
      <w:r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02236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973A1">
        <w:rPr>
          <w:rFonts w:asciiTheme="majorBidi" w:hAnsiTheme="majorBidi" w:cstheme="majorBidi"/>
          <w:b/>
          <w:bCs/>
          <w:sz w:val="24"/>
          <w:szCs w:val="24"/>
        </w:rPr>
        <w:t xml:space="preserve">(n=5). </w:t>
      </w:r>
    </w:p>
    <w:p w14:paraId="7DB27460" w14:textId="77777777" w:rsidR="00E12D3D" w:rsidRDefault="00E12D3D"/>
    <w:sectPr w:rsidR="00E1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48"/>
    <w:rsid w:val="00073417"/>
    <w:rsid w:val="001360EB"/>
    <w:rsid w:val="001C403D"/>
    <w:rsid w:val="00280648"/>
    <w:rsid w:val="005C34FF"/>
    <w:rsid w:val="00876148"/>
    <w:rsid w:val="009A7444"/>
    <w:rsid w:val="00BF54C5"/>
    <w:rsid w:val="00E12D3D"/>
    <w:rsid w:val="00FA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07C01"/>
  <w15:chartTrackingRefBased/>
  <w15:docId w15:val="{F0E411B8-6F40-4E25-A814-1D3CCAE7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1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1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1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1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1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1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1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1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1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1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148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7614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lamia heykal</dc:creator>
  <cp:keywords/>
  <dc:description/>
  <cp:lastModifiedBy>lamia heykal</cp:lastModifiedBy>
  <cp:revision>2</cp:revision>
  <dcterms:created xsi:type="dcterms:W3CDTF">2025-06-20T11:02:00Z</dcterms:created>
  <dcterms:modified xsi:type="dcterms:W3CDTF">2025-06-20T11:10:00Z</dcterms:modified>
</cp:coreProperties>
</file>