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65BCB" w14:textId="77777777" w:rsidR="00C63B56" w:rsidRPr="00EC6AA1" w:rsidRDefault="00B41788" w:rsidP="00E94AF4">
      <w:pPr>
        <w:spacing w:after="0" w:line="240" w:lineRule="auto"/>
        <w:jc w:val="both"/>
        <w:rPr>
          <w:rFonts w:cstheme="minorHAnsi"/>
          <w:b/>
          <w:sz w:val="28"/>
          <w:szCs w:val="28"/>
          <w:lang w:val="en-GB"/>
        </w:rPr>
      </w:pPr>
      <w:r w:rsidRPr="00EC6AA1">
        <w:rPr>
          <w:rFonts w:cstheme="minorHAnsi"/>
          <w:b/>
          <w:sz w:val="28"/>
          <w:szCs w:val="28"/>
          <w:lang w:val="en-GB"/>
        </w:rPr>
        <w:t>Supplementary material</w:t>
      </w:r>
    </w:p>
    <w:p w14:paraId="7AD65BCC" w14:textId="77777777" w:rsidR="00B41788" w:rsidRPr="00EC6AA1" w:rsidRDefault="00B41788" w:rsidP="00E94AF4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AD65BE2" w14:textId="77777777" w:rsidR="00E94AF4" w:rsidRPr="005B5EED" w:rsidRDefault="00E94AF4" w:rsidP="005B5EED">
      <w:pPr>
        <w:spacing w:after="0" w:line="240" w:lineRule="auto"/>
        <w:jc w:val="both"/>
        <w:rPr>
          <w:b/>
          <w:sz w:val="24"/>
          <w:szCs w:val="24"/>
          <w:lang w:val="en-GB"/>
        </w:rPr>
      </w:pPr>
      <w:bookmarkStart w:id="0" w:name="_Toc145540211"/>
      <w:r w:rsidRPr="006C5C15">
        <w:rPr>
          <w:b/>
          <w:i/>
          <w:sz w:val="24"/>
          <w:szCs w:val="24"/>
          <w:lang w:val="en-GB"/>
        </w:rPr>
        <w:t>In vivo</w:t>
      </w:r>
      <w:r w:rsidRPr="005B5EED">
        <w:rPr>
          <w:b/>
          <w:sz w:val="24"/>
          <w:szCs w:val="24"/>
          <w:lang w:val="en-GB"/>
        </w:rPr>
        <w:t xml:space="preserve"> efficacy study</w:t>
      </w:r>
      <w:bookmarkEnd w:id="0"/>
    </w:p>
    <w:p w14:paraId="7AD65BE3" w14:textId="45C1295E" w:rsidR="00E94AF4" w:rsidRDefault="00211B25" w:rsidP="005B5EED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  <w:r w:rsidRPr="00887526">
        <w:rPr>
          <w:rFonts w:cstheme="minorHAnsi"/>
          <w:sz w:val="24"/>
          <w:szCs w:val="24"/>
          <w:lang w:val="en-GB"/>
        </w:rPr>
        <w:t>The following diagram (Figure 1S) summarizes the efficacy study in the animal model.</w:t>
      </w:r>
    </w:p>
    <w:p w14:paraId="1E5CDFB4" w14:textId="77777777" w:rsidR="00437D7E" w:rsidRPr="00887526" w:rsidRDefault="00437D7E" w:rsidP="005B5EED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14:paraId="7AD65BE4" w14:textId="77777777" w:rsidR="00211B25" w:rsidRDefault="00211B25" w:rsidP="005B5EED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7AD65BE5" w14:textId="68028618" w:rsidR="00211B25" w:rsidRDefault="00437D7E" w:rsidP="00E94AF4">
      <w:pPr>
        <w:spacing w:after="0" w:line="240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noProof/>
          <w:sz w:val="24"/>
          <w:szCs w:val="24"/>
          <w:lang w:eastAsia="es-ES"/>
        </w:rPr>
        <w:drawing>
          <wp:inline distT="0" distB="0" distL="0" distR="0" wp14:anchorId="02B3766C" wp14:editId="23DBE3DC">
            <wp:extent cx="5534660" cy="311072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86" cy="312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65BE7" w14:textId="77777777" w:rsidR="00211B25" w:rsidRDefault="00211B25" w:rsidP="00211B25">
      <w:pPr>
        <w:pStyle w:val="Descripcin"/>
        <w:spacing w:after="0"/>
        <w:jc w:val="center"/>
        <w:rPr>
          <w:rFonts w:asciiTheme="minorHAnsi" w:hAnsiTheme="minorHAnsi"/>
        </w:rPr>
      </w:pPr>
      <w:r w:rsidRPr="00771758">
        <w:rPr>
          <w:rFonts w:asciiTheme="minorHAnsi" w:hAnsiTheme="minorHAnsi"/>
          <w:b/>
          <w:bCs w:val="0"/>
        </w:rPr>
        <w:t>Figure 1S.</w:t>
      </w:r>
      <w:r w:rsidRPr="00BB1AF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Diagram summarizing</w:t>
      </w:r>
      <w:r w:rsidRPr="00BB1AF1">
        <w:rPr>
          <w:rFonts w:asciiTheme="minorHAnsi" w:hAnsiTheme="minorHAnsi"/>
        </w:rPr>
        <w:t xml:space="preserve"> the </w:t>
      </w:r>
      <w:r w:rsidRPr="0074748D">
        <w:rPr>
          <w:rFonts w:asciiTheme="minorHAnsi" w:hAnsiTheme="minorHAnsi"/>
          <w:i/>
          <w:iCs/>
        </w:rPr>
        <w:t>in vivo</w:t>
      </w:r>
      <w:r>
        <w:rPr>
          <w:rFonts w:asciiTheme="minorHAnsi" w:hAnsiTheme="minorHAnsi"/>
        </w:rPr>
        <w:t xml:space="preserve"> efficacy study</w:t>
      </w:r>
      <w:r w:rsidRPr="00BB1AF1">
        <w:rPr>
          <w:rFonts w:asciiTheme="minorHAnsi" w:hAnsiTheme="minorHAnsi"/>
        </w:rPr>
        <w:t>.</w:t>
      </w:r>
    </w:p>
    <w:p w14:paraId="7AD65BE8" w14:textId="77777777" w:rsidR="00211B25" w:rsidRPr="00211B25" w:rsidRDefault="00211B25" w:rsidP="00E94AF4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7AD65BE9" w14:textId="77777777" w:rsidR="00E94AF4" w:rsidRDefault="00E94AF4" w:rsidP="00E94AF4">
      <w:pPr>
        <w:spacing w:after="0" w:line="240" w:lineRule="auto"/>
        <w:rPr>
          <w:rFonts w:cstheme="minorHAnsi"/>
          <w:sz w:val="24"/>
          <w:szCs w:val="24"/>
          <w:lang w:val="en-GB"/>
        </w:rPr>
      </w:pPr>
      <w:bookmarkStart w:id="1" w:name="_GoBack"/>
      <w:bookmarkEnd w:id="1"/>
    </w:p>
    <w:sectPr w:rsidR="00E94A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132AF"/>
    <w:multiLevelType w:val="multilevel"/>
    <w:tmpl w:val="70B0A210"/>
    <w:lvl w:ilvl="0">
      <w:start w:val="1"/>
      <w:numFmt w:val="none"/>
      <w:pStyle w:val="Ttulo1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pStyle w:val="Ttulo3"/>
      <w:lvlText w:val="%2.%3"/>
      <w:lvlJc w:val="left"/>
      <w:pPr>
        <w:ind w:left="1080" w:hanging="360"/>
      </w:pPr>
    </w:lvl>
    <w:lvl w:ilvl="3">
      <w:start w:val="1"/>
      <w:numFmt w:val="decimal"/>
      <w:pStyle w:val="Ttulo4"/>
      <w:lvlText w:val="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Ttulo5"/>
      <w:lvlText w:val="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88"/>
    <w:rsid w:val="001C3506"/>
    <w:rsid w:val="00211B25"/>
    <w:rsid w:val="00383F7E"/>
    <w:rsid w:val="003D562A"/>
    <w:rsid w:val="00437D7E"/>
    <w:rsid w:val="005B5EED"/>
    <w:rsid w:val="005E0C14"/>
    <w:rsid w:val="005E31C4"/>
    <w:rsid w:val="006C5C15"/>
    <w:rsid w:val="0074748D"/>
    <w:rsid w:val="00771758"/>
    <w:rsid w:val="007F09A0"/>
    <w:rsid w:val="00887526"/>
    <w:rsid w:val="008F1718"/>
    <w:rsid w:val="00A45B34"/>
    <w:rsid w:val="00B41788"/>
    <w:rsid w:val="00BE6870"/>
    <w:rsid w:val="00BE7F5D"/>
    <w:rsid w:val="00C63B56"/>
    <w:rsid w:val="00D12471"/>
    <w:rsid w:val="00DD5762"/>
    <w:rsid w:val="00E94AF4"/>
    <w:rsid w:val="00EC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5BCB"/>
  <w15:chartTrackingRefBased/>
  <w15:docId w15:val="{1642E799-3C5F-4769-BE11-8F916AE7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CHAPTER"/>
    <w:basedOn w:val="Normal"/>
    <w:next w:val="Normal"/>
    <w:link w:val="Ttulo1Car"/>
    <w:uiPriority w:val="9"/>
    <w:qFormat/>
    <w:rsid w:val="00B41788"/>
    <w:pPr>
      <w:numPr>
        <w:numId w:val="1"/>
      </w:numPr>
      <w:spacing w:before="4560" w:after="0" w:line="240" w:lineRule="auto"/>
      <w:ind w:left="357" w:hanging="357"/>
      <w:jc w:val="right"/>
      <w:outlineLvl w:val="0"/>
    </w:pPr>
    <w:rPr>
      <w:rFonts w:ascii="Montserrat" w:eastAsia="Calibri" w:hAnsi="Montserrat" w:cs="Times New Roman"/>
      <w:sz w:val="56"/>
      <w:szCs w:val="56"/>
      <w:lang w:val="en-GB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1788"/>
    <w:pPr>
      <w:numPr>
        <w:ilvl w:val="1"/>
        <w:numId w:val="1"/>
      </w:numPr>
      <w:tabs>
        <w:tab w:val="left" w:pos="426"/>
      </w:tabs>
      <w:spacing w:before="240" w:after="240" w:line="240" w:lineRule="auto"/>
      <w:ind w:left="426" w:hanging="426"/>
      <w:contextualSpacing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  <w:lang w:val="en-GB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41788"/>
    <w:pPr>
      <w:numPr>
        <w:ilvl w:val="2"/>
        <w:numId w:val="1"/>
      </w:numPr>
      <w:tabs>
        <w:tab w:val="left" w:pos="284"/>
      </w:tabs>
      <w:spacing w:before="120" w:after="120" w:line="240" w:lineRule="auto"/>
      <w:ind w:left="567" w:hanging="567"/>
      <w:contextualSpacing/>
      <w:jc w:val="both"/>
      <w:outlineLvl w:val="2"/>
    </w:pPr>
    <w:rPr>
      <w:rFonts w:ascii="Times New Roman" w:eastAsia="Calibri" w:hAnsi="Times New Roman" w:cs="Times New Roman"/>
      <w:sz w:val="24"/>
      <w:szCs w:val="24"/>
      <w:lang w:val="en-GB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41788"/>
    <w:pPr>
      <w:numPr>
        <w:ilvl w:val="3"/>
        <w:numId w:val="1"/>
      </w:numPr>
      <w:tabs>
        <w:tab w:val="left" w:pos="851"/>
      </w:tabs>
      <w:spacing w:before="120" w:after="80"/>
      <w:ind w:left="851" w:hanging="851"/>
      <w:jc w:val="both"/>
      <w:outlineLvl w:val="3"/>
    </w:pPr>
    <w:rPr>
      <w:rFonts w:ascii="Times New Roman" w:eastAsia="Calibri" w:hAnsi="Times New Roman" w:cs="Times New Roman"/>
      <w:iCs/>
      <w:sz w:val="24"/>
      <w:szCs w:val="24"/>
      <w:lang w:val="en-GB"/>
      <w14:ligatures w14:val="standardContextual"/>
    </w:rPr>
  </w:style>
  <w:style w:type="paragraph" w:styleId="Ttulo5">
    <w:name w:val="heading 5"/>
    <w:basedOn w:val="Ttulo4"/>
    <w:next w:val="Normal"/>
    <w:link w:val="Ttulo5Car"/>
    <w:uiPriority w:val="9"/>
    <w:unhideWhenUsed/>
    <w:qFormat/>
    <w:rsid w:val="00B41788"/>
    <w:pPr>
      <w:numPr>
        <w:ilvl w:val="4"/>
      </w:numPr>
      <w:ind w:left="851" w:hanging="851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CHAPTER Car"/>
    <w:basedOn w:val="Fuentedeprrafopredeter"/>
    <w:link w:val="Ttulo1"/>
    <w:uiPriority w:val="9"/>
    <w:rsid w:val="00B41788"/>
    <w:rPr>
      <w:rFonts w:ascii="Montserrat" w:eastAsia="Calibri" w:hAnsi="Montserrat" w:cs="Times New Roman"/>
      <w:sz w:val="56"/>
      <w:szCs w:val="56"/>
      <w:lang w:val="en-GB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B41788"/>
    <w:rPr>
      <w:rFonts w:ascii="Times New Roman" w:eastAsia="Calibri" w:hAnsi="Times New Roman" w:cs="Times New Roman"/>
      <w:b/>
      <w:bCs/>
      <w:sz w:val="24"/>
      <w:szCs w:val="24"/>
      <w:lang w:val="en-GB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B41788"/>
    <w:rPr>
      <w:rFonts w:ascii="Times New Roman" w:eastAsia="Calibri" w:hAnsi="Times New Roman" w:cs="Times New Roman"/>
      <w:sz w:val="24"/>
      <w:szCs w:val="24"/>
      <w:lang w:val="en-GB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rsid w:val="00B41788"/>
    <w:rPr>
      <w:rFonts w:ascii="Times New Roman" w:eastAsia="Calibri" w:hAnsi="Times New Roman" w:cs="Times New Roman"/>
      <w:iCs/>
      <w:sz w:val="24"/>
      <w:szCs w:val="24"/>
      <w:lang w:val="en-GB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rsid w:val="00B41788"/>
    <w:rPr>
      <w:rFonts w:ascii="Times New Roman" w:eastAsia="Calibri" w:hAnsi="Times New Roman" w:cs="Times New Roman"/>
      <w:iCs/>
      <w:sz w:val="24"/>
      <w:szCs w:val="24"/>
      <w:lang w:val="en-GB"/>
      <w14:ligatures w14:val="standardContextual"/>
    </w:rPr>
  </w:style>
  <w:style w:type="paragraph" w:styleId="Descripcin">
    <w:name w:val="caption"/>
    <w:basedOn w:val="Normal"/>
    <w:next w:val="Normal"/>
    <w:uiPriority w:val="35"/>
    <w:unhideWhenUsed/>
    <w:qFormat/>
    <w:rsid w:val="00211B25"/>
    <w:pPr>
      <w:spacing w:after="200" w:line="240" w:lineRule="auto"/>
      <w:jc w:val="both"/>
    </w:pPr>
    <w:rPr>
      <w:rFonts w:ascii="Times New Roman" w:eastAsia="SimSun" w:hAnsi="Times New Roman" w:cstheme="minorHAnsi"/>
      <w:bCs/>
      <w:sz w:val="24"/>
      <w:szCs w:val="24"/>
      <w:lang w:val="en-US"/>
      <w14:ligatures w14:val="standardContextual"/>
    </w:rPr>
  </w:style>
  <w:style w:type="table" w:styleId="Tablaconcuadrcula">
    <w:name w:val="Table Grid"/>
    <w:basedOn w:val="Tablanormal"/>
    <w:uiPriority w:val="39"/>
    <w:rsid w:val="00211B25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text">
    <w:name w:val="Cell text"/>
    <w:basedOn w:val="Normal"/>
    <w:qFormat/>
    <w:rsid w:val="00211B25"/>
    <w:pPr>
      <w:spacing w:after="20" w:line="240" w:lineRule="auto"/>
      <w:ind w:left="57" w:right="57"/>
      <w:jc w:val="center"/>
    </w:pPr>
    <w:rPr>
      <w:rFonts w:ascii="Times New Roman" w:hAnsi="Times New Roman" w:cs="Times New Roman"/>
      <w:sz w:val="20"/>
      <w:lang w:val="en-US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Irache Garreta</dc:creator>
  <cp:keywords/>
  <dc:description/>
  <cp:lastModifiedBy>Juan Manuel Irache Garreta</cp:lastModifiedBy>
  <cp:revision>2</cp:revision>
  <cp:lastPrinted>2024-02-23T16:45:00Z</cp:lastPrinted>
  <dcterms:created xsi:type="dcterms:W3CDTF">2025-06-10T15:21:00Z</dcterms:created>
  <dcterms:modified xsi:type="dcterms:W3CDTF">2025-06-10T15:21:00Z</dcterms:modified>
</cp:coreProperties>
</file>