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6467" w:rsidRDefault="00116467"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8D922CE" wp14:editId="1E54D75C">
                <wp:simplePos x="0" y="0"/>
                <wp:positionH relativeFrom="column">
                  <wp:posOffset>-337820</wp:posOffset>
                </wp:positionH>
                <wp:positionV relativeFrom="paragraph">
                  <wp:posOffset>-604520</wp:posOffset>
                </wp:positionV>
                <wp:extent cx="6477000" cy="1619250"/>
                <wp:effectExtent l="0" t="0" r="0" b="0"/>
                <wp:wrapNone/>
                <wp:docPr id="3" name="pole tekstow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77000" cy="16192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9525" cmpd="sng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16467" w:rsidRPr="00116467" w:rsidRDefault="00116467" w:rsidP="00116467">
                            <w:pPr>
                              <w:pStyle w:val="NormalnyWeb"/>
                              <w:spacing w:before="0" w:beforeAutospacing="0" w:after="0" w:afterAutospacing="0"/>
                              <w:rPr>
                                <w:lang w:val="en-US"/>
                              </w:rPr>
                            </w:pPr>
                            <w:bookmarkStart w:id="0" w:name="_GoBack"/>
                            <w:r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 w:themeColor="dark1"/>
                                <w:sz w:val="22"/>
                                <w:szCs w:val="22"/>
                                <w:lang w:val="en-GB"/>
                              </w:rPr>
                              <w:t>A simple modification of PCR thermal profile applied to evade persisting contamination</w:t>
                            </w:r>
                          </w:p>
                          <w:p w:rsidR="00116467" w:rsidRPr="00116467" w:rsidRDefault="00116467" w:rsidP="00116467">
                            <w:pPr>
                              <w:pStyle w:val="NormalnyWeb"/>
                              <w:spacing w:before="0" w:beforeAutospacing="0" w:after="0" w:afterAutospacing="0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rFonts w:asciiTheme="minorHAnsi" w:hAnsi="Calibri" w:cstheme="minorBidi"/>
                                <w:color w:val="000000" w:themeColor="dark1"/>
                                <w:sz w:val="22"/>
                                <w:szCs w:val="22"/>
                                <w:lang w:val="en-GB"/>
                              </w:rPr>
                              <w:t xml:space="preserve">Journal of Applied Genetics </w:t>
                            </w:r>
                          </w:p>
                          <w:p w:rsidR="00116467" w:rsidRPr="00116467" w:rsidRDefault="00116467" w:rsidP="00116467">
                            <w:pPr>
                              <w:pStyle w:val="NormalnyWeb"/>
                              <w:spacing w:before="0" w:beforeAutospacing="0" w:after="0" w:afterAutospacing="0"/>
                              <w:rPr>
                                <w:lang w:val="en-US"/>
                              </w:rPr>
                            </w:pPr>
                            <w:r w:rsidRPr="00116467">
                              <w:rPr>
                                <w:rFonts w:asciiTheme="minorHAnsi" w:hAnsi="Calibri" w:cstheme="minorBidi"/>
                                <w:color w:val="000000" w:themeColor="dark1"/>
                                <w:sz w:val="22"/>
                                <w:szCs w:val="22"/>
                                <w:lang w:val="en-US"/>
                              </w:rPr>
                              <w:t>Michał Banasik</w:t>
                            </w:r>
                            <w:r w:rsidRPr="00116467">
                              <w:rPr>
                                <w:rFonts w:asciiTheme="minorHAnsi" w:hAnsi="Calibri" w:cstheme="minorBidi"/>
                                <w:color w:val="000000" w:themeColor="dark1"/>
                                <w:position w:val="7"/>
                                <w:sz w:val="22"/>
                                <w:szCs w:val="22"/>
                                <w:vertAlign w:val="superscript"/>
                                <w:lang w:val="en-US"/>
                              </w:rPr>
                              <w:t>1</w:t>
                            </w:r>
                            <w:r w:rsidRPr="00116467">
                              <w:rPr>
                                <w:rFonts w:asciiTheme="minorHAnsi" w:hAnsi="Calibri" w:cstheme="minorBidi"/>
                                <w:color w:val="000000" w:themeColor="dark1"/>
                                <w:sz w:val="22"/>
                                <w:szCs w:val="22"/>
                                <w:lang w:val="en-US"/>
                              </w:rPr>
                              <w:t>, Anna Stanisławska-Sachadyn</w:t>
                            </w:r>
                            <w:r w:rsidRPr="00116467">
                              <w:rPr>
                                <w:rFonts w:asciiTheme="minorHAnsi" w:hAnsi="Calibri" w:cstheme="minorBidi"/>
                                <w:color w:val="000000" w:themeColor="dark1"/>
                                <w:position w:val="7"/>
                                <w:sz w:val="22"/>
                                <w:szCs w:val="22"/>
                                <w:vertAlign w:val="superscript"/>
                                <w:lang w:val="en-US"/>
                              </w:rPr>
                              <w:t>2</w:t>
                            </w:r>
                            <w:r w:rsidRPr="00116467">
                              <w:rPr>
                                <w:rFonts w:asciiTheme="minorHAnsi" w:hAnsi="Calibri" w:cstheme="minorBidi"/>
                                <w:color w:val="000000" w:themeColor="dark1"/>
                                <w:sz w:val="22"/>
                                <w:szCs w:val="22"/>
                                <w:lang w:val="en-US"/>
                              </w:rPr>
                              <w:t>, Paweł Sachadyn</w:t>
                            </w:r>
                            <w:r w:rsidRPr="00116467">
                              <w:rPr>
                                <w:rFonts w:asciiTheme="minorHAnsi" w:hAnsi="Calibri" w:cstheme="minorBidi"/>
                                <w:color w:val="000000" w:themeColor="dark1"/>
                                <w:position w:val="7"/>
                                <w:sz w:val="22"/>
                                <w:szCs w:val="22"/>
                                <w:vertAlign w:val="superscript"/>
                                <w:lang w:val="en-US"/>
                              </w:rPr>
                              <w:t>1</w:t>
                            </w:r>
                          </w:p>
                          <w:p w:rsidR="00116467" w:rsidRPr="00116467" w:rsidRDefault="00116467" w:rsidP="00116467">
                            <w:pPr>
                              <w:pStyle w:val="NormalnyWeb"/>
                              <w:spacing w:before="0" w:beforeAutospacing="0" w:after="0" w:afterAutospacing="0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rFonts w:asciiTheme="minorHAnsi" w:hAnsi="Calibri" w:cstheme="minorBidi"/>
                                <w:color w:val="000000" w:themeColor="dark1"/>
                                <w:position w:val="7"/>
                                <w:sz w:val="22"/>
                                <w:szCs w:val="22"/>
                                <w:vertAlign w:val="superscript"/>
                                <w:lang w:val="en-GB"/>
                              </w:rPr>
                              <w:t>1</w:t>
                            </w:r>
                            <w:r>
                              <w:rPr>
                                <w:rFonts w:asciiTheme="minorHAnsi" w:hAnsi="Calibri" w:cstheme="minorBidi"/>
                                <w:i/>
                                <w:iCs/>
                                <w:color w:val="000000" w:themeColor="dark1"/>
                                <w:sz w:val="22"/>
                                <w:szCs w:val="22"/>
                                <w:lang w:val="en-GB"/>
                              </w:rPr>
                              <w:t xml:space="preserve">Department of Molecular Biotechnology and Microbiology, </w:t>
                            </w:r>
                            <w:proofErr w:type="spellStart"/>
                            <w:r>
                              <w:rPr>
                                <w:rFonts w:asciiTheme="minorHAnsi" w:hAnsi="Calibri" w:cstheme="minorBidi"/>
                                <w:i/>
                                <w:iCs/>
                                <w:color w:val="000000" w:themeColor="dark1"/>
                                <w:sz w:val="22"/>
                                <w:szCs w:val="22"/>
                                <w:lang w:val="en-GB"/>
                              </w:rPr>
                              <w:t>Gdańsk</w:t>
                            </w:r>
                            <w:proofErr w:type="spellEnd"/>
                            <w:r>
                              <w:rPr>
                                <w:rFonts w:asciiTheme="minorHAnsi" w:hAnsi="Calibri" w:cstheme="minorBidi"/>
                                <w:i/>
                                <w:iCs/>
                                <w:color w:val="000000" w:themeColor="dark1"/>
                                <w:sz w:val="22"/>
                                <w:szCs w:val="22"/>
                                <w:lang w:val="en-GB"/>
                              </w:rPr>
                              <w:t xml:space="preserve"> University of Technology, </w:t>
                            </w:r>
                            <w:proofErr w:type="spellStart"/>
                            <w:r>
                              <w:rPr>
                                <w:rFonts w:asciiTheme="minorHAnsi" w:hAnsi="Calibri" w:cstheme="minorBidi"/>
                                <w:i/>
                                <w:iCs/>
                                <w:color w:val="000000" w:themeColor="dark1"/>
                                <w:sz w:val="22"/>
                                <w:szCs w:val="22"/>
                                <w:lang w:val="en-GB"/>
                              </w:rPr>
                              <w:t>Gdańsk</w:t>
                            </w:r>
                            <w:proofErr w:type="spellEnd"/>
                            <w:r>
                              <w:rPr>
                                <w:rFonts w:asciiTheme="minorHAnsi" w:hAnsi="Calibri" w:cstheme="minorBidi"/>
                                <w:i/>
                                <w:iCs/>
                                <w:color w:val="000000" w:themeColor="dark1"/>
                                <w:sz w:val="22"/>
                                <w:szCs w:val="22"/>
                                <w:lang w:val="en-GB"/>
                              </w:rPr>
                              <w:t>, Poland</w:t>
                            </w:r>
                          </w:p>
                          <w:p w:rsidR="00116467" w:rsidRPr="00116467" w:rsidRDefault="00116467" w:rsidP="00116467">
                            <w:pPr>
                              <w:pStyle w:val="NormalnyWeb"/>
                              <w:spacing w:before="0" w:beforeAutospacing="0" w:after="0" w:afterAutospacing="0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rFonts w:asciiTheme="minorHAnsi" w:hAnsi="Calibri" w:cstheme="minorBidi"/>
                                <w:i/>
                                <w:iCs/>
                                <w:color w:val="000000" w:themeColor="dark1"/>
                                <w:position w:val="7"/>
                                <w:sz w:val="22"/>
                                <w:szCs w:val="22"/>
                                <w:vertAlign w:val="superscript"/>
                                <w:lang w:val="en-GB"/>
                              </w:rPr>
                              <w:t>2</w:t>
                            </w:r>
                            <w:r>
                              <w:rPr>
                                <w:rFonts w:asciiTheme="minorHAnsi" w:hAnsi="Calibri" w:cstheme="minorBidi"/>
                                <w:i/>
                                <w:iCs/>
                                <w:color w:val="000000" w:themeColor="dark1"/>
                                <w:sz w:val="22"/>
                                <w:szCs w:val="22"/>
                                <w:lang w:val="en-GB"/>
                              </w:rPr>
                              <w:t>Department of Biology and Genetics</w:t>
                            </w:r>
                            <w:r>
                              <w:rPr>
                                <w:rFonts w:asciiTheme="minorHAnsi" w:hAnsi="Calibri" w:cstheme="minorBidi"/>
                                <w:i/>
                                <w:iCs/>
                                <w:color w:val="000000" w:themeColor="dark1"/>
                                <w:position w:val="-6"/>
                                <w:sz w:val="22"/>
                                <w:szCs w:val="22"/>
                                <w:vertAlign w:val="subscript"/>
                                <w:lang w:val="en-GB"/>
                              </w:rPr>
                              <w:t>,</w:t>
                            </w:r>
                            <w:r>
                              <w:rPr>
                                <w:rFonts w:asciiTheme="minorHAnsi" w:hAnsi="Calibri" w:cstheme="minorBidi"/>
                                <w:i/>
                                <w:iCs/>
                                <w:color w:val="000000" w:themeColor="dark1"/>
                                <w:position w:val="7"/>
                                <w:sz w:val="22"/>
                                <w:szCs w:val="22"/>
                                <w:vertAlign w:val="superscript"/>
                                <w:lang w:val="en-GB"/>
                              </w:rPr>
                              <w:t xml:space="preserve"> </w:t>
                            </w:r>
                            <w:r>
                              <w:rPr>
                                <w:rFonts w:asciiTheme="minorHAnsi" w:hAnsi="Calibri" w:cstheme="minorBidi"/>
                                <w:i/>
                                <w:iCs/>
                                <w:color w:val="000000" w:themeColor="dark1"/>
                                <w:sz w:val="22"/>
                                <w:szCs w:val="22"/>
                                <w:lang w:val="en-GB"/>
                              </w:rPr>
                              <w:t xml:space="preserve">Medical University of </w:t>
                            </w:r>
                            <w:proofErr w:type="spellStart"/>
                            <w:r>
                              <w:rPr>
                                <w:rFonts w:asciiTheme="minorHAnsi" w:hAnsi="Calibri" w:cstheme="minorBidi"/>
                                <w:i/>
                                <w:iCs/>
                                <w:color w:val="000000" w:themeColor="dark1"/>
                                <w:sz w:val="22"/>
                                <w:szCs w:val="22"/>
                                <w:lang w:val="en-GB"/>
                              </w:rPr>
                              <w:t>Gdańsk</w:t>
                            </w:r>
                            <w:proofErr w:type="spellEnd"/>
                            <w:r>
                              <w:rPr>
                                <w:rFonts w:asciiTheme="minorHAnsi" w:hAnsi="Calibri" w:cstheme="minorBidi"/>
                                <w:i/>
                                <w:iCs/>
                                <w:color w:val="000000" w:themeColor="dark1"/>
                                <w:sz w:val="22"/>
                                <w:szCs w:val="22"/>
                                <w:lang w:val="en-GB"/>
                              </w:rPr>
                              <w:t xml:space="preserve">, </w:t>
                            </w:r>
                            <w:proofErr w:type="spellStart"/>
                            <w:r>
                              <w:rPr>
                                <w:rFonts w:asciiTheme="minorHAnsi" w:hAnsi="Calibri" w:cstheme="minorBidi"/>
                                <w:i/>
                                <w:iCs/>
                                <w:color w:val="000000" w:themeColor="dark1"/>
                                <w:sz w:val="22"/>
                                <w:szCs w:val="22"/>
                                <w:lang w:val="en-GB"/>
                              </w:rPr>
                              <w:t>Gdańsk</w:t>
                            </w:r>
                            <w:proofErr w:type="spellEnd"/>
                            <w:r>
                              <w:rPr>
                                <w:rFonts w:asciiTheme="minorHAnsi" w:hAnsi="Calibri" w:cstheme="minorBidi"/>
                                <w:i/>
                                <w:iCs/>
                                <w:color w:val="000000" w:themeColor="dark1"/>
                                <w:sz w:val="22"/>
                                <w:szCs w:val="22"/>
                                <w:lang w:val="en-GB"/>
                              </w:rPr>
                              <w:t>, Poland</w:t>
                            </w:r>
                          </w:p>
                          <w:p w:rsidR="00116467" w:rsidRPr="00116467" w:rsidRDefault="00116467" w:rsidP="00116467">
                            <w:pPr>
                              <w:pStyle w:val="NormalnyWeb"/>
                              <w:spacing w:before="0" w:beforeAutospacing="0" w:after="0" w:afterAutospacing="0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rFonts w:asciiTheme="minorHAnsi" w:hAnsi="Calibri" w:cstheme="minorBidi"/>
                                <w:color w:val="000000" w:themeColor="dark1"/>
                                <w:sz w:val="22"/>
                                <w:szCs w:val="22"/>
                                <w:lang w:val="en-GB"/>
                              </w:rPr>
                              <w:t xml:space="preserve">*to whom correspondence should be addressed: </w:t>
                            </w:r>
                            <w:r>
                              <w:rPr>
                                <w:rFonts w:asciiTheme="minorHAnsi" w:hAnsi="Calibri" w:cstheme="minorBidi"/>
                                <w:color w:val="000000" w:themeColor="dark1"/>
                                <w:sz w:val="22"/>
                                <w:szCs w:val="22"/>
                                <w:lang w:val="en-US"/>
                              </w:rPr>
                              <w:t xml:space="preserve">e-mail: </w:t>
                            </w:r>
                            <w:r>
                              <w:rPr>
                                <w:rFonts w:asciiTheme="minorHAnsi" w:hAnsi="Calibri" w:cstheme="minorBidi"/>
                                <w:color w:val="000000" w:themeColor="dark1"/>
                                <w:sz w:val="22"/>
                                <w:szCs w:val="22"/>
                                <w:u w:val="single"/>
                                <w:lang w:val="en-US"/>
                              </w:rPr>
                              <w:t>psach@pg.gda.pl</w:t>
                            </w:r>
                            <w:bookmarkEnd w:id="0"/>
                          </w:p>
                        </w:txbxContent>
                      </wps:txbx>
                      <wps:bodyPr vertOverflow="clip" horzOverflow="clip" wrap="square" rtlCol="0" anchor="t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margin-left:-26.6pt;margin-top:-47.6pt;width:510pt;height:127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F4ZKQIAAKcEAAAOAAAAZHJzL2Uyb0RvYy54bWysVE1z0zAQvTPDf9DoTuwE0tJMnA60Uy4M&#10;7VD4AYq8ijWVtEJSYodfz0rOB5RTGS6yJe3u2/d2V8vrwRq2gxA1uoZPJzVn4CS22m0a/v3b3Zv3&#10;nMUkXCsMOmj4HiK/Xr1+tez9AmbYoWkhMAri4qL3De9S8ouqirIDK+IEPTi6VBisSLQNm6oNoqfo&#10;1lSzur6oegytDyghRjq9HS/5qsRXCmS6VypCYqbhlFsqayjrOq/VaikWmyB8p+UhDfEPWVihHYGe&#10;Qt2KJNg26L9CWS0DRlRpItFWqJSWUDgQm2n9jM1jJzwULiRO9CeZ4v8LK7/sHgLTbcPfcuaEpRJ5&#10;NMASPMWEPbBZlqj3cUGWj55s0/ARByr18TzSYWY+qGDzlzgxuiex9yeBYUhM0uHFu8vLuqYrSXfT&#10;i+nVbF5KUJ3dfYjpE6Bl+afhgSpYhBW7zzFRKmR6NMloEY1u77QxZZO7Bm5MYDtB9TapJEkef1gZ&#10;x/qGX81nc8rDeqIe3aZgOMyRRhDjCCvzHvmVv7Q3kHGM+wqKRCs0R+CwWWfcsbOo9Ynjsb8Ivzhk&#10;Q0XxX+h7cMneUBr6hf4np4KPLp38rXYYCvEybmfh2qejcGq0P0oxCpC1SMN6ODTGGts99QU9Aume&#10;FmWQ5JVGe846DD+fn/U0bCT5j60IwFlI5gbH2RROkn3Dx3o7/LBNqHSpeUYcYQ6Z0DSUVjhMbh63&#10;3/fF6vy+rH4BAAD//wMAUEsDBBQABgAIAAAAIQDNx1sB4QAAAAsBAAAPAAAAZHJzL2Rvd25yZXYu&#10;eG1sTI9BS8NAEIXvgv9hGcGLtBsjCd2YTSmCHjyIaaV43CZjEszOhuymjf31jqd6e4/5ePNevp5t&#10;L444+s6RhvtlBAKpcnVHjYaP3fNiBcIHQ7XpHaGGH/SwLq6vcpPV7kQlHrehERxCPjMa2hCGTEpf&#10;tWiNX7oBiW9fbrQmsB0bWY/mxOG2l3EUpdKajvhDawZ8arH63k5Ww92n2ijT4e413qt9eX6fyvPL&#10;m9a3N/PmEUTAOVxg+KvP1aHgTgc3Ue1Fr2GRPMSMslAJCyZUmvKYA6OJWoEscvl/Q/ELAAD//wMA&#10;UEsBAi0AFAAGAAgAAAAhALaDOJL+AAAA4QEAABMAAAAAAAAAAAAAAAAAAAAAAFtDb250ZW50X1R5&#10;cGVzXS54bWxQSwECLQAUAAYACAAAACEAOP0h/9YAAACUAQAACwAAAAAAAAAAAAAAAAAvAQAAX3Jl&#10;bHMvLnJlbHNQSwECLQAUAAYACAAAACEAiuReGSkCAACnBAAADgAAAAAAAAAAAAAAAAAuAgAAZHJz&#10;L2Uyb0RvYy54bWxQSwECLQAUAAYACAAAACEAzcdbAeEAAAALAQAADwAAAAAAAAAAAAAAAACDBAAA&#10;ZHJzL2Rvd25yZXYueG1sUEsFBgAAAAAEAAQA8wAAAJEFAAAAAA==&#10;" fillcolor="white [3201]" stroked="f">
                <v:textbox>
                  <w:txbxContent>
                    <w:p w:rsidR="00116467" w:rsidRPr="00116467" w:rsidRDefault="00116467" w:rsidP="00116467">
                      <w:pPr>
                        <w:pStyle w:val="NormalnyWeb"/>
                        <w:spacing w:before="0" w:beforeAutospacing="0" w:after="0" w:afterAutospacing="0"/>
                        <w:rPr>
                          <w:lang w:val="en-US"/>
                        </w:rPr>
                      </w:pPr>
                      <w:bookmarkStart w:id="1" w:name="_GoBack"/>
                      <w:r>
                        <w:rPr>
                          <w:rFonts w:asciiTheme="minorHAnsi" w:hAnsi="Calibri" w:cstheme="minorBidi"/>
                          <w:b/>
                          <w:bCs/>
                          <w:color w:val="000000" w:themeColor="dark1"/>
                          <w:sz w:val="22"/>
                          <w:szCs w:val="22"/>
                          <w:lang w:val="en-GB"/>
                        </w:rPr>
                        <w:t>A simple modification of PCR thermal profile applied to evade persisting contamination</w:t>
                      </w:r>
                    </w:p>
                    <w:p w:rsidR="00116467" w:rsidRPr="00116467" w:rsidRDefault="00116467" w:rsidP="00116467">
                      <w:pPr>
                        <w:pStyle w:val="NormalnyWeb"/>
                        <w:spacing w:before="0" w:beforeAutospacing="0" w:after="0" w:afterAutospacing="0"/>
                        <w:rPr>
                          <w:lang w:val="en-US"/>
                        </w:rPr>
                      </w:pPr>
                      <w:r>
                        <w:rPr>
                          <w:rFonts w:asciiTheme="minorHAnsi" w:hAnsi="Calibri" w:cstheme="minorBidi"/>
                          <w:color w:val="000000" w:themeColor="dark1"/>
                          <w:sz w:val="22"/>
                          <w:szCs w:val="22"/>
                          <w:lang w:val="en-GB"/>
                        </w:rPr>
                        <w:t xml:space="preserve">Journal of Applied Genetics </w:t>
                      </w:r>
                    </w:p>
                    <w:p w:rsidR="00116467" w:rsidRPr="00116467" w:rsidRDefault="00116467" w:rsidP="00116467">
                      <w:pPr>
                        <w:pStyle w:val="NormalnyWeb"/>
                        <w:spacing w:before="0" w:beforeAutospacing="0" w:after="0" w:afterAutospacing="0"/>
                        <w:rPr>
                          <w:lang w:val="en-US"/>
                        </w:rPr>
                      </w:pPr>
                      <w:r w:rsidRPr="00116467">
                        <w:rPr>
                          <w:rFonts w:asciiTheme="minorHAnsi" w:hAnsi="Calibri" w:cstheme="minorBidi"/>
                          <w:color w:val="000000" w:themeColor="dark1"/>
                          <w:sz w:val="22"/>
                          <w:szCs w:val="22"/>
                          <w:lang w:val="en-US"/>
                        </w:rPr>
                        <w:t>Michał Banasik</w:t>
                      </w:r>
                      <w:r w:rsidRPr="00116467">
                        <w:rPr>
                          <w:rFonts w:asciiTheme="minorHAnsi" w:hAnsi="Calibri" w:cstheme="minorBidi"/>
                          <w:color w:val="000000" w:themeColor="dark1"/>
                          <w:position w:val="7"/>
                          <w:sz w:val="22"/>
                          <w:szCs w:val="22"/>
                          <w:vertAlign w:val="superscript"/>
                          <w:lang w:val="en-US"/>
                        </w:rPr>
                        <w:t>1</w:t>
                      </w:r>
                      <w:r w:rsidRPr="00116467">
                        <w:rPr>
                          <w:rFonts w:asciiTheme="minorHAnsi" w:hAnsi="Calibri" w:cstheme="minorBidi"/>
                          <w:color w:val="000000" w:themeColor="dark1"/>
                          <w:sz w:val="22"/>
                          <w:szCs w:val="22"/>
                          <w:lang w:val="en-US"/>
                        </w:rPr>
                        <w:t>, Anna Stanisławska-Sachadyn</w:t>
                      </w:r>
                      <w:r w:rsidRPr="00116467">
                        <w:rPr>
                          <w:rFonts w:asciiTheme="minorHAnsi" w:hAnsi="Calibri" w:cstheme="minorBidi"/>
                          <w:color w:val="000000" w:themeColor="dark1"/>
                          <w:position w:val="7"/>
                          <w:sz w:val="22"/>
                          <w:szCs w:val="22"/>
                          <w:vertAlign w:val="superscript"/>
                          <w:lang w:val="en-US"/>
                        </w:rPr>
                        <w:t>2</w:t>
                      </w:r>
                      <w:r w:rsidRPr="00116467">
                        <w:rPr>
                          <w:rFonts w:asciiTheme="minorHAnsi" w:hAnsi="Calibri" w:cstheme="minorBidi"/>
                          <w:color w:val="000000" w:themeColor="dark1"/>
                          <w:sz w:val="22"/>
                          <w:szCs w:val="22"/>
                          <w:lang w:val="en-US"/>
                        </w:rPr>
                        <w:t>, Paweł Sachadyn</w:t>
                      </w:r>
                      <w:r w:rsidRPr="00116467">
                        <w:rPr>
                          <w:rFonts w:asciiTheme="minorHAnsi" w:hAnsi="Calibri" w:cstheme="minorBidi"/>
                          <w:color w:val="000000" w:themeColor="dark1"/>
                          <w:position w:val="7"/>
                          <w:sz w:val="22"/>
                          <w:szCs w:val="22"/>
                          <w:vertAlign w:val="superscript"/>
                          <w:lang w:val="en-US"/>
                        </w:rPr>
                        <w:t>1</w:t>
                      </w:r>
                    </w:p>
                    <w:p w:rsidR="00116467" w:rsidRPr="00116467" w:rsidRDefault="00116467" w:rsidP="00116467">
                      <w:pPr>
                        <w:pStyle w:val="NormalnyWeb"/>
                        <w:spacing w:before="0" w:beforeAutospacing="0" w:after="0" w:afterAutospacing="0"/>
                        <w:rPr>
                          <w:lang w:val="en-US"/>
                        </w:rPr>
                      </w:pPr>
                      <w:r>
                        <w:rPr>
                          <w:rFonts w:asciiTheme="minorHAnsi" w:hAnsi="Calibri" w:cstheme="minorBidi"/>
                          <w:color w:val="000000" w:themeColor="dark1"/>
                          <w:position w:val="7"/>
                          <w:sz w:val="22"/>
                          <w:szCs w:val="22"/>
                          <w:vertAlign w:val="superscript"/>
                          <w:lang w:val="en-GB"/>
                        </w:rPr>
                        <w:t>1</w:t>
                      </w:r>
                      <w:r>
                        <w:rPr>
                          <w:rFonts w:asciiTheme="minorHAnsi" w:hAnsi="Calibri" w:cstheme="minorBidi"/>
                          <w:i/>
                          <w:iCs/>
                          <w:color w:val="000000" w:themeColor="dark1"/>
                          <w:sz w:val="22"/>
                          <w:szCs w:val="22"/>
                          <w:lang w:val="en-GB"/>
                        </w:rPr>
                        <w:t xml:space="preserve">Department of Molecular Biotechnology and Microbiology, </w:t>
                      </w:r>
                      <w:proofErr w:type="spellStart"/>
                      <w:r>
                        <w:rPr>
                          <w:rFonts w:asciiTheme="minorHAnsi" w:hAnsi="Calibri" w:cstheme="minorBidi"/>
                          <w:i/>
                          <w:iCs/>
                          <w:color w:val="000000" w:themeColor="dark1"/>
                          <w:sz w:val="22"/>
                          <w:szCs w:val="22"/>
                          <w:lang w:val="en-GB"/>
                        </w:rPr>
                        <w:t>Gdańsk</w:t>
                      </w:r>
                      <w:proofErr w:type="spellEnd"/>
                      <w:r>
                        <w:rPr>
                          <w:rFonts w:asciiTheme="minorHAnsi" w:hAnsi="Calibri" w:cstheme="minorBidi"/>
                          <w:i/>
                          <w:iCs/>
                          <w:color w:val="000000" w:themeColor="dark1"/>
                          <w:sz w:val="22"/>
                          <w:szCs w:val="22"/>
                          <w:lang w:val="en-GB"/>
                        </w:rPr>
                        <w:t xml:space="preserve"> University of Technology, </w:t>
                      </w:r>
                      <w:proofErr w:type="spellStart"/>
                      <w:r>
                        <w:rPr>
                          <w:rFonts w:asciiTheme="minorHAnsi" w:hAnsi="Calibri" w:cstheme="minorBidi"/>
                          <w:i/>
                          <w:iCs/>
                          <w:color w:val="000000" w:themeColor="dark1"/>
                          <w:sz w:val="22"/>
                          <w:szCs w:val="22"/>
                          <w:lang w:val="en-GB"/>
                        </w:rPr>
                        <w:t>Gdańsk</w:t>
                      </w:r>
                      <w:proofErr w:type="spellEnd"/>
                      <w:r>
                        <w:rPr>
                          <w:rFonts w:asciiTheme="minorHAnsi" w:hAnsi="Calibri" w:cstheme="minorBidi"/>
                          <w:i/>
                          <w:iCs/>
                          <w:color w:val="000000" w:themeColor="dark1"/>
                          <w:sz w:val="22"/>
                          <w:szCs w:val="22"/>
                          <w:lang w:val="en-GB"/>
                        </w:rPr>
                        <w:t>, Poland</w:t>
                      </w:r>
                    </w:p>
                    <w:p w:rsidR="00116467" w:rsidRPr="00116467" w:rsidRDefault="00116467" w:rsidP="00116467">
                      <w:pPr>
                        <w:pStyle w:val="NormalnyWeb"/>
                        <w:spacing w:before="0" w:beforeAutospacing="0" w:after="0" w:afterAutospacing="0"/>
                        <w:rPr>
                          <w:lang w:val="en-US"/>
                        </w:rPr>
                      </w:pPr>
                      <w:r>
                        <w:rPr>
                          <w:rFonts w:asciiTheme="minorHAnsi" w:hAnsi="Calibri" w:cstheme="minorBidi"/>
                          <w:i/>
                          <w:iCs/>
                          <w:color w:val="000000" w:themeColor="dark1"/>
                          <w:position w:val="7"/>
                          <w:sz w:val="22"/>
                          <w:szCs w:val="22"/>
                          <w:vertAlign w:val="superscript"/>
                          <w:lang w:val="en-GB"/>
                        </w:rPr>
                        <w:t>2</w:t>
                      </w:r>
                      <w:r>
                        <w:rPr>
                          <w:rFonts w:asciiTheme="minorHAnsi" w:hAnsi="Calibri" w:cstheme="minorBidi"/>
                          <w:i/>
                          <w:iCs/>
                          <w:color w:val="000000" w:themeColor="dark1"/>
                          <w:sz w:val="22"/>
                          <w:szCs w:val="22"/>
                          <w:lang w:val="en-GB"/>
                        </w:rPr>
                        <w:t>Department of Biology and Genetics</w:t>
                      </w:r>
                      <w:r>
                        <w:rPr>
                          <w:rFonts w:asciiTheme="minorHAnsi" w:hAnsi="Calibri" w:cstheme="minorBidi"/>
                          <w:i/>
                          <w:iCs/>
                          <w:color w:val="000000" w:themeColor="dark1"/>
                          <w:position w:val="-6"/>
                          <w:sz w:val="22"/>
                          <w:szCs w:val="22"/>
                          <w:vertAlign w:val="subscript"/>
                          <w:lang w:val="en-GB"/>
                        </w:rPr>
                        <w:t>,</w:t>
                      </w:r>
                      <w:r>
                        <w:rPr>
                          <w:rFonts w:asciiTheme="minorHAnsi" w:hAnsi="Calibri" w:cstheme="minorBidi"/>
                          <w:i/>
                          <w:iCs/>
                          <w:color w:val="000000" w:themeColor="dark1"/>
                          <w:position w:val="7"/>
                          <w:sz w:val="22"/>
                          <w:szCs w:val="22"/>
                          <w:vertAlign w:val="superscript"/>
                          <w:lang w:val="en-GB"/>
                        </w:rPr>
                        <w:t xml:space="preserve"> </w:t>
                      </w:r>
                      <w:r>
                        <w:rPr>
                          <w:rFonts w:asciiTheme="minorHAnsi" w:hAnsi="Calibri" w:cstheme="minorBidi"/>
                          <w:i/>
                          <w:iCs/>
                          <w:color w:val="000000" w:themeColor="dark1"/>
                          <w:sz w:val="22"/>
                          <w:szCs w:val="22"/>
                          <w:lang w:val="en-GB"/>
                        </w:rPr>
                        <w:t xml:space="preserve">Medical University of </w:t>
                      </w:r>
                      <w:proofErr w:type="spellStart"/>
                      <w:r>
                        <w:rPr>
                          <w:rFonts w:asciiTheme="minorHAnsi" w:hAnsi="Calibri" w:cstheme="minorBidi"/>
                          <w:i/>
                          <w:iCs/>
                          <w:color w:val="000000" w:themeColor="dark1"/>
                          <w:sz w:val="22"/>
                          <w:szCs w:val="22"/>
                          <w:lang w:val="en-GB"/>
                        </w:rPr>
                        <w:t>Gdańsk</w:t>
                      </w:r>
                      <w:proofErr w:type="spellEnd"/>
                      <w:r>
                        <w:rPr>
                          <w:rFonts w:asciiTheme="minorHAnsi" w:hAnsi="Calibri" w:cstheme="minorBidi"/>
                          <w:i/>
                          <w:iCs/>
                          <w:color w:val="000000" w:themeColor="dark1"/>
                          <w:sz w:val="22"/>
                          <w:szCs w:val="22"/>
                          <w:lang w:val="en-GB"/>
                        </w:rPr>
                        <w:t xml:space="preserve">, </w:t>
                      </w:r>
                      <w:proofErr w:type="spellStart"/>
                      <w:r>
                        <w:rPr>
                          <w:rFonts w:asciiTheme="minorHAnsi" w:hAnsi="Calibri" w:cstheme="minorBidi"/>
                          <w:i/>
                          <w:iCs/>
                          <w:color w:val="000000" w:themeColor="dark1"/>
                          <w:sz w:val="22"/>
                          <w:szCs w:val="22"/>
                          <w:lang w:val="en-GB"/>
                        </w:rPr>
                        <w:t>Gdańsk</w:t>
                      </w:r>
                      <w:proofErr w:type="spellEnd"/>
                      <w:r>
                        <w:rPr>
                          <w:rFonts w:asciiTheme="minorHAnsi" w:hAnsi="Calibri" w:cstheme="minorBidi"/>
                          <w:i/>
                          <w:iCs/>
                          <w:color w:val="000000" w:themeColor="dark1"/>
                          <w:sz w:val="22"/>
                          <w:szCs w:val="22"/>
                          <w:lang w:val="en-GB"/>
                        </w:rPr>
                        <w:t>, Poland</w:t>
                      </w:r>
                    </w:p>
                    <w:p w:rsidR="00116467" w:rsidRPr="00116467" w:rsidRDefault="00116467" w:rsidP="00116467">
                      <w:pPr>
                        <w:pStyle w:val="NormalnyWeb"/>
                        <w:spacing w:before="0" w:beforeAutospacing="0" w:after="0" w:afterAutospacing="0"/>
                        <w:rPr>
                          <w:lang w:val="en-US"/>
                        </w:rPr>
                      </w:pPr>
                      <w:r>
                        <w:rPr>
                          <w:rFonts w:asciiTheme="minorHAnsi" w:hAnsi="Calibri" w:cstheme="minorBidi"/>
                          <w:color w:val="000000" w:themeColor="dark1"/>
                          <w:sz w:val="22"/>
                          <w:szCs w:val="22"/>
                          <w:lang w:val="en-GB"/>
                        </w:rPr>
                        <w:t xml:space="preserve">*to whom correspondence should be addressed: </w:t>
                      </w:r>
                      <w:r>
                        <w:rPr>
                          <w:rFonts w:asciiTheme="minorHAnsi" w:hAnsi="Calibri" w:cstheme="minorBidi"/>
                          <w:color w:val="000000" w:themeColor="dark1"/>
                          <w:sz w:val="22"/>
                          <w:szCs w:val="22"/>
                          <w:lang w:val="en-US"/>
                        </w:rPr>
                        <w:t xml:space="preserve">e-mail: </w:t>
                      </w:r>
                      <w:r>
                        <w:rPr>
                          <w:rFonts w:asciiTheme="minorHAnsi" w:hAnsi="Calibri" w:cstheme="minorBidi"/>
                          <w:color w:val="000000" w:themeColor="dark1"/>
                          <w:sz w:val="22"/>
                          <w:szCs w:val="22"/>
                          <w:u w:val="single"/>
                          <w:lang w:val="en-US"/>
                        </w:rPr>
                        <w:t>psach@pg.gda.pl</w:t>
                      </w:r>
                      <w:bookmarkEnd w:id="1"/>
                    </w:p>
                  </w:txbxContent>
                </v:textbox>
              </v:shape>
            </w:pict>
          </mc:Fallback>
        </mc:AlternateContent>
      </w:r>
    </w:p>
    <w:p w:rsidR="00116467" w:rsidRDefault="00116467"/>
    <w:p w:rsidR="00116467" w:rsidRDefault="00116467"/>
    <w:p w:rsidR="00116467" w:rsidRDefault="00116467"/>
    <w:p w:rsidR="00116467" w:rsidRDefault="00116467"/>
    <w:p w:rsidR="009C33F2" w:rsidRDefault="003433BF">
      <w:r>
        <w:rPr>
          <w:noProof/>
          <w:lang w:eastAsia="pl-PL"/>
        </w:rPr>
        <w:drawing>
          <wp:inline distT="0" distB="0" distL="0" distR="0" wp14:anchorId="3AB9BEDA" wp14:editId="02DB96CD">
            <wp:extent cx="5760720" cy="4658360"/>
            <wp:effectExtent l="0" t="0" r="0" b="8890"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andard na gorze_shortened na dole_primers05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658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50A1F" w:rsidRDefault="00450A1F" w:rsidP="00450A1F">
      <w:pPr>
        <w:spacing w:after="0" w:line="480" w:lineRule="auto"/>
        <w:rPr>
          <w:b/>
          <w:lang w:val="en-US"/>
        </w:rPr>
      </w:pPr>
      <w:r w:rsidRPr="002978D4">
        <w:rPr>
          <w:b/>
          <w:lang w:val="en-US"/>
        </w:rPr>
        <w:t>Fig. S</w:t>
      </w:r>
      <w:r w:rsidR="0002054C">
        <w:rPr>
          <w:b/>
          <w:lang w:val="en-US"/>
        </w:rPr>
        <w:t>3</w:t>
      </w:r>
      <w:r w:rsidRPr="002978D4">
        <w:rPr>
          <w:b/>
          <w:lang w:val="en-US"/>
        </w:rPr>
        <w:t>.</w:t>
      </w:r>
      <w:r w:rsidRPr="002978D4">
        <w:rPr>
          <w:lang w:val="en-US"/>
        </w:rPr>
        <w:t xml:space="preserve"> </w:t>
      </w:r>
      <w:r w:rsidRPr="00EA5491">
        <w:rPr>
          <w:b/>
          <w:lang w:val="en-US"/>
        </w:rPr>
        <w:t>The representative melting profiles obtained for the  R69 and O69 amplicons and the corresponding no</w:t>
      </w:r>
      <w:r w:rsidR="00B37487">
        <w:rPr>
          <w:b/>
          <w:lang w:val="en-US"/>
        </w:rPr>
        <w:t>-</w:t>
      </w:r>
      <w:r w:rsidRPr="00EA5491">
        <w:rPr>
          <w:b/>
          <w:lang w:val="en-US"/>
        </w:rPr>
        <w:t>template controls (NTC).</w:t>
      </w:r>
      <w:r>
        <w:rPr>
          <w:b/>
          <w:lang w:val="en-US"/>
        </w:rPr>
        <w:t xml:space="preserve"> </w:t>
      </w:r>
    </w:p>
    <w:p w:rsidR="00450A1F" w:rsidRPr="00EA5491" w:rsidRDefault="00450A1F" w:rsidP="00450A1F">
      <w:pPr>
        <w:spacing w:after="0" w:line="480" w:lineRule="auto"/>
        <w:rPr>
          <w:lang w:val="en-US"/>
        </w:rPr>
      </w:pPr>
      <w:r w:rsidRPr="00EA5491">
        <w:rPr>
          <w:lang w:val="en-US"/>
        </w:rPr>
        <w:t>0.</w:t>
      </w:r>
      <w:r>
        <w:rPr>
          <w:lang w:val="en-US"/>
        </w:rPr>
        <w:t>5</w:t>
      </w:r>
      <w:r w:rsidRPr="00EA5491">
        <w:rPr>
          <w:lang w:val="en-US"/>
        </w:rPr>
        <w:t xml:space="preserve"> </w:t>
      </w:r>
      <w:r w:rsidRPr="00EA5491">
        <w:rPr>
          <w:rFonts w:cstheme="minorHAnsi"/>
          <w:lang w:val="en-US"/>
        </w:rPr>
        <w:t>µ</w:t>
      </w:r>
      <w:r w:rsidRPr="00EA5491">
        <w:rPr>
          <w:lang w:val="en-US"/>
        </w:rPr>
        <w:t xml:space="preserve">M primer concentrations were used in PCR amplification. </w:t>
      </w:r>
    </w:p>
    <w:p w:rsidR="003433BF" w:rsidRPr="003433BF" w:rsidRDefault="003433BF">
      <w:pPr>
        <w:rPr>
          <w:lang w:val="en-US"/>
        </w:rPr>
      </w:pPr>
    </w:p>
    <w:sectPr w:rsidR="003433BF" w:rsidRPr="003433B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33BF"/>
    <w:rsid w:val="0002054C"/>
    <w:rsid w:val="00116467"/>
    <w:rsid w:val="003433BF"/>
    <w:rsid w:val="00450A1F"/>
    <w:rsid w:val="009C33F2"/>
    <w:rsid w:val="00B374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3433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433BF"/>
    <w:rPr>
      <w:rFonts w:ascii="Tahoma" w:hAnsi="Tahoma" w:cs="Tahoma"/>
      <w:sz w:val="16"/>
      <w:szCs w:val="16"/>
    </w:rPr>
  </w:style>
  <w:style w:type="paragraph" w:styleId="NormalnyWeb">
    <w:name w:val="Normal (Web)"/>
    <w:basedOn w:val="Normalny"/>
    <w:uiPriority w:val="99"/>
    <w:semiHidden/>
    <w:unhideWhenUsed/>
    <w:rsid w:val="00116467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3433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433BF"/>
    <w:rPr>
      <w:rFonts w:ascii="Tahoma" w:hAnsi="Tahoma" w:cs="Tahoma"/>
      <w:sz w:val="16"/>
      <w:szCs w:val="16"/>
    </w:rPr>
  </w:style>
  <w:style w:type="paragraph" w:styleId="NormalnyWeb">
    <w:name w:val="Normal (Web)"/>
    <w:basedOn w:val="Normalny"/>
    <w:uiPriority w:val="99"/>
    <w:semiHidden/>
    <w:unhideWhenUsed/>
    <w:rsid w:val="00116467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</Words>
  <Characters>178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Sil-art Rycho444</Company>
  <LinksUpToDate>false</LinksUpToDate>
  <CharactersWithSpaces>206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Kowalski Ryszard</dc:creator>
  <cp:lastModifiedBy>ThinkPad</cp:lastModifiedBy>
  <cp:revision>2</cp:revision>
  <dcterms:created xsi:type="dcterms:W3CDTF">2015-10-20T07:21:00Z</dcterms:created>
  <dcterms:modified xsi:type="dcterms:W3CDTF">2015-10-20T07:21:00Z</dcterms:modified>
</cp:coreProperties>
</file>