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6BDE7" w14:textId="77777777" w:rsidR="00651C93" w:rsidRDefault="007258AE" w:rsidP="007258AE">
      <w:pPr>
        <w:pStyle w:val="Heading2"/>
      </w:pPr>
      <w:r>
        <w:t>Generating an Overlapping Window Isolation List using Skyline</w:t>
      </w:r>
    </w:p>
    <w:p w14:paraId="48A021F5" w14:textId="77777777" w:rsidR="007258AE" w:rsidRDefault="007258AE" w:rsidP="007258AE">
      <w:r>
        <w:t>This is a quick demonstration on how to use Skyline to generate an overlapping-window isolation window list suitable for acquisition using the approach described in this manuscript and downstream computational demultiplexing. This tutorial uses Skyline v 3.7 (</w:t>
      </w:r>
      <w:hyperlink r:id="rId4" w:history="1">
        <w:r w:rsidRPr="00816261">
          <w:rPr>
            <w:rStyle w:val="Hyperlink"/>
          </w:rPr>
          <w:t>http://skyline.ms</w:t>
        </w:r>
      </w:hyperlink>
      <w:r>
        <w:t>).</w:t>
      </w:r>
    </w:p>
    <w:p w14:paraId="42438214" w14:textId="77777777" w:rsidR="007258AE" w:rsidRDefault="007258AE" w:rsidP="007258AE">
      <w:r>
        <w:rPr>
          <w:b/>
        </w:rPr>
        <w:t>Start with a blank Skyline Document:</w:t>
      </w:r>
    </w:p>
    <w:p w14:paraId="32E21D72" w14:textId="77777777" w:rsidR="007258AE" w:rsidRDefault="007258AE" w:rsidP="007258AE">
      <w:r>
        <w:rPr>
          <w:noProof/>
        </w:rPr>
        <w:drawing>
          <wp:inline distT="0" distB="0" distL="0" distR="0" wp14:anchorId="537F22FD" wp14:editId="4F6E20F8">
            <wp:extent cx="5943600" cy="440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409440"/>
                    </a:xfrm>
                    <a:prstGeom prst="rect">
                      <a:avLst/>
                    </a:prstGeom>
                  </pic:spPr>
                </pic:pic>
              </a:graphicData>
            </a:graphic>
          </wp:inline>
        </w:drawing>
      </w:r>
    </w:p>
    <w:p w14:paraId="279072A3" w14:textId="77777777" w:rsidR="007258AE" w:rsidRDefault="007258AE" w:rsidP="007258AE"/>
    <w:p w14:paraId="6B8A90FB" w14:textId="77777777" w:rsidR="003A136A" w:rsidRDefault="003A136A">
      <w:pPr>
        <w:rPr>
          <w:b/>
        </w:rPr>
      </w:pPr>
      <w:r>
        <w:rPr>
          <w:b/>
        </w:rPr>
        <w:br w:type="page"/>
      </w:r>
    </w:p>
    <w:p w14:paraId="3DE8EF1C" w14:textId="77777777" w:rsidR="007258AE" w:rsidRDefault="007258AE" w:rsidP="007258AE">
      <w:pPr>
        <w:rPr>
          <w:b/>
        </w:rPr>
      </w:pPr>
      <w:r>
        <w:rPr>
          <w:b/>
        </w:rPr>
        <w:lastRenderedPageBreak/>
        <w:t>Selec</w:t>
      </w:r>
      <w:r w:rsidR="003A136A">
        <w:rPr>
          <w:b/>
        </w:rPr>
        <w:t>t Settings -&gt; Transition Settings… and click on the “Full Scan” tab</w:t>
      </w:r>
    </w:p>
    <w:p w14:paraId="2C29DDD0" w14:textId="77777777" w:rsidR="003A136A" w:rsidRDefault="003A136A" w:rsidP="007258AE">
      <w:pPr>
        <w:rPr>
          <w:b/>
        </w:rPr>
      </w:pPr>
      <w:r>
        <w:rPr>
          <w:noProof/>
        </w:rPr>
        <w:drawing>
          <wp:inline distT="0" distB="0" distL="0" distR="0" wp14:anchorId="4EF3BADC" wp14:editId="775471EB">
            <wp:extent cx="3781425" cy="5753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81425" cy="5753100"/>
                    </a:xfrm>
                    <a:prstGeom prst="rect">
                      <a:avLst/>
                    </a:prstGeom>
                  </pic:spPr>
                </pic:pic>
              </a:graphicData>
            </a:graphic>
          </wp:inline>
        </w:drawing>
      </w:r>
    </w:p>
    <w:p w14:paraId="5D2F49D4" w14:textId="77777777" w:rsidR="003A136A" w:rsidRDefault="003A136A" w:rsidP="007258AE">
      <w:pPr>
        <w:rPr>
          <w:b/>
        </w:rPr>
      </w:pPr>
    </w:p>
    <w:p w14:paraId="7A303EFA" w14:textId="77777777" w:rsidR="003A136A" w:rsidRDefault="003A136A">
      <w:pPr>
        <w:rPr>
          <w:b/>
        </w:rPr>
      </w:pPr>
      <w:r>
        <w:rPr>
          <w:b/>
        </w:rPr>
        <w:br w:type="page"/>
      </w:r>
    </w:p>
    <w:p w14:paraId="27ECEB6B" w14:textId="77777777" w:rsidR="003A136A" w:rsidRDefault="003A136A" w:rsidP="007258AE">
      <w:pPr>
        <w:rPr>
          <w:b/>
        </w:rPr>
      </w:pPr>
      <w:r>
        <w:rPr>
          <w:b/>
        </w:rPr>
        <w:lastRenderedPageBreak/>
        <w:t xml:space="preserve">Under MS/MS filtering Acquisition method select “DIA” and then click the drop-down menu under “Isolation scheme” and </w:t>
      </w:r>
      <w:proofErr w:type="spellStart"/>
      <w:r>
        <w:rPr>
          <w:b/>
        </w:rPr>
        <w:t>selecte</w:t>
      </w:r>
      <w:proofErr w:type="spellEnd"/>
      <w:r>
        <w:rPr>
          <w:b/>
        </w:rPr>
        <w:t xml:space="preserve"> “Add…”</w:t>
      </w:r>
    </w:p>
    <w:p w14:paraId="47101F3E" w14:textId="77777777" w:rsidR="003A136A" w:rsidRDefault="003A136A" w:rsidP="007258AE">
      <w:pPr>
        <w:rPr>
          <w:b/>
        </w:rPr>
      </w:pPr>
      <w:r>
        <w:rPr>
          <w:noProof/>
        </w:rPr>
        <w:drawing>
          <wp:inline distT="0" distB="0" distL="0" distR="0" wp14:anchorId="7DA34911" wp14:editId="7C370563">
            <wp:extent cx="3781425" cy="5753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81425" cy="5753100"/>
                    </a:xfrm>
                    <a:prstGeom prst="rect">
                      <a:avLst/>
                    </a:prstGeom>
                  </pic:spPr>
                </pic:pic>
              </a:graphicData>
            </a:graphic>
          </wp:inline>
        </w:drawing>
      </w:r>
    </w:p>
    <w:p w14:paraId="508B7047" w14:textId="77777777" w:rsidR="003A136A" w:rsidRDefault="003A136A">
      <w:pPr>
        <w:rPr>
          <w:b/>
        </w:rPr>
      </w:pPr>
      <w:r>
        <w:rPr>
          <w:b/>
        </w:rPr>
        <w:br w:type="page"/>
      </w:r>
    </w:p>
    <w:p w14:paraId="105F3D12" w14:textId="77777777" w:rsidR="003A136A" w:rsidRDefault="003A136A" w:rsidP="007258AE">
      <w:pPr>
        <w:rPr>
          <w:b/>
        </w:rPr>
      </w:pPr>
      <w:r>
        <w:rPr>
          <w:b/>
        </w:rPr>
        <w:lastRenderedPageBreak/>
        <w:t xml:space="preserve">Enter a name for the “isolation scheme” and select the “Prespecified Isolation Windows” radio button. </w:t>
      </w:r>
    </w:p>
    <w:p w14:paraId="30B696E2" w14:textId="77777777" w:rsidR="003A136A" w:rsidRDefault="003A136A" w:rsidP="007258AE">
      <w:pPr>
        <w:rPr>
          <w:b/>
        </w:rPr>
      </w:pPr>
      <w:r>
        <w:rPr>
          <w:noProof/>
        </w:rPr>
        <w:drawing>
          <wp:inline distT="0" distB="0" distL="0" distR="0" wp14:anchorId="65D69CAD" wp14:editId="75458078">
            <wp:extent cx="4381500" cy="535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81500" cy="5353050"/>
                    </a:xfrm>
                    <a:prstGeom prst="rect">
                      <a:avLst/>
                    </a:prstGeom>
                  </pic:spPr>
                </pic:pic>
              </a:graphicData>
            </a:graphic>
          </wp:inline>
        </w:drawing>
      </w:r>
    </w:p>
    <w:p w14:paraId="67C7308B" w14:textId="77777777" w:rsidR="003A136A" w:rsidRDefault="003A136A">
      <w:pPr>
        <w:rPr>
          <w:b/>
        </w:rPr>
      </w:pPr>
      <w:r>
        <w:rPr>
          <w:b/>
        </w:rPr>
        <w:br w:type="page"/>
      </w:r>
    </w:p>
    <w:p w14:paraId="5F9E3988" w14:textId="77777777" w:rsidR="003A136A" w:rsidRDefault="003A136A" w:rsidP="007258AE">
      <w:pPr>
        <w:rPr>
          <w:b/>
        </w:rPr>
      </w:pPr>
      <w:r>
        <w:rPr>
          <w:b/>
        </w:rPr>
        <w:lastRenderedPageBreak/>
        <w:t xml:space="preserve">Click on the “Calculate…” button and enter the parameters for the method you would like to generate (here, a 20 </w:t>
      </w:r>
      <w:r>
        <w:rPr>
          <w:b/>
          <w:i/>
        </w:rPr>
        <w:t>m/z</w:t>
      </w:r>
      <w:r>
        <w:rPr>
          <w:b/>
        </w:rPr>
        <w:t xml:space="preserve"> overlapping window method covering 500 – 900 </w:t>
      </w:r>
      <w:r>
        <w:rPr>
          <w:b/>
          <w:i/>
        </w:rPr>
        <w:t>m/z</w:t>
      </w:r>
      <w:r>
        <w:rPr>
          <w:b/>
        </w:rPr>
        <w:t xml:space="preserve"> is generated).</w:t>
      </w:r>
    </w:p>
    <w:p w14:paraId="54120BF8" w14:textId="77777777" w:rsidR="003A136A" w:rsidRDefault="003A136A" w:rsidP="007258AE">
      <w:pPr>
        <w:rPr>
          <w:b/>
        </w:rPr>
      </w:pPr>
      <w:r>
        <w:rPr>
          <w:noProof/>
        </w:rPr>
        <w:drawing>
          <wp:inline distT="0" distB="0" distL="0" distR="0" wp14:anchorId="065E83D1" wp14:editId="72F3A517">
            <wp:extent cx="2962275" cy="3028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62275" cy="3028950"/>
                    </a:xfrm>
                    <a:prstGeom prst="rect">
                      <a:avLst/>
                    </a:prstGeom>
                  </pic:spPr>
                </pic:pic>
              </a:graphicData>
            </a:graphic>
          </wp:inline>
        </w:drawing>
      </w:r>
    </w:p>
    <w:p w14:paraId="536202B5" w14:textId="77777777" w:rsidR="003A136A" w:rsidRDefault="003A136A">
      <w:pPr>
        <w:rPr>
          <w:b/>
        </w:rPr>
      </w:pPr>
      <w:r>
        <w:rPr>
          <w:b/>
        </w:rPr>
        <w:br w:type="page"/>
      </w:r>
    </w:p>
    <w:p w14:paraId="720EBCE2" w14:textId="77777777" w:rsidR="003A136A" w:rsidRDefault="003A136A" w:rsidP="007258AE">
      <w:pPr>
        <w:rPr>
          <w:b/>
        </w:rPr>
      </w:pPr>
      <w:r>
        <w:rPr>
          <w:b/>
        </w:rPr>
        <w:lastRenderedPageBreak/>
        <w:t>Select OK to close the “Calculate Isolation Scheme Window” and selected “OK” again to close the “Edit Isolation Scheme” window. In the Transition Settings Window, set the Product Mass Analyzer to “Orbitrap”.</w:t>
      </w:r>
    </w:p>
    <w:p w14:paraId="3A710FDB" w14:textId="77777777" w:rsidR="003A136A" w:rsidRDefault="003A136A" w:rsidP="007258AE">
      <w:pPr>
        <w:rPr>
          <w:b/>
        </w:rPr>
      </w:pPr>
      <w:r>
        <w:rPr>
          <w:noProof/>
        </w:rPr>
        <w:drawing>
          <wp:inline distT="0" distB="0" distL="0" distR="0" wp14:anchorId="08115E17" wp14:editId="1D536037">
            <wp:extent cx="3781425" cy="5753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81425" cy="5753100"/>
                    </a:xfrm>
                    <a:prstGeom prst="rect">
                      <a:avLst/>
                    </a:prstGeom>
                  </pic:spPr>
                </pic:pic>
              </a:graphicData>
            </a:graphic>
          </wp:inline>
        </w:drawing>
      </w:r>
    </w:p>
    <w:p w14:paraId="1E7A11D0" w14:textId="77777777" w:rsidR="003A136A" w:rsidRDefault="003A136A">
      <w:pPr>
        <w:rPr>
          <w:b/>
        </w:rPr>
      </w:pPr>
      <w:r>
        <w:rPr>
          <w:b/>
        </w:rPr>
        <w:br w:type="page"/>
      </w:r>
    </w:p>
    <w:p w14:paraId="4C0A1674" w14:textId="77777777" w:rsidR="003A136A" w:rsidRDefault="003A136A" w:rsidP="007258AE">
      <w:pPr>
        <w:rPr>
          <w:b/>
        </w:rPr>
      </w:pPr>
      <w:r>
        <w:rPr>
          <w:b/>
        </w:rPr>
        <w:lastRenderedPageBreak/>
        <w:t>Click the OK button to close the Transition Settings window and in the main Skyline window select File -&gt; Export -&gt; Isolation List</w:t>
      </w:r>
    </w:p>
    <w:p w14:paraId="3A0C3B54" w14:textId="77777777" w:rsidR="003A136A" w:rsidRDefault="003A136A" w:rsidP="007258AE">
      <w:pPr>
        <w:rPr>
          <w:b/>
        </w:rPr>
      </w:pPr>
      <w:r>
        <w:rPr>
          <w:noProof/>
        </w:rPr>
        <w:drawing>
          <wp:inline distT="0" distB="0" distL="0" distR="0" wp14:anchorId="229ED8E0" wp14:editId="42F2DA5F">
            <wp:extent cx="5943600" cy="44094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409440"/>
                    </a:xfrm>
                    <a:prstGeom prst="rect">
                      <a:avLst/>
                    </a:prstGeom>
                  </pic:spPr>
                </pic:pic>
              </a:graphicData>
            </a:graphic>
          </wp:inline>
        </w:drawing>
      </w:r>
    </w:p>
    <w:p w14:paraId="024CE188" w14:textId="77777777" w:rsidR="006D00F4" w:rsidRDefault="006D00F4">
      <w:pPr>
        <w:rPr>
          <w:b/>
        </w:rPr>
      </w:pPr>
      <w:r>
        <w:rPr>
          <w:b/>
        </w:rPr>
        <w:br w:type="page"/>
      </w:r>
    </w:p>
    <w:p w14:paraId="5A74D3FB" w14:textId="77777777" w:rsidR="003A136A" w:rsidRDefault="006D00F4" w:rsidP="007258AE">
      <w:pPr>
        <w:rPr>
          <w:b/>
        </w:rPr>
      </w:pPr>
      <w:r>
        <w:rPr>
          <w:b/>
        </w:rPr>
        <w:lastRenderedPageBreak/>
        <w:t>The below window will appear. Select OK and choose a file location to save the list of isolation windows to.</w:t>
      </w:r>
    </w:p>
    <w:p w14:paraId="4EF51927" w14:textId="77777777" w:rsidR="006D00F4" w:rsidRDefault="006D00F4" w:rsidP="007258AE">
      <w:pPr>
        <w:rPr>
          <w:b/>
        </w:rPr>
      </w:pPr>
      <w:r>
        <w:rPr>
          <w:noProof/>
        </w:rPr>
        <w:drawing>
          <wp:inline distT="0" distB="0" distL="0" distR="0" wp14:anchorId="79B055E9" wp14:editId="7CDCBEF5">
            <wp:extent cx="3009900" cy="3676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9900" cy="3676650"/>
                    </a:xfrm>
                    <a:prstGeom prst="rect">
                      <a:avLst/>
                    </a:prstGeom>
                  </pic:spPr>
                </pic:pic>
              </a:graphicData>
            </a:graphic>
          </wp:inline>
        </w:drawing>
      </w:r>
    </w:p>
    <w:p w14:paraId="2BD2DD43" w14:textId="77777777" w:rsidR="006D00F4" w:rsidRPr="006D00F4" w:rsidRDefault="006D00F4" w:rsidP="007258AE">
      <w:r>
        <w:t xml:space="preserve">The resulting isolation list contains the isolation centers of each isolation window in the order that they should be acquired. Note that the isolation centers will need to be regenerated using this approach if any of the other acquisition parameters such as isolation width or </w:t>
      </w:r>
      <w:r>
        <w:rPr>
          <w:i/>
        </w:rPr>
        <w:t>m/z</w:t>
      </w:r>
      <w:r>
        <w:t xml:space="preserve"> range covered are changed.</w:t>
      </w:r>
      <w:bookmarkStart w:id="0" w:name="_GoBack"/>
      <w:bookmarkEnd w:id="0"/>
    </w:p>
    <w:sectPr w:rsidR="006D00F4" w:rsidRPr="006D0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AE"/>
    <w:rsid w:val="003A136A"/>
    <w:rsid w:val="00651C93"/>
    <w:rsid w:val="006D00F4"/>
    <w:rsid w:val="0072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51FF"/>
  <w15:chartTrackingRefBased/>
  <w15:docId w15:val="{2D1D0201-961B-4C7A-8DE8-C96F6840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8AE"/>
  </w:style>
  <w:style w:type="paragraph" w:styleId="Heading1">
    <w:name w:val="heading 1"/>
    <w:basedOn w:val="Normal"/>
    <w:next w:val="Normal"/>
    <w:link w:val="Heading1Char"/>
    <w:uiPriority w:val="9"/>
    <w:qFormat/>
    <w:rsid w:val="007258AE"/>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7258AE"/>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7258AE"/>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7258AE"/>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7258AE"/>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7258AE"/>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258AE"/>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7258AE"/>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7258AE"/>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58A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7258AE"/>
    <w:rPr>
      <w:rFonts w:asciiTheme="majorHAnsi" w:eastAsiaTheme="majorEastAsia" w:hAnsiTheme="majorHAnsi" w:cstheme="majorBidi"/>
      <w:b/>
      <w:bCs/>
      <w:spacing w:val="-7"/>
      <w:sz w:val="48"/>
      <w:szCs w:val="48"/>
    </w:rPr>
  </w:style>
  <w:style w:type="character" w:customStyle="1" w:styleId="Heading1Char">
    <w:name w:val="Heading 1 Char"/>
    <w:basedOn w:val="DefaultParagraphFont"/>
    <w:link w:val="Heading1"/>
    <w:uiPriority w:val="9"/>
    <w:rsid w:val="007258AE"/>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7258AE"/>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7258AE"/>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7258AE"/>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7258AE"/>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7258A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258AE"/>
    <w:rPr>
      <w:i/>
      <w:iCs/>
    </w:rPr>
  </w:style>
  <w:style w:type="character" w:customStyle="1" w:styleId="Heading8Char">
    <w:name w:val="Heading 8 Char"/>
    <w:basedOn w:val="DefaultParagraphFont"/>
    <w:link w:val="Heading8"/>
    <w:uiPriority w:val="9"/>
    <w:semiHidden/>
    <w:rsid w:val="007258AE"/>
    <w:rPr>
      <w:b/>
      <w:bCs/>
    </w:rPr>
  </w:style>
  <w:style w:type="character" w:customStyle="1" w:styleId="Heading9Char">
    <w:name w:val="Heading 9 Char"/>
    <w:basedOn w:val="DefaultParagraphFont"/>
    <w:link w:val="Heading9"/>
    <w:uiPriority w:val="9"/>
    <w:semiHidden/>
    <w:rsid w:val="007258AE"/>
    <w:rPr>
      <w:i/>
      <w:iCs/>
    </w:rPr>
  </w:style>
  <w:style w:type="paragraph" w:styleId="Caption">
    <w:name w:val="caption"/>
    <w:basedOn w:val="Normal"/>
    <w:next w:val="Normal"/>
    <w:uiPriority w:val="35"/>
    <w:semiHidden/>
    <w:unhideWhenUsed/>
    <w:qFormat/>
    <w:rsid w:val="007258AE"/>
    <w:rPr>
      <w:b/>
      <w:bCs/>
      <w:sz w:val="18"/>
      <w:szCs w:val="18"/>
    </w:rPr>
  </w:style>
  <w:style w:type="paragraph" w:styleId="Subtitle">
    <w:name w:val="Subtitle"/>
    <w:basedOn w:val="Normal"/>
    <w:next w:val="Normal"/>
    <w:link w:val="SubtitleChar"/>
    <w:uiPriority w:val="11"/>
    <w:qFormat/>
    <w:rsid w:val="007258AE"/>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258AE"/>
    <w:rPr>
      <w:rFonts w:asciiTheme="majorHAnsi" w:eastAsiaTheme="majorEastAsia" w:hAnsiTheme="majorHAnsi" w:cstheme="majorBidi"/>
      <w:sz w:val="24"/>
      <w:szCs w:val="24"/>
    </w:rPr>
  </w:style>
  <w:style w:type="character" w:styleId="Strong">
    <w:name w:val="Strong"/>
    <w:basedOn w:val="DefaultParagraphFont"/>
    <w:uiPriority w:val="22"/>
    <w:qFormat/>
    <w:rsid w:val="007258AE"/>
    <w:rPr>
      <w:b/>
      <w:bCs/>
      <w:color w:val="auto"/>
    </w:rPr>
  </w:style>
  <w:style w:type="character" w:styleId="Emphasis">
    <w:name w:val="Emphasis"/>
    <w:basedOn w:val="DefaultParagraphFont"/>
    <w:uiPriority w:val="20"/>
    <w:qFormat/>
    <w:rsid w:val="007258AE"/>
    <w:rPr>
      <w:i/>
      <w:iCs/>
      <w:color w:val="auto"/>
    </w:rPr>
  </w:style>
  <w:style w:type="paragraph" w:styleId="NoSpacing">
    <w:name w:val="No Spacing"/>
    <w:uiPriority w:val="1"/>
    <w:qFormat/>
    <w:rsid w:val="007258AE"/>
    <w:pPr>
      <w:spacing w:after="0" w:line="240" w:lineRule="auto"/>
    </w:pPr>
  </w:style>
  <w:style w:type="paragraph" w:styleId="Quote">
    <w:name w:val="Quote"/>
    <w:basedOn w:val="Normal"/>
    <w:next w:val="Normal"/>
    <w:link w:val="QuoteChar"/>
    <w:uiPriority w:val="29"/>
    <w:qFormat/>
    <w:rsid w:val="007258A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258AE"/>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7258A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258AE"/>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7258AE"/>
    <w:rPr>
      <w:i/>
      <w:iCs/>
      <w:color w:val="auto"/>
    </w:rPr>
  </w:style>
  <w:style w:type="character" w:styleId="IntenseEmphasis">
    <w:name w:val="Intense Emphasis"/>
    <w:basedOn w:val="DefaultParagraphFont"/>
    <w:uiPriority w:val="21"/>
    <w:qFormat/>
    <w:rsid w:val="007258AE"/>
    <w:rPr>
      <w:b/>
      <w:bCs/>
      <w:i/>
      <w:iCs/>
      <w:color w:val="auto"/>
    </w:rPr>
  </w:style>
  <w:style w:type="character" w:styleId="SubtleReference">
    <w:name w:val="Subtle Reference"/>
    <w:basedOn w:val="DefaultParagraphFont"/>
    <w:uiPriority w:val="31"/>
    <w:qFormat/>
    <w:rsid w:val="007258AE"/>
    <w:rPr>
      <w:smallCaps/>
      <w:color w:val="auto"/>
      <w:u w:val="single" w:color="7F7F7F" w:themeColor="text1" w:themeTint="80"/>
    </w:rPr>
  </w:style>
  <w:style w:type="character" w:styleId="IntenseReference">
    <w:name w:val="Intense Reference"/>
    <w:basedOn w:val="DefaultParagraphFont"/>
    <w:uiPriority w:val="32"/>
    <w:qFormat/>
    <w:rsid w:val="007258AE"/>
    <w:rPr>
      <w:b/>
      <w:bCs/>
      <w:smallCaps/>
      <w:color w:val="auto"/>
      <w:u w:val="single"/>
    </w:rPr>
  </w:style>
  <w:style w:type="character" w:styleId="BookTitle">
    <w:name w:val="Book Title"/>
    <w:basedOn w:val="DefaultParagraphFont"/>
    <w:uiPriority w:val="33"/>
    <w:qFormat/>
    <w:rsid w:val="007258AE"/>
    <w:rPr>
      <w:b/>
      <w:bCs/>
      <w:smallCaps/>
      <w:color w:val="auto"/>
    </w:rPr>
  </w:style>
  <w:style w:type="paragraph" w:styleId="TOCHeading">
    <w:name w:val="TOC Heading"/>
    <w:basedOn w:val="Heading1"/>
    <w:next w:val="Normal"/>
    <w:uiPriority w:val="39"/>
    <w:semiHidden/>
    <w:unhideWhenUsed/>
    <w:qFormat/>
    <w:rsid w:val="007258AE"/>
    <w:pPr>
      <w:outlineLvl w:val="9"/>
    </w:pPr>
  </w:style>
  <w:style w:type="character" w:styleId="Hyperlink">
    <w:name w:val="Hyperlink"/>
    <w:basedOn w:val="DefaultParagraphFont"/>
    <w:uiPriority w:val="99"/>
    <w:unhideWhenUsed/>
    <w:rsid w:val="007258AE"/>
    <w:rPr>
      <w:color w:val="0563C1" w:themeColor="hyperlink"/>
      <w:u w:val="single"/>
    </w:rPr>
  </w:style>
  <w:style w:type="character" w:styleId="UnresolvedMention">
    <w:name w:val="Unresolved Mention"/>
    <w:basedOn w:val="DefaultParagraphFont"/>
    <w:uiPriority w:val="99"/>
    <w:semiHidden/>
    <w:unhideWhenUsed/>
    <w:rsid w:val="007258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skyline.ms"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jegertso</dc:creator>
  <cp:keywords/>
  <dc:description/>
  <cp:lastModifiedBy>jegertso</cp:lastModifiedBy>
  <cp:revision>1</cp:revision>
  <dcterms:created xsi:type="dcterms:W3CDTF">2017-12-18T21:56:00Z</dcterms:created>
  <dcterms:modified xsi:type="dcterms:W3CDTF">2017-12-18T22:21:00Z</dcterms:modified>
</cp:coreProperties>
</file>