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6ED3" w14:textId="771163CD" w:rsidR="000E2B0E" w:rsidRPr="003263DC" w:rsidRDefault="003263DC" w:rsidP="000E2B0E">
      <w:pPr>
        <w:spacing w:line="480" w:lineRule="auto"/>
        <w:rPr>
          <w:bCs/>
        </w:rPr>
      </w:pPr>
      <w:r>
        <w:rPr>
          <w:b/>
        </w:rPr>
        <w:t>T</w:t>
      </w:r>
      <w:r w:rsidR="000E2B0E" w:rsidRPr="00D92B34">
        <w:rPr>
          <w:b/>
        </w:rPr>
        <w:t xml:space="preserve">able S2 </w:t>
      </w:r>
      <w:bookmarkStart w:id="0" w:name="_Hlk491013253"/>
      <w:r w:rsidR="000E2B0E" w:rsidRPr="003263DC">
        <w:rPr>
          <w:bCs/>
        </w:rPr>
        <w:t xml:space="preserve">Nucleotide </w:t>
      </w:r>
      <w:r w:rsidR="000E2B0E" w:rsidRPr="003263DC">
        <w:rPr>
          <w:rFonts w:hint="eastAsia"/>
          <w:bCs/>
        </w:rPr>
        <w:t>substitution</w:t>
      </w:r>
      <w:r w:rsidR="000E2B0E" w:rsidRPr="003263DC">
        <w:rPr>
          <w:bCs/>
        </w:rPr>
        <w:t xml:space="preserve"> sites within </w:t>
      </w:r>
      <w:r w:rsidR="000E2B0E" w:rsidRPr="003263DC">
        <w:rPr>
          <w:bCs/>
          <w:lang w:val="gd-GB"/>
        </w:rPr>
        <w:t>the complete</w:t>
      </w:r>
      <w:r w:rsidR="000E2B0E" w:rsidRPr="003263DC">
        <w:rPr>
          <w:rFonts w:hint="eastAsia"/>
          <w:bCs/>
        </w:rPr>
        <w:t xml:space="preserve"> control region sequences</w:t>
      </w:r>
      <w:r w:rsidR="000E2B0E" w:rsidRPr="003263DC">
        <w:rPr>
          <w:bCs/>
        </w:rPr>
        <w:t xml:space="preserve"> for 18 Formosan sambar deer haplotypes</w:t>
      </w:r>
      <w:bookmarkEnd w:id="0"/>
    </w:p>
    <w:tbl>
      <w:tblPr>
        <w:tblW w:w="8300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0E2B0E" w:rsidRPr="00D92B34" w14:paraId="0A7FDBEC" w14:textId="77777777" w:rsidTr="009D385A">
        <w:trPr>
          <w:trHeight w:val="330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DC9780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gridSpan w:val="19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50DB90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Substitution sites</w:t>
            </w:r>
            <w:r w:rsidRPr="00D92B34">
              <w:rPr>
                <w:rFonts w:hint="eastAsia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0E2B0E" w:rsidRPr="00D92B34" w14:paraId="36D87EB7" w14:textId="77777777" w:rsidTr="009D385A">
        <w:trPr>
          <w:trHeight w:val="330"/>
        </w:trPr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249DCF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5C70D6E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5AF8C5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D06862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E55E8F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D791FD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9088893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6C5E4B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6A5CDB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790FD4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96122CA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80730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C8BC1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E57AC7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A400C1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BBDCB7E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34A9BE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60B95C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FB3E860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E6585C" w14:textId="77777777" w:rsidR="000E2B0E" w:rsidRPr="00D92B34" w:rsidRDefault="000E2B0E" w:rsidP="009D385A">
            <w:pPr>
              <w:rPr>
                <w:rFonts w:cs="新細明體"/>
                <w:color w:val="000000"/>
                <w:sz w:val="20"/>
                <w:szCs w:val="20"/>
              </w:rPr>
            </w:pPr>
          </w:p>
        </w:tc>
      </w:tr>
      <w:tr w:rsidR="000E2B0E" w:rsidRPr="00D92B34" w14:paraId="633BED98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1FC4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8532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A3EA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27DD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152A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DA6F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A523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0324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15F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8BEE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1A9C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AC75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DB68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16C0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95D5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DEF6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6096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2823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B3A3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665C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8</w:t>
            </w:r>
          </w:p>
        </w:tc>
      </w:tr>
      <w:tr w:rsidR="000E2B0E" w:rsidRPr="00D92B34" w14:paraId="176DAC6E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6B9C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123A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10E1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6551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AE07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22D4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F631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95DF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5D8A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5E41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C741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F5EF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C03A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5CFA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CF2C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B328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D7A1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2C97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7715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2BB7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6</w:t>
            </w:r>
          </w:p>
        </w:tc>
      </w:tr>
      <w:tr w:rsidR="000E2B0E" w:rsidRPr="00D92B34" w14:paraId="7730B3CE" w14:textId="77777777" w:rsidTr="009D385A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57CAB4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AC3F99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B4C040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43747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CD7864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46CFC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9D961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934B1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B58D2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F5B19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A9E6B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303ADB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2B9BF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0B612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9B93E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86B4C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3D118C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B1051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1CA83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F6EC2B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3</w:t>
            </w:r>
          </w:p>
        </w:tc>
      </w:tr>
      <w:tr w:rsidR="000E2B0E" w:rsidRPr="00D92B34" w14:paraId="30DD1A07" w14:textId="77777777" w:rsidTr="009D385A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6ED10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Consensus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57039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5319B3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B1C3AE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50CE3D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8CCDB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6BC20C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42101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710D9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3241B2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3255D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1445E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CA106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E4DBD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DD2DAC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2051D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BEFC85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8E5B6C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FA0DB5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90B483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</w:tr>
      <w:tr w:rsidR="000E2B0E" w:rsidRPr="00D92B34" w14:paraId="7DE948D1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C480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4D57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E1FA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1396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35E2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F302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7B81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E155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63D7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FFBC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AF88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C466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5B99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D4CA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1FC6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BF60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AF7E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57F6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5A9D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1C75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</w:tr>
      <w:tr w:rsidR="000E2B0E" w:rsidRPr="00D92B34" w14:paraId="23A04EBC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B6FA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6A7D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1C50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0D39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33D1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AD23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FCA1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9D30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10C6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6B8D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E0B1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B416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9B98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0570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7643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D309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D955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773A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C1B2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B0A2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08C269FF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9455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6A3B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2FC9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122A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ADC1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A81D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448B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630B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83BD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C930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0566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0248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6513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5B23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2098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3251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339B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A61F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D594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7187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594D5B40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90A5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DA57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25AA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C223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878C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D84D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E085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2E27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61E6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86FD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6731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98B0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841D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1F5C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F6B2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E7B2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6712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0195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A256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AD79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35CA19E9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2843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6DCE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D9E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5EF3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667C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7CE2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C82F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9EF1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519C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763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5886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F87C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8B06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3B0A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D366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D2D1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7A81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95BC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34CD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8BD7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5E454C0E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CDA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E102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E808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4DAF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1D4C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CD15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740B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B2F2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C061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278E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C40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E5FF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55B2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5E23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55BE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2D48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F25D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A8B4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F1B0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BF65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11084CEF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38BA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0717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D8AC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1654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854F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FD28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C86B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A10F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9F44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E11A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7174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56ED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AED3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B94D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A2D5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91FC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57E6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EC5C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5478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5869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15E40E89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C21A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3B95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9345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AA8C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8CD5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ADC5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4165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95FB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AE3F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7B8B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643B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60E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34CB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2386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9DAC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AA93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B2B5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A08C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EF31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163F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5CBD449F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E6C8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6007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D6A8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D13A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7367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0924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85F9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289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6C37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5257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BF8E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8EE0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FF47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200A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FB98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DF02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2B5C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544B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96EF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25E0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27BA726D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E760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3DF5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ACCF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4FAF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C9F2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2C20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A9A7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41D0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B251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A7AA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06BA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FCB4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721A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4392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23DE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D967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335D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6542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8039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F598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51B2E790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4860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6B0D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B942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E964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7BE9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690E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29C2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E60A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F05F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4B50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11D9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9111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21E5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2A7C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C462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C287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98FC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DE62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3B26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0B8E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4C99B5C6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A513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A4C8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77F1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3BD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C9B6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36E0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0DCA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EECC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D976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55A5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7062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4FF5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52E7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3333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0851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FBC5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8694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AF02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BE69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9908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69B2468C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F520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9F1D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F9A2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983F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769C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0C33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EE8D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7F06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E66E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E6A7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7E43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B477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12AC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39F0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90EA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5378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F00D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1168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AC0C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2ED9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24962D49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950A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746A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E021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2A6D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6429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6850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B6C3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4274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3441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78E1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274C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7A6A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127C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F4E8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4D0C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A81F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8BD7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A5FA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4F53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1285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50F2D4E6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4178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7268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DE16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C4C5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A448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2F60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583B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A27F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D1D8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1BCB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1DD6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763E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F6FB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D126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6B96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2832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F0D0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3512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D4B4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E34F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5FCC82A7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E6E5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C0A4D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3E7C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F221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BCF0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2375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2628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B491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F9B9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1F94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5F76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0407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61B9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CCA6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D3F0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90F6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0739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EBF1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5DCC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2943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79CA5D2F" w14:textId="77777777" w:rsidTr="009D385A">
        <w:trPr>
          <w:trHeight w:val="315"/>
        </w:trPr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3BD32D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RUS17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54F4D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242C56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9C220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ED2ABD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316C7D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FC9B0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D4504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18B40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BE0F4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5E231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275053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56037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D0E40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C784B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3AC9C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5BAFB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70997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BCDEA6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B64D8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E2B0E" w:rsidRPr="00D92B34" w14:paraId="12E18C0E" w14:textId="77777777" w:rsidTr="009D385A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65C63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RUS18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111DA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C6C00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C25CC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6D547F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4F53B1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4A990C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DE42D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B71802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0DFC4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35304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89F7F8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FADFC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66AFDB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7515A3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CBE715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6CD470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1EB549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1DA13E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BF7467" w14:textId="77777777" w:rsidR="000E2B0E" w:rsidRPr="00D92B34" w:rsidRDefault="000E2B0E" w:rsidP="009D385A">
            <w:pPr>
              <w:rPr>
                <w:color w:val="000000"/>
                <w:sz w:val="20"/>
                <w:szCs w:val="20"/>
              </w:rPr>
            </w:pPr>
            <w:r w:rsidRPr="00D92B34">
              <w:rPr>
                <w:color w:val="000000"/>
                <w:sz w:val="20"/>
                <w:szCs w:val="20"/>
              </w:rPr>
              <w:t>A</w:t>
            </w:r>
          </w:p>
        </w:tc>
      </w:tr>
    </w:tbl>
    <w:p w14:paraId="71C6B9A5" w14:textId="77777777" w:rsidR="000E2B0E" w:rsidRPr="00D92B34" w:rsidRDefault="000E2B0E" w:rsidP="000E2B0E">
      <w:pPr>
        <w:spacing w:line="480" w:lineRule="auto"/>
        <w:rPr>
          <w:sz w:val="20"/>
          <w:szCs w:val="20"/>
        </w:rPr>
        <w:sectPr w:rsidR="000E2B0E" w:rsidRPr="00D92B34" w:rsidSect="00016051">
          <w:pgSz w:w="11906" w:h="16838" w:code="9"/>
          <w:pgMar w:top="1440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D92B34">
        <w:rPr>
          <w:sz w:val="20"/>
          <w:szCs w:val="20"/>
          <w:vertAlign w:val="superscript"/>
        </w:rPr>
        <w:t>1</w:t>
      </w:r>
      <w:r w:rsidRPr="00D92B34">
        <w:rPr>
          <w:sz w:val="20"/>
          <w:szCs w:val="20"/>
        </w:rPr>
        <w:t xml:space="preserve">The asterisks (*) indicate substitutions </w:t>
      </w:r>
      <w:r>
        <w:rPr>
          <w:sz w:val="20"/>
          <w:szCs w:val="20"/>
        </w:rPr>
        <w:t>diagnostic for the</w:t>
      </w:r>
      <w:r w:rsidRPr="00D92B34">
        <w:rPr>
          <w:sz w:val="20"/>
          <w:szCs w:val="20"/>
        </w:rPr>
        <w:t xml:space="preserve"> TS</w:t>
      </w:r>
      <w:r w:rsidRPr="00D92B34" w:rsidDel="0097267D">
        <w:rPr>
          <w:sz w:val="20"/>
          <w:szCs w:val="20"/>
        </w:rPr>
        <w:t xml:space="preserve"> </w:t>
      </w:r>
      <w:r w:rsidRPr="00D92B34">
        <w:rPr>
          <w:sz w:val="20"/>
          <w:szCs w:val="20"/>
        </w:rPr>
        <w:t xml:space="preserve">clade. </w:t>
      </w:r>
      <w:r>
        <w:rPr>
          <w:sz w:val="20"/>
          <w:szCs w:val="20"/>
        </w:rPr>
        <w:t>N</w:t>
      </w:r>
      <w:r w:rsidRPr="00D92B34">
        <w:rPr>
          <w:sz w:val="20"/>
          <w:szCs w:val="20"/>
        </w:rPr>
        <w:t>um</w:t>
      </w:r>
      <w:r>
        <w:rPr>
          <w:sz w:val="20"/>
          <w:szCs w:val="20"/>
        </w:rPr>
        <w:t>bers</w:t>
      </w:r>
      <w:r w:rsidRPr="00D92B34">
        <w:rPr>
          <w:sz w:val="20"/>
          <w:szCs w:val="20"/>
        </w:rPr>
        <w:t xml:space="preserve"> </w:t>
      </w:r>
      <w:r w:rsidRPr="00D92B34">
        <w:rPr>
          <w:rFonts w:hint="eastAsia"/>
          <w:sz w:val="20"/>
          <w:szCs w:val="20"/>
        </w:rPr>
        <w:t>correspond to</w:t>
      </w:r>
      <w:r w:rsidRPr="00D92B34">
        <w:rPr>
          <w:sz w:val="20"/>
          <w:szCs w:val="20"/>
        </w:rPr>
        <w:t xml:space="preserve"> </w:t>
      </w:r>
      <w:r w:rsidRPr="00D92B34">
        <w:rPr>
          <w:rFonts w:hint="eastAsia"/>
          <w:sz w:val="20"/>
          <w:szCs w:val="20"/>
        </w:rPr>
        <w:t xml:space="preserve">sites </w:t>
      </w:r>
      <w:r>
        <w:rPr>
          <w:sz w:val="20"/>
          <w:szCs w:val="20"/>
          <w:lang w:val="gd-GB"/>
        </w:rPr>
        <w:t>in</w:t>
      </w:r>
      <w:r w:rsidRPr="00D92B34">
        <w:rPr>
          <w:rFonts w:hint="eastAsia"/>
          <w:sz w:val="20"/>
          <w:szCs w:val="20"/>
        </w:rPr>
        <w:t xml:space="preserve"> the </w:t>
      </w:r>
      <w:r>
        <w:rPr>
          <w:sz w:val="20"/>
          <w:szCs w:val="20"/>
          <w:lang w:val="gd-GB"/>
        </w:rPr>
        <w:t>complete</w:t>
      </w:r>
      <w:r w:rsidRPr="00D92B34">
        <w:rPr>
          <w:rFonts w:hint="eastAsia"/>
          <w:sz w:val="20"/>
          <w:szCs w:val="20"/>
        </w:rPr>
        <w:t xml:space="preserve"> control region </w:t>
      </w:r>
      <w:r>
        <w:rPr>
          <w:sz w:val="20"/>
          <w:szCs w:val="20"/>
          <w:lang w:val="gd-GB"/>
        </w:rPr>
        <w:t xml:space="preserve">consensus </w:t>
      </w:r>
      <w:r w:rsidRPr="00D92B34">
        <w:rPr>
          <w:rFonts w:hint="eastAsia"/>
          <w:sz w:val="20"/>
          <w:szCs w:val="20"/>
        </w:rPr>
        <w:t>sequence (889 bp). Dashes (</w:t>
      </w:r>
      <w:r w:rsidRPr="00D92B34">
        <w:rPr>
          <w:color w:val="000000"/>
          <w:sz w:val="20"/>
          <w:szCs w:val="20"/>
        </w:rPr>
        <w:t>–</w:t>
      </w:r>
      <w:r w:rsidRPr="00D92B34">
        <w:rPr>
          <w:rFonts w:hint="eastAsia"/>
          <w:sz w:val="20"/>
          <w:szCs w:val="20"/>
        </w:rPr>
        <w:t xml:space="preserve">) </w:t>
      </w:r>
      <w:r w:rsidRPr="00D92B34">
        <w:rPr>
          <w:sz w:val="20"/>
          <w:szCs w:val="20"/>
        </w:rPr>
        <w:t xml:space="preserve">indicate </w:t>
      </w:r>
      <w:r w:rsidRPr="00D92B34">
        <w:rPr>
          <w:rFonts w:hint="eastAsia"/>
          <w:sz w:val="20"/>
          <w:szCs w:val="20"/>
        </w:rPr>
        <w:t>nucleotide</w:t>
      </w:r>
      <w:r>
        <w:rPr>
          <w:sz w:val="20"/>
          <w:szCs w:val="20"/>
          <w:lang w:val="gd-GB"/>
        </w:rPr>
        <w:t>s</w:t>
      </w:r>
      <w:r w:rsidRPr="00D92B34"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identical to the</w:t>
      </w:r>
      <w:r w:rsidRPr="00D92B34">
        <w:rPr>
          <w:rFonts w:hint="eastAsia"/>
          <w:sz w:val="20"/>
          <w:szCs w:val="20"/>
        </w:rPr>
        <w:t xml:space="preserve"> consensus sequence.</w:t>
      </w:r>
    </w:p>
    <w:p w14:paraId="6FCCD07F" w14:textId="77777777" w:rsidR="00376123" w:rsidRDefault="003263DC"/>
    <w:sectPr w:rsidR="00376123" w:rsidSect="006E5152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0E"/>
    <w:rsid w:val="000124EE"/>
    <w:rsid w:val="00017447"/>
    <w:rsid w:val="00033D73"/>
    <w:rsid w:val="00035355"/>
    <w:rsid w:val="00042672"/>
    <w:rsid w:val="000534D0"/>
    <w:rsid w:val="00056704"/>
    <w:rsid w:val="000714EC"/>
    <w:rsid w:val="00083CC3"/>
    <w:rsid w:val="00085AEA"/>
    <w:rsid w:val="000877A8"/>
    <w:rsid w:val="00097A44"/>
    <w:rsid w:val="000D031C"/>
    <w:rsid w:val="000D7A2B"/>
    <w:rsid w:val="000E2B0E"/>
    <w:rsid w:val="000E60CD"/>
    <w:rsid w:val="001077DE"/>
    <w:rsid w:val="00153054"/>
    <w:rsid w:val="001852EC"/>
    <w:rsid w:val="00193579"/>
    <w:rsid w:val="001D4DF7"/>
    <w:rsid w:val="00214E04"/>
    <w:rsid w:val="00224CAD"/>
    <w:rsid w:val="002271A9"/>
    <w:rsid w:val="0025315F"/>
    <w:rsid w:val="00282314"/>
    <w:rsid w:val="002F052C"/>
    <w:rsid w:val="00314522"/>
    <w:rsid w:val="003263DC"/>
    <w:rsid w:val="00327887"/>
    <w:rsid w:val="00336816"/>
    <w:rsid w:val="003371B6"/>
    <w:rsid w:val="00366F48"/>
    <w:rsid w:val="003730E7"/>
    <w:rsid w:val="00373594"/>
    <w:rsid w:val="003B217A"/>
    <w:rsid w:val="003E515A"/>
    <w:rsid w:val="00401801"/>
    <w:rsid w:val="00402D24"/>
    <w:rsid w:val="004164E9"/>
    <w:rsid w:val="00464786"/>
    <w:rsid w:val="004E2B7F"/>
    <w:rsid w:val="0051520B"/>
    <w:rsid w:val="005300E2"/>
    <w:rsid w:val="0056124C"/>
    <w:rsid w:val="00567C2B"/>
    <w:rsid w:val="005B69D5"/>
    <w:rsid w:val="005C4FAE"/>
    <w:rsid w:val="005F20C8"/>
    <w:rsid w:val="00612CC2"/>
    <w:rsid w:val="0061453C"/>
    <w:rsid w:val="00634B6D"/>
    <w:rsid w:val="0063619A"/>
    <w:rsid w:val="006443D5"/>
    <w:rsid w:val="0065567D"/>
    <w:rsid w:val="00656781"/>
    <w:rsid w:val="006865DB"/>
    <w:rsid w:val="006A1ECD"/>
    <w:rsid w:val="006B3EB1"/>
    <w:rsid w:val="006E4590"/>
    <w:rsid w:val="006E5152"/>
    <w:rsid w:val="006E7717"/>
    <w:rsid w:val="007001AC"/>
    <w:rsid w:val="007008C7"/>
    <w:rsid w:val="00707E50"/>
    <w:rsid w:val="007113C6"/>
    <w:rsid w:val="00720471"/>
    <w:rsid w:val="00726518"/>
    <w:rsid w:val="00730E18"/>
    <w:rsid w:val="00754FBE"/>
    <w:rsid w:val="00767D80"/>
    <w:rsid w:val="00771344"/>
    <w:rsid w:val="00771EB1"/>
    <w:rsid w:val="00777B60"/>
    <w:rsid w:val="00791AE5"/>
    <w:rsid w:val="007A7D48"/>
    <w:rsid w:val="007B18D4"/>
    <w:rsid w:val="007B26B1"/>
    <w:rsid w:val="007B5AB3"/>
    <w:rsid w:val="007B5BF7"/>
    <w:rsid w:val="007D4623"/>
    <w:rsid w:val="0082052B"/>
    <w:rsid w:val="00865808"/>
    <w:rsid w:val="00881F36"/>
    <w:rsid w:val="0089231E"/>
    <w:rsid w:val="008C1AC2"/>
    <w:rsid w:val="009022E5"/>
    <w:rsid w:val="009475E6"/>
    <w:rsid w:val="00947C81"/>
    <w:rsid w:val="00950A49"/>
    <w:rsid w:val="00975478"/>
    <w:rsid w:val="0099736E"/>
    <w:rsid w:val="009C11AC"/>
    <w:rsid w:val="009D52F3"/>
    <w:rsid w:val="00A24BEE"/>
    <w:rsid w:val="00A2695C"/>
    <w:rsid w:val="00A42201"/>
    <w:rsid w:val="00A62B44"/>
    <w:rsid w:val="00A70EA8"/>
    <w:rsid w:val="00A90F70"/>
    <w:rsid w:val="00AA4030"/>
    <w:rsid w:val="00AA551B"/>
    <w:rsid w:val="00AB63E3"/>
    <w:rsid w:val="00AD34FB"/>
    <w:rsid w:val="00B0659C"/>
    <w:rsid w:val="00B108C2"/>
    <w:rsid w:val="00B1202C"/>
    <w:rsid w:val="00B34509"/>
    <w:rsid w:val="00B44F19"/>
    <w:rsid w:val="00B47985"/>
    <w:rsid w:val="00B76E58"/>
    <w:rsid w:val="00B819BE"/>
    <w:rsid w:val="00B94229"/>
    <w:rsid w:val="00B97F27"/>
    <w:rsid w:val="00BC1D1A"/>
    <w:rsid w:val="00BC2764"/>
    <w:rsid w:val="00C1135A"/>
    <w:rsid w:val="00C36305"/>
    <w:rsid w:val="00C65792"/>
    <w:rsid w:val="00CA01FC"/>
    <w:rsid w:val="00CB1B80"/>
    <w:rsid w:val="00CB4CDF"/>
    <w:rsid w:val="00CD0A87"/>
    <w:rsid w:val="00CD3123"/>
    <w:rsid w:val="00CD6A1F"/>
    <w:rsid w:val="00CF6FC7"/>
    <w:rsid w:val="00D064B8"/>
    <w:rsid w:val="00D2188E"/>
    <w:rsid w:val="00D339CB"/>
    <w:rsid w:val="00D6542B"/>
    <w:rsid w:val="00D77765"/>
    <w:rsid w:val="00DC1BFA"/>
    <w:rsid w:val="00DC7661"/>
    <w:rsid w:val="00DD0E61"/>
    <w:rsid w:val="00DD3716"/>
    <w:rsid w:val="00DE2585"/>
    <w:rsid w:val="00DF1EB9"/>
    <w:rsid w:val="00DF27BB"/>
    <w:rsid w:val="00E10149"/>
    <w:rsid w:val="00E65DC1"/>
    <w:rsid w:val="00E70CB8"/>
    <w:rsid w:val="00EB5E2B"/>
    <w:rsid w:val="00ED1867"/>
    <w:rsid w:val="00ED4CA2"/>
    <w:rsid w:val="00F04ACB"/>
    <w:rsid w:val="00F062D9"/>
    <w:rsid w:val="00F12CDB"/>
    <w:rsid w:val="00F216EB"/>
    <w:rsid w:val="00F258E4"/>
    <w:rsid w:val="00F36C2A"/>
    <w:rsid w:val="00F869F0"/>
    <w:rsid w:val="00F870BF"/>
    <w:rsid w:val="00FA2977"/>
    <w:rsid w:val="00FA5920"/>
    <w:rsid w:val="00FB0919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EA70F"/>
  <w15:chartTrackingRefBased/>
  <w15:docId w15:val="{74E59BE4-5F35-ED45-A84B-9AE7C07E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B0E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rsid w:val="000E60CD"/>
    <w:pPr>
      <w:widowControl/>
      <w:ind w:leftChars="400" w:left="400" w:hangingChars="200" w:hanging="200"/>
    </w:pPr>
    <w:rPr>
      <w:rFonts w:ascii="新細明體" w:eastAsia="Times New Roman" w:hAnsi="新細明體" w:cs="新細明體"/>
      <w:kern w:val="0"/>
    </w:rPr>
  </w:style>
  <w:style w:type="character" w:styleId="a4">
    <w:name w:val="line number"/>
    <w:basedOn w:val="a0"/>
    <w:uiPriority w:val="99"/>
    <w:semiHidden/>
    <w:unhideWhenUsed/>
    <w:rsid w:val="000E2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  楨</dc:creator>
  <cp:keywords/>
  <dc:description/>
  <cp:lastModifiedBy>蕭  楨</cp:lastModifiedBy>
  <cp:revision>2</cp:revision>
  <dcterms:created xsi:type="dcterms:W3CDTF">2021-05-26T08:36:00Z</dcterms:created>
  <dcterms:modified xsi:type="dcterms:W3CDTF">2022-04-08T10:27:00Z</dcterms:modified>
</cp:coreProperties>
</file>