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B3C55F" w14:textId="77777777" w:rsidR="004807E5" w:rsidRDefault="004807E5" w:rsidP="004807E5">
      <w:pPr>
        <w:pStyle w:val="ListParagraph"/>
        <w:numPr>
          <w:ilvl w:val="0"/>
          <w:numId w:val="2"/>
        </w:numPr>
      </w:pPr>
      <w:r>
        <w:t>Small mammal species common names, scientific names, and four-letter abbreviations</w:t>
      </w:r>
    </w:p>
    <w:p w14:paraId="5304C321" w14:textId="77777777" w:rsidR="004807E5" w:rsidRPr="004807E5" w:rsidRDefault="004807E5" w:rsidP="005F0C59">
      <w:pPr>
        <w:ind w:left="360"/>
      </w:pPr>
      <w:r w:rsidRPr="004807E5">
        <w:t xml:space="preserve">Hispid pocket mouse </w:t>
      </w:r>
      <w:bookmarkStart w:id="0" w:name="_Hlk192074752"/>
      <w:r w:rsidRPr="004807E5">
        <w:t>(</w:t>
      </w:r>
      <w:r w:rsidRPr="005F0C59">
        <w:rPr>
          <w:i/>
        </w:rPr>
        <w:t>Chaetodipus hispidus</w:t>
      </w:r>
      <w:r w:rsidRPr="004807E5">
        <w:t>)</w:t>
      </w:r>
      <w:bookmarkEnd w:id="0"/>
      <w:r w:rsidRPr="004807E5">
        <w:t xml:space="preserve"> CHHI</w:t>
      </w:r>
    </w:p>
    <w:p w14:paraId="78BEBD0D" w14:textId="77777777" w:rsidR="004807E5" w:rsidRPr="004807E5" w:rsidRDefault="004807E5" w:rsidP="005F0C59">
      <w:pPr>
        <w:ind w:left="360"/>
      </w:pPr>
      <w:bookmarkStart w:id="1" w:name="_Hlk192082641"/>
      <w:r w:rsidRPr="004807E5">
        <w:t xml:space="preserve">Ord’s kangaroo rat </w:t>
      </w:r>
      <w:bookmarkStart w:id="2" w:name="_Hlk192074157"/>
      <w:bookmarkEnd w:id="1"/>
      <w:r w:rsidRPr="004807E5">
        <w:t>(</w:t>
      </w:r>
      <w:r w:rsidRPr="005F0C59">
        <w:rPr>
          <w:i/>
        </w:rPr>
        <w:t>Dipodomys ordii</w:t>
      </w:r>
      <w:r w:rsidRPr="004807E5">
        <w:t>)</w:t>
      </w:r>
      <w:bookmarkEnd w:id="2"/>
      <w:r w:rsidRPr="004807E5">
        <w:t xml:space="preserve"> DIOR</w:t>
      </w:r>
    </w:p>
    <w:p w14:paraId="4867836C" w14:textId="77777777" w:rsidR="004807E5" w:rsidRPr="004807E5" w:rsidRDefault="004807E5" w:rsidP="005F0C59">
      <w:pPr>
        <w:ind w:left="360"/>
      </w:pPr>
      <w:r w:rsidRPr="004807E5">
        <w:t>Longtailed vole (</w:t>
      </w:r>
      <w:r w:rsidRPr="005F0C59">
        <w:rPr>
          <w:i/>
          <w:iCs/>
        </w:rPr>
        <w:t>Microtus longicaudus</w:t>
      </w:r>
      <w:r w:rsidRPr="004807E5">
        <w:t>) MILO</w:t>
      </w:r>
    </w:p>
    <w:p w14:paraId="4629AF0F" w14:textId="77777777" w:rsidR="004807E5" w:rsidRPr="004807E5" w:rsidRDefault="004807E5" w:rsidP="005F0C59">
      <w:pPr>
        <w:ind w:left="360"/>
      </w:pPr>
      <w:bookmarkStart w:id="3" w:name="_Hlk192074847"/>
      <w:bookmarkStart w:id="4" w:name="_Hlk192074897"/>
      <w:r w:rsidRPr="004807E5">
        <w:t>Prairie vole (</w:t>
      </w:r>
      <w:r w:rsidRPr="005F0C59">
        <w:rPr>
          <w:i/>
        </w:rPr>
        <w:t>Microtus ochrogaster</w:t>
      </w:r>
      <w:r w:rsidRPr="004807E5">
        <w:t>) MIOC</w:t>
      </w:r>
    </w:p>
    <w:bookmarkEnd w:id="3"/>
    <w:p w14:paraId="482DB0B5" w14:textId="77777777" w:rsidR="004807E5" w:rsidRPr="004807E5" w:rsidRDefault="004807E5" w:rsidP="005F0C59">
      <w:pPr>
        <w:ind w:left="360"/>
      </w:pPr>
      <w:r w:rsidRPr="004807E5">
        <w:t>Meadow vole (</w:t>
      </w:r>
      <w:r w:rsidRPr="005F0C59">
        <w:rPr>
          <w:i/>
        </w:rPr>
        <w:t>Microtus pennsylvanicus</w:t>
      </w:r>
      <w:r w:rsidRPr="004807E5">
        <w:t>) MIPE</w:t>
      </w:r>
    </w:p>
    <w:bookmarkEnd w:id="4"/>
    <w:p w14:paraId="1BE0FCED" w14:textId="77777777" w:rsidR="004807E5" w:rsidRPr="004807E5" w:rsidRDefault="004807E5" w:rsidP="005F0C59">
      <w:pPr>
        <w:ind w:left="360"/>
      </w:pPr>
      <w:r w:rsidRPr="004807E5">
        <w:t>House mouse (</w:t>
      </w:r>
      <w:r w:rsidRPr="005F0C59">
        <w:rPr>
          <w:i/>
        </w:rPr>
        <w:t>Mus musculus</w:t>
      </w:r>
      <w:r w:rsidRPr="004807E5">
        <w:t>) MUMU</w:t>
      </w:r>
    </w:p>
    <w:p w14:paraId="2153DC87" w14:textId="77777777" w:rsidR="004807E5" w:rsidRPr="004807E5" w:rsidRDefault="004807E5" w:rsidP="005F0C59">
      <w:pPr>
        <w:ind w:left="360"/>
      </w:pPr>
      <w:bookmarkStart w:id="5" w:name="_Hlk192084091"/>
      <w:r w:rsidRPr="004807E5">
        <w:t>Northern grasshopper mouse</w:t>
      </w:r>
      <w:bookmarkEnd w:id="5"/>
      <w:r w:rsidRPr="004807E5">
        <w:t xml:space="preserve"> </w:t>
      </w:r>
      <w:bookmarkStart w:id="6" w:name="_Hlk192074767"/>
      <w:r w:rsidRPr="004807E5">
        <w:t>(</w:t>
      </w:r>
      <w:r w:rsidRPr="005F0C59">
        <w:rPr>
          <w:i/>
        </w:rPr>
        <w:t>Onychomys leucogaster</w:t>
      </w:r>
      <w:r w:rsidRPr="004807E5">
        <w:t>)</w:t>
      </w:r>
      <w:bookmarkEnd w:id="6"/>
      <w:r w:rsidRPr="004807E5">
        <w:t xml:space="preserve"> ONLE</w:t>
      </w:r>
    </w:p>
    <w:p w14:paraId="293FE503" w14:textId="77777777" w:rsidR="004807E5" w:rsidRDefault="004807E5" w:rsidP="005F0C59">
      <w:pPr>
        <w:ind w:left="360"/>
      </w:pPr>
      <w:r w:rsidRPr="004807E5">
        <w:t>Olivebacked pocket mouse (</w:t>
      </w:r>
      <w:r w:rsidRPr="005F0C59">
        <w:rPr>
          <w:i/>
          <w:iCs/>
        </w:rPr>
        <w:t>Perognathus fasciatus</w:t>
      </w:r>
      <w:r w:rsidRPr="004807E5">
        <w:t>) PEFA</w:t>
      </w:r>
    </w:p>
    <w:p w14:paraId="08641BA7" w14:textId="33F966E3" w:rsidR="005F0C59" w:rsidRPr="004807E5" w:rsidRDefault="005F0C59" w:rsidP="005F0C59">
      <w:pPr>
        <w:ind w:left="360"/>
      </w:pPr>
      <w:r w:rsidRPr="004807E5">
        <w:t xml:space="preserve">Silky pocket mouse </w:t>
      </w:r>
      <w:bookmarkStart w:id="7" w:name="_Hlk192074192"/>
      <w:r w:rsidRPr="004807E5">
        <w:t>(</w:t>
      </w:r>
      <w:r w:rsidRPr="005F0C59">
        <w:rPr>
          <w:i/>
        </w:rPr>
        <w:t xml:space="preserve">Perognathus </w:t>
      </w:r>
      <w:bookmarkEnd w:id="7"/>
      <w:r w:rsidRPr="005F0C59">
        <w:rPr>
          <w:i/>
        </w:rPr>
        <w:t>flavus</w:t>
      </w:r>
      <w:r w:rsidRPr="004807E5">
        <w:t>)</w:t>
      </w:r>
      <w:r w:rsidRPr="005F0C59">
        <w:t xml:space="preserve"> </w:t>
      </w:r>
      <w:r w:rsidRPr="004807E5">
        <w:t>PEFL</w:t>
      </w:r>
    </w:p>
    <w:p w14:paraId="4E0838FE" w14:textId="620B0629" w:rsidR="004807E5" w:rsidRPr="004807E5" w:rsidRDefault="004807E5" w:rsidP="005F0C59">
      <w:pPr>
        <w:ind w:left="360"/>
      </w:pPr>
      <w:bookmarkStart w:id="8" w:name="_Hlk192077514"/>
      <w:bookmarkStart w:id="9" w:name="_Hlk192074934"/>
      <w:r w:rsidRPr="004807E5">
        <w:t>Plains pocket mouse</w:t>
      </w:r>
      <w:bookmarkEnd w:id="8"/>
      <w:r w:rsidRPr="004807E5">
        <w:t xml:space="preserve"> </w:t>
      </w:r>
      <w:bookmarkStart w:id="10" w:name="_Hlk192074225"/>
      <w:r w:rsidRPr="004807E5">
        <w:t>(</w:t>
      </w:r>
      <w:r w:rsidRPr="005F0C59">
        <w:rPr>
          <w:i/>
        </w:rPr>
        <w:t>Perognathus flavescens</w:t>
      </w:r>
      <w:r w:rsidRPr="004807E5">
        <w:t>)</w:t>
      </w:r>
      <w:bookmarkEnd w:id="9"/>
      <w:bookmarkEnd w:id="10"/>
      <w:r w:rsidRPr="004807E5">
        <w:t xml:space="preserve"> PEFV</w:t>
      </w:r>
    </w:p>
    <w:p w14:paraId="2C7F4496" w14:textId="77777777" w:rsidR="004807E5" w:rsidRPr="004807E5" w:rsidRDefault="004807E5" w:rsidP="005F0C59">
      <w:pPr>
        <w:ind w:left="360"/>
      </w:pPr>
      <w:r w:rsidRPr="004807E5">
        <w:t xml:space="preserve">North American deer mouse </w:t>
      </w:r>
      <w:bookmarkStart w:id="11" w:name="_Hlk192074794"/>
      <w:r w:rsidRPr="004807E5">
        <w:t>(</w:t>
      </w:r>
      <w:r w:rsidRPr="005F0C59">
        <w:rPr>
          <w:i/>
        </w:rPr>
        <w:t>Peromyscus maniculatus</w:t>
      </w:r>
      <w:r w:rsidRPr="004807E5">
        <w:t>)</w:t>
      </w:r>
      <w:bookmarkEnd w:id="11"/>
      <w:r w:rsidRPr="004807E5">
        <w:t xml:space="preserve"> PEMA</w:t>
      </w:r>
    </w:p>
    <w:p w14:paraId="2976FFF1" w14:textId="77777777" w:rsidR="004807E5" w:rsidRPr="004807E5" w:rsidRDefault="004807E5" w:rsidP="005F0C59">
      <w:pPr>
        <w:ind w:left="360"/>
      </w:pPr>
      <w:bookmarkStart w:id="12" w:name="_Hlk192082685"/>
      <w:r w:rsidRPr="004807E5">
        <w:t>Western harvest mouse</w:t>
      </w:r>
      <w:bookmarkEnd w:id="12"/>
      <w:r w:rsidRPr="004807E5">
        <w:t xml:space="preserve"> </w:t>
      </w:r>
      <w:bookmarkStart w:id="13" w:name="_Hlk192074212"/>
      <w:r w:rsidRPr="004807E5">
        <w:t>(</w:t>
      </w:r>
      <w:r w:rsidRPr="005F0C59">
        <w:rPr>
          <w:i/>
        </w:rPr>
        <w:t xml:space="preserve">Reithrodontomys </w:t>
      </w:r>
      <w:bookmarkEnd w:id="13"/>
      <w:r w:rsidRPr="005F0C59">
        <w:rPr>
          <w:i/>
        </w:rPr>
        <w:t>megalotis</w:t>
      </w:r>
      <w:r w:rsidRPr="004807E5">
        <w:t>) REME</w:t>
      </w:r>
    </w:p>
    <w:p w14:paraId="55458509" w14:textId="77777777" w:rsidR="004807E5" w:rsidRPr="004807E5" w:rsidRDefault="004807E5" w:rsidP="005F0C59">
      <w:pPr>
        <w:ind w:left="360"/>
      </w:pPr>
      <w:bookmarkStart w:id="14" w:name="_Hlk192082697"/>
      <w:r w:rsidRPr="004807E5">
        <w:t>Plains harvest mouse</w:t>
      </w:r>
      <w:bookmarkEnd w:id="14"/>
      <w:r w:rsidRPr="004807E5">
        <w:t xml:space="preserve"> (</w:t>
      </w:r>
      <w:r w:rsidRPr="005F0C59">
        <w:rPr>
          <w:i/>
        </w:rPr>
        <w:t>Reithrodontomys montanus</w:t>
      </w:r>
      <w:r w:rsidRPr="004807E5">
        <w:t>) REMO</w:t>
      </w:r>
    </w:p>
    <w:p w14:paraId="7F6E0982" w14:textId="0F0C36E3" w:rsidR="00472B77" w:rsidRDefault="00472B77" w:rsidP="004807E5">
      <w:pPr>
        <w:sectPr w:rsidR="00472B7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p>
    <w:p w14:paraId="0E4BAA7C" w14:textId="1BC36985" w:rsidR="004807E5" w:rsidRDefault="004807E5" w:rsidP="004807E5"/>
    <w:p w14:paraId="63532635" w14:textId="5C168B6A" w:rsidR="00C108C1" w:rsidRDefault="00C108C1" w:rsidP="004807E5">
      <w:pPr>
        <w:pStyle w:val="ListParagraph"/>
        <w:numPr>
          <w:ilvl w:val="0"/>
          <w:numId w:val="2"/>
        </w:numPr>
      </w:pPr>
      <w:r>
        <w:t xml:space="preserve">Trapping effort graph </w:t>
      </w:r>
    </w:p>
    <w:p w14:paraId="6225FB96" w14:textId="0BC37BEC" w:rsidR="00C108C1" w:rsidRDefault="00C108C1" w:rsidP="00C108C1">
      <w:pPr>
        <w:ind w:left="360"/>
      </w:pPr>
      <w:r>
        <w:rPr>
          <w:noProof/>
        </w:rPr>
        <w:drawing>
          <wp:inline distT="0" distB="0" distL="0" distR="0" wp14:anchorId="6575D2A4" wp14:editId="3E4427CB">
            <wp:extent cx="8229600" cy="3291205"/>
            <wp:effectExtent l="0" t="0" r="0" b="4445"/>
            <wp:docPr id="634092606" name="Picture 1"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92606" name="Picture 1" descr="A screenshot of a computer gam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29600" cy="3291205"/>
                    </a:xfrm>
                    <a:prstGeom prst="rect">
                      <a:avLst/>
                    </a:prstGeom>
                  </pic:spPr>
                </pic:pic>
              </a:graphicData>
            </a:graphic>
          </wp:inline>
        </w:drawing>
      </w:r>
    </w:p>
    <w:p w14:paraId="2C4FEC0A" w14:textId="57D26A48" w:rsidR="00C108C1" w:rsidRDefault="00C108C1" w:rsidP="00C108C1">
      <w:pPr>
        <w:ind w:left="360"/>
      </w:pPr>
      <w:r>
        <w:t>Fig. S1 Tile graph showing trap night efforts during each bout of trapping from 2013-2023</w:t>
      </w:r>
      <w:r w:rsidRPr="00C108C1">
        <w:rPr>
          <w:kern w:val="0"/>
          <w14:ligatures w14:val="none"/>
        </w:rPr>
        <w:t xml:space="preserve"> </w:t>
      </w:r>
      <w:r w:rsidRPr="00C108C1">
        <w:t>from two National Ecological Observatory Network (NEON) sites in Colorado, United States</w:t>
      </w:r>
      <w:r>
        <w:t xml:space="preserve">. </w:t>
      </w:r>
      <w:r w:rsidRPr="00C108C1">
        <w:t>CPER is a native shortgrass prairie site whereas is an active agricultural site.</w:t>
      </w:r>
    </w:p>
    <w:p w14:paraId="2D9CA3FF" w14:textId="77777777" w:rsidR="00C108C1" w:rsidRDefault="00C108C1">
      <w:r>
        <w:br w:type="page"/>
      </w:r>
    </w:p>
    <w:p w14:paraId="78093D37" w14:textId="77777777" w:rsidR="00C108C1" w:rsidRDefault="00C108C1" w:rsidP="00C108C1">
      <w:pPr>
        <w:ind w:left="360"/>
      </w:pPr>
    </w:p>
    <w:p w14:paraId="09331983" w14:textId="1247B0B7" w:rsidR="00472B77" w:rsidRDefault="00472B77" w:rsidP="004807E5">
      <w:pPr>
        <w:pStyle w:val="ListParagraph"/>
        <w:numPr>
          <w:ilvl w:val="0"/>
          <w:numId w:val="2"/>
        </w:numPr>
      </w:pPr>
      <w:r>
        <w:t xml:space="preserve">Temporal autocorrelation analysis </w:t>
      </w:r>
    </w:p>
    <w:p w14:paraId="2EE37C5F" w14:textId="41EE79BA" w:rsidR="00472B77" w:rsidRDefault="00472B77" w:rsidP="00472B77">
      <w:r>
        <w:t xml:space="preserve">Table S1. Generalized linear model results on year or month in relation to capture rates and diversity indices. Regression estimate reported as the first value, p value reported as the second value. Significant temporal autocorrelations are highlighted in bold. Site CPER (the native shortgrass prairie site) was used as the reference level in the regression for site comparison. </w:t>
      </w:r>
    </w:p>
    <w:tbl>
      <w:tblPr>
        <w:tblStyle w:val="TableGrid"/>
        <w:tblpPr w:leftFromText="180" w:rightFromText="180" w:vertAnchor="page" w:horzAnchor="margin" w:tblpXSpec="center" w:tblpY="3631"/>
        <w:tblW w:w="1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7"/>
        <w:gridCol w:w="937"/>
        <w:gridCol w:w="937"/>
        <w:gridCol w:w="937"/>
        <w:gridCol w:w="937"/>
        <w:gridCol w:w="937"/>
        <w:gridCol w:w="937"/>
        <w:gridCol w:w="937"/>
        <w:gridCol w:w="937"/>
        <w:gridCol w:w="937"/>
        <w:gridCol w:w="937"/>
        <w:gridCol w:w="938"/>
        <w:gridCol w:w="1083"/>
        <w:gridCol w:w="1056"/>
        <w:gridCol w:w="1057"/>
      </w:tblGrid>
      <w:tr w:rsidR="00472B77" w14:paraId="6A79FA90" w14:textId="77777777" w:rsidTr="00472B77">
        <w:tc>
          <w:tcPr>
            <w:tcW w:w="857" w:type="dxa"/>
            <w:tcBorders>
              <w:top w:val="single" w:sz="4" w:space="0" w:color="auto"/>
              <w:bottom w:val="single" w:sz="4" w:space="0" w:color="auto"/>
            </w:tcBorders>
          </w:tcPr>
          <w:p w14:paraId="1DBC09AF" w14:textId="77777777" w:rsidR="00472B77" w:rsidRDefault="00472B77" w:rsidP="00472B77"/>
        </w:tc>
        <w:tc>
          <w:tcPr>
            <w:tcW w:w="937" w:type="dxa"/>
            <w:tcBorders>
              <w:top w:val="single" w:sz="4" w:space="0" w:color="auto"/>
              <w:bottom w:val="single" w:sz="4" w:space="0" w:color="auto"/>
            </w:tcBorders>
            <w:vAlign w:val="center"/>
          </w:tcPr>
          <w:p w14:paraId="51CC44A2" w14:textId="77777777" w:rsidR="00472B77" w:rsidRDefault="00472B77" w:rsidP="00472B77">
            <w:pPr>
              <w:jc w:val="center"/>
            </w:pPr>
            <w:r w:rsidRPr="009B14AD">
              <w:t>CHHI</w:t>
            </w:r>
          </w:p>
        </w:tc>
        <w:tc>
          <w:tcPr>
            <w:tcW w:w="937" w:type="dxa"/>
            <w:tcBorders>
              <w:top w:val="single" w:sz="4" w:space="0" w:color="auto"/>
              <w:bottom w:val="single" w:sz="4" w:space="0" w:color="auto"/>
            </w:tcBorders>
            <w:vAlign w:val="center"/>
          </w:tcPr>
          <w:p w14:paraId="2471CE53" w14:textId="77777777" w:rsidR="00472B77" w:rsidRDefault="00472B77" w:rsidP="00472B77">
            <w:pPr>
              <w:jc w:val="center"/>
            </w:pPr>
            <w:r w:rsidRPr="009B14AD">
              <w:t>DIOR</w:t>
            </w:r>
          </w:p>
        </w:tc>
        <w:tc>
          <w:tcPr>
            <w:tcW w:w="937" w:type="dxa"/>
            <w:tcBorders>
              <w:top w:val="single" w:sz="4" w:space="0" w:color="auto"/>
              <w:bottom w:val="single" w:sz="4" w:space="0" w:color="auto"/>
            </w:tcBorders>
            <w:vAlign w:val="center"/>
          </w:tcPr>
          <w:p w14:paraId="3D0506F7" w14:textId="77777777" w:rsidR="00472B77" w:rsidRDefault="00472B77" w:rsidP="00472B77">
            <w:pPr>
              <w:jc w:val="center"/>
            </w:pPr>
            <w:r w:rsidRPr="009B14AD">
              <w:t>MIOC</w:t>
            </w:r>
          </w:p>
        </w:tc>
        <w:tc>
          <w:tcPr>
            <w:tcW w:w="937" w:type="dxa"/>
            <w:tcBorders>
              <w:top w:val="single" w:sz="4" w:space="0" w:color="auto"/>
              <w:bottom w:val="single" w:sz="4" w:space="0" w:color="auto"/>
            </w:tcBorders>
            <w:vAlign w:val="center"/>
          </w:tcPr>
          <w:p w14:paraId="04E91025" w14:textId="77777777" w:rsidR="00472B77" w:rsidRDefault="00472B77" w:rsidP="00472B77">
            <w:pPr>
              <w:jc w:val="center"/>
            </w:pPr>
            <w:r w:rsidRPr="009B14AD">
              <w:t>MIPE</w:t>
            </w:r>
          </w:p>
        </w:tc>
        <w:tc>
          <w:tcPr>
            <w:tcW w:w="937" w:type="dxa"/>
            <w:tcBorders>
              <w:top w:val="single" w:sz="4" w:space="0" w:color="auto"/>
              <w:bottom w:val="single" w:sz="4" w:space="0" w:color="auto"/>
            </w:tcBorders>
            <w:vAlign w:val="center"/>
          </w:tcPr>
          <w:p w14:paraId="7C1D09D2" w14:textId="77777777" w:rsidR="00472B77" w:rsidRDefault="00472B77" w:rsidP="00472B77">
            <w:pPr>
              <w:jc w:val="center"/>
            </w:pPr>
            <w:r w:rsidRPr="009B14AD">
              <w:t>ONLE</w:t>
            </w:r>
          </w:p>
        </w:tc>
        <w:tc>
          <w:tcPr>
            <w:tcW w:w="937" w:type="dxa"/>
            <w:tcBorders>
              <w:top w:val="single" w:sz="4" w:space="0" w:color="auto"/>
              <w:bottom w:val="single" w:sz="4" w:space="0" w:color="auto"/>
            </w:tcBorders>
            <w:vAlign w:val="center"/>
          </w:tcPr>
          <w:p w14:paraId="010EA7D7" w14:textId="77777777" w:rsidR="00472B77" w:rsidRDefault="00472B77" w:rsidP="00472B77">
            <w:pPr>
              <w:jc w:val="center"/>
            </w:pPr>
            <w:r w:rsidRPr="009B14AD">
              <w:t>PEFL</w:t>
            </w:r>
          </w:p>
        </w:tc>
        <w:tc>
          <w:tcPr>
            <w:tcW w:w="937" w:type="dxa"/>
            <w:tcBorders>
              <w:top w:val="single" w:sz="4" w:space="0" w:color="auto"/>
              <w:bottom w:val="single" w:sz="4" w:space="0" w:color="auto"/>
            </w:tcBorders>
            <w:vAlign w:val="center"/>
          </w:tcPr>
          <w:p w14:paraId="2A49A1F9" w14:textId="77777777" w:rsidR="00472B77" w:rsidRPr="009B14AD" w:rsidRDefault="00472B77" w:rsidP="00472B77">
            <w:pPr>
              <w:jc w:val="center"/>
            </w:pPr>
            <w:r w:rsidRPr="009B14AD">
              <w:t>PEFV</w:t>
            </w:r>
          </w:p>
        </w:tc>
        <w:tc>
          <w:tcPr>
            <w:tcW w:w="937" w:type="dxa"/>
            <w:tcBorders>
              <w:top w:val="single" w:sz="4" w:space="0" w:color="auto"/>
              <w:bottom w:val="single" w:sz="4" w:space="0" w:color="auto"/>
            </w:tcBorders>
            <w:vAlign w:val="center"/>
          </w:tcPr>
          <w:p w14:paraId="65D79024" w14:textId="77777777" w:rsidR="00472B77" w:rsidRPr="009B14AD" w:rsidRDefault="00472B77" w:rsidP="00472B77">
            <w:pPr>
              <w:jc w:val="center"/>
            </w:pPr>
            <w:r w:rsidRPr="009B14AD">
              <w:t>PEMA</w:t>
            </w:r>
          </w:p>
        </w:tc>
        <w:tc>
          <w:tcPr>
            <w:tcW w:w="937" w:type="dxa"/>
            <w:tcBorders>
              <w:top w:val="single" w:sz="4" w:space="0" w:color="auto"/>
              <w:bottom w:val="single" w:sz="4" w:space="0" w:color="auto"/>
            </w:tcBorders>
            <w:vAlign w:val="center"/>
          </w:tcPr>
          <w:p w14:paraId="19C1B3BF" w14:textId="77777777" w:rsidR="00472B77" w:rsidRPr="009B14AD" w:rsidRDefault="00472B77" w:rsidP="00472B77">
            <w:pPr>
              <w:jc w:val="center"/>
            </w:pPr>
            <w:r w:rsidRPr="009B14AD">
              <w:t>REME</w:t>
            </w:r>
          </w:p>
        </w:tc>
        <w:tc>
          <w:tcPr>
            <w:tcW w:w="937" w:type="dxa"/>
            <w:tcBorders>
              <w:top w:val="single" w:sz="4" w:space="0" w:color="auto"/>
              <w:bottom w:val="single" w:sz="4" w:space="0" w:color="auto"/>
            </w:tcBorders>
            <w:vAlign w:val="center"/>
          </w:tcPr>
          <w:p w14:paraId="37196F85" w14:textId="77777777" w:rsidR="00472B77" w:rsidRPr="009B14AD" w:rsidRDefault="00472B77" w:rsidP="00472B77">
            <w:pPr>
              <w:jc w:val="center"/>
            </w:pPr>
            <w:r w:rsidRPr="009B14AD">
              <w:t>REMO</w:t>
            </w:r>
          </w:p>
        </w:tc>
        <w:tc>
          <w:tcPr>
            <w:tcW w:w="938" w:type="dxa"/>
            <w:tcBorders>
              <w:top w:val="single" w:sz="4" w:space="0" w:color="auto"/>
              <w:bottom w:val="single" w:sz="4" w:space="0" w:color="auto"/>
            </w:tcBorders>
            <w:vAlign w:val="center"/>
          </w:tcPr>
          <w:p w14:paraId="65D7FF94" w14:textId="77777777" w:rsidR="00472B77" w:rsidRPr="009B14AD" w:rsidRDefault="00472B77" w:rsidP="00472B77">
            <w:pPr>
              <w:jc w:val="center"/>
            </w:pPr>
            <w:r>
              <w:t>T</w:t>
            </w:r>
            <w:r w:rsidRPr="009B14AD">
              <w:t>otal</w:t>
            </w:r>
          </w:p>
        </w:tc>
        <w:tc>
          <w:tcPr>
            <w:tcW w:w="1083" w:type="dxa"/>
            <w:tcBorders>
              <w:top w:val="single" w:sz="4" w:space="0" w:color="auto"/>
              <w:bottom w:val="single" w:sz="4" w:space="0" w:color="auto"/>
            </w:tcBorders>
            <w:vAlign w:val="center"/>
          </w:tcPr>
          <w:p w14:paraId="2A74CECC" w14:textId="77777777" w:rsidR="00472B77" w:rsidRPr="009B14AD" w:rsidRDefault="00472B77" w:rsidP="00472B77">
            <w:pPr>
              <w:jc w:val="center"/>
            </w:pPr>
            <w:r>
              <w:t>Richness</w:t>
            </w:r>
          </w:p>
        </w:tc>
        <w:tc>
          <w:tcPr>
            <w:tcW w:w="1056" w:type="dxa"/>
            <w:tcBorders>
              <w:top w:val="single" w:sz="4" w:space="0" w:color="auto"/>
              <w:bottom w:val="single" w:sz="4" w:space="0" w:color="auto"/>
            </w:tcBorders>
            <w:vAlign w:val="center"/>
          </w:tcPr>
          <w:p w14:paraId="5E2E2F84" w14:textId="77777777" w:rsidR="00472B77" w:rsidRPr="00404F6B" w:rsidRDefault="00472B77" w:rsidP="00472B77">
            <w:pPr>
              <w:jc w:val="center"/>
            </w:pPr>
            <w:r>
              <w:t>Shannon</w:t>
            </w:r>
          </w:p>
        </w:tc>
        <w:tc>
          <w:tcPr>
            <w:tcW w:w="1057" w:type="dxa"/>
            <w:tcBorders>
              <w:top w:val="single" w:sz="4" w:space="0" w:color="auto"/>
              <w:bottom w:val="single" w:sz="4" w:space="0" w:color="auto"/>
            </w:tcBorders>
            <w:vAlign w:val="center"/>
          </w:tcPr>
          <w:p w14:paraId="2CE1B8C4" w14:textId="77777777" w:rsidR="00472B77" w:rsidRPr="00404F6B" w:rsidRDefault="00472B77" w:rsidP="00472B77">
            <w:pPr>
              <w:jc w:val="center"/>
            </w:pPr>
            <w:r>
              <w:t>Simpson</w:t>
            </w:r>
          </w:p>
        </w:tc>
      </w:tr>
      <w:tr w:rsidR="00472B77" w14:paraId="0A1F05D0" w14:textId="77777777" w:rsidTr="00472B77">
        <w:tc>
          <w:tcPr>
            <w:tcW w:w="857" w:type="dxa"/>
            <w:vMerge w:val="restart"/>
            <w:tcBorders>
              <w:top w:val="single" w:sz="4" w:space="0" w:color="auto"/>
            </w:tcBorders>
          </w:tcPr>
          <w:p w14:paraId="648E4B77" w14:textId="77777777" w:rsidR="00472B77" w:rsidRDefault="00472B77" w:rsidP="00472B77">
            <w:r>
              <w:t xml:space="preserve">Year </w:t>
            </w:r>
          </w:p>
        </w:tc>
        <w:tc>
          <w:tcPr>
            <w:tcW w:w="937" w:type="dxa"/>
            <w:tcBorders>
              <w:top w:val="single" w:sz="4" w:space="0" w:color="auto"/>
            </w:tcBorders>
            <w:vAlign w:val="center"/>
          </w:tcPr>
          <w:p w14:paraId="41F1F650" w14:textId="77777777" w:rsidR="00472B77" w:rsidRDefault="00472B77" w:rsidP="00472B77">
            <w:pPr>
              <w:jc w:val="right"/>
            </w:pPr>
            <w:r w:rsidRPr="009B14AD">
              <w:t>0.02</w:t>
            </w:r>
            <w:r>
              <w:t>3</w:t>
            </w:r>
          </w:p>
        </w:tc>
        <w:tc>
          <w:tcPr>
            <w:tcW w:w="937" w:type="dxa"/>
            <w:tcBorders>
              <w:top w:val="single" w:sz="4" w:space="0" w:color="auto"/>
            </w:tcBorders>
            <w:vAlign w:val="center"/>
          </w:tcPr>
          <w:p w14:paraId="7A832BFB" w14:textId="77777777" w:rsidR="00472B77" w:rsidRPr="009B14AD" w:rsidRDefault="00472B77" w:rsidP="00472B77">
            <w:pPr>
              <w:jc w:val="right"/>
              <w:rPr>
                <w:b/>
                <w:bCs/>
              </w:rPr>
            </w:pPr>
            <w:r w:rsidRPr="009B14AD">
              <w:rPr>
                <w:b/>
                <w:bCs/>
              </w:rPr>
              <w:t>0.331</w:t>
            </w:r>
          </w:p>
        </w:tc>
        <w:tc>
          <w:tcPr>
            <w:tcW w:w="937" w:type="dxa"/>
            <w:tcBorders>
              <w:top w:val="single" w:sz="4" w:space="0" w:color="auto"/>
            </w:tcBorders>
            <w:vAlign w:val="center"/>
          </w:tcPr>
          <w:p w14:paraId="153B42FC" w14:textId="77777777" w:rsidR="00472B77" w:rsidRPr="009B14AD" w:rsidRDefault="00472B77" w:rsidP="00472B77">
            <w:pPr>
              <w:jc w:val="right"/>
              <w:rPr>
                <w:b/>
                <w:bCs/>
              </w:rPr>
            </w:pPr>
            <w:r w:rsidRPr="009B14AD">
              <w:rPr>
                <w:b/>
                <w:bCs/>
              </w:rPr>
              <w:t>-0.441</w:t>
            </w:r>
          </w:p>
        </w:tc>
        <w:tc>
          <w:tcPr>
            <w:tcW w:w="937" w:type="dxa"/>
            <w:tcBorders>
              <w:top w:val="single" w:sz="4" w:space="0" w:color="auto"/>
            </w:tcBorders>
            <w:vAlign w:val="center"/>
          </w:tcPr>
          <w:p w14:paraId="1D856855" w14:textId="77777777" w:rsidR="00472B77" w:rsidRPr="00DE7D63" w:rsidRDefault="00472B77" w:rsidP="00472B77">
            <w:pPr>
              <w:jc w:val="right"/>
            </w:pPr>
            <w:r w:rsidRPr="00DE7D63">
              <w:t>-0.352</w:t>
            </w:r>
          </w:p>
        </w:tc>
        <w:tc>
          <w:tcPr>
            <w:tcW w:w="937" w:type="dxa"/>
            <w:tcBorders>
              <w:top w:val="single" w:sz="4" w:space="0" w:color="auto"/>
            </w:tcBorders>
            <w:vAlign w:val="center"/>
          </w:tcPr>
          <w:p w14:paraId="220053DB" w14:textId="77777777" w:rsidR="00472B77" w:rsidRDefault="00472B77" w:rsidP="00472B77">
            <w:pPr>
              <w:jc w:val="right"/>
            </w:pPr>
            <w:r w:rsidRPr="00236805">
              <w:t>-0.082</w:t>
            </w:r>
          </w:p>
        </w:tc>
        <w:tc>
          <w:tcPr>
            <w:tcW w:w="937" w:type="dxa"/>
            <w:tcBorders>
              <w:top w:val="single" w:sz="4" w:space="0" w:color="auto"/>
            </w:tcBorders>
            <w:vAlign w:val="center"/>
          </w:tcPr>
          <w:p w14:paraId="019DBD46" w14:textId="77777777" w:rsidR="00472B77" w:rsidRPr="00236805" w:rsidRDefault="00472B77" w:rsidP="00472B77">
            <w:pPr>
              <w:jc w:val="right"/>
              <w:rPr>
                <w:b/>
                <w:bCs/>
              </w:rPr>
            </w:pPr>
            <w:r w:rsidRPr="00236805">
              <w:rPr>
                <w:b/>
                <w:bCs/>
              </w:rPr>
              <w:t>0.133</w:t>
            </w:r>
          </w:p>
        </w:tc>
        <w:tc>
          <w:tcPr>
            <w:tcW w:w="937" w:type="dxa"/>
            <w:tcBorders>
              <w:top w:val="single" w:sz="4" w:space="0" w:color="auto"/>
            </w:tcBorders>
            <w:vAlign w:val="center"/>
          </w:tcPr>
          <w:p w14:paraId="1B72C933" w14:textId="77777777" w:rsidR="00472B77" w:rsidRPr="00DE7D63" w:rsidRDefault="00472B77" w:rsidP="00472B77">
            <w:pPr>
              <w:jc w:val="right"/>
            </w:pPr>
            <w:r w:rsidRPr="00DE7D63">
              <w:t>0.719</w:t>
            </w:r>
          </w:p>
        </w:tc>
        <w:tc>
          <w:tcPr>
            <w:tcW w:w="937" w:type="dxa"/>
            <w:tcBorders>
              <w:top w:val="single" w:sz="4" w:space="0" w:color="auto"/>
            </w:tcBorders>
            <w:vAlign w:val="center"/>
          </w:tcPr>
          <w:p w14:paraId="1D9D67CC" w14:textId="77777777" w:rsidR="00472B77" w:rsidRPr="00236805" w:rsidRDefault="00472B77" w:rsidP="00472B77">
            <w:pPr>
              <w:jc w:val="right"/>
              <w:rPr>
                <w:b/>
                <w:bCs/>
              </w:rPr>
            </w:pPr>
            <w:r w:rsidRPr="00236805">
              <w:rPr>
                <w:b/>
                <w:bCs/>
              </w:rPr>
              <w:t>-0.136</w:t>
            </w:r>
          </w:p>
        </w:tc>
        <w:tc>
          <w:tcPr>
            <w:tcW w:w="937" w:type="dxa"/>
            <w:tcBorders>
              <w:top w:val="single" w:sz="4" w:space="0" w:color="auto"/>
            </w:tcBorders>
            <w:vAlign w:val="center"/>
          </w:tcPr>
          <w:p w14:paraId="3AA3B9EA" w14:textId="77777777" w:rsidR="00472B77" w:rsidRPr="00236805" w:rsidRDefault="00472B77" w:rsidP="00472B77">
            <w:pPr>
              <w:jc w:val="right"/>
              <w:rPr>
                <w:b/>
                <w:bCs/>
              </w:rPr>
            </w:pPr>
            <w:r w:rsidRPr="00236805">
              <w:rPr>
                <w:b/>
                <w:bCs/>
              </w:rPr>
              <w:t>-0.234</w:t>
            </w:r>
          </w:p>
        </w:tc>
        <w:tc>
          <w:tcPr>
            <w:tcW w:w="937" w:type="dxa"/>
            <w:tcBorders>
              <w:top w:val="single" w:sz="4" w:space="0" w:color="auto"/>
            </w:tcBorders>
            <w:vAlign w:val="center"/>
          </w:tcPr>
          <w:p w14:paraId="36201C10" w14:textId="77777777" w:rsidR="00472B77" w:rsidRPr="00DE7D63" w:rsidRDefault="00472B77" w:rsidP="00472B77">
            <w:pPr>
              <w:jc w:val="right"/>
              <w:rPr>
                <w:b/>
                <w:bCs/>
              </w:rPr>
            </w:pPr>
            <w:r w:rsidRPr="00DE7D63">
              <w:rPr>
                <w:b/>
                <w:bCs/>
              </w:rPr>
              <w:t>-0.332</w:t>
            </w:r>
          </w:p>
        </w:tc>
        <w:tc>
          <w:tcPr>
            <w:tcW w:w="938" w:type="dxa"/>
            <w:tcBorders>
              <w:top w:val="single" w:sz="4" w:space="0" w:color="auto"/>
            </w:tcBorders>
            <w:vAlign w:val="center"/>
          </w:tcPr>
          <w:p w14:paraId="08E17013" w14:textId="77777777" w:rsidR="00472B77" w:rsidRPr="00667782" w:rsidRDefault="00472B77" w:rsidP="00472B77">
            <w:pPr>
              <w:jc w:val="right"/>
            </w:pPr>
            <w:r w:rsidRPr="00667782">
              <w:t>-0.059</w:t>
            </w:r>
          </w:p>
        </w:tc>
        <w:tc>
          <w:tcPr>
            <w:tcW w:w="1083" w:type="dxa"/>
            <w:tcBorders>
              <w:top w:val="single" w:sz="4" w:space="0" w:color="auto"/>
            </w:tcBorders>
            <w:vAlign w:val="center"/>
          </w:tcPr>
          <w:p w14:paraId="4B954FB6" w14:textId="77777777" w:rsidR="00472B77" w:rsidRPr="00404F6B" w:rsidRDefault="00472B77" w:rsidP="00472B77">
            <w:pPr>
              <w:jc w:val="right"/>
            </w:pPr>
            <w:r w:rsidRPr="00404F6B">
              <w:t>-0.023</w:t>
            </w:r>
          </w:p>
        </w:tc>
        <w:tc>
          <w:tcPr>
            <w:tcW w:w="1056" w:type="dxa"/>
            <w:tcBorders>
              <w:top w:val="single" w:sz="4" w:space="0" w:color="auto"/>
            </w:tcBorders>
            <w:vAlign w:val="center"/>
          </w:tcPr>
          <w:p w14:paraId="3A1FC58B" w14:textId="77777777" w:rsidR="00472B77" w:rsidRPr="00404F6B" w:rsidRDefault="00472B77" w:rsidP="00472B77">
            <w:pPr>
              <w:jc w:val="right"/>
            </w:pPr>
            <w:r w:rsidRPr="00404F6B">
              <w:t>-0.005</w:t>
            </w:r>
          </w:p>
        </w:tc>
        <w:tc>
          <w:tcPr>
            <w:tcW w:w="1057" w:type="dxa"/>
            <w:tcBorders>
              <w:top w:val="single" w:sz="4" w:space="0" w:color="auto"/>
            </w:tcBorders>
            <w:vAlign w:val="center"/>
          </w:tcPr>
          <w:p w14:paraId="6FEA49D3" w14:textId="77777777" w:rsidR="00472B77" w:rsidRPr="00404F6B" w:rsidRDefault="00472B77" w:rsidP="00472B77">
            <w:pPr>
              <w:jc w:val="right"/>
            </w:pPr>
            <w:r>
              <w:t>0.002</w:t>
            </w:r>
          </w:p>
        </w:tc>
      </w:tr>
      <w:tr w:rsidR="00472B77" w14:paraId="1FCAF592" w14:textId="77777777" w:rsidTr="00472B77">
        <w:tc>
          <w:tcPr>
            <w:tcW w:w="857" w:type="dxa"/>
            <w:vMerge/>
          </w:tcPr>
          <w:p w14:paraId="632EAE3D" w14:textId="77777777" w:rsidR="00472B77" w:rsidRDefault="00472B77" w:rsidP="00472B77"/>
        </w:tc>
        <w:tc>
          <w:tcPr>
            <w:tcW w:w="937" w:type="dxa"/>
            <w:tcBorders>
              <w:bottom w:val="single" w:sz="4" w:space="0" w:color="auto"/>
            </w:tcBorders>
            <w:vAlign w:val="center"/>
          </w:tcPr>
          <w:p w14:paraId="10DF4469" w14:textId="77777777" w:rsidR="00472B77" w:rsidRDefault="00472B77" w:rsidP="00472B77">
            <w:pPr>
              <w:jc w:val="right"/>
            </w:pPr>
            <w:r w:rsidRPr="009B14AD">
              <w:t>0.606</w:t>
            </w:r>
          </w:p>
        </w:tc>
        <w:tc>
          <w:tcPr>
            <w:tcW w:w="937" w:type="dxa"/>
            <w:tcBorders>
              <w:bottom w:val="single" w:sz="4" w:space="0" w:color="auto"/>
            </w:tcBorders>
            <w:vAlign w:val="center"/>
          </w:tcPr>
          <w:p w14:paraId="60503959" w14:textId="77777777" w:rsidR="00472B77" w:rsidRPr="009B14AD" w:rsidRDefault="00472B77" w:rsidP="00472B77">
            <w:pPr>
              <w:jc w:val="right"/>
              <w:rPr>
                <w:b/>
                <w:bCs/>
              </w:rPr>
            </w:pPr>
            <w:r w:rsidRPr="009B14AD">
              <w:rPr>
                <w:b/>
                <w:bCs/>
              </w:rPr>
              <w:t>&lt;0.001</w:t>
            </w:r>
          </w:p>
        </w:tc>
        <w:tc>
          <w:tcPr>
            <w:tcW w:w="937" w:type="dxa"/>
            <w:tcBorders>
              <w:bottom w:val="single" w:sz="4" w:space="0" w:color="auto"/>
            </w:tcBorders>
            <w:vAlign w:val="center"/>
          </w:tcPr>
          <w:p w14:paraId="00B4F6EF" w14:textId="77777777" w:rsidR="00472B77" w:rsidRPr="009B14AD" w:rsidRDefault="00472B77" w:rsidP="00472B77">
            <w:pPr>
              <w:jc w:val="right"/>
              <w:rPr>
                <w:b/>
                <w:bCs/>
              </w:rPr>
            </w:pPr>
            <w:r>
              <w:rPr>
                <w:b/>
                <w:bCs/>
              </w:rPr>
              <w:t>0.032</w:t>
            </w:r>
          </w:p>
        </w:tc>
        <w:tc>
          <w:tcPr>
            <w:tcW w:w="937" w:type="dxa"/>
            <w:tcBorders>
              <w:bottom w:val="single" w:sz="4" w:space="0" w:color="auto"/>
            </w:tcBorders>
            <w:vAlign w:val="center"/>
          </w:tcPr>
          <w:p w14:paraId="3971DC02" w14:textId="77777777" w:rsidR="00472B77" w:rsidRPr="00DE7D63" w:rsidRDefault="00472B77" w:rsidP="00472B77">
            <w:pPr>
              <w:jc w:val="right"/>
            </w:pPr>
            <w:r w:rsidRPr="00DE7D63">
              <w:t>0.196</w:t>
            </w:r>
          </w:p>
        </w:tc>
        <w:tc>
          <w:tcPr>
            <w:tcW w:w="937" w:type="dxa"/>
            <w:tcBorders>
              <w:bottom w:val="single" w:sz="4" w:space="0" w:color="auto"/>
            </w:tcBorders>
            <w:vAlign w:val="center"/>
          </w:tcPr>
          <w:p w14:paraId="60120082" w14:textId="77777777" w:rsidR="00472B77" w:rsidRDefault="00472B77" w:rsidP="00472B77">
            <w:pPr>
              <w:jc w:val="right"/>
            </w:pPr>
            <w:r w:rsidRPr="00236805">
              <w:t>0.124</w:t>
            </w:r>
          </w:p>
        </w:tc>
        <w:tc>
          <w:tcPr>
            <w:tcW w:w="937" w:type="dxa"/>
            <w:tcBorders>
              <w:bottom w:val="single" w:sz="4" w:space="0" w:color="auto"/>
            </w:tcBorders>
            <w:vAlign w:val="center"/>
          </w:tcPr>
          <w:p w14:paraId="2DAA60FB" w14:textId="77777777" w:rsidR="00472B77" w:rsidRPr="00236805" w:rsidRDefault="00472B77" w:rsidP="00472B77">
            <w:pPr>
              <w:jc w:val="right"/>
              <w:rPr>
                <w:b/>
                <w:bCs/>
              </w:rPr>
            </w:pPr>
            <w:r w:rsidRPr="00236805">
              <w:rPr>
                <w:b/>
                <w:bCs/>
              </w:rPr>
              <w:t>0.034</w:t>
            </w:r>
          </w:p>
        </w:tc>
        <w:tc>
          <w:tcPr>
            <w:tcW w:w="937" w:type="dxa"/>
            <w:tcBorders>
              <w:bottom w:val="single" w:sz="4" w:space="0" w:color="auto"/>
            </w:tcBorders>
            <w:vAlign w:val="center"/>
          </w:tcPr>
          <w:p w14:paraId="7C574A48" w14:textId="77777777" w:rsidR="00472B77" w:rsidRPr="00DE7D63" w:rsidRDefault="00472B77" w:rsidP="00472B77">
            <w:pPr>
              <w:jc w:val="right"/>
            </w:pPr>
            <w:r w:rsidRPr="00DE7D63">
              <w:t>0.157</w:t>
            </w:r>
          </w:p>
        </w:tc>
        <w:tc>
          <w:tcPr>
            <w:tcW w:w="937" w:type="dxa"/>
            <w:tcBorders>
              <w:bottom w:val="single" w:sz="4" w:space="0" w:color="auto"/>
            </w:tcBorders>
            <w:vAlign w:val="center"/>
          </w:tcPr>
          <w:p w14:paraId="3BC9A8D6" w14:textId="77777777" w:rsidR="00472B77" w:rsidRPr="00236805" w:rsidRDefault="00472B77" w:rsidP="00472B77">
            <w:pPr>
              <w:jc w:val="right"/>
              <w:rPr>
                <w:b/>
                <w:bCs/>
              </w:rPr>
            </w:pPr>
            <w:r w:rsidRPr="00236805">
              <w:rPr>
                <w:b/>
                <w:bCs/>
              </w:rPr>
              <w:t>0.041</w:t>
            </w:r>
          </w:p>
        </w:tc>
        <w:tc>
          <w:tcPr>
            <w:tcW w:w="937" w:type="dxa"/>
            <w:tcBorders>
              <w:bottom w:val="single" w:sz="4" w:space="0" w:color="auto"/>
            </w:tcBorders>
            <w:vAlign w:val="center"/>
          </w:tcPr>
          <w:p w14:paraId="425EFD2C" w14:textId="77777777" w:rsidR="00472B77" w:rsidRPr="00236805" w:rsidRDefault="00472B77" w:rsidP="00472B77">
            <w:pPr>
              <w:jc w:val="right"/>
              <w:rPr>
                <w:b/>
                <w:bCs/>
              </w:rPr>
            </w:pPr>
            <w:r w:rsidRPr="00236805">
              <w:rPr>
                <w:b/>
                <w:bCs/>
              </w:rPr>
              <w:t>0.005</w:t>
            </w:r>
          </w:p>
        </w:tc>
        <w:tc>
          <w:tcPr>
            <w:tcW w:w="937" w:type="dxa"/>
            <w:tcBorders>
              <w:bottom w:val="single" w:sz="4" w:space="0" w:color="auto"/>
            </w:tcBorders>
            <w:vAlign w:val="center"/>
          </w:tcPr>
          <w:p w14:paraId="51235C3F" w14:textId="77777777" w:rsidR="00472B77" w:rsidRPr="00DE7D63" w:rsidRDefault="00472B77" w:rsidP="00472B77">
            <w:pPr>
              <w:jc w:val="right"/>
              <w:rPr>
                <w:b/>
                <w:bCs/>
              </w:rPr>
            </w:pPr>
            <w:r w:rsidRPr="00DE7D63">
              <w:rPr>
                <w:b/>
                <w:bCs/>
              </w:rPr>
              <w:t>&lt;0.001</w:t>
            </w:r>
          </w:p>
        </w:tc>
        <w:tc>
          <w:tcPr>
            <w:tcW w:w="938" w:type="dxa"/>
            <w:tcBorders>
              <w:bottom w:val="single" w:sz="4" w:space="0" w:color="auto"/>
            </w:tcBorders>
            <w:vAlign w:val="center"/>
          </w:tcPr>
          <w:p w14:paraId="5496BFDE" w14:textId="77777777" w:rsidR="00472B77" w:rsidRPr="00667782" w:rsidRDefault="00472B77" w:rsidP="00472B77">
            <w:pPr>
              <w:jc w:val="right"/>
            </w:pPr>
            <w:r w:rsidRPr="00667782">
              <w:t>0.087</w:t>
            </w:r>
          </w:p>
        </w:tc>
        <w:tc>
          <w:tcPr>
            <w:tcW w:w="1083" w:type="dxa"/>
            <w:tcBorders>
              <w:bottom w:val="single" w:sz="4" w:space="0" w:color="auto"/>
            </w:tcBorders>
            <w:vAlign w:val="center"/>
          </w:tcPr>
          <w:p w14:paraId="364B7F77" w14:textId="77777777" w:rsidR="00472B77" w:rsidRPr="00404F6B" w:rsidRDefault="00472B77" w:rsidP="00472B77">
            <w:pPr>
              <w:jc w:val="right"/>
            </w:pPr>
            <w:r w:rsidRPr="00404F6B">
              <w:t>0.158</w:t>
            </w:r>
          </w:p>
        </w:tc>
        <w:tc>
          <w:tcPr>
            <w:tcW w:w="1056" w:type="dxa"/>
            <w:tcBorders>
              <w:bottom w:val="single" w:sz="4" w:space="0" w:color="auto"/>
            </w:tcBorders>
            <w:vAlign w:val="center"/>
          </w:tcPr>
          <w:p w14:paraId="0965CD94" w14:textId="77777777" w:rsidR="00472B77" w:rsidRPr="00404F6B" w:rsidRDefault="00472B77" w:rsidP="00472B77">
            <w:pPr>
              <w:jc w:val="right"/>
            </w:pPr>
            <w:r>
              <w:t>0.707</w:t>
            </w:r>
          </w:p>
        </w:tc>
        <w:tc>
          <w:tcPr>
            <w:tcW w:w="1057" w:type="dxa"/>
            <w:tcBorders>
              <w:bottom w:val="single" w:sz="4" w:space="0" w:color="auto"/>
            </w:tcBorders>
            <w:vAlign w:val="center"/>
          </w:tcPr>
          <w:p w14:paraId="218C55F9" w14:textId="77777777" w:rsidR="00472B77" w:rsidRPr="00404F6B" w:rsidRDefault="00472B77" w:rsidP="00472B77">
            <w:pPr>
              <w:jc w:val="right"/>
            </w:pPr>
            <w:r>
              <w:t>0.678</w:t>
            </w:r>
          </w:p>
        </w:tc>
      </w:tr>
      <w:tr w:rsidR="00472B77" w14:paraId="21C17F74" w14:textId="77777777" w:rsidTr="00472B77">
        <w:tc>
          <w:tcPr>
            <w:tcW w:w="857" w:type="dxa"/>
            <w:vMerge w:val="restart"/>
          </w:tcPr>
          <w:p w14:paraId="483B99C9" w14:textId="77777777" w:rsidR="00472B77" w:rsidRDefault="00472B77" w:rsidP="00472B77">
            <w:r>
              <w:t>Month</w:t>
            </w:r>
          </w:p>
        </w:tc>
        <w:tc>
          <w:tcPr>
            <w:tcW w:w="937" w:type="dxa"/>
            <w:tcBorders>
              <w:top w:val="single" w:sz="4" w:space="0" w:color="auto"/>
            </w:tcBorders>
            <w:vAlign w:val="center"/>
          </w:tcPr>
          <w:p w14:paraId="31879341" w14:textId="77777777" w:rsidR="00472B77" w:rsidRPr="009B14AD" w:rsidRDefault="00472B77" w:rsidP="00472B77">
            <w:pPr>
              <w:jc w:val="right"/>
              <w:rPr>
                <w:b/>
                <w:bCs/>
              </w:rPr>
            </w:pPr>
            <w:r w:rsidRPr="009B14AD">
              <w:rPr>
                <w:b/>
                <w:bCs/>
              </w:rPr>
              <w:t>0.158</w:t>
            </w:r>
          </w:p>
        </w:tc>
        <w:tc>
          <w:tcPr>
            <w:tcW w:w="937" w:type="dxa"/>
            <w:tcBorders>
              <w:top w:val="single" w:sz="4" w:space="0" w:color="auto"/>
            </w:tcBorders>
            <w:vAlign w:val="center"/>
          </w:tcPr>
          <w:p w14:paraId="3928F948" w14:textId="77777777" w:rsidR="00472B77" w:rsidRDefault="00472B77" w:rsidP="00472B77">
            <w:pPr>
              <w:jc w:val="right"/>
            </w:pPr>
            <w:r w:rsidRPr="009B14AD">
              <w:t>-0.095</w:t>
            </w:r>
          </w:p>
        </w:tc>
        <w:tc>
          <w:tcPr>
            <w:tcW w:w="937" w:type="dxa"/>
            <w:tcBorders>
              <w:top w:val="single" w:sz="4" w:space="0" w:color="auto"/>
            </w:tcBorders>
            <w:vAlign w:val="center"/>
          </w:tcPr>
          <w:p w14:paraId="73F022BC" w14:textId="77777777" w:rsidR="00472B77" w:rsidRDefault="00472B77" w:rsidP="00472B77">
            <w:pPr>
              <w:jc w:val="right"/>
            </w:pPr>
            <w:r>
              <w:t>0.141</w:t>
            </w:r>
          </w:p>
        </w:tc>
        <w:tc>
          <w:tcPr>
            <w:tcW w:w="937" w:type="dxa"/>
            <w:tcBorders>
              <w:top w:val="single" w:sz="4" w:space="0" w:color="auto"/>
            </w:tcBorders>
            <w:vAlign w:val="center"/>
          </w:tcPr>
          <w:p w14:paraId="5E716F7F" w14:textId="77777777" w:rsidR="00472B77" w:rsidRDefault="00472B77" w:rsidP="00472B77">
            <w:pPr>
              <w:jc w:val="right"/>
            </w:pPr>
            <w:r>
              <w:t>0.149</w:t>
            </w:r>
          </w:p>
        </w:tc>
        <w:tc>
          <w:tcPr>
            <w:tcW w:w="937" w:type="dxa"/>
            <w:tcBorders>
              <w:top w:val="single" w:sz="4" w:space="0" w:color="auto"/>
            </w:tcBorders>
            <w:vAlign w:val="center"/>
          </w:tcPr>
          <w:p w14:paraId="40CF35E0" w14:textId="77777777" w:rsidR="00472B77" w:rsidRDefault="00472B77" w:rsidP="00472B77">
            <w:pPr>
              <w:jc w:val="right"/>
            </w:pPr>
            <w:r w:rsidRPr="00236805">
              <w:t>0.043</w:t>
            </w:r>
          </w:p>
        </w:tc>
        <w:tc>
          <w:tcPr>
            <w:tcW w:w="937" w:type="dxa"/>
            <w:tcBorders>
              <w:top w:val="single" w:sz="4" w:space="0" w:color="auto"/>
            </w:tcBorders>
            <w:vAlign w:val="center"/>
          </w:tcPr>
          <w:p w14:paraId="6852AAF0" w14:textId="77777777" w:rsidR="00472B77" w:rsidRDefault="00472B77" w:rsidP="00472B77">
            <w:pPr>
              <w:jc w:val="right"/>
            </w:pPr>
            <w:r w:rsidRPr="00236805">
              <w:t>-0.089</w:t>
            </w:r>
          </w:p>
        </w:tc>
        <w:tc>
          <w:tcPr>
            <w:tcW w:w="937" w:type="dxa"/>
            <w:tcBorders>
              <w:top w:val="single" w:sz="4" w:space="0" w:color="auto"/>
            </w:tcBorders>
            <w:vAlign w:val="center"/>
          </w:tcPr>
          <w:p w14:paraId="4674ADDA" w14:textId="77777777" w:rsidR="00472B77" w:rsidRDefault="00472B77" w:rsidP="00472B77">
            <w:pPr>
              <w:jc w:val="right"/>
            </w:pPr>
            <w:r w:rsidRPr="00236805">
              <w:t>0.216</w:t>
            </w:r>
          </w:p>
        </w:tc>
        <w:tc>
          <w:tcPr>
            <w:tcW w:w="937" w:type="dxa"/>
            <w:tcBorders>
              <w:top w:val="single" w:sz="4" w:space="0" w:color="auto"/>
            </w:tcBorders>
            <w:vAlign w:val="center"/>
          </w:tcPr>
          <w:p w14:paraId="053E56EC" w14:textId="77777777" w:rsidR="00472B77" w:rsidRDefault="00472B77" w:rsidP="00472B77">
            <w:pPr>
              <w:jc w:val="right"/>
            </w:pPr>
            <w:r w:rsidRPr="00236805">
              <w:t>-0.144</w:t>
            </w:r>
          </w:p>
        </w:tc>
        <w:tc>
          <w:tcPr>
            <w:tcW w:w="937" w:type="dxa"/>
            <w:tcBorders>
              <w:top w:val="single" w:sz="4" w:space="0" w:color="auto"/>
            </w:tcBorders>
            <w:vAlign w:val="center"/>
          </w:tcPr>
          <w:p w14:paraId="43993D3A" w14:textId="77777777" w:rsidR="00472B77" w:rsidRDefault="00472B77" w:rsidP="00472B77">
            <w:pPr>
              <w:jc w:val="right"/>
            </w:pPr>
            <w:r w:rsidRPr="00236805">
              <w:t>0.082</w:t>
            </w:r>
          </w:p>
        </w:tc>
        <w:tc>
          <w:tcPr>
            <w:tcW w:w="937" w:type="dxa"/>
            <w:tcBorders>
              <w:top w:val="single" w:sz="4" w:space="0" w:color="auto"/>
            </w:tcBorders>
            <w:vAlign w:val="center"/>
          </w:tcPr>
          <w:p w14:paraId="68CEBB53" w14:textId="77777777" w:rsidR="00472B77" w:rsidRDefault="00472B77" w:rsidP="00472B77">
            <w:pPr>
              <w:jc w:val="right"/>
            </w:pPr>
            <w:r w:rsidRPr="00DE7D63">
              <w:t>-0.02</w:t>
            </w:r>
            <w:r>
              <w:t>4</w:t>
            </w:r>
          </w:p>
        </w:tc>
        <w:tc>
          <w:tcPr>
            <w:tcW w:w="938" w:type="dxa"/>
            <w:tcBorders>
              <w:top w:val="single" w:sz="4" w:space="0" w:color="auto"/>
            </w:tcBorders>
            <w:vAlign w:val="center"/>
          </w:tcPr>
          <w:p w14:paraId="5DF55683" w14:textId="77777777" w:rsidR="00472B77" w:rsidRDefault="00472B77" w:rsidP="00472B77">
            <w:pPr>
              <w:jc w:val="right"/>
            </w:pPr>
            <w:r>
              <w:t>0.007</w:t>
            </w:r>
          </w:p>
        </w:tc>
        <w:tc>
          <w:tcPr>
            <w:tcW w:w="1083" w:type="dxa"/>
            <w:tcBorders>
              <w:top w:val="single" w:sz="4" w:space="0" w:color="auto"/>
            </w:tcBorders>
            <w:vAlign w:val="center"/>
          </w:tcPr>
          <w:p w14:paraId="2804C6FE" w14:textId="77777777" w:rsidR="00472B77" w:rsidRDefault="00472B77" w:rsidP="00472B77">
            <w:pPr>
              <w:jc w:val="right"/>
            </w:pPr>
            <w:r>
              <w:t>0.016</w:t>
            </w:r>
          </w:p>
        </w:tc>
        <w:tc>
          <w:tcPr>
            <w:tcW w:w="1056" w:type="dxa"/>
            <w:tcBorders>
              <w:top w:val="single" w:sz="4" w:space="0" w:color="auto"/>
            </w:tcBorders>
            <w:vAlign w:val="center"/>
          </w:tcPr>
          <w:p w14:paraId="5A52CB39" w14:textId="77777777" w:rsidR="00472B77" w:rsidRPr="00404F6B" w:rsidRDefault="00472B77" w:rsidP="00472B77">
            <w:pPr>
              <w:jc w:val="right"/>
            </w:pPr>
            <w:r w:rsidRPr="00404F6B">
              <w:t>0.017</w:t>
            </w:r>
          </w:p>
        </w:tc>
        <w:tc>
          <w:tcPr>
            <w:tcW w:w="1057" w:type="dxa"/>
            <w:tcBorders>
              <w:top w:val="single" w:sz="4" w:space="0" w:color="auto"/>
            </w:tcBorders>
            <w:vAlign w:val="center"/>
          </w:tcPr>
          <w:p w14:paraId="354B3874" w14:textId="77777777" w:rsidR="00472B77" w:rsidRPr="00404F6B" w:rsidRDefault="00472B77" w:rsidP="00472B77">
            <w:pPr>
              <w:jc w:val="right"/>
            </w:pPr>
            <w:r>
              <w:t>0.008</w:t>
            </w:r>
          </w:p>
        </w:tc>
      </w:tr>
      <w:tr w:rsidR="00472B77" w14:paraId="2F1ED349" w14:textId="77777777" w:rsidTr="00472B77">
        <w:tc>
          <w:tcPr>
            <w:tcW w:w="857" w:type="dxa"/>
            <w:vMerge/>
          </w:tcPr>
          <w:p w14:paraId="1743394B" w14:textId="77777777" w:rsidR="00472B77" w:rsidRDefault="00472B77" w:rsidP="00472B77"/>
        </w:tc>
        <w:tc>
          <w:tcPr>
            <w:tcW w:w="937" w:type="dxa"/>
            <w:tcBorders>
              <w:bottom w:val="single" w:sz="4" w:space="0" w:color="auto"/>
            </w:tcBorders>
            <w:vAlign w:val="center"/>
          </w:tcPr>
          <w:p w14:paraId="08F9B5E9" w14:textId="77777777" w:rsidR="00472B77" w:rsidRPr="009B14AD" w:rsidRDefault="00472B77" w:rsidP="00472B77">
            <w:pPr>
              <w:jc w:val="right"/>
              <w:rPr>
                <w:b/>
                <w:bCs/>
              </w:rPr>
            </w:pPr>
            <w:r w:rsidRPr="009B14AD">
              <w:rPr>
                <w:b/>
                <w:bCs/>
              </w:rPr>
              <w:t>0.026</w:t>
            </w:r>
          </w:p>
        </w:tc>
        <w:tc>
          <w:tcPr>
            <w:tcW w:w="937" w:type="dxa"/>
            <w:tcBorders>
              <w:bottom w:val="single" w:sz="4" w:space="0" w:color="auto"/>
            </w:tcBorders>
            <w:vAlign w:val="center"/>
          </w:tcPr>
          <w:p w14:paraId="6EC45FF1" w14:textId="77777777" w:rsidR="00472B77" w:rsidRDefault="00472B77" w:rsidP="00472B77">
            <w:pPr>
              <w:jc w:val="right"/>
            </w:pPr>
            <w:r w:rsidRPr="009B14AD">
              <w:t>0.451</w:t>
            </w:r>
          </w:p>
        </w:tc>
        <w:tc>
          <w:tcPr>
            <w:tcW w:w="937" w:type="dxa"/>
            <w:tcBorders>
              <w:bottom w:val="single" w:sz="4" w:space="0" w:color="auto"/>
            </w:tcBorders>
            <w:vAlign w:val="center"/>
          </w:tcPr>
          <w:p w14:paraId="7EA19882" w14:textId="77777777" w:rsidR="00472B77" w:rsidRDefault="00472B77" w:rsidP="00472B77">
            <w:pPr>
              <w:jc w:val="right"/>
            </w:pPr>
            <w:r>
              <w:t>0.499</w:t>
            </w:r>
          </w:p>
        </w:tc>
        <w:tc>
          <w:tcPr>
            <w:tcW w:w="937" w:type="dxa"/>
            <w:tcBorders>
              <w:bottom w:val="single" w:sz="4" w:space="0" w:color="auto"/>
            </w:tcBorders>
            <w:vAlign w:val="center"/>
          </w:tcPr>
          <w:p w14:paraId="1864AC17" w14:textId="77777777" w:rsidR="00472B77" w:rsidRDefault="00472B77" w:rsidP="00472B77">
            <w:pPr>
              <w:jc w:val="right"/>
            </w:pPr>
            <w:r>
              <w:t>0.629</w:t>
            </w:r>
          </w:p>
        </w:tc>
        <w:tc>
          <w:tcPr>
            <w:tcW w:w="937" w:type="dxa"/>
            <w:tcBorders>
              <w:bottom w:val="single" w:sz="4" w:space="0" w:color="auto"/>
            </w:tcBorders>
            <w:vAlign w:val="center"/>
          </w:tcPr>
          <w:p w14:paraId="692AA161" w14:textId="77777777" w:rsidR="00472B77" w:rsidRDefault="00472B77" w:rsidP="00472B77">
            <w:pPr>
              <w:jc w:val="right"/>
            </w:pPr>
            <w:r w:rsidRPr="00236805">
              <w:t>0.603</w:t>
            </w:r>
          </w:p>
        </w:tc>
        <w:tc>
          <w:tcPr>
            <w:tcW w:w="937" w:type="dxa"/>
            <w:tcBorders>
              <w:bottom w:val="single" w:sz="4" w:space="0" w:color="auto"/>
            </w:tcBorders>
            <w:vAlign w:val="center"/>
          </w:tcPr>
          <w:p w14:paraId="237DFAD4" w14:textId="77777777" w:rsidR="00472B77" w:rsidRDefault="00472B77" w:rsidP="00472B77">
            <w:pPr>
              <w:jc w:val="right"/>
            </w:pPr>
            <w:r w:rsidRPr="00236805">
              <w:t>0.397</w:t>
            </w:r>
          </w:p>
        </w:tc>
        <w:tc>
          <w:tcPr>
            <w:tcW w:w="937" w:type="dxa"/>
            <w:tcBorders>
              <w:bottom w:val="single" w:sz="4" w:space="0" w:color="auto"/>
            </w:tcBorders>
            <w:vAlign w:val="center"/>
          </w:tcPr>
          <w:p w14:paraId="330C62C5" w14:textId="77777777" w:rsidR="00472B77" w:rsidRDefault="00472B77" w:rsidP="00472B77">
            <w:pPr>
              <w:jc w:val="right"/>
            </w:pPr>
            <w:r w:rsidRPr="00236805">
              <w:t>0.</w:t>
            </w:r>
            <w:r>
              <w:t>586</w:t>
            </w:r>
          </w:p>
        </w:tc>
        <w:tc>
          <w:tcPr>
            <w:tcW w:w="937" w:type="dxa"/>
            <w:tcBorders>
              <w:bottom w:val="single" w:sz="4" w:space="0" w:color="auto"/>
            </w:tcBorders>
            <w:vAlign w:val="center"/>
          </w:tcPr>
          <w:p w14:paraId="7D35EB8A" w14:textId="77777777" w:rsidR="00472B77" w:rsidRDefault="00472B77" w:rsidP="00472B77">
            <w:pPr>
              <w:jc w:val="right"/>
            </w:pPr>
            <w:r w:rsidRPr="00236805">
              <w:t>0.148</w:t>
            </w:r>
          </w:p>
        </w:tc>
        <w:tc>
          <w:tcPr>
            <w:tcW w:w="937" w:type="dxa"/>
            <w:tcBorders>
              <w:bottom w:val="single" w:sz="4" w:space="0" w:color="auto"/>
            </w:tcBorders>
            <w:vAlign w:val="center"/>
          </w:tcPr>
          <w:p w14:paraId="189A1462" w14:textId="77777777" w:rsidR="00472B77" w:rsidRDefault="00472B77" w:rsidP="00472B77">
            <w:pPr>
              <w:jc w:val="right"/>
            </w:pPr>
            <w:r w:rsidRPr="00236805">
              <w:t>0.451</w:t>
            </w:r>
          </w:p>
        </w:tc>
        <w:tc>
          <w:tcPr>
            <w:tcW w:w="937" w:type="dxa"/>
            <w:tcBorders>
              <w:bottom w:val="single" w:sz="4" w:space="0" w:color="auto"/>
            </w:tcBorders>
            <w:vAlign w:val="center"/>
          </w:tcPr>
          <w:p w14:paraId="6A0CA1D5" w14:textId="77777777" w:rsidR="00472B77" w:rsidRDefault="00472B77" w:rsidP="00472B77">
            <w:pPr>
              <w:jc w:val="right"/>
            </w:pPr>
            <w:r>
              <w:t>0.841</w:t>
            </w:r>
          </w:p>
        </w:tc>
        <w:tc>
          <w:tcPr>
            <w:tcW w:w="938" w:type="dxa"/>
            <w:tcBorders>
              <w:bottom w:val="single" w:sz="4" w:space="0" w:color="auto"/>
            </w:tcBorders>
            <w:vAlign w:val="center"/>
          </w:tcPr>
          <w:p w14:paraId="01A944FF" w14:textId="77777777" w:rsidR="00472B77" w:rsidRDefault="00472B77" w:rsidP="00472B77">
            <w:pPr>
              <w:jc w:val="right"/>
            </w:pPr>
            <w:r>
              <w:t>0.900</w:t>
            </w:r>
          </w:p>
        </w:tc>
        <w:tc>
          <w:tcPr>
            <w:tcW w:w="1083" w:type="dxa"/>
            <w:tcBorders>
              <w:bottom w:val="single" w:sz="4" w:space="0" w:color="auto"/>
            </w:tcBorders>
            <w:vAlign w:val="center"/>
          </w:tcPr>
          <w:p w14:paraId="55C88B3B" w14:textId="77777777" w:rsidR="00472B77" w:rsidRDefault="00472B77" w:rsidP="00472B77">
            <w:pPr>
              <w:jc w:val="right"/>
            </w:pPr>
            <w:r>
              <w:t>0.512</w:t>
            </w:r>
          </w:p>
        </w:tc>
        <w:tc>
          <w:tcPr>
            <w:tcW w:w="1056" w:type="dxa"/>
            <w:tcBorders>
              <w:bottom w:val="single" w:sz="4" w:space="0" w:color="auto"/>
            </w:tcBorders>
            <w:vAlign w:val="center"/>
          </w:tcPr>
          <w:p w14:paraId="099230CD" w14:textId="77777777" w:rsidR="00472B77" w:rsidRPr="00404F6B" w:rsidRDefault="00472B77" w:rsidP="00472B77">
            <w:pPr>
              <w:jc w:val="right"/>
            </w:pPr>
            <w:r>
              <w:t>0.396</w:t>
            </w:r>
          </w:p>
        </w:tc>
        <w:tc>
          <w:tcPr>
            <w:tcW w:w="1057" w:type="dxa"/>
            <w:tcBorders>
              <w:bottom w:val="single" w:sz="4" w:space="0" w:color="auto"/>
            </w:tcBorders>
            <w:vAlign w:val="center"/>
          </w:tcPr>
          <w:p w14:paraId="4866E9A9" w14:textId="77777777" w:rsidR="00472B77" w:rsidRPr="00404F6B" w:rsidRDefault="00472B77" w:rsidP="00472B77">
            <w:pPr>
              <w:jc w:val="right"/>
            </w:pPr>
            <w:r>
              <w:t>0.357</w:t>
            </w:r>
          </w:p>
        </w:tc>
      </w:tr>
      <w:tr w:rsidR="00472B77" w14:paraId="4E114290" w14:textId="77777777" w:rsidTr="00472B77">
        <w:tc>
          <w:tcPr>
            <w:tcW w:w="857" w:type="dxa"/>
            <w:vMerge w:val="restart"/>
          </w:tcPr>
          <w:p w14:paraId="4C9C57A8" w14:textId="77777777" w:rsidR="00472B77" w:rsidRDefault="00472B77" w:rsidP="00472B77">
            <w:r>
              <w:t>Site</w:t>
            </w:r>
          </w:p>
        </w:tc>
        <w:tc>
          <w:tcPr>
            <w:tcW w:w="937" w:type="dxa"/>
            <w:tcBorders>
              <w:top w:val="single" w:sz="4" w:space="0" w:color="auto"/>
            </w:tcBorders>
            <w:vAlign w:val="center"/>
          </w:tcPr>
          <w:p w14:paraId="24DBB474" w14:textId="77777777" w:rsidR="00472B77" w:rsidRPr="009B14AD" w:rsidRDefault="00472B77" w:rsidP="00472B77">
            <w:pPr>
              <w:jc w:val="right"/>
              <w:rPr>
                <w:b/>
                <w:bCs/>
              </w:rPr>
            </w:pPr>
            <w:r w:rsidRPr="009B14AD">
              <w:rPr>
                <w:b/>
                <w:bCs/>
              </w:rPr>
              <w:t>1.774</w:t>
            </w:r>
          </w:p>
        </w:tc>
        <w:tc>
          <w:tcPr>
            <w:tcW w:w="937" w:type="dxa"/>
            <w:tcBorders>
              <w:top w:val="single" w:sz="4" w:space="0" w:color="auto"/>
            </w:tcBorders>
            <w:vAlign w:val="center"/>
          </w:tcPr>
          <w:p w14:paraId="1BA6999D" w14:textId="77777777" w:rsidR="00472B77" w:rsidRPr="009B14AD" w:rsidRDefault="00472B77" w:rsidP="00472B77">
            <w:pPr>
              <w:jc w:val="right"/>
              <w:rPr>
                <w:b/>
                <w:bCs/>
              </w:rPr>
            </w:pPr>
            <w:r w:rsidRPr="009B14AD">
              <w:rPr>
                <w:b/>
                <w:bCs/>
              </w:rPr>
              <w:t>-1.864</w:t>
            </w:r>
          </w:p>
        </w:tc>
        <w:tc>
          <w:tcPr>
            <w:tcW w:w="937" w:type="dxa"/>
            <w:tcBorders>
              <w:top w:val="single" w:sz="4" w:space="0" w:color="auto"/>
            </w:tcBorders>
            <w:vAlign w:val="center"/>
          </w:tcPr>
          <w:p w14:paraId="615FDCD9" w14:textId="77777777" w:rsidR="00472B77" w:rsidRDefault="00472B77" w:rsidP="00472B77">
            <w:pPr>
              <w:jc w:val="right"/>
            </w:pPr>
            <w:r w:rsidRPr="009B14AD">
              <w:t>-0.478</w:t>
            </w:r>
          </w:p>
        </w:tc>
        <w:tc>
          <w:tcPr>
            <w:tcW w:w="937" w:type="dxa"/>
            <w:tcBorders>
              <w:top w:val="single" w:sz="4" w:space="0" w:color="auto"/>
            </w:tcBorders>
            <w:vAlign w:val="center"/>
          </w:tcPr>
          <w:p w14:paraId="35A84F3E" w14:textId="77777777" w:rsidR="00472B77" w:rsidRDefault="00472B77" w:rsidP="00472B77">
            <w:pPr>
              <w:jc w:val="right"/>
            </w:pPr>
            <w:r w:rsidRPr="00DE7D63">
              <w:t>-1.142</w:t>
            </w:r>
          </w:p>
        </w:tc>
        <w:tc>
          <w:tcPr>
            <w:tcW w:w="937" w:type="dxa"/>
            <w:tcBorders>
              <w:top w:val="single" w:sz="4" w:space="0" w:color="auto"/>
            </w:tcBorders>
            <w:vAlign w:val="center"/>
          </w:tcPr>
          <w:p w14:paraId="14F4D245" w14:textId="77777777" w:rsidR="00472B77" w:rsidRPr="00236805" w:rsidRDefault="00472B77" w:rsidP="00472B77">
            <w:pPr>
              <w:jc w:val="right"/>
              <w:rPr>
                <w:b/>
                <w:bCs/>
              </w:rPr>
            </w:pPr>
            <w:r w:rsidRPr="00236805">
              <w:rPr>
                <w:b/>
                <w:bCs/>
              </w:rPr>
              <w:t>3.009</w:t>
            </w:r>
          </w:p>
        </w:tc>
        <w:tc>
          <w:tcPr>
            <w:tcW w:w="937" w:type="dxa"/>
            <w:tcBorders>
              <w:top w:val="single" w:sz="4" w:space="0" w:color="auto"/>
            </w:tcBorders>
            <w:vAlign w:val="center"/>
          </w:tcPr>
          <w:p w14:paraId="0F336541" w14:textId="77777777" w:rsidR="00472B77" w:rsidRPr="00236805" w:rsidRDefault="00472B77" w:rsidP="00472B77">
            <w:pPr>
              <w:jc w:val="right"/>
              <w:rPr>
                <w:b/>
                <w:bCs/>
              </w:rPr>
            </w:pPr>
            <w:r w:rsidRPr="00236805">
              <w:rPr>
                <w:b/>
                <w:bCs/>
              </w:rPr>
              <w:t>-3.995</w:t>
            </w:r>
          </w:p>
        </w:tc>
        <w:tc>
          <w:tcPr>
            <w:tcW w:w="937" w:type="dxa"/>
            <w:tcBorders>
              <w:top w:val="single" w:sz="4" w:space="0" w:color="auto"/>
            </w:tcBorders>
            <w:vAlign w:val="center"/>
          </w:tcPr>
          <w:p w14:paraId="41C02D54" w14:textId="77777777" w:rsidR="00472B77" w:rsidRPr="00DE7D63" w:rsidRDefault="00472B77" w:rsidP="00472B77">
            <w:pPr>
              <w:jc w:val="right"/>
            </w:pPr>
            <w:r w:rsidRPr="00DE7D63">
              <w:t>-1.404</w:t>
            </w:r>
          </w:p>
        </w:tc>
        <w:tc>
          <w:tcPr>
            <w:tcW w:w="937" w:type="dxa"/>
            <w:tcBorders>
              <w:top w:val="single" w:sz="4" w:space="0" w:color="auto"/>
            </w:tcBorders>
            <w:vAlign w:val="center"/>
          </w:tcPr>
          <w:p w14:paraId="0497CAA2" w14:textId="77777777" w:rsidR="00472B77" w:rsidRPr="00236805" w:rsidRDefault="00472B77" w:rsidP="00472B77">
            <w:pPr>
              <w:jc w:val="right"/>
              <w:rPr>
                <w:b/>
                <w:bCs/>
              </w:rPr>
            </w:pPr>
            <w:r w:rsidRPr="00236805">
              <w:rPr>
                <w:b/>
                <w:bCs/>
              </w:rPr>
              <w:t>3.087</w:t>
            </w:r>
          </w:p>
        </w:tc>
        <w:tc>
          <w:tcPr>
            <w:tcW w:w="937" w:type="dxa"/>
            <w:tcBorders>
              <w:top w:val="single" w:sz="4" w:space="0" w:color="auto"/>
            </w:tcBorders>
            <w:vAlign w:val="center"/>
          </w:tcPr>
          <w:p w14:paraId="4E455788" w14:textId="77777777" w:rsidR="00472B77" w:rsidRPr="00BB7F08" w:rsidRDefault="00472B77" w:rsidP="00472B77">
            <w:pPr>
              <w:jc w:val="right"/>
              <w:rPr>
                <w:b/>
                <w:bCs/>
              </w:rPr>
            </w:pPr>
            <w:r w:rsidRPr="00BB7F08">
              <w:rPr>
                <w:b/>
                <w:bCs/>
              </w:rPr>
              <w:t>-1.030</w:t>
            </w:r>
          </w:p>
        </w:tc>
        <w:tc>
          <w:tcPr>
            <w:tcW w:w="937" w:type="dxa"/>
            <w:tcBorders>
              <w:top w:val="single" w:sz="4" w:space="0" w:color="auto"/>
            </w:tcBorders>
            <w:vAlign w:val="center"/>
          </w:tcPr>
          <w:p w14:paraId="553BDC77" w14:textId="77777777" w:rsidR="00472B77" w:rsidRPr="00DE7D63" w:rsidRDefault="00472B77" w:rsidP="00472B77">
            <w:pPr>
              <w:jc w:val="right"/>
              <w:rPr>
                <w:b/>
                <w:bCs/>
              </w:rPr>
            </w:pPr>
            <w:r w:rsidRPr="00DE7D63">
              <w:rPr>
                <w:b/>
                <w:bCs/>
              </w:rPr>
              <w:t>-1.265</w:t>
            </w:r>
          </w:p>
        </w:tc>
        <w:tc>
          <w:tcPr>
            <w:tcW w:w="938" w:type="dxa"/>
            <w:tcBorders>
              <w:top w:val="single" w:sz="4" w:space="0" w:color="auto"/>
            </w:tcBorders>
            <w:vAlign w:val="center"/>
          </w:tcPr>
          <w:p w14:paraId="748595D2" w14:textId="77777777" w:rsidR="00472B77" w:rsidRPr="00C65C54" w:rsidRDefault="00472B77" w:rsidP="00472B77">
            <w:pPr>
              <w:jc w:val="right"/>
              <w:rPr>
                <w:b/>
                <w:bCs/>
              </w:rPr>
            </w:pPr>
            <w:r w:rsidRPr="00C65C54">
              <w:rPr>
                <w:b/>
                <w:bCs/>
              </w:rPr>
              <w:t>0.926</w:t>
            </w:r>
          </w:p>
        </w:tc>
        <w:tc>
          <w:tcPr>
            <w:tcW w:w="1083" w:type="dxa"/>
            <w:tcBorders>
              <w:top w:val="single" w:sz="4" w:space="0" w:color="auto"/>
            </w:tcBorders>
            <w:vAlign w:val="center"/>
          </w:tcPr>
          <w:p w14:paraId="43D19C44" w14:textId="77777777" w:rsidR="00472B77" w:rsidRPr="00404F6B" w:rsidRDefault="00472B77" w:rsidP="00472B77">
            <w:pPr>
              <w:jc w:val="right"/>
            </w:pPr>
            <w:r w:rsidRPr="00404F6B">
              <w:t>-0.131</w:t>
            </w:r>
          </w:p>
        </w:tc>
        <w:tc>
          <w:tcPr>
            <w:tcW w:w="1056" w:type="dxa"/>
            <w:tcBorders>
              <w:top w:val="single" w:sz="4" w:space="0" w:color="auto"/>
            </w:tcBorders>
            <w:vAlign w:val="center"/>
          </w:tcPr>
          <w:p w14:paraId="5B64A3A9" w14:textId="77777777" w:rsidR="00472B77" w:rsidRPr="00404F6B" w:rsidRDefault="00472B77" w:rsidP="00472B77">
            <w:pPr>
              <w:jc w:val="right"/>
              <w:rPr>
                <w:b/>
                <w:bCs/>
              </w:rPr>
            </w:pPr>
            <w:r w:rsidRPr="00404F6B">
              <w:rPr>
                <w:b/>
                <w:bCs/>
              </w:rPr>
              <w:t>-0.180</w:t>
            </w:r>
          </w:p>
        </w:tc>
        <w:tc>
          <w:tcPr>
            <w:tcW w:w="1057" w:type="dxa"/>
            <w:tcBorders>
              <w:top w:val="single" w:sz="4" w:space="0" w:color="auto"/>
            </w:tcBorders>
            <w:vAlign w:val="center"/>
          </w:tcPr>
          <w:p w14:paraId="3EE764C2" w14:textId="77777777" w:rsidR="00472B77" w:rsidRPr="00404F6B" w:rsidRDefault="00472B77" w:rsidP="00472B77">
            <w:pPr>
              <w:jc w:val="right"/>
            </w:pPr>
            <w:r>
              <w:t>-0.031</w:t>
            </w:r>
          </w:p>
        </w:tc>
      </w:tr>
      <w:tr w:rsidR="00472B77" w14:paraId="13B841C1" w14:textId="77777777" w:rsidTr="00472B77">
        <w:tc>
          <w:tcPr>
            <w:tcW w:w="857" w:type="dxa"/>
            <w:vMerge/>
            <w:tcBorders>
              <w:bottom w:val="single" w:sz="4" w:space="0" w:color="auto"/>
            </w:tcBorders>
          </w:tcPr>
          <w:p w14:paraId="07337139" w14:textId="77777777" w:rsidR="00472B77" w:rsidRDefault="00472B77" w:rsidP="00472B77"/>
        </w:tc>
        <w:tc>
          <w:tcPr>
            <w:tcW w:w="937" w:type="dxa"/>
            <w:tcBorders>
              <w:bottom w:val="single" w:sz="4" w:space="0" w:color="auto"/>
            </w:tcBorders>
            <w:vAlign w:val="center"/>
          </w:tcPr>
          <w:p w14:paraId="5B8B4231" w14:textId="77777777" w:rsidR="00472B77" w:rsidRPr="009B14AD" w:rsidRDefault="00472B77" w:rsidP="00472B77">
            <w:pPr>
              <w:jc w:val="right"/>
              <w:rPr>
                <w:b/>
                <w:bCs/>
              </w:rPr>
            </w:pPr>
            <w:r w:rsidRPr="009B14AD">
              <w:rPr>
                <w:b/>
                <w:bCs/>
              </w:rPr>
              <w:t>&lt;0.001</w:t>
            </w:r>
          </w:p>
        </w:tc>
        <w:tc>
          <w:tcPr>
            <w:tcW w:w="937" w:type="dxa"/>
            <w:tcBorders>
              <w:bottom w:val="single" w:sz="4" w:space="0" w:color="auto"/>
            </w:tcBorders>
            <w:vAlign w:val="center"/>
          </w:tcPr>
          <w:p w14:paraId="08772B45" w14:textId="77777777" w:rsidR="00472B77" w:rsidRPr="009B14AD" w:rsidRDefault="00472B77" w:rsidP="00472B77">
            <w:pPr>
              <w:jc w:val="right"/>
              <w:rPr>
                <w:b/>
                <w:bCs/>
              </w:rPr>
            </w:pPr>
            <w:r w:rsidRPr="009B14AD">
              <w:rPr>
                <w:b/>
                <w:bCs/>
              </w:rPr>
              <w:t>&lt;0.001</w:t>
            </w:r>
          </w:p>
        </w:tc>
        <w:tc>
          <w:tcPr>
            <w:tcW w:w="937" w:type="dxa"/>
            <w:tcBorders>
              <w:bottom w:val="single" w:sz="4" w:space="0" w:color="auto"/>
            </w:tcBorders>
            <w:vAlign w:val="center"/>
          </w:tcPr>
          <w:p w14:paraId="5EC3A4E5" w14:textId="77777777" w:rsidR="00472B77" w:rsidRDefault="00472B77" w:rsidP="00472B77">
            <w:pPr>
              <w:jc w:val="right"/>
            </w:pPr>
            <w:r>
              <w:t>0.592</w:t>
            </w:r>
          </w:p>
        </w:tc>
        <w:tc>
          <w:tcPr>
            <w:tcW w:w="937" w:type="dxa"/>
            <w:tcBorders>
              <w:bottom w:val="single" w:sz="4" w:space="0" w:color="auto"/>
            </w:tcBorders>
            <w:vAlign w:val="center"/>
          </w:tcPr>
          <w:p w14:paraId="1299D330" w14:textId="77777777" w:rsidR="00472B77" w:rsidRDefault="00472B77" w:rsidP="00472B77">
            <w:pPr>
              <w:jc w:val="right"/>
            </w:pPr>
            <w:r>
              <w:t>0.432</w:t>
            </w:r>
          </w:p>
        </w:tc>
        <w:tc>
          <w:tcPr>
            <w:tcW w:w="937" w:type="dxa"/>
            <w:tcBorders>
              <w:bottom w:val="single" w:sz="4" w:space="0" w:color="auto"/>
            </w:tcBorders>
            <w:vAlign w:val="center"/>
          </w:tcPr>
          <w:p w14:paraId="3247A4CA" w14:textId="77777777" w:rsidR="00472B77" w:rsidRDefault="00472B77" w:rsidP="00472B77">
            <w:pPr>
              <w:jc w:val="right"/>
            </w:pPr>
            <w:r w:rsidRPr="00236805">
              <w:rPr>
                <w:b/>
                <w:bCs/>
              </w:rPr>
              <w:t>&lt;0.001</w:t>
            </w:r>
          </w:p>
        </w:tc>
        <w:tc>
          <w:tcPr>
            <w:tcW w:w="937" w:type="dxa"/>
            <w:tcBorders>
              <w:bottom w:val="single" w:sz="4" w:space="0" w:color="auto"/>
            </w:tcBorders>
            <w:vAlign w:val="center"/>
          </w:tcPr>
          <w:p w14:paraId="0189B6BF" w14:textId="77777777" w:rsidR="00472B77" w:rsidRDefault="00472B77" w:rsidP="00472B77">
            <w:pPr>
              <w:jc w:val="right"/>
            </w:pPr>
            <w:r w:rsidRPr="00236805">
              <w:rPr>
                <w:b/>
                <w:bCs/>
              </w:rPr>
              <w:t>&lt;0.001</w:t>
            </w:r>
          </w:p>
        </w:tc>
        <w:tc>
          <w:tcPr>
            <w:tcW w:w="937" w:type="dxa"/>
            <w:tcBorders>
              <w:bottom w:val="single" w:sz="4" w:space="0" w:color="auto"/>
            </w:tcBorders>
            <w:vAlign w:val="center"/>
          </w:tcPr>
          <w:p w14:paraId="1B347D4E" w14:textId="77777777" w:rsidR="00472B77" w:rsidRPr="00DE7D63" w:rsidRDefault="00472B77" w:rsidP="00472B77">
            <w:pPr>
              <w:jc w:val="right"/>
            </w:pPr>
            <w:r w:rsidRPr="00DE7D63">
              <w:t>0.480</w:t>
            </w:r>
          </w:p>
        </w:tc>
        <w:tc>
          <w:tcPr>
            <w:tcW w:w="937" w:type="dxa"/>
            <w:tcBorders>
              <w:bottom w:val="single" w:sz="4" w:space="0" w:color="auto"/>
            </w:tcBorders>
            <w:vAlign w:val="center"/>
          </w:tcPr>
          <w:p w14:paraId="47B7CA7D" w14:textId="77777777" w:rsidR="00472B77" w:rsidRPr="00236805" w:rsidRDefault="00472B77" w:rsidP="00472B77">
            <w:pPr>
              <w:jc w:val="right"/>
              <w:rPr>
                <w:b/>
                <w:bCs/>
              </w:rPr>
            </w:pPr>
            <w:r w:rsidRPr="00236805">
              <w:rPr>
                <w:b/>
                <w:bCs/>
              </w:rPr>
              <w:t>&lt;0.001</w:t>
            </w:r>
          </w:p>
        </w:tc>
        <w:tc>
          <w:tcPr>
            <w:tcW w:w="937" w:type="dxa"/>
            <w:tcBorders>
              <w:bottom w:val="single" w:sz="4" w:space="0" w:color="auto"/>
            </w:tcBorders>
            <w:vAlign w:val="center"/>
          </w:tcPr>
          <w:p w14:paraId="70E008BE" w14:textId="77777777" w:rsidR="00472B77" w:rsidRPr="00BB7F08" w:rsidRDefault="00472B77" w:rsidP="00472B77">
            <w:pPr>
              <w:jc w:val="right"/>
              <w:rPr>
                <w:b/>
                <w:bCs/>
              </w:rPr>
            </w:pPr>
            <w:r w:rsidRPr="00BB7F08">
              <w:rPr>
                <w:b/>
                <w:bCs/>
              </w:rPr>
              <w:t>0.031</w:t>
            </w:r>
          </w:p>
        </w:tc>
        <w:tc>
          <w:tcPr>
            <w:tcW w:w="937" w:type="dxa"/>
            <w:tcBorders>
              <w:bottom w:val="single" w:sz="4" w:space="0" w:color="auto"/>
            </w:tcBorders>
            <w:vAlign w:val="center"/>
          </w:tcPr>
          <w:p w14:paraId="5DBC55C3" w14:textId="77777777" w:rsidR="00472B77" w:rsidRPr="00DE7D63" w:rsidRDefault="00472B77" w:rsidP="00472B77">
            <w:pPr>
              <w:jc w:val="right"/>
              <w:rPr>
                <w:b/>
                <w:bCs/>
              </w:rPr>
            </w:pPr>
            <w:r w:rsidRPr="00DE7D63">
              <w:rPr>
                <w:b/>
                <w:bCs/>
              </w:rPr>
              <w:t>0.030</w:t>
            </w:r>
          </w:p>
        </w:tc>
        <w:tc>
          <w:tcPr>
            <w:tcW w:w="938" w:type="dxa"/>
            <w:tcBorders>
              <w:bottom w:val="single" w:sz="4" w:space="0" w:color="auto"/>
            </w:tcBorders>
            <w:vAlign w:val="center"/>
          </w:tcPr>
          <w:p w14:paraId="1D32F3AE" w14:textId="77777777" w:rsidR="00472B77" w:rsidRPr="00C65C54" w:rsidRDefault="00472B77" w:rsidP="00472B77">
            <w:pPr>
              <w:jc w:val="right"/>
              <w:rPr>
                <w:b/>
                <w:bCs/>
              </w:rPr>
            </w:pPr>
            <w:r w:rsidRPr="00C65C54">
              <w:rPr>
                <w:b/>
                <w:bCs/>
              </w:rPr>
              <w:t>&lt;0.001</w:t>
            </w:r>
          </w:p>
        </w:tc>
        <w:tc>
          <w:tcPr>
            <w:tcW w:w="1083" w:type="dxa"/>
            <w:tcBorders>
              <w:bottom w:val="single" w:sz="4" w:space="0" w:color="auto"/>
            </w:tcBorders>
            <w:vAlign w:val="center"/>
          </w:tcPr>
          <w:p w14:paraId="46BB2BE2" w14:textId="77777777" w:rsidR="00472B77" w:rsidRPr="00404F6B" w:rsidRDefault="00472B77" w:rsidP="00472B77">
            <w:pPr>
              <w:jc w:val="right"/>
            </w:pPr>
            <w:r w:rsidRPr="00404F6B">
              <w:t>0.176</w:t>
            </w:r>
          </w:p>
        </w:tc>
        <w:tc>
          <w:tcPr>
            <w:tcW w:w="1056" w:type="dxa"/>
            <w:tcBorders>
              <w:bottom w:val="single" w:sz="4" w:space="0" w:color="auto"/>
            </w:tcBorders>
            <w:vAlign w:val="center"/>
          </w:tcPr>
          <w:p w14:paraId="158F567E" w14:textId="77777777" w:rsidR="00472B77" w:rsidRPr="00404F6B" w:rsidRDefault="00472B77" w:rsidP="00472B77">
            <w:pPr>
              <w:jc w:val="right"/>
              <w:rPr>
                <w:b/>
                <w:bCs/>
              </w:rPr>
            </w:pPr>
            <w:r w:rsidRPr="00404F6B">
              <w:rPr>
                <w:b/>
                <w:bCs/>
              </w:rPr>
              <w:t>0.026</w:t>
            </w:r>
          </w:p>
        </w:tc>
        <w:tc>
          <w:tcPr>
            <w:tcW w:w="1057" w:type="dxa"/>
            <w:tcBorders>
              <w:bottom w:val="single" w:sz="4" w:space="0" w:color="auto"/>
            </w:tcBorders>
            <w:vAlign w:val="center"/>
          </w:tcPr>
          <w:p w14:paraId="36F5EE00" w14:textId="77777777" w:rsidR="00472B77" w:rsidRPr="00404F6B" w:rsidRDefault="00472B77" w:rsidP="00472B77">
            <w:pPr>
              <w:jc w:val="right"/>
            </w:pPr>
            <w:r>
              <w:t>0.341</w:t>
            </w:r>
          </w:p>
        </w:tc>
      </w:tr>
    </w:tbl>
    <w:p w14:paraId="7BF86409" w14:textId="77777777" w:rsidR="00472B77" w:rsidRDefault="00472B77">
      <w:r>
        <w:br w:type="page"/>
      </w:r>
    </w:p>
    <w:p w14:paraId="3B6FC96C" w14:textId="391529FB" w:rsidR="00472B77" w:rsidRDefault="00472B77">
      <w:pPr>
        <w:sectPr w:rsidR="00472B77" w:rsidSect="00472B77">
          <w:pgSz w:w="15840" w:h="12240" w:orient="landscape"/>
          <w:pgMar w:top="1440" w:right="1440" w:bottom="1440" w:left="1440" w:header="720" w:footer="720" w:gutter="0"/>
          <w:cols w:space="720"/>
          <w:docGrid w:linePitch="360"/>
        </w:sectPr>
      </w:pPr>
    </w:p>
    <w:p w14:paraId="3EA5DC28" w14:textId="77777777" w:rsidR="00472B77" w:rsidRDefault="00472B77"/>
    <w:p w14:paraId="699BA02D" w14:textId="682716E2" w:rsidR="004807E5" w:rsidRDefault="004807E5" w:rsidP="004807E5">
      <w:pPr>
        <w:pStyle w:val="ListParagraph"/>
        <w:numPr>
          <w:ilvl w:val="0"/>
          <w:numId w:val="2"/>
        </w:numPr>
      </w:pPr>
      <w:r w:rsidRPr="004807E5">
        <w:t>NMDS stressplot</w:t>
      </w:r>
    </w:p>
    <w:p w14:paraId="098820C8" w14:textId="77777777" w:rsidR="00524F03" w:rsidRDefault="00524F03"/>
    <w:p w14:paraId="1F70636D" w14:textId="1501B126" w:rsidR="0096239F" w:rsidRDefault="003B7DCC">
      <w:r>
        <w:rPr>
          <w:noProof/>
        </w:rPr>
        <w:drawing>
          <wp:inline distT="0" distB="0" distL="0" distR="0" wp14:anchorId="0BE1435B" wp14:editId="78811F8C">
            <wp:extent cx="5943600" cy="4519930"/>
            <wp:effectExtent l="0" t="0" r="0" b="0"/>
            <wp:docPr id="1815267671" name="Picture 1"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67671" name="Picture 1" descr="A graph of a function&#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5943600" cy="4519930"/>
                    </a:xfrm>
                    <a:prstGeom prst="rect">
                      <a:avLst/>
                    </a:prstGeom>
                  </pic:spPr>
                </pic:pic>
              </a:graphicData>
            </a:graphic>
          </wp:inline>
        </w:drawing>
      </w:r>
    </w:p>
    <w:p w14:paraId="77F36F44" w14:textId="21A40D67" w:rsidR="0097248C" w:rsidRDefault="003B7DCC">
      <w:r>
        <w:t>Fig</w:t>
      </w:r>
      <w:r w:rsidR="008310E1">
        <w:t>.</w:t>
      </w:r>
      <w:r>
        <w:t xml:space="preserve"> </w:t>
      </w:r>
      <w:r w:rsidR="00186166">
        <w:t>S</w:t>
      </w:r>
      <w:r w:rsidR="00C108C1">
        <w:t>2</w:t>
      </w:r>
      <w:r>
        <w:t xml:space="preserve">. NMDS stressplot to evaluate ordination quality. NMDS had a stress value of 0.164 and was plotted as Fig 1 in the manuscript.  </w:t>
      </w:r>
    </w:p>
    <w:p w14:paraId="7150A709" w14:textId="77777777" w:rsidR="0097248C" w:rsidRDefault="0097248C">
      <w:r>
        <w:br w:type="page"/>
      </w:r>
    </w:p>
    <w:p w14:paraId="118DF567" w14:textId="6CA00352" w:rsidR="0097248C" w:rsidRDefault="0097248C" w:rsidP="0097248C">
      <w:pPr>
        <w:pStyle w:val="ListParagraph"/>
        <w:numPr>
          <w:ilvl w:val="0"/>
          <w:numId w:val="2"/>
        </w:numPr>
      </w:pPr>
      <w:r>
        <w:lastRenderedPageBreak/>
        <w:t>NMDS ordination graph for season</w:t>
      </w:r>
    </w:p>
    <w:p w14:paraId="6A949C98" w14:textId="6D490339" w:rsidR="0097248C" w:rsidRDefault="0097248C" w:rsidP="0097248C">
      <w:r>
        <w:rPr>
          <w:noProof/>
        </w:rPr>
        <w:drawing>
          <wp:inline distT="0" distB="0" distL="0" distR="0" wp14:anchorId="250D879D" wp14:editId="4A810801">
            <wp:extent cx="5943600" cy="5943600"/>
            <wp:effectExtent l="0" t="0" r="0" b="0"/>
            <wp:docPr id="699505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505298" name="Picture 69950529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323C7A04" w14:textId="5BB273AC" w:rsidR="001D3815" w:rsidRPr="001D3815" w:rsidRDefault="00F73219" w:rsidP="001D3815">
      <w:r w:rsidRPr="00F73219">
        <w:t xml:space="preserve">Fig </w:t>
      </w:r>
      <w:r w:rsidR="00D11633">
        <w:t>S</w:t>
      </w:r>
      <w:r w:rsidR="00C108C1">
        <w:t>3</w:t>
      </w:r>
      <w:r w:rsidRPr="00F73219">
        <w:t xml:space="preserve">. </w:t>
      </w:r>
      <w:r w:rsidR="001D3815" w:rsidRPr="001D3815">
        <w:t xml:space="preserve">The two-dimensional non-metric multidimensional scaling (NMDS) ordination plot showing two sites in Colorado, United States, with small mammal community compositional differences (NMDS stress = 0.164, using Bray-Curtis distance). </w:t>
      </w:r>
      <w:r w:rsidR="001D3815">
        <w:t>Seasonal</w:t>
      </w:r>
      <w:r w:rsidR="001D3815" w:rsidRPr="001D3815">
        <w:t xml:space="preserve"> variation highlighted by color </w:t>
      </w:r>
      <w:r w:rsidR="001D3815">
        <w:t>light green – spring, dark green – summer, and yellow – fall</w:t>
      </w:r>
      <w:r w:rsidR="001D3815" w:rsidRPr="001D3815">
        <w:t xml:space="preserve">. </w:t>
      </w:r>
      <w:r w:rsidR="00D11633">
        <w:t xml:space="preserve">Seasons are defined as </w:t>
      </w:r>
      <w:r w:rsidR="00D11633" w:rsidRPr="00D11633">
        <w:t>spring – April and May, summer – June to August, fall - September and October</w:t>
      </w:r>
      <w:r w:rsidR="00D11633">
        <w:t>.</w:t>
      </w:r>
      <w:r w:rsidR="00D11633" w:rsidRPr="00D11633">
        <w:t xml:space="preserve"> Sites indicated by plot shapes. </w:t>
      </w:r>
      <w:r w:rsidR="001D3815" w:rsidRPr="001D3815">
        <w:t>CPER</w:t>
      </w:r>
      <w:r w:rsidR="00D11633">
        <w:t xml:space="preserve"> </w:t>
      </w:r>
      <w:r w:rsidR="00D11633" w:rsidRPr="00D11633">
        <w:t>(circle)</w:t>
      </w:r>
      <w:r w:rsidR="001D3815" w:rsidRPr="001D3815">
        <w:t xml:space="preserve"> is a native shortgrass prairie site whereas STER </w:t>
      </w:r>
      <w:r w:rsidR="00D11633">
        <w:t xml:space="preserve">(triangle) </w:t>
      </w:r>
      <w:r w:rsidR="001D3815" w:rsidRPr="001D3815">
        <w:t>is an active agricultural site. Ovals represent confidence intervals within which 95% of communities would be expected to fall in the ordination.</w:t>
      </w:r>
    </w:p>
    <w:p w14:paraId="1091537C" w14:textId="77777777" w:rsidR="001D3815" w:rsidRDefault="001D3815" w:rsidP="0097248C"/>
    <w:sectPr w:rsidR="001D38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8C65F1" w14:textId="77777777" w:rsidR="0097248C" w:rsidRDefault="0097248C" w:rsidP="0097248C">
      <w:pPr>
        <w:spacing w:after="0" w:line="240" w:lineRule="auto"/>
      </w:pPr>
      <w:r>
        <w:separator/>
      </w:r>
    </w:p>
  </w:endnote>
  <w:endnote w:type="continuationSeparator" w:id="0">
    <w:p w14:paraId="65185F15" w14:textId="77777777" w:rsidR="0097248C" w:rsidRDefault="0097248C" w:rsidP="00972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4D465" w14:textId="77777777" w:rsidR="00C449AA" w:rsidRDefault="00C449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2466984"/>
      <w:docPartObj>
        <w:docPartGallery w:val="Page Numbers (Bottom of Page)"/>
        <w:docPartUnique/>
      </w:docPartObj>
    </w:sdtPr>
    <w:sdtEndPr>
      <w:rPr>
        <w:noProof/>
      </w:rPr>
    </w:sdtEndPr>
    <w:sdtContent>
      <w:p w14:paraId="2F5FC21B" w14:textId="1B82B01A" w:rsidR="0097248C" w:rsidRDefault="009724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F3469F" w14:textId="77777777" w:rsidR="0097248C" w:rsidRDefault="009724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CE46A" w14:textId="77777777" w:rsidR="00C449AA" w:rsidRDefault="00C44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985CCD" w14:textId="77777777" w:rsidR="0097248C" w:rsidRDefault="0097248C" w:rsidP="0097248C">
      <w:pPr>
        <w:spacing w:after="0" w:line="240" w:lineRule="auto"/>
      </w:pPr>
      <w:r>
        <w:separator/>
      </w:r>
    </w:p>
  </w:footnote>
  <w:footnote w:type="continuationSeparator" w:id="0">
    <w:p w14:paraId="064691A9" w14:textId="77777777" w:rsidR="0097248C" w:rsidRDefault="0097248C" w:rsidP="00972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64241" w14:textId="77777777" w:rsidR="00C449AA" w:rsidRDefault="00C449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356C5" w14:textId="3F5EAB24" w:rsidR="0097248C" w:rsidRDefault="0097248C">
    <w:pPr>
      <w:pStyle w:val="Header"/>
    </w:pPr>
    <w:r>
      <w:t xml:space="preserve">Supplementary </w:t>
    </w:r>
    <w:r w:rsidR="00C449AA" w:rsidRPr="00C449AA">
      <w:t xml:space="preserve">Information </w:t>
    </w:r>
    <w:r>
      <w:t xml:space="preserve">for Pellerite and Li </w:t>
    </w:r>
  </w:p>
  <w:p w14:paraId="36FA917C" w14:textId="77777777" w:rsidR="0097248C" w:rsidRDefault="009724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4C655" w14:textId="77777777" w:rsidR="00C449AA" w:rsidRDefault="00C449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B35189"/>
    <w:multiLevelType w:val="hybridMultilevel"/>
    <w:tmpl w:val="B86C8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6D421D"/>
    <w:multiLevelType w:val="hybridMultilevel"/>
    <w:tmpl w:val="46440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6D31C1"/>
    <w:multiLevelType w:val="hybridMultilevel"/>
    <w:tmpl w:val="1200E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9312167">
    <w:abstractNumId w:val="1"/>
  </w:num>
  <w:num w:numId="2" w16cid:durableId="1191839903">
    <w:abstractNumId w:val="0"/>
  </w:num>
  <w:num w:numId="3" w16cid:durableId="14335467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9E1"/>
    <w:rsid w:val="00097310"/>
    <w:rsid w:val="0015386B"/>
    <w:rsid w:val="00186166"/>
    <w:rsid w:val="001D3815"/>
    <w:rsid w:val="00221C3F"/>
    <w:rsid w:val="002253CA"/>
    <w:rsid w:val="003B7DCC"/>
    <w:rsid w:val="00404234"/>
    <w:rsid w:val="00472B77"/>
    <w:rsid w:val="004807E5"/>
    <w:rsid w:val="004A2B27"/>
    <w:rsid w:val="00524F03"/>
    <w:rsid w:val="005F0C59"/>
    <w:rsid w:val="00667782"/>
    <w:rsid w:val="008310E1"/>
    <w:rsid w:val="00953839"/>
    <w:rsid w:val="0096239F"/>
    <w:rsid w:val="0097248C"/>
    <w:rsid w:val="00A8726C"/>
    <w:rsid w:val="00C108C1"/>
    <w:rsid w:val="00C449AA"/>
    <w:rsid w:val="00CF4DB4"/>
    <w:rsid w:val="00D11633"/>
    <w:rsid w:val="00D629E1"/>
    <w:rsid w:val="00DC0E60"/>
    <w:rsid w:val="00F73219"/>
    <w:rsid w:val="00F81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D5ECE"/>
  <w15:chartTrackingRefBased/>
  <w15:docId w15:val="{57E514E5-7D6E-4FEB-B5A7-5FB5FF5E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kern w:val="2"/>
        <w:sz w:val="24"/>
        <w:szCs w:val="24"/>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29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9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9E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9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629E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629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29E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29E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29E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9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9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9E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9E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629E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629E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29E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29E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29E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2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9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9E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9E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29E1"/>
    <w:pPr>
      <w:spacing w:before="160"/>
      <w:jc w:val="center"/>
    </w:pPr>
    <w:rPr>
      <w:i/>
      <w:iCs/>
      <w:color w:val="404040" w:themeColor="text1" w:themeTint="BF"/>
    </w:rPr>
  </w:style>
  <w:style w:type="character" w:customStyle="1" w:styleId="QuoteChar">
    <w:name w:val="Quote Char"/>
    <w:basedOn w:val="DefaultParagraphFont"/>
    <w:link w:val="Quote"/>
    <w:uiPriority w:val="29"/>
    <w:rsid w:val="00D629E1"/>
    <w:rPr>
      <w:i/>
      <w:iCs/>
      <w:color w:val="404040" w:themeColor="text1" w:themeTint="BF"/>
    </w:rPr>
  </w:style>
  <w:style w:type="paragraph" w:styleId="ListParagraph">
    <w:name w:val="List Paragraph"/>
    <w:basedOn w:val="Normal"/>
    <w:uiPriority w:val="34"/>
    <w:qFormat/>
    <w:rsid w:val="00D629E1"/>
    <w:pPr>
      <w:ind w:left="720"/>
      <w:contextualSpacing/>
    </w:pPr>
  </w:style>
  <w:style w:type="character" w:styleId="IntenseEmphasis">
    <w:name w:val="Intense Emphasis"/>
    <w:basedOn w:val="DefaultParagraphFont"/>
    <w:uiPriority w:val="21"/>
    <w:qFormat/>
    <w:rsid w:val="00D629E1"/>
    <w:rPr>
      <w:i/>
      <w:iCs/>
      <w:color w:val="0F4761" w:themeColor="accent1" w:themeShade="BF"/>
    </w:rPr>
  </w:style>
  <w:style w:type="paragraph" w:styleId="IntenseQuote">
    <w:name w:val="Intense Quote"/>
    <w:basedOn w:val="Normal"/>
    <w:next w:val="Normal"/>
    <w:link w:val="IntenseQuoteChar"/>
    <w:uiPriority w:val="30"/>
    <w:qFormat/>
    <w:rsid w:val="00D629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9E1"/>
    <w:rPr>
      <w:i/>
      <w:iCs/>
      <w:color w:val="0F4761" w:themeColor="accent1" w:themeShade="BF"/>
    </w:rPr>
  </w:style>
  <w:style w:type="character" w:styleId="IntenseReference">
    <w:name w:val="Intense Reference"/>
    <w:basedOn w:val="DefaultParagraphFont"/>
    <w:uiPriority w:val="32"/>
    <w:qFormat/>
    <w:rsid w:val="00D629E1"/>
    <w:rPr>
      <w:b/>
      <w:bCs/>
      <w:smallCaps/>
      <w:color w:val="0F4761" w:themeColor="accent1" w:themeShade="BF"/>
      <w:spacing w:val="5"/>
    </w:rPr>
  </w:style>
  <w:style w:type="paragraph" w:styleId="Header">
    <w:name w:val="header"/>
    <w:basedOn w:val="Normal"/>
    <w:link w:val="HeaderChar"/>
    <w:uiPriority w:val="99"/>
    <w:unhideWhenUsed/>
    <w:rsid w:val="00972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48C"/>
  </w:style>
  <w:style w:type="paragraph" w:styleId="Footer">
    <w:name w:val="footer"/>
    <w:basedOn w:val="Normal"/>
    <w:link w:val="FooterChar"/>
    <w:uiPriority w:val="99"/>
    <w:unhideWhenUsed/>
    <w:rsid w:val="00972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48C"/>
  </w:style>
  <w:style w:type="table" w:styleId="TableGrid">
    <w:name w:val="Table Grid"/>
    <w:basedOn w:val="TableNormal"/>
    <w:uiPriority w:val="39"/>
    <w:rsid w:val="00472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5</Pages>
  <Words>439</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Li</dc:creator>
  <cp:keywords/>
  <dc:description/>
  <cp:lastModifiedBy>Han Li</cp:lastModifiedBy>
  <cp:revision>18</cp:revision>
  <dcterms:created xsi:type="dcterms:W3CDTF">2025-04-30T22:06:00Z</dcterms:created>
  <dcterms:modified xsi:type="dcterms:W3CDTF">2025-09-24T22:19:00Z</dcterms:modified>
</cp:coreProperties>
</file>