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81E16D" w14:textId="129A3674" w:rsidR="00BD261D" w:rsidRDefault="00BD261D" w:rsidP="00BD261D">
      <w:pPr>
        <w:suppressAutoHyphens w:val="0"/>
        <w:autoSpaceDE w:val="0"/>
        <w:autoSpaceDN w:val="0"/>
        <w:adjustRightInd w:val="0"/>
        <w:spacing w:line="276" w:lineRule="auto"/>
        <w:jc w:val="center"/>
        <w:rPr>
          <w:b/>
          <w:color w:val="000000"/>
          <w:sz w:val="36"/>
          <w:szCs w:val="36"/>
          <w:lang w:val="en-US" w:eastAsia="pl-PL"/>
        </w:rPr>
      </w:pPr>
      <w:r w:rsidRPr="00FF4F83">
        <w:rPr>
          <w:b/>
          <w:color w:val="000000"/>
          <w:sz w:val="36"/>
          <w:szCs w:val="36"/>
          <w:lang w:val="en-US" w:eastAsia="pl-PL"/>
        </w:rPr>
        <w:t>Supplementary Materials</w:t>
      </w:r>
    </w:p>
    <w:p w14:paraId="4127B1AB" w14:textId="2AD7C96F" w:rsidR="004B2C38" w:rsidRDefault="004B2C38" w:rsidP="00BD261D">
      <w:pPr>
        <w:suppressAutoHyphens w:val="0"/>
        <w:autoSpaceDE w:val="0"/>
        <w:autoSpaceDN w:val="0"/>
        <w:adjustRightInd w:val="0"/>
        <w:spacing w:line="276" w:lineRule="auto"/>
        <w:jc w:val="center"/>
        <w:rPr>
          <w:b/>
          <w:color w:val="000000"/>
          <w:sz w:val="36"/>
          <w:szCs w:val="36"/>
          <w:lang w:val="en-US" w:eastAsia="pl-PL"/>
        </w:rPr>
      </w:pPr>
    </w:p>
    <w:p w14:paraId="7385243D" w14:textId="77777777" w:rsidR="004B2C38" w:rsidRPr="00AA3108" w:rsidRDefault="004B2C38" w:rsidP="004B2C38">
      <w:pPr>
        <w:spacing w:line="480" w:lineRule="auto"/>
        <w:jc w:val="center"/>
        <w:rPr>
          <w:b/>
          <w:lang w:val="en-US"/>
        </w:rPr>
      </w:pPr>
      <w:r w:rsidRPr="00AA3108">
        <w:rPr>
          <w:b/>
          <w:lang w:val="en-US"/>
        </w:rPr>
        <w:t>Centrifugal Partition Chromatography as a potential method of isolation and purification of amphiphilic substances from a solid-state fermentation process</w:t>
      </w:r>
    </w:p>
    <w:p w14:paraId="55CC2541" w14:textId="77777777" w:rsidR="004B2C38" w:rsidRPr="00AA3108" w:rsidRDefault="004B2C38" w:rsidP="004B2C38">
      <w:pPr>
        <w:spacing w:line="480" w:lineRule="auto"/>
        <w:rPr>
          <w:lang w:val="en-US"/>
        </w:rPr>
      </w:pPr>
    </w:p>
    <w:p w14:paraId="13BE1A70" w14:textId="77777777" w:rsidR="004B2C38" w:rsidRPr="00AA3108" w:rsidRDefault="004B2C38" w:rsidP="004B2C38">
      <w:pPr>
        <w:spacing w:line="480" w:lineRule="auto"/>
      </w:pPr>
      <w:r w:rsidRPr="00AA3108">
        <w:t>Michał Bochynek</w:t>
      </w:r>
      <w:r w:rsidRPr="00AA3108">
        <w:rPr>
          <w:vertAlign w:val="superscript"/>
        </w:rPr>
        <w:t xml:space="preserve">1,2 </w:t>
      </w:r>
      <w:r w:rsidRPr="00AA3108">
        <w:t>Paweł Hodurek</w:t>
      </w:r>
      <w:r w:rsidRPr="00AA3108">
        <w:rPr>
          <w:vertAlign w:val="superscript"/>
        </w:rPr>
        <w:t>2,3</w:t>
      </w:r>
      <w:r w:rsidRPr="00AA3108">
        <w:t>, Marcin Łukaszewicz</w:t>
      </w:r>
      <w:r w:rsidRPr="00AA3108">
        <w:rPr>
          <w:vertAlign w:val="superscript"/>
        </w:rPr>
        <w:t>1*</w:t>
      </w:r>
      <w:r w:rsidRPr="00AA3108">
        <w:t>, Agnieszka Lewińska</w:t>
      </w:r>
      <w:r w:rsidRPr="00AA3108">
        <w:rPr>
          <w:vertAlign w:val="superscript"/>
        </w:rPr>
        <w:t>2,4*</w:t>
      </w:r>
    </w:p>
    <w:p w14:paraId="7F08FCC5" w14:textId="77777777" w:rsidR="004B2C38" w:rsidRPr="00AA3108" w:rsidRDefault="004B2C38" w:rsidP="004B2C38">
      <w:pPr>
        <w:spacing w:line="480" w:lineRule="auto"/>
      </w:pPr>
    </w:p>
    <w:p w14:paraId="16D619B7" w14:textId="77777777" w:rsidR="004B2C38" w:rsidRPr="00AA3108" w:rsidRDefault="004B2C38" w:rsidP="004B2C38">
      <w:pPr>
        <w:spacing w:line="480" w:lineRule="auto"/>
        <w:rPr>
          <w:lang w:val="en-US"/>
        </w:rPr>
      </w:pPr>
      <w:r w:rsidRPr="00AA3108">
        <w:rPr>
          <w:vertAlign w:val="superscript"/>
          <w:lang w:val="en-US"/>
        </w:rPr>
        <w:t>1</w:t>
      </w:r>
      <w:r w:rsidRPr="00AA3108">
        <w:rPr>
          <w:lang w:val="en-US"/>
        </w:rPr>
        <w:t xml:space="preserve"> University of Wroclaw, Faculty of Biotechnology, Department of Biotransformation, 14a Joliot-Curie St., Wroclaw PL-50-383, Poland</w:t>
      </w:r>
    </w:p>
    <w:p w14:paraId="2EA5369B" w14:textId="77777777" w:rsidR="004B2C38" w:rsidRPr="00AA3108" w:rsidRDefault="004B2C38" w:rsidP="004B2C38">
      <w:pPr>
        <w:spacing w:line="480" w:lineRule="auto"/>
      </w:pPr>
      <w:r w:rsidRPr="00AA3108">
        <w:rPr>
          <w:vertAlign w:val="superscript"/>
        </w:rPr>
        <w:t>2</w:t>
      </w:r>
      <w:r w:rsidRPr="00AA3108">
        <w:t xml:space="preserve"> </w:t>
      </w:r>
      <w:proofErr w:type="spellStart"/>
      <w:r w:rsidRPr="00AA3108">
        <w:t>InventionBio</w:t>
      </w:r>
      <w:proofErr w:type="spellEnd"/>
      <w:r w:rsidRPr="00AA3108">
        <w:t xml:space="preserve">, 4 Jakóba </w:t>
      </w:r>
      <w:proofErr w:type="spellStart"/>
      <w:r w:rsidRPr="00AA3108">
        <w:t>Hechlińskiego</w:t>
      </w:r>
      <w:proofErr w:type="spellEnd"/>
      <w:r w:rsidRPr="00AA3108">
        <w:t xml:space="preserve"> St., Bydgoszcz PL-85-825, Poland</w:t>
      </w:r>
    </w:p>
    <w:p w14:paraId="132CA9D5" w14:textId="77777777" w:rsidR="004B2C38" w:rsidRPr="00AA3108" w:rsidRDefault="004B2C38" w:rsidP="004B2C38">
      <w:pPr>
        <w:spacing w:line="480" w:lineRule="auto"/>
        <w:rPr>
          <w:lang w:val="en-US"/>
        </w:rPr>
      </w:pPr>
      <w:r w:rsidRPr="00AA3108">
        <w:rPr>
          <w:vertAlign w:val="superscript"/>
          <w:lang w:val="en-US"/>
        </w:rPr>
        <w:t>3</w:t>
      </w:r>
      <w:r w:rsidRPr="00AA3108">
        <w:rPr>
          <w:lang w:val="en-US"/>
        </w:rPr>
        <w:t xml:space="preserve"> Wroclaw Medical University, Faculty of Medicine, Department of Medical Biochemistry, 10 </w:t>
      </w:r>
      <w:proofErr w:type="spellStart"/>
      <w:r w:rsidRPr="00AA3108">
        <w:rPr>
          <w:lang w:val="en-US"/>
        </w:rPr>
        <w:t>Chałubińskiego</w:t>
      </w:r>
      <w:proofErr w:type="spellEnd"/>
      <w:r w:rsidRPr="00AA3108">
        <w:rPr>
          <w:lang w:val="en-US"/>
        </w:rPr>
        <w:t xml:space="preserve"> St., </w:t>
      </w:r>
      <w:proofErr w:type="spellStart"/>
      <w:r w:rsidRPr="00AA3108">
        <w:rPr>
          <w:lang w:val="en-US"/>
        </w:rPr>
        <w:t>Wrocław</w:t>
      </w:r>
      <w:proofErr w:type="spellEnd"/>
      <w:r w:rsidRPr="00AA3108">
        <w:rPr>
          <w:lang w:val="en-US"/>
        </w:rPr>
        <w:t xml:space="preserve"> PL-50-368, Poland</w:t>
      </w:r>
    </w:p>
    <w:p w14:paraId="337C1BD5" w14:textId="77777777" w:rsidR="004B2C38" w:rsidRPr="00AA3108" w:rsidRDefault="004B2C38" w:rsidP="004B2C38">
      <w:pPr>
        <w:spacing w:line="480" w:lineRule="auto"/>
        <w:rPr>
          <w:lang w:val="en-US"/>
        </w:rPr>
      </w:pPr>
      <w:r w:rsidRPr="00AA3108">
        <w:rPr>
          <w:vertAlign w:val="superscript"/>
          <w:lang w:val="en-US"/>
        </w:rPr>
        <w:t>4</w:t>
      </w:r>
      <w:r w:rsidRPr="00AA3108">
        <w:rPr>
          <w:lang w:val="en-US"/>
        </w:rPr>
        <w:t xml:space="preserve"> University of </w:t>
      </w:r>
      <w:proofErr w:type="spellStart"/>
      <w:r w:rsidRPr="00AA3108">
        <w:rPr>
          <w:lang w:val="en-US"/>
        </w:rPr>
        <w:t>Wrocław</w:t>
      </w:r>
      <w:proofErr w:type="spellEnd"/>
      <w:r w:rsidRPr="00AA3108">
        <w:rPr>
          <w:lang w:val="en-US"/>
        </w:rPr>
        <w:t xml:space="preserve">, Faculty of Chemistry, 14 Joliot-Curie St., </w:t>
      </w:r>
      <w:proofErr w:type="spellStart"/>
      <w:r w:rsidRPr="00AA3108">
        <w:rPr>
          <w:lang w:val="en-US"/>
        </w:rPr>
        <w:t>Wrocław</w:t>
      </w:r>
      <w:proofErr w:type="spellEnd"/>
      <w:r w:rsidRPr="00AA3108">
        <w:rPr>
          <w:lang w:val="en-US"/>
        </w:rPr>
        <w:t xml:space="preserve"> PL-50-383, Poland</w:t>
      </w:r>
    </w:p>
    <w:p w14:paraId="3B4490D9" w14:textId="77777777" w:rsidR="004B2C38" w:rsidRPr="00AA3108" w:rsidRDefault="004B2C38" w:rsidP="004B2C38">
      <w:pPr>
        <w:tabs>
          <w:tab w:val="left" w:pos="2259"/>
        </w:tabs>
        <w:spacing w:line="480" w:lineRule="auto"/>
        <w:rPr>
          <w:lang w:val="en-US"/>
        </w:rPr>
      </w:pPr>
    </w:p>
    <w:p w14:paraId="50759FD6" w14:textId="77777777" w:rsidR="004B2C38" w:rsidRPr="00AA3108" w:rsidRDefault="004B2C38" w:rsidP="004B2C38">
      <w:pPr>
        <w:spacing w:line="480" w:lineRule="auto"/>
        <w:rPr>
          <w:lang w:val="en-US"/>
        </w:rPr>
      </w:pPr>
      <w:r w:rsidRPr="00AA3108">
        <w:rPr>
          <w:lang w:val="en-US"/>
        </w:rPr>
        <w:t>Corresponding authors:</w:t>
      </w:r>
    </w:p>
    <w:p w14:paraId="4B81A7C3" w14:textId="77777777" w:rsidR="004B2C38" w:rsidRPr="00AA3108" w:rsidRDefault="004B2C38" w:rsidP="004B2C38">
      <w:pPr>
        <w:spacing w:line="480" w:lineRule="auto"/>
        <w:rPr>
          <w:lang w:val="zh-CN"/>
        </w:rPr>
      </w:pPr>
      <w:r w:rsidRPr="00AA3108">
        <w:rPr>
          <w:lang w:val="zh-CN"/>
        </w:rPr>
        <w:t xml:space="preserve">Marcin Łukaszewicz, e-mail  </w:t>
      </w:r>
      <w:r w:rsidRPr="00AA3108">
        <w:rPr>
          <w:lang w:val="en-US"/>
        </w:rPr>
        <w:fldChar w:fldCharType="begin"/>
      </w:r>
      <w:r w:rsidRPr="00AA3108">
        <w:rPr>
          <w:lang w:val="en-US"/>
        </w:rPr>
        <w:instrText>HYPERLINK "mailto:marcin.lukaszewicz@uwr.edu.pl"</w:instrText>
      </w:r>
      <w:r w:rsidRPr="00AA3108">
        <w:rPr>
          <w:lang w:val="en-US"/>
        </w:rPr>
      </w:r>
      <w:r w:rsidRPr="00AA3108">
        <w:rPr>
          <w:lang w:val="en-US"/>
        </w:rPr>
        <w:fldChar w:fldCharType="separate"/>
      </w:r>
      <w:r w:rsidRPr="00AA3108">
        <w:rPr>
          <w:rStyle w:val="Hipercze"/>
          <w:lang w:val="zh-CN"/>
        </w:rPr>
        <w:t xml:space="preserve">marcin.lukaszewicz@uwr.edu.pl </w:t>
      </w:r>
      <w:r w:rsidRPr="00AA3108">
        <w:rPr>
          <w:lang w:val="en-US"/>
        </w:rPr>
        <w:fldChar w:fldCharType="end"/>
      </w:r>
      <w:r w:rsidRPr="00AA3108">
        <w:rPr>
          <w:lang w:val="zh-CN"/>
        </w:rPr>
        <w:t>tel.: +48 71 375 62 50</w:t>
      </w:r>
    </w:p>
    <w:p w14:paraId="480DC792" w14:textId="77777777" w:rsidR="004B2C38" w:rsidRPr="00AA3108" w:rsidRDefault="004B2C38" w:rsidP="004B2C38">
      <w:pPr>
        <w:spacing w:line="480" w:lineRule="auto"/>
        <w:rPr>
          <w:lang w:val="zh-CN"/>
        </w:rPr>
      </w:pPr>
      <w:r w:rsidRPr="00AA3108">
        <w:t xml:space="preserve">Agnieszka Lewińska e-mail </w:t>
      </w:r>
      <w:hyperlink r:id="rId5" w:history="1">
        <w:r w:rsidRPr="00AA3108">
          <w:rPr>
            <w:rStyle w:val="Hipercze"/>
          </w:rPr>
          <w:t>agnieszka.lewinska@uwr.edu.pl</w:t>
        </w:r>
      </w:hyperlink>
      <w:r w:rsidRPr="00AA3108">
        <w:t xml:space="preserve"> tel.: </w:t>
      </w:r>
      <w:r w:rsidRPr="00AA3108">
        <w:rPr>
          <w:lang w:val="zh-CN"/>
        </w:rPr>
        <w:t>+48 71 375 7324</w:t>
      </w:r>
    </w:p>
    <w:p w14:paraId="53ADFCD0" w14:textId="77777777" w:rsidR="004B2C38" w:rsidRPr="00AA3108" w:rsidRDefault="004B2C38" w:rsidP="004B2C38">
      <w:pPr>
        <w:spacing w:line="480" w:lineRule="auto"/>
        <w:rPr>
          <w:sz w:val="20"/>
          <w:szCs w:val="20"/>
          <w:shd w:val="clear" w:color="auto" w:fill="FFFFFF"/>
          <w:lang w:val="zh-CN"/>
        </w:rPr>
      </w:pPr>
    </w:p>
    <w:p w14:paraId="54C88A0F" w14:textId="77777777" w:rsidR="004B2C38" w:rsidRPr="00AA3108" w:rsidRDefault="004B2C38" w:rsidP="004B2C38">
      <w:pPr>
        <w:spacing w:line="480" w:lineRule="auto"/>
        <w:rPr>
          <w:sz w:val="20"/>
          <w:szCs w:val="20"/>
          <w:shd w:val="clear" w:color="auto" w:fill="FFFFFF"/>
          <w:lang w:val="zh-CN"/>
        </w:rPr>
      </w:pPr>
    </w:p>
    <w:p w14:paraId="2C653AC4" w14:textId="77777777" w:rsidR="004B2C38" w:rsidRPr="00AA3108" w:rsidRDefault="004B2C38" w:rsidP="004B2C38">
      <w:pPr>
        <w:spacing w:line="480" w:lineRule="auto"/>
        <w:rPr>
          <w:sz w:val="20"/>
          <w:szCs w:val="20"/>
          <w:lang w:val="zh-CN"/>
        </w:rPr>
      </w:pPr>
      <w:r w:rsidRPr="00AA3108">
        <w:rPr>
          <w:sz w:val="20"/>
          <w:szCs w:val="20"/>
          <w:shd w:val="clear" w:color="auto" w:fill="FFFFFF"/>
          <w:lang w:val="zh-CN"/>
        </w:rPr>
        <w:t xml:space="preserve">M. Bochynek </w:t>
      </w:r>
      <w:r w:rsidRPr="00AA3108">
        <w:fldChar w:fldCharType="begin"/>
      </w:r>
      <w:r w:rsidRPr="00AA3108">
        <w:instrText xml:space="preserve"> HYPERLINK "https://orcid.org/0000-0002-3875-9130" </w:instrText>
      </w:r>
      <w:r w:rsidRPr="00AA3108">
        <w:fldChar w:fldCharType="separate"/>
      </w:r>
      <w:r w:rsidRPr="00AA3108">
        <w:rPr>
          <w:rStyle w:val="Hipercze"/>
          <w:sz w:val="20"/>
          <w:szCs w:val="20"/>
          <w:shd w:val="clear" w:color="auto" w:fill="FFFFFF"/>
          <w:lang w:val="zh-CN"/>
        </w:rPr>
        <w:t>ORCID 0000-0002-3875-9130</w:t>
      </w:r>
      <w:r w:rsidRPr="00AA3108">
        <w:fldChar w:fldCharType="end"/>
      </w:r>
      <w:r w:rsidRPr="00AA3108">
        <w:rPr>
          <w:sz w:val="20"/>
          <w:szCs w:val="20"/>
          <w:shd w:val="clear" w:color="auto" w:fill="FFFFFF"/>
          <w:lang w:val="zh-CN"/>
        </w:rPr>
        <w:t xml:space="preserve">; </w:t>
      </w:r>
      <w:r w:rsidRPr="00AA3108">
        <w:rPr>
          <w:sz w:val="20"/>
          <w:szCs w:val="20"/>
          <w:lang w:val="zh-CN"/>
        </w:rPr>
        <w:t xml:space="preserve">M. Łukaszewicz </w:t>
      </w:r>
      <w:r w:rsidRPr="00AA3108">
        <w:fldChar w:fldCharType="begin"/>
      </w:r>
      <w:r w:rsidRPr="00AA3108">
        <w:instrText xml:space="preserve"> HYPERLINK "https://orcid.org/0000-0002-1453-8376" \t "_blank" </w:instrText>
      </w:r>
      <w:r w:rsidRPr="00AA3108">
        <w:fldChar w:fldCharType="separate"/>
      </w:r>
      <w:r w:rsidRPr="00AA3108">
        <w:rPr>
          <w:rStyle w:val="Hipercze"/>
          <w:color w:val="2F5496" w:themeColor="accent1" w:themeShade="BF"/>
          <w:sz w:val="20"/>
          <w:szCs w:val="20"/>
          <w:lang w:val="zh-CN"/>
        </w:rPr>
        <w:t>ORCID 0000-0002-1453-8376</w:t>
      </w:r>
      <w:r w:rsidRPr="00AA3108">
        <w:fldChar w:fldCharType="end"/>
      </w:r>
      <w:r w:rsidRPr="00AA3108">
        <w:rPr>
          <w:rStyle w:val="orcid-id-https"/>
          <w:sz w:val="20"/>
          <w:szCs w:val="20"/>
          <w:lang w:val="zh-CN"/>
        </w:rPr>
        <w:t>;</w:t>
      </w:r>
      <w:r w:rsidRPr="00AA3108">
        <w:rPr>
          <w:sz w:val="20"/>
          <w:szCs w:val="20"/>
          <w:shd w:val="clear" w:color="auto" w:fill="FFFFFF"/>
          <w:lang w:val="zh-CN"/>
        </w:rPr>
        <w:t xml:space="preserve"> A. Lewińska: </w:t>
      </w:r>
      <w:r w:rsidRPr="00AA3108">
        <w:fldChar w:fldCharType="begin"/>
      </w:r>
      <w:r w:rsidRPr="00AA3108">
        <w:instrText xml:space="preserve"> HYPERLINK "https://orcid.org/0000-0001-9821-8793" </w:instrText>
      </w:r>
      <w:r w:rsidRPr="00AA3108">
        <w:fldChar w:fldCharType="separate"/>
      </w:r>
      <w:r w:rsidRPr="00AA3108">
        <w:rPr>
          <w:rStyle w:val="Hipercze"/>
          <w:sz w:val="20"/>
          <w:szCs w:val="20"/>
          <w:shd w:val="clear" w:color="auto" w:fill="FFFFFF"/>
          <w:lang w:val="zh-CN"/>
        </w:rPr>
        <w:t>ORCID 0000-0001-9821-8793</w:t>
      </w:r>
      <w:r w:rsidRPr="00AA3108">
        <w:fldChar w:fldCharType="end"/>
      </w:r>
      <w:r w:rsidRPr="00AA3108">
        <w:rPr>
          <w:sz w:val="20"/>
          <w:szCs w:val="20"/>
          <w:shd w:val="clear" w:color="auto" w:fill="FFFFFF"/>
          <w:lang w:val="zh-CN"/>
        </w:rPr>
        <w:t>;</w:t>
      </w:r>
    </w:p>
    <w:p w14:paraId="36305D4E" w14:textId="77777777" w:rsidR="002F4A01" w:rsidRDefault="002F4A01"/>
    <w:p w14:paraId="78784071" w14:textId="77777777" w:rsidR="00237B6A" w:rsidRDefault="00237B6A"/>
    <w:p w14:paraId="384D175A" w14:textId="77777777" w:rsidR="00237B6A" w:rsidRDefault="00237B6A"/>
    <w:p w14:paraId="0085AB8B" w14:textId="77777777" w:rsidR="00237B6A" w:rsidRDefault="00237B6A"/>
    <w:p w14:paraId="2312B0CA" w14:textId="77777777" w:rsidR="00237B6A" w:rsidRDefault="00237B6A"/>
    <w:p w14:paraId="1F14FF31" w14:textId="77777777" w:rsidR="00237B6A" w:rsidRDefault="00237B6A" w:rsidP="00237B6A">
      <w:pPr>
        <w:spacing w:line="276" w:lineRule="auto"/>
        <w:rPr>
          <w:b/>
          <w:lang w:val="en-US"/>
        </w:rPr>
      </w:pPr>
      <w:r w:rsidRPr="00C00513">
        <w:rPr>
          <w:b/>
          <w:lang w:val="en-US"/>
        </w:rPr>
        <w:br w:type="page"/>
      </w:r>
    </w:p>
    <w:p w14:paraId="038EB68F" w14:textId="77777777" w:rsidR="00B468F0" w:rsidRDefault="009D7028" w:rsidP="009D7028">
      <w:pPr>
        <w:spacing w:line="480" w:lineRule="auto"/>
        <w:rPr>
          <w:lang w:val="en-US"/>
        </w:rPr>
      </w:pPr>
      <w:r>
        <w:rPr>
          <w:b/>
          <w:lang w:val="en-US"/>
        </w:rPr>
        <w:lastRenderedPageBreak/>
        <w:t>SM 1</w:t>
      </w:r>
      <w:r w:rsidRPr="009D7028">
        <w:rPr>
          <w:lang w:val="en-US"/>
        </w:rPr>
        <w:t xml:space="preserve"> </w:t>
      </w:r>
      <w:r w:rsidR="00B468F0">
        <w:rPr>
          <w:lang w:val="en-US"/>
        </w:rPr>
        <w:t>S</w:t>
      </w:r>
      <w:r w:rsidR="00B468F0" w:rsidRPr="00977D2A">
        <w:rPr>
          <w:lang w:val="en-US"/>
        </w:rPr>
        <w:t>olvent systems tested</w:t>
      </w:r>
      <w:r w:rsidR="00B468F0">
        <w:rPr>
          <w:lang w:val="en-US"/>
        </w:rPr>
        <w:t>.</w:t>
      </w:r>
    </w:p>
    <w:tbl>
      <w:tblPr>
        <w:tblW w:w="9184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26"/>
        <w:gridCol w:w="3357"/>
        <w:gridCol w:w="2496"/>
        <w:gridCol w:w="2605"/>
      </w:tblGrid>
      <w:tr w:rsidR="00B468F0" w14:paraId="60BC1E0C" w14:textId="77777777" w:rsidTr="002B5F9F">
        <w:trPr>
          <w:trHeight w:val="454"/>
          <w:jc w:val="center"/>
        </w:trPr>
        <w:tc>
          <w:tcPr>
            <w:tcW w:w="723" w:type="dxa"/>
            <w:tcBorders>
              <w:top w:val="single" w:sz="24" w:space="0" w:color="000000"/>
              <w:left w:val="single" w:sz="24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113" w:type="dxa"/>
              <w:left w:w="108" w:type="dxa"/>
              <w:bottom w:w="113" w:type="dxa"/>
              <w:right w:w="198" w:type="dxa"/>
            </w:tcMar>
            <w:vAlign w:val="center"/>
          </w:tcPr>
          <w:p w14:paraId="14FE4D2D" w14:textId="77777777" w:rsidR="00B468F0" w:rsidRDefault="00B468F0" w:rsidP="002B5F9F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Pos. </w:t>
            </w:r>
          </w:p>
        </w:tc>
        <w:tc>
          <w:tcPr>
            <w:tcW w:w="3358" w:type="dxa"/>
            <w:tcBorders>
              <w:top w:val="single" w:sz="24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113" w:type="dxa"/>
              <w:left w:w="108" w:type="dxa"/>
              <w:bottom w:w="113" w:type="dxa"/>
              <w:right w:w="198" w:type="dxa"/>
            </w:tcMar>
            <w:vAlign w:val="center"/>
          </w:tcPr>
          <w:p w14:paraId="7AE38289" w14:textId="77777777" w:rsidR="00B468F0" w:rsidRDefault="00B468F0" w:rsidP="002B5F9F">
            <w:pPr>
              <w:rPr>
                <w:b/>
                <w:bCs/>
              </w:rPr>
            </w:pPr>
            <w:r>
              <w:rPr>
                <w:b/>
                <w:bCs/>
              </w:rPr>
              <w:t>System (</w:t>
            </w:r>
            <w:proofErr w:type="spellStart"/>
            <w:r>
              <w:rPr>
                <w:b/>
                <w:bCs/>
              </w:rPr>
              <w:t>incl</w:t>
            </w:r>
            <w:proofErr w:type="spellEnd"/>
            <w:r>
              <w:rPr>
                <w:b/>
                <w:bCs/>
              </w:rPr>
              <w:t xml:space="preserve">. </w:t>
            </w:r>
            <w:proofErr w:type="spellStart"/>
            <w:r>
              <w:rPr>
                <w:b/>
                <w:bCs/>
              </w:rPr>
              <w:t>composition</w:t>
            </w:r>
            <w:proofErr w:type="spellEnd"/>
            <w:r>
              <w:rPr>
                <w:b/>
                <w:bCs/>
              </w:rPr>
              <w:t>)</w:t>
            </w:r>
          </w:p>
        </w:tc>
        <w:tc>
          <w:tcPr>
            <w:tcW w:w="5103" w:type="dxa"/>
            <w:gridSpan w:val="2"/>
            <w:tcBorders>
              <w:top w:val="single" w:sz="24" w:space="0" w:color="000000"/>
              <w:left w:val="single" w:sz="4" w:space="0" w:color="000000"/>
              <w:bottom w:val="single" w:sz="18" w:space="0" w:color="000000"/>
              <w:right w:val="single" w:sz="24" w:space="0" w:color="000000"/>
            </w:tcBorders>
            <w:shd w:val="clear" w:color="auto" w:fill="auto"/>
            <w:tcMar>
              <w:top w:w="113" w:type="dxa"/>
              <w:left w:w="108" w:type="dxa"/>
              <w:bottom w:w="113" w:type="dxa"/>
              <w:right w:w="198" w:type="dxa"/>
            </w:tcMar>
            <w:vAlign w:val="center"/>
          </w:tcPr>
          <w:p w14:paraId="0513B965" w14:textId="77777777" w:rsidR="00B468F0" w:rsidRDefault="00B468F0" w:rsidP="002B5F9F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Comment</w:t>
            </w:r>
            <w:proofErr w:type="spellEnd"/>
            <w:r>
              <w:rPr>
                <w:b/>
                <w:bCs/>
              </w:rPr>
              <w:t xml:space="preserve"> with </w:t>
            </w:r>
            <w:proofErr w:type="spellStart"/>
            <w:r>
              <w:rPr>
                <w:b/>
                <w:bCs/>
              </w:rPr>
              <w:t>results</w:t>
            </w:r>
            <w:proofErr w:type="spellEnd"/>
          </w:p>
        </w:tc>
      </w:tr>
      <w:tr w:rsidR="00B468F0" w14:paraId="1A22FE8A" w14:textId="77777777" w:rsidTr="002B5F9F">
        <w:trPr>
          <w:trHeight w:val="454"/>
          <w:jc w:val="center"/>
        </w:trPr>
        <w:tc>
          <w:tcPr>
            <w:tcW w:w="4081" w:type="dxa"/>
            <w:gridSpan w:val="2"/>
            <w:tcBorders>
              <w:top w:val="single" w:sz="18" w:space="0" w:color="000000"/>
              <w:left w:val="single" w:sz="2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113" w:type="dxa"/>
              <w:left w:w="108" w:type="dxa"/>
              <w:bottom w:w="113" w:type="dxa"/>
              <w:right w:w="198" w:type="dxa"/>
            </w:tcMar>
            <w:vAlign w:val="center"/>
          </w:tcPr>
          <w:p w14:paraId="2BD9A1B4" w14:textId="77777777" w:rsidR="00B468F0" w:rsidRDefault="00B468F0" w:rsidP="002B5F9F">
            <w:pPr>
              <w:rPr>
                <w:u w:val="single"/>
              </w:rPr>
            </w:pPr>
            <w:proofErr w:type="spellStart"/>
            <w:r>
              <w:rPr>
                <w:u w:val="single"/>
              </w:rPr>
              <w:t>Starting</w:t>
            </w:r>
            <w:proofErr w:type="spellEnd"/>
            <w:r>
              <w:rPr>
                <w:u w:val="single"/>
              </w:rPr>
              <w:t xml:space="preserve"> in ARIZONA </w:t>
            </w:r>
            <w:proofErr w:type="spellStart"/>
            <w:r>
              <w:rPr>
                <w:u w:val="single"/>
              </w:rPr>
              <w:t>range</w:t>
            </w:r>
            <w:proofErr w:type="spellEnd"/>
          </w:p>
        </w:tc>
        <w:tc>
          <w:tcPr>
            <w:tcW w:w="5103" w:type="dxa"/>
            <w:gridSpan w:val="2"/>
            <w:tcBorders>
              <w:top w:val="single" w:sz="18" w:space="0" w:color="000000"/>
              <w:left w:val="single" w:sz="4" w:space="0" w:color="000000"/>
              <w:bottom w:val="single" w:sz="8" w:space="0" w:color="000000"/>
              <w:right w:val="single" w:sz="24" w:space="0" w:color="000000"/>
            </w:tcBorders>
            <w:shd w:val="clear" w:color="auto" w:fill="auto"/>
            <w:tcMar>
              <w:top w:w="113" w:type="dxa"/>
              <w:left w:w="108" w:type="dxa"/>
              <w:bottom w:w="113" w:type="dxa"/>
              <w:right w:w="198" w:type="dxa"/>
            </w:tcMar>
            <w:vAlign w:val="center"/>
          </w:tcPr>
          <w:p w14:paraId="571D4D15" w14:textId="77777777" w:rsidR="00B468F0" w:rsidRDefault="00B468F0" w:rsidP="002B5F9F"/>
        </w:tc>
      </w:tr>
      <w:tr w:rsidR="00B468F0" w:rsidRPr="004B2C38" w14:paraId="001F4786" w14:textId="77777777" w:rsidTr="002B5F9F">
        <w:trPr>
          <w:trHeight w:val="454"/>
          <w:jc w:val="center"/>
        </w:trPr>
        <w:tc>
          <w:tcPr>
            <w:tcW w:w="723" w:type="dxa"/>
            <w:tcBorders>
              <w:top w:val="single" w:sz="8" w:space="0" w:color="000000"/>
              <w:left w:val="single" w:sz="2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113" w:type="dxa"/>
              <w:left w:w="108" w:type="dxa"/>
              <w:bottom w:w="113" w:type="dxa"/>
              <w:right w:w="198" w:type="dxa"/>
            </w:tcMar>
            <w:vAlign w:val="center"/>
          </w:tcPr>
          <w:p w14:paraId="4B8BBACA" w14:textId="77777777" w:rsidR="00B468F0" w:rsidRDefault="00B468F0" w:rsidP="002B5F9F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1.</w:t>
            </w:r>
          </w:p>
        </w:tc>
        <w:tc>
          <w:tcPr>
            <w:tcW w:w="3358" w:type="dxa"/>
            <w:tcBorders>
              <w:top w:val="single" w:sz="8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13" w:type="dxa"/>
              <w:left w:w="108" w:type="dxa"/>
              <w:bottom w:w="113" w:type="dxa"/>
              <w:right w:w="198" w:type="dxa"/>
            </w:tcMar>
            <w:vAlign w:val="center"/>
          </w:tcPr>
          <w:p w14:paraId="4A89BC3C" w14:textId="77777777" w:rsidR="00B468F0" w:rsidRPr="004B2C38" w:rsidRDefault="00B468F0" w:rsidP="002B5F9F">
            <w:pPr>
              <w:rPr>
                <w:lang w:val="en-US"/>
              </w:rPr>
            </w:pPr>
            <w:r w:rsidRPr="004B2C38">
              <w:rPr>
                <w:lang w:val="en-US"/>
              </w:rPr>
              <w:t>ARIZONA A</w:t>
            </w:r>
            <w:r w:rsidRPr="004B2C38">
              <w:rPr>
                <w:lang w:val="en-US"/>
              </w:rPr>
              <w:br/>
              <w:t>(water / ethyl acetate; 1:1)</w:t>
            </w:r>
          </w:p>
        </w:tc>
        <w:tc>
          <w:tcPr>
            <w:tcW w:w="2497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13" w:type="dxa"/>
              <w:left w:w="108" w:type="dxa"/>
              <w:bottom w:w="113" w:type="dxa"/>
              <w:right w:w="198" w:type="dxa"/>
            </w:tcMar>
            <w:vAlign w:val="center"/>
          </w:tcPr>
          <w:p w14:paraId="2107365F" w14:textId="77777777" w:rsidR="00B468F0" w:rsidRPr="004B2C38" w:rsidRDefault="00B468F0" w:rsidP="002B5F9F">
            <w:pPr>
              <w:rPr>
                <w:lang w:val="en-US"/>
              </w:rPr>
            </w:pPr>
            <w:r w:rsidRPr="004B2C38">
              <w:rPr>
                <w:lang w:val="en-US"/>
              </w:rPr>
              <w:t>Almost everything in lower phase, only traces in upper.</w:t>
            </w:r>
          </w:p>
        </w:tc>
        <w:tc>
          <w:tcPr>
            <w:tcW w:w="2606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  <w:shd w:val="clear" w:color="auto" w:fill="auto"/>
            <w:tcMar>
              <w:top w:w="113" w:type="dxa"/>
              <w:left w:w="108" w:type="dxa"/>
              <w:bottom w:w="113" w:type="dxa"/>
              <w:right w:w="198" w:type="dxa"/>
            </w:tcMar>
            <w:vAlign w:val="center"/>
          </w:tcPr>
          <w:p w14:paraId="2CBD958F" w14:textId="77777777" w:rsidR="00B468F0" w:rsidRPr="004B2C38" w:rsidRDefault="00B468F0" w:rsidP="002B5F9F">
            <w:pPr>
              <w:rPr>
                <w:lang w:val="en-US"/>
              </w:rPr>
            </w:pPr>
            <w:r w:rsidRPr="004B2C38">
              <w:rPr>
                <w:lang w:val="en-US"/>
              </w:rPr>
              <w:t xml:space="preserve">General </w:t>
            </w:r>
            <w:proofErr w:type="spellStart"/>
            <w:r w:rsidRPr="004B2C38">
              <w:rPr>
                <w:lang w:val="en-US"/>
              </w:rPr>
              <w:t>screenening</w:t>
            </w:r>
            <w:proofErr w:type="spellEnd"/>
            <w:r w:rsidRPr="004B2C38">
              <w:rPr>
                <w:lang w:val="en-US"/>
              </w:rPr>
              <w:t xml:space="preserve"> for hydrophobicity estimation – the </w:t>
            </w:r>
            <w:proofErr w:type="spellStart"/>
            <w:r w:rsidRPr="004B2C38">
              <w:rPr>
                <w:lang w:val="en-US"/>
              </w:rPr>
              <w:t>simpliest</w:t>
            </w:r>
            <w:proofErr w:type="spellEnd"/>
            <w:r w:rsidRPr="004B2C38">
              <w:rPr>
                <w:lang w:val="en-US"/>
              </w:rPr>
              <w:t xml:space="preserve"> protocol.</w:t>
            </w:r>
          </w:p>
        </w:tc>
      </w:tr>
      <w:tr w:rsidR="00B468F0" w:rsidRPr="004B2C38" w14:paraId="3223B0A3" w14:textId="77777777" w:rsidTr="002B5F9F">
        <w:trPr>
          <w:trHeight w:val="454"/>
          <w:jc w:val="center"/>
        </w:trPr>
        <w:tc>
          <w:tcPr>
            <w:tcW w:w="723" w:type="dxa"/>
            <w:tcBorders>
              <w:top w:val="single" w:sz="4" w:space="0" w:color="000000"/>
              <w:left w:val="single" w:sz="2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113" w:type="dxa"/>
              <w:left w:w="108" w:type="dxa"/>
              <w:bottom w:w="113" w:type="dxa"/>
              <w:right w:w="198" w:type="dxa"/>
            </w:tcMar>
            <w:vAlign w:val="center"/>
          </w:tcPr>
          <w:p w14:paraId="4B07987A" w14:textId="77777777" w:rsidR="00B468F0" w:rsidRDefault="00B468F0" w:rsidP="002B5F9F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2.</w:t>
            </w:r>
          </w:p>
        </w:tc>
        <w:tc>
          <w:tcPr>
            <w:tcW w:w="335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13" w:type="dxa"/>
              <w:left w:w="108" w:type="dxa"/>
              <w:bottom w:w="113" w:type="dxa"/>
              <w:right w:w="198" w:type="dxa"/>
            </w:tcMar>
            <w:vAlign w:val="center"/>
          </w:tcPr>
          <w:p w14:paraId="7D714E05" w14:textId="77777777" w:rsidR="00B468F0" w:rsidRPr="004B2C38" w:rsidRDefault="00B468F0" w:rsidP="002B5F9F">
            <w:pPr>
              <w:rPr>
                <w:lang w:val="en-US"/>
              </w:rPr>
            </w:pPr>
            <w:r w:rsidRPr="004B2C38">
              <w:rPr>
                <w:lang w:val="en-US"/>
              </w:rPr>
              <w:t>ARIZONA N</w:t>
            </w:r>
            <w:r w:rsidRPr="004B2C38">
              <w:rPr>
                <w:lang w:val="en-US"/>
              </w:rPr>
              <w:br/>
              <w:t>(water / methanol / ethyl acetate / hexane; 1:1:1:1)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13" w:type="dxa"/>
              <w:left w:w="108" w:type="dxa"/>
              <w:bottom w:w="113" w:type="dxa"/>
              <w:right w:w="198" w:type="dxa"/>
            </w:tcMar>
            <w:vAlign w:val="center"/>
          </w:tcPr>
          <w:p w14:paraId="7ECB0BE6" w14:textId="77777777" w:rsidR="00B468F0" w:rsidRPr="004B2C38" w:rsidRDefault="00B468F0" w:rsidP="002B5F9F">
            <w:pPr>
              <w:rPr>
                <w:lang w:val="en-US"/>
              </w:rPr>
            </w:pPr>
            <w:r w:rsidRPr="004B2C38">
              <w:rPr>
                <w:lang w:val="en-US"/>
              </w:rPr>
              <w:t>Signal only in lower phase, little precipitation</w:t>
            </w:r>
          </w:p>
        </w:tc>
        <w:tc>
          <w:tcPr>
            <w:tcW w:w="2606" w:type="dxa"/>
            <w:vMerge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  <w:shd w:val="clear" w:color="auto" w:fill="auto"/>
            <w:tcMar>
              <w:top w:w="113" w:type="dxa"/>
              <w:left w:w="108" w:type="dxa"/>
              <w:bottom w:w="113" w:type="dxa"/>
              <w:right w:w="198" w:type="dxa"/>
            </w:tcMar>
            <w:vAlign w:val="center"/>
          </w:tcPr>
          <w:p w14:paraId="4E9480F2" w14:textId="77777777" w:rsidR="00B468F0" w:rsidRPr="004B2C38" w:rsidRDefault="00B468F0" w:rsidP="002B5F9F">
            <w:pPr>
              <w:rPr>
                <w:lang w:val="en-US"/>
              </w:rPr>
            </w:pPr>
          </w:p>
        </w:tc>
      </w:tr>
      <w:tr w:rsidR="00B468F0" w:rsidRPr="004B2C38" w14:paraId="6F06992D" w14:textId="77777777" w:rsidTr="002B5F9F">
        <w:trPr>
          <w:trHeight w:val="454"/>
          <w:jc w:val="center"/>
        </w:trPr>
        <w:tc>
          <w:tcPr>
            <w:tcW w:w="723" w:type="dxa"/>
            <w:tcBorders>
              <w:top w:val="single" w:sz="4" w:space="0" w:color="000000"/>
              <w:left w:val="single" w:sz="2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113" w:type="dxa"/>
              <w:left w:w="108" w:type="dxa"/>
              <w:bottom w:w="113" w:type="dxa"/>
              <w:right w:w="198" w:type="dxa"/>
            </w:tcMar>
            <w:vAlign w:val="center"/>
          </w:tcPr>
          <w:p w14:paraId="1E3C2633" w14:textId="77777777" w:rsidR="00B468F0" w:rsidRDefault="00B468F0" w:rsidP="002B5F9F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3.</w:t>
            </w:r>
          </w:p>
        </w:tc>
        <w:tc>
          <w:tcPr>
            <w:tcW w:w="335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13" w:type="dxa"/>
              <w:left w:w="108" w:type="dxa"/>
              <w:bottom w:w="113" w:type="dxa"/>
              <w:right w:w="198" w:type="dxa"/>
            </w:tcMar>
            <w:vAlign w:val="center"/>
          </w:tcPr>
          <w:p w14:paraId="049222DC" w14:textId="77777777" w:rsidR="00B468F0" w:rsidRDefault="00B468F0" w:rsidP="002B5F9F">
            <w:r>
              <w:t>ARIZONA Z</w:t>
            </w:r>
            <w:r>
              <w:br/>
              <w:t>(</w:t>
            </w:r>
            <w:proofErr w:type="spellStart"/>
            <w:r>
              <w:t>methanol</w:t>
            </w:r>
            <w:proofErr w:type="spellEnd"/>
            <w:r>
              <w:t xml:space="preserve"> / </w:t>
            </w:r>
            <w:proofErr w:type="spellStart"/>
            <w:r>
              <w:t>hexane</w:t>
            </w:r>
            <w:proofErr w:type="spellEnd"/>
            <w:r>
              <w:t>)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13" w:type="dxa"/>
              <w:left w:w="108" w:type="dxa"/>
              <w:bottom w:w="113" w:type="dxa"/>
              <w:right w:w="198" w:type="dxa"/>
            </w:tcMar>
            <w:vAlign w:val="center"/>
          </w:tcPr>
          <w:p w14:paraId="75500B77" w14:textId="77777777" w:rsidR="00B468F0" w:rsidRPr="004B2C38" w:rsidRDefault="00B468F0" w:rsidP="002B5F9F">
            <w:pPr>
              <w:rPr>
                <w:lang w:val="en-US"/>
              </w:rPr>
            </w:pPr>
            <w:r w:rsidRPr="004B2C38">
              <w:rPr>
                <w:lang w:val="en-US"/>
              </w:rPr>
              <w:t>Precipitation, only traces in upper phase</w:t>
            </w:r>
          </w:p>
        </w:tc>
        <w:tc>
          <w:tcPr>
            <w:tcW w:w="2606" w:type="dxa"/>
            <w:vMerge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  <w:shd w:val="clear" w:color="auto" w:fill="auto"/>
            <w:tcMar>
              <w:top w:w="113" w:type="dxa"/>
              <w:left w:w="108" w:type="dxa"/>
              <w:bottom w:w="113" w:type="dxa"/>
              <w:right w:w="198" w:type="dxa"/>
            </w:tcMar>
            <w:vAlign w:val="center"/>
          </w:tcPr>
          <w:p w14:paraId="1AD4C141" w14:textId="77777777" w:rsidR="00B468F0" w:rsidRPr="004B2C38" w:rsidRDefault="00B468F0" w:rsidP="002B5F9F">
            <w:pPr>
              <w:rPr>
                <w:lang w:val="en-US"/>
              </w:rPr>
            </w:pPr>
          </w:p>
        </w:tc>
      </w:tr>
      <w:tr w:rsidR="00B468F0" w:rsidRPr="004B2C38" w14:paraId="396917E0" w14:textId="77777777" w:rsidTr="002B5F9F">
        <w:trPr>
          <w:trHeight w:val="454"/>
          <w:jc w:val="center"/>
        </w:trPr>
        <w:tc>
          <w:tcPr>
            <w:tcW w:w="4081" w:type="dxa"/>
            <w:gridSpan w:val="2"/>
            <w:tcBorders>
              <w:top w:val="single" w:sz="4" w:space="0" w:color="000000"/>
              <w:left w:val="single" w:sz="2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113" w:type="dxa"/>
              <w:left w:w="108" w:type="dxa"/>
              <w:bottom w:w="113" w:type="dxa"/>
              <w:right w:w="198" w:type="dxa"/>
            </w:tcMar>
            <w:vAlign w:val="center"/>
          </w:tcPr>
          <w:p w14:paraId="6B2F46E3" w14:textId="77777777" w:rsidR="00B468F0" w:rsidRPr="004B2C38" w:rsidRDefault="00B468F0" w:rsidP="002B5F9F">
            <w:pPr>
              <w:rPr>
                <w:lang w:val="en-US"/>
              </w:rPr>
            </w:pP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24" w:space="0" w:color="000000"/>
            </w:tcBorders>
            <w:shd w:val="clear" w:color="auto" w:fill="auto"/>
            <w:tcMar>
              <w:top w:w="113" w:type="dxa"/>
              <w:left w:w="108" w:type="dxa"/>
              <w:bottom w:w="113" w:type="dxa"/>
              <w:right w:w="198" w:type="dxa"/>
            </w:tcMar>
            <w:vAlign w:val="center"/>
          </w:tcPr>
          <w:p w14:paraId="0FBF4FE7" w14:textId="77777777" w:rsidR="00B468F0" w:rsidRPr="004B2C38" w:rsidRDefault="00B468F0" w:rsidP="002B5F9F">
            <w:pPr>
              <w:rPr>
                <w:lang w:val="en-US"/>
              </w:rPr>
            </w:pPr>
            <w:proofErr w:type="spellStart"/>
            <w:r w:rsidRPr="004B2C38">
              <w:rPr>
                <w:lang w:val="en-US"/>
              </w:rPr>
              <w:t>Surprisigly</w:t>
            </w:r>
            <w:proofErr w:type="spellEnd"/>
            <w:r w:rsidRPr="004B2C38">
              <w:rPr>
                <w:lang w:val="en-US"/>
              </w:rPr>
              <w:t xml:space="preserve">, </w:t>
            </w:r>
            <w:proofErr w:type="spellStart"/>
            <w:r w:rsidRPr="004B2C38">
              <w:rPr>
                <w:lang w:val="en-US"/>
              </w:rPr>
              <w:t>surfactin</w:t>
            </w:r>
            <w:proofErr w:type="spellEnd"/>
            <w:r w:rsidRPr="004B2C38">
              <w:rPr>
                <w:lang w:val="en-US"/>
              </w:rPr>
              <w:t xml:space="preserve"> resulted out of ARIZONA range. Further </w:t>
            </w:r>
            <w:proofErr w:type="spellStart"/>
            <w:r w:rsidRPr="004B2C38">
              <w:rPr>
                <w:lang w:val="en-US"/>
              </w:rPr>
              <w:t>experimets</w:t>
            </w:r>
            <w:proofErr w:type="spellEnd"/>
            <w:r w:rsidRPr="004B2C38">
              <w:rPr>
                <w:lang w:val="en-US"/>
              </w:rPr>
              <w:t xml:space="preserve"> (not published) </w:t>
            </w:r>
            <w:proofErr w:type="spellStart"/>
            <w:r w:rsidRPr="004B2C38">
              <w:rPr>
                <w:lang w:val="en-US"/>
              </w:rPr>
              <w:t>rsulted</w:t>
            </w:r>
            <w:proofErr w:type="spellEnd"/>
            <w:r w:rsidRPr="004B2C38">
              <w:rPr>
                <w:lang w:val="en-US"/>
              </w:rPr>
              <w:t xml:space="preserve"> as hydrophobicity is pH-dependent</w:t>
            </w:r>
          </w:p>
        </w:tc>
      </w:tr>
      <w:tr w:rsidR="00B468F0" w:rsidRPr="004B2C38" w14:paraId="3569AE4B" w14:textId="77777777" w:rsidTr="002B5F9F">
        <w:trPr>
          <w:trHeight w:val="454"/>
          <w:jc w:val="center"/>
        </w:trPr>
        <w:tc>
          <w:tcPr>
            <w:tcW w:w="4081" w:type="dxa"/>
            <w:gridSpan w:val="2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113" w:type="dxa"/>
              <w:left w:w="108" w:type="dxa"/>
              <w:bottom w:w="113" w:type="dxa"/>
              <w:right w:w="198" w:type="dxa"/>
            </w:tcMar>
            <w:vAlign w:val="center"/>
          </w:tcPr>
          <w:p w14:paraId="0FC5C6BE" w14:textId="77777777" w:rsidR="00B468F0" w:rsidRPr="004B2C38" w:rsidRDefault="00B468F0" w:rsidP="002B5F9F">
            <w:pPr>
              <w:rPr>
                <w:u w:val="single"/>
                <w:lang w:val="en-US"/>
              </w:rPr>
            </w:pPr>
            <w:r w:rsidRPr="004B2C38">
              <w:rPr>
                <w:u w:val="single"/>
                <w:lang w:val="en-US"/>
              </w:rPr>
              <w:t>First tests with n-Butanol</w:t>
            </w:r>
          </w:p>
        </w:tc>
        <w:tc>
          <w:tcPr>
            <w:tcW w:w="5103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24" w:space="0" w:color="000000"/>
            </w:tcBorders>
            <w:shd w:val="clear" w:color="auto" w:fill="auto"/>
            <w:tcMar>
              <w:top w:w="113" w:type="dxa"/>
              <w:left w:w="108" w:type="dxa"/>
              <w:bottom w:w="113" w:type="dxa"/>
              <w:right w:w="198" w:type="dxa"/>
            </w:tcMar>
            <w:vAlign w:val="center"/>
          </w:tcPr>
          <w:p w14:paraId="31661CC0" w14:textId="77777777" w:rsidR="00B468F0" w:rsidRPr="004B2C38" w:rsidRDefault="00B468F0" w:rsidP="002B5F9F">
            <w:pPr>
              <w:rPr>
                <w:lang w:val="en-US"/>
              </w:rPr>
            </w:pPr>
          </w:p>
        </w:tc>
      </w:tr>
      <w:tr w:rsidR="00B468F0" w:rsidRPr="004B2C38" w14:paraId="135454B3" w14:textId="77777777" w:rsidTr="002B5F9F">
        <w:trPr>
          <w:trHeight w:val="454"/>
          <w:jc w:val="center"/>
        </w:trPr>
        <w:tc>
          <w:tcPr>
            <w:tcW w:w="723" w:type="dxa"/>
            <w:tcBorders>
              <w:top w:val="single" w:sz="4" w:space="0" w:color="000000"/>
              <w:left w:val="single" w:sz="2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113" w:type="dxa"/>
              <w:left w:w="108" w:type="dxa"/>
              <w:bottom w:w="113" w:type="dxa"/>
              <w:right w:w="198" w:type="dxa"/>
            </w:tcMar>
            <w:vAlign w:val="center"/>
          </w:tcPr>
          <w:p w14:paraId="32504418" w14:textId="77777777" w:rsidR="00B468F0" w:rsidRDefault="00B468F0" w:rsidP="002B5F9F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4.</w:t>
            </w:r>
          </w:p>
        </w:tc>
        <w:tc>
          <w:tcPr>
            <w:tcW w:w="335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13" w:type="dxa"/>
              <w:left w:w="108" w:type="dxa"/>
              <w:bottom w:w="113" w:type="dxa"/>
              <w:right w:w="198" w:type="dxa"/>
            </w:tcMar>
            <w:vAlign w:val="center"/>
          </w:tcPr>
          <w:p w14:paraId="4C51262F" w14:textId="77777777" w:rsidR="00B468F0" w:rsidRPr="004B2C38" w:rsidRDefault="00B468F0" w:rsidP="002B5F9F">
            <w:pPr>
              <w:rPr>
                <w:lang w:val="en-US"/>
              </w:rPr>
            </w:pPr>
            <w:r w:rsidRPr="004B2C38">
              <w:rPr>
                <w:lang w:val="en-US"/>
              </w:rPr>
              <w:t>Ethyl acetate / n-Butanol / Water</w:t>
            </w:r>
            <w:r w:rsidRPr="004B2C38">
              <w:rPr>
                <w:lang w:val="en-US"/>
              </w:rPr>
              <w:br/>
              <w:t>(1:1:2)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  <w:shd w:val="clear" w:color="auto" w:fill="auto"/>
            <w:tcMar>
              <w:top w:w="113" w:type="dxa"/>
              <w:left w:w="108" w:type="dxa"/>
              <w:bottom w:w="113" w:type="dxa"/>
              <w:right w:w="198" w:type="dxa"/>
            </w:tcMar>
            <w:vAlign w:val="center"/>
          </w:tcPr>
          <w:p w14:paraId="6032AE44" w14:textId="77777777" w:rsidR="00B468F0" w:rsidRPr="004B2C38" w:rsidRDefault="00B468F0" w:rsidP="002B5F9F">
            <w:pPr>
              <w:rPr>
                <w:lang w:val="en-US"/>
              </w:rPr>
            </w:pPr>
            <w:r w:rsidRPr="004B2C38">
              <w:rPr>
                <w:lang w:val="en-US"/>
              </w:rPr>
              <w:t xml:space="preserve">Signals mostly in lower phase. System </w:t>
            </w:r>
            <w:proofErr w:type="spellStart"/>
            <w:r w:rsidRPr="004B2C38">
              <w:rPr>
                <w:lang w:val="en-US"/>
              </w:rPr>
              <w:t>promissing</w:t>
            </w:r>
            <w:proofErr w:type="spellEnd"/>
            <w:r w:rsidRPr="004B2C38">
              <w:rPr>
                <w:lang w:val="en-US"/>
              </w:rPr>
              <w:t xml:space="preserve">, however ethyl </w:t>
            </w:r>
            <w:proofErr w:type="spellStart"/>
            <w:r w:rsidRPr="004B2C38">
              <w:rPr>
                <w:lang w:val="en-US"/>
              </w:rPr>
              <w:t>aceteate</w:t>
            </w:r>
            <w:proofErr w:type="spellEnd"/>
            <w:r w:rsidRPr="004B2C38">
              <w:rPr>
                <w:lang w:val="en-US"/>
              </w:rPr>
              <w:t xml:space="preserve"> with its UV-cut-off is not suitable for UV detection of </w:t>
            </w:r>
            <w:proofErr w:type="spellStart"/>
            <w:r w:rsidRPr="004B2C38">
              <w:rPr>
                <w:lang w:val="en-US"/>
              </w:rPr>
              <w:t>surfactin</w:t>
            </w:r>
            <w:proofErr w:type="spellEnd"/>
            <w:r w:rsidRPr="004B2C38">
              <w:rPr>
                <w:lang w:val="en-US"/>
              </w:rPr>
              <w:t>.</w:t>
            </w:r>
          </w:p>
        </w:tc>
      </w:tr>
      <w:tr w:rsidR="00B468F0" w:rsidRPr="004B2C38" w14:paraId="23F73B84" w14:textId="77777777" w:rsidTr="002B5F9F">
        <w:trPr>
          <w:trHeight w:val="454"/>
          <w:jc w:val="center"/>
        </w:trPr>
        <w:tc>
          <w:tcPr>
            <w:tcW w:w="723" w:type="dxa"/>
            <w:tcBorders>
              <w:top w:val="single" w:sz="4" w:space="0" w:color="000000"/>
              <w:left w:val="single" w:sz="2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113" w:type="dxa"/>
              <w:left w:w="108" w:type="dxa"/>
              <w:bottom w:w="113" w:type="dxa"/>
              <w:right w:w="198" w:type="dxa"/>
            </w:tcMar>
            <w:vAlign w:val="center"/>
          </w:tcPr>
          <w:p w14:paraId="25422362" w14:textId="77777777" w:rsidR="00B468F0" w:rsidRDefault="00B468F0" w:rsidP="002B5F9F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5.</w:t>
            </w:r>
          </w:p>
        </w:tc>
        <w:tc>
          <w:tcPr>
            <w:tcW w:w="335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13" w:type="dxa"/>
              <w:left w:w="108" w:type="dxa"/>
              <w:bottom w:w="113" w:type="dxa"/>
              <w:right w:w="198" w:type="dxa"/>
            </w:tcMar>
            <w:vAlign w:val="center"/>
          </w:tcPr>
          <w:p w14:paraId="75541D99" w14:textId="77777777" w:rsidR="00B468F0" w:rsidRDefault="00B468F0" w:rsidP="002B5F9F">
            <w:r>
              <w:t xml:space="preserve">n-Butanol / </w:t>
            </w:r>
            <w:proofErr w:type="spellStart"/>
            <w:r>
              <w:t>Water</w:t>
            </w:r>
            <w:proofErr w:type="spellEnd"/>
            <w:r>
              <w:t xml:space="preserve"> (1:1)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  <w:shd w:val="clear" w:color="auto" w:fill="auto"/>
            <w:tcMar>
              <w:top w:w="113" w:type="dxa"/>
              <w:left w:w="108" w:type="dxa"/>
              <w:bottom w:w="113" w:type="dxa"/>
              <w:right w:w="198" w:type="dxa"/>
            </w:tcMar>
            <w:vAlign w:val="center"/>
          </w:tcPr>
          <w:p w14:paraId="37005CDC" w14:textId="77777777" w:rsidR="00B468F0" w:rsidRPr="004B2C38" w:rsidRDefault="00B468F0" w:rsidP="002B5F9F">
            <w:pPr>
              <w:rPr>
                <w:lang w:val="en-US"/>
              </w:rPr>
            </w:pPr>
            <w:r w:rsidRPr="004B2C38">
              <w:rPr>
                <w:lang w:val="en-US"/>
              </w:rPr>
              <w:t xml:space="preserve">Shake-flask test of used </w:t>
            </w:r>
            <w:proofErr w:type="spellStart"/>
            <w:r w:rsidRPr="004B2C38">
              <w:rPr>
                <w:lang w:val="en-US"/>
              </w:rPr>
              <w:t>surfactin</w:t>
            </w:r>
            <w:proofErr w:type="spellEnd"/>
            <w:r w:rsidRPr="004B2C38">
              <w:rPr>
                <w:lang w:val="en-US"/>
              </w:rPr>
              <w:t xml:space="preserve"> (mostly as sodium salt) resulted in partition </w:t>
            </w:r>
            <w:proofErr w:type="spellStart"/>
            <w:r w:rsidRPr="004B2C38">
              <w:rPr>
                <w:lang w:val="en-US"/>
              </w:rPr>
              <w:t>coeficients</w:t>
            </w:r>
            <w:proofErr w:type="spellEnd"/>
            <w:r w:rsidRPr="004B2C38">
              <w:rPr>
                <w:lang w:val="en-US"/>
              </w:rPr>
              <w:t xml:space="preserve"> in range 0.2 to 0.8. System was very </w:t>
            </w:r>
            <w:proofErr w:type="spellStart"/>
            <w:r w:rsidRPr="004B2C38">
              <w:rPr>
                <w:lang w:val="en-US"/>
              </w:rPr>
              <w:t>promissing</w:t>
            </w:r>
            <w:proofErr w:type="spellEnd"/>
            <w:r w:rsidRPr="004B2C38">
              <w:rPr>
                <w:lang w:val="en-US"/>
              </w:rPr>
              <w:t xml:space="preserve"> and </w:t>
            </w:r>
            <w:proofErr w:type="spellStart"/>
            <w:r w:rsidRPr="004B2C38">
              <w:rPr>
                <w:lang w:val="en-US"/>
              </w:rPr>
              <w:t>primarilly</w:t>
            </w:r>
            <w:proofErr w:type="spellEnd"/>
            <w:r w:rsidRPr="004B2C38">
              <w:rPr>
                <w:lang w:val="en-US"/>
              </w:rPr>
              <w:t xml:space="preserve"> was chosen for further CPC tests.</w:t>
            </w:r>
          </w:p>
        </w:tc>
      </w:tr>
      <w:tr w:rsidR="00B468F0" w:rsidRPr="004B2C38" w14:paraId="5B096253" w14:textId="77777777" w:rsidTr="002B5F9F">
        <w:trPr>
          <w:trHeight w:val="454"/>
          <w:jc w:val="center"/>
        </w:trPr>
        <w:tc>
          <w:tcPr>
            <w:tcW w:w="4081" w:type="dxa"/>
            <w:gridSpan w:val="2"/>
            <w:tcBorders>
              <w:top w:val="single" w:sz="4" w:space="0" w:color="000000"/>
              <w:left w:val="single" w:sz="2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113" w:type="dxa"/>
              <w:left w:w="108" w:type="dxa"/>
              <w:bottom w:w="113" w:type="dxa"/>
              <w:right w:w="198" w:type="dxa"/>
            </w:tcMar>
            <w:vAlign w:val="center"/>
          </w:tcPr>
          <w:p w14:paraId="5EB2F764" w14:textId="77777777" w:rsidR="00B468F0" w:rsidRPr="004B2C38" w:rsidRDefault="00B468F0" w:rsidP="002B5F9F">
            <w:pPr>
              <w:rPr>
                <w:lang w:val="en-US"/>
              </w:rPr>
            </w:pP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24" w:space="0" w:color="000000"/>
            </w:tcBorders>
            <w:shd w:val="clear" w:color="auto" w:fill="auto"/>
            <w:tcMar>
              <w:top w:w="113" w:type="dxa"/>
              <w:left w:w="108" w:type="dxa"/>
              <w:bottom w:w="113" w:type="dxa"/>
              <w:right w:w="198" w:type="dxa"/>
            </w:tcMar>
            <w:vAlign w:val="center"/>
          </w:tcPr>
          <w:p w14:paraId="12C99943" w14:textId="77777777" w:rsidR="00B468F0" w:rsidRPr="004B2C38" w:rsidRDefault="00B468F0" w:rsidP="002B5F9F">
            <w:pPr>
              <w:rPr>
                <w:lang w:val="en-US"/>
              </w:rPr>
            </w:pPr>
            <w:r w:rsidRPr="004B2C38">
              <w:rPr>
                <w:lang w:val="en-US"/>
              </w:rPr>
              <w:t xml:space="preserve">After the 5. system was chosen, the CPC runs resulted in „milkshake” consistence of some eluate fractions. HPLC resulted as only „milkshake” consistence fractions indicated the presence of </w:t>
            </w:r>
            <w:proofErr w:type="spellStart"/>
            <w:r w:rsidRPr="004B2C38">
              <w:rPr>
                <w:lang w:val="en-US"/>
              </w:rPr>
              <w:t>surfactin</w:t>
            </w:r>
            <w:proofErr w:type="spellEnd"/>
            <w:r w:rsidRPr="004B2C38">
              <w:rPr>
                <w:lang w:val="en-US"/>
              </w:rPr>
              <w:t xml:space="preserve">. No significant separation of </w:t>
            </w:r>
            <w:proofErr w:type="spellStart"/>
            <w:r w:rsidRPr="004B2C38">
              <w:rPr>
                <w:lang w:val="en-US"/>
              </w:rPr>
              <w:t>surfactin</w:t>
            </w:r>
            <w:proofErr w:type="spellEnd"/>
            <w:r w:rsidRPr="004B2C38">
              <w:rPr>
                <w:lang w:val="en-US"/>
              </w:rPr>
              <w:t xml:space="preserve"> forms was observed. </w:t>
            </w:r>
            <w:proofErr w:type="spellStart"/>
            <w:r w:rsidRPr="004B2C38">
              <w:rPr>
                <w:lang w:val="en-US"/>
              </w:rPr>
              <w:t>Experimets</w:t>
            </w:r>
            <w:proofErr w:type="spellEnd"/>
            <w:r w:rsidRPr="004B2C38">
              <w:rPr>
                <w:lang w:val="en-US"/>
              </w:rPr>
              <w:t xml:space="preserve"> ware delayed</w:t>
            </w:r>
          </w:p>
        </w:tc>
      </w:tr>
      <w:tr w:rsidR="00B468F0" w:rsidRPr="004B2C38" w14:paraId="1F06FBA8" w14:textId="77777777" w:rsidTr="002B5F9F">
        <w:trPr>
          <w:trHeight w:val="454"/>
          <w:jc w:val="center"/>
        </w:trPr>
        <w:tc>
          <w:tcPr>
            <w:tcW w:w="4081" w:type="dxa"/>
            <w:gridSpan w:val="2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113" w:type="dxa"/>
              <w:left w:w="108" w:type="dxa"/>
              <w:bottom w:w="113" w:type="dxa"/>
              <w:right w:w="198" w:type="dxa"/>
            </w:tcMar>
            <w:vAlign w:val="center"/>
          </w:tcPr>
          <w:p w14:paraId="120DF2D5" w14:textId="77777777" w:rsidR="00B468F0" w:rsidRPr="004B2C38" w:rsidRDefault="00B468F0" w:rsidP="002B5F9F">
            <w:pPr>
              <w:rPr>
                <w:u w:val="single"/>
                <w:lang w:val="en-US"/>
              </w:rPr>
            </w:pPr>
            <w:r w:rsidRPr="004B2C38">
              <w:rPr>
                <w:u w:val="single"/>
                <w:lang w:val="en-US"/>
              </w:rPr>
              <w:t>Next tests with butanol, after experiments delay</w:t>
            </w:r>
          </w:p>
        </w:tc>
        <w:tc>
          <w:tcPr>
            <w:tcW w:w="5103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24" w:space="0" w:color="000000"/>
            </w:tcBorders>
            <w:shd w:val="clear" w:color="auto" w:fill="auto"/>
            <w:tcMar>
              <w:top w:w="113" w:type="dxa"/>
              <w:left w:w="108" w:type="dxa"/>
              <w:bottom w:w="113" w:type="dxa"/>
              <w:right w:w="198" w:type="dxa"/>
            </w:tcMar>
            <w:vAlign w:val="center"/>
          </w:tcPr>
          <w:p w14:paraId="3C297F57" w14:textId="77777777" w:rsidR="00B468F0" w:rsidRPr="004B2C38" w:rsidRDefault="00B468F0" w:rsidP="002B5F9F">
            <w:pPr>
              <w:rPr>
                <w:lang w:val="en-US"/>
              </w:rPr>
            </w:pPr>
          </w:p>
        </w:tc>
      </w:tr>
      <w:tr w:rsidR="00B468F0" w:rsidRPr="004B2C38" w14:paraId="456F4AA2" w14:textId="77777777" w:rsidTr="002B5F9F">
        <w:trPr>
          <w:trHeight w:val="454"/>
          <w:jc w:val="center"/>
        </w:trPr>
        <w:tc>
          <w:tcPr>
            <w:tcW w:w="723" w:type="dxa"/>
            <w:tcBorders>
              <w:top w:val="single" w:sz="4" w:space="0" w:color="000000"/>
              <w:left w:val="single" w:sz="2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113" w:type="dxa"/>
              <w:left w:w="108" w:type="dxa"/>
              <w:bottom w:w="113" w:type="dxa"/>
              <w:right w:w="198" w:type="dxa"/>
            </w:tcMar>
            <w:vAlign w:val="center"/>
          </w:tcPr>
          <w:p w14:paraId="69F127B5" w14:textId="77777777" w:rsidR="00B468F0" w:rsidRDefault="00B468F0" w:rsidP="002B5F9F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6.</w:t>
            </w:r>
          </w:p>
        </w:tc>
        <w:tc>
          <w:tcPr>
            <w:tcW w:w="335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13" w:type="dxa"/>
              <w:left w:w="108" w:type="dxa"/>
              <w:bottom w:w="113" w:type="dxa"/>
              <w:right w:w="198" w:type="dxa"/>
            </w:tcMar>
            <w:vAlign w:val="center"/>
          </w:tcPr>
          <w:p w14:paraId="638D3620" w14:textId="77777777" w:rsidR="00B468F0" w:rsidRPr="004B2C38" w:rsidRDefault="00B468F0" w:rsidP="002B5F9F">
            <w:pPr>
              <w:rPr>
                <w:lang w:val="en-US"/>
              </w:rPr>
            </w:pPr>
            <w:r w:rsidRPr="004B2C38">
              <w:rPr>
                <w:lang w:val="en-US"/>
              </w:rPr>
              <w:t>Water / Methanol / n-Butanol / Hexane (3:1:3:1)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  <w:shd w:val="clear" w:color="auto" w:fill="auto"/>
            <w:tcMar>
              <w:top w:w="113" w:type="dxa"/>
              <w:left w:w="108" w:type="dxa"/>
              <w:bottom w:w="113" w:type="dxa"/>
              <w:right w:w="198" w:type="dxa"/>
            </w:tcMar>
            <w:vAlign w:val="center"/>
          </w:tcPr>
          <w:p w14:paraId="3B624EA1" w14:textId="77777777" w:rsidR="00B468F0" w:rsidRPr="004B2C38" w:rsidRDefault="00B468F0" w:rsidP="002B5F9F">
            <w:pPr>
              <w:rPr>
                <w:lang w:val="en-US"/>
              </w:rPr>
            </w:pPr>
            <w:r w:rsidRPr="004B2C38">
              <w:rPr>
                <w:lang w:val="en-US"/>
              </w:rPr>
              <w:t>Little precipitation, almost all in upper phase</w:t>
            </w:r>
          </w:p>
        </w:tc>
      </w:tr>
      <w:tr w:rsidR="00B468F0" w:rsidRPr="004B2C38" w14:paraId="3646BF3C" w14:textId="77777777" w:rsidTr="002B5F9F">
        <w:trPr>
          <w:trHeight w:val="454"/>
          <w:jc w:val="center"/>
        </w:trPr>
        <w:tc>
          <w:tcPr>
            <w:tcW w:w="723" w:type="dxa"/>
            <w:tcBorders>
              <w:top w:val="single" w:sz="4" w:space="0" w:color="000000"/>
              <w:left w:val="single" w:sz="2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113" w:type="dxa"/>
              <w:left w:w="108" w:type="dxa"/>
              <w:bottom w:w="113" w:type="dxa"/>
              <w:right w:w="198" w:type="dxa"/>
            </w:tcMar>
            <w:vAlign w:val="center"/>
          </w:tcPr>
          <w:p w14:paraId="598F0204" w14:textId="77777777" w:rsidR="00B468F0" w:rsidRDefault="00B468F0" w:rsidP="002B5F9F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7.</w:t>
            </w:r>
          </w:p>
        </w:tc>
        <w:tc>
          <w:tcPr>
            <w:tcW w:w="335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13" w:type="dxa"/>
              <w:left w:w="108" w:type="dxa"/>
              <w:bottom w:w="113" w:type="dxa"/>
              <w:right w:w="198" w:type="dxa"/>
            </w:tcMar>
            <w:vAlign w:val="center"/>
          </w:tcPr>
          <w:p w14:paraId="5E4D3323" w14:textId="77777777" w:rsidR="00B468F0" w:rsidRPr="004B2C38" w:rsidRDefault="00B468F0" w:rsidP="002B5F9F">
            <w:pPr>
              <w:rPr>
                <w:lang w:val="en-US"/>
              </w:rPr>
            </w:pPr>
            <w:r w:rsidRPr="004B2C38">
              <w:rPr>
                <w:lang w:val="en-US"/>
              </w:rPr>
              <w:t>Water / Methanol / n-Butanol / Hexane (2:1:2:1)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  <w:shd w:val="clear" w:color="auto" w:fill="auto"/>
            <w:tcMar>
              <w:top w:w="113" w:type="dxa"/>
              <w:left w:w="108" w:type="dxa"/>
              <w:bottom w:w="113" w:type="dxa"/>
              <w:right w:w="198" w:type="dxa"/>
            </w:tcMar>
            <w:vAlign w:val="center"/>
          </w:tcPr>
          <w:p w14:paraId="52AF9DD4" w14:textId="77777777" w:rsidR="00B468F0" w:rsidRPr="004B2C38" w:rsidRDefault="00B468F0" w:rsidP="002B5F9F">
            <w:pPr>
              <w:rPr>
                <w:lang w:val="en-US"/>
              </w:rPr>
            </w:pPr>
            <w:r w:rsidRPr="004B2C38">
              <w:rPr>
                <w:lang w:val="en-US"/>
              </w:rPr>
              <w:t>Little precipitation, more in upper phase</w:t>
            </w:r>
          </w:p>
        </w:tc>
      </w:tr>
      <w:tr w:rsidR="00B468F0" w:rsidRPr="004B2C38" w14:paraId="6272F09E" w14:textId="77777777" w:rsidTr="002B5F9F">
        <w:trPr>
          <w:trHeight w:val="454"/>
          <w:jc w:val="center"/>
        </w:trPr>
        <w:tc>
          <w:tcPr>
            <w:tcW w:w="723" w:type="dxa"/>
            <w:tcBorders>
              <w:top w:val="single" w:sz="4" w:space="0" w:color="000000"/>
              <w:left w:val="single" w:sz="2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113" w:type="dxa"/>
              <w:left w:w="108" w:type="dxa"/>
              <w:bottom w:w="113" w:type="dxa"/>
              <w:right w:w="198" w:type="dxa"/>
            </w:tcMar>
            <w:vAlign w:val="center"/>
          </w:tcPr>
          <w:p w14:paraId="532325E1" w14:textId="77777777" w:rsidR="00B468F0" w:rsidRDefault="00B468F0" w:rsidP="002B5F9F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8.</w:t>
            </w:r>
          </w:p>
        </w:tc>
        <w:tc>
          <w:tcPr>
            <w:tcW w:w="335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13" w:type="dxa"/>
              <w:left w:w="108" w:type="dxa"/>
              <w:bottom w:w="113" w:type="dxa"/>
              <w:right w:w="198" w:type="dxa"/>
            </w:tcMar>
            <w:vAlign w:val="center"/>
          </w:tcPr>
          <w:p w14:paraId="067114B7" w14:textId="77777777" w:rsidR="00B468F0" w:rsidRPr="004B2C38" w:rsidRDefault="00B468F0" w:rsidP="002B5F9F">
            <w:pPr>
              <w:rPr>
                <w:lang w:val="en-US"/>
              </w:rPr>
            </w:pPr>
            <w:r w:rsidRPr="004B2C38">
              <w:rPr>
                <w:lang w:val="en-US"/>
              </w:rPr>
              <w:t>Water / Methanol / n-Butanol / Hexane (1:1:1:1)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  <w:shd w:val="clear" w:color="auto" w:fill="auto"/>
            <w:tcMar>
              <w:top w:w="113" w:type="dxa"/>
              <w:left w:w="108" w:type="dxa"/>
              <w:bottom w:w="113" w:type="dxa"/>
              <w:right w:w="198" w:type="dxa"/>
            </w:tcMar>
            <w:vAlign w:val="center"/>
          </w:tcPr>
          <w:p w14:paraId="3B345A24" w14:textId="77777777" w:rsidR="00B468F0" w:rsidRPr="004B2C38" w:rsidRDefault="00B468F0" w:rsidP="002B5F9F">
            <w:pPr>
              <w:rPr>
                <w:lang w:val="en-US"/>
              </w:rPr>
            </w:pPr>
            <w:r w:rsidRPr="004B2C38">
              <w:rPr>
                <w:lang w:val="en-US"/>
              </w:rPr>
              <w:t>Almost no precipitation, more in lower phase</w:t>
            </w:r>
          </w:p>
        </w:tc>
      </w:tr>
      <w:tr w:rsidR="00B468F0" w:rsidRPr="004B2C38" w14:paraId="3F790DF3" w14:textId="77777777" w:rsidTr="002B5F9F">
        <w:trPr>
          <w:trHeight w:val="454"/>
          <w:jc w:val="center"/>
        </w:trPr>
        <w:tc>
          <w:tcPr>
            <w:tcW w:w="723" w:type="dxa"/>
            <w:tcBorders>
              <w:top w:val="single" w:sz="4" w:space="0" w:color="000000"/>
              <w:left w:val="single" w:sz="2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113" w:type="dxa"/>
              <w:left w:w="108" w:type="dxa"/>
              <w:bottom w:w="113" w:type="dxa"/>
              <w:right w:w="198" w:type="dxa"/>
            </w:tcMar>
            <w:vAlign w:val="center"/>
          </w:tcPr>
          <w:p w14:paraId="6E85B98F" w14:textId="77777777" w:rsidR="00B468F0" w:rsidRDefault="00B468F0" w:rsidP="002B5F9F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9.</w:t>
            </w:r>
          </w:p>
        </w:tc>
        <w:tc>
          <w:tcPr>
            <w:tcW w:w="335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13" w:type="dxa"/>
              <w:left w:w="108" w:type="dxa"/>
              <w:bottom w:w="113" w:type="dxa"/>
              <w:right w:w="198" w:type="dxa"/>
            </w:tcMar>
            <w:vAlign w:val="center"/>
          </w:tcPr>
          <w:p w14:paraId="1B2C8CD3" w14:textId="77777777" w:rsidR="00B468F0" w:rsidRPr="004B2C38" w:rsidRDefault="00B468F0" w:rsidP="002B5F9F">
            <w:pPr>
              <w:rPr>
                <w:lang w:val="en-US"/>
              </w:rPr>
            </w:pPr>
            <w:r w:rsidRPr="004B2C38">
              <w:rPr>
                <w:lang w:val="en-US"/>
              </w:rPr>
              <w:t>Water / Methanol / n-Butanol / Hexane (1:2:1:2)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  <w:shd w:val="clear" w:color="auto" w:fill="auto"/>
            <w:tcMar>
              <w:top w:w="113" w:type="dxa"/>
              <w:left w:w="108" w:type="dxa"/>
              <w:bottom w:w="113" w:type="dxa"/>
              <w:right w:w="198" w:type="dxa"/>
            </w:tcMar>
            <w:vAlign w:val="center"/>
          </w:tcPr>
          <w:p w14:paraId="17234775" w14:textId="77777777" w:rsidR="00B468F0" w:rsidRPr="004B2C38" w:rsidRDefault="00B468F0" w:rsidP="002B5F9F">
            <w:pPr>
              <w:rPr>
                <w:lang w:val="en-US"/>
              </w:rPr>
            </w:pPr>
            <w:r w:rsidRPr="004B2C38">
              <w:rPr>
                <w:lang w:val="en-US"/>
              </w:rPr>
              <w:t>Precipitation, traces only in lower phase</w:t>
            </w:r>
          </w:p>
        </w:tc>
      </w:tr>
      <w:tr w:rsidR="00B468F0" w:rsidRPr="004B2C38" w14:paraId="48480DAD" w14:textId="77777777" w:rsidTr="002B5F9F">
        <w:trPr>
          <w:trHeight w:val="454"/>
          <w:jc w:val="center"/>
        </w:trPr>
        <w:tc>
          <w:tcPr>
            <w:tcW w:w="4081" w:type="dxa"/>
            <w:gridSpan w:val="2"/>
            <w:tcBorders>
              <w:top w:val="single" w:sz="4" w:space="0" w:color="000000"/>
              <w:left w:val="single" w:sz="2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113" w:type="dxa"/>
              <w:left w:w="108" w:type="dxa"/>
              <w:bottom w:w="113" w:type="dxa"/>
              <w:right w:w="198" w:type="dxa"/>
            </w:tcMar>
            <w:vAlign w:val="center"/>
          </w:tcPr>
          <w:p w14:paraId="2218F0D5" w14:textId="77777777" w:rsidR="00B468F0" w:rsidRPr="004B2C38" w:rsidRDefault="00B468F0" w:rsidP="002B5F9F">
            <w:pPr>
              <w:rPr>
                <w:lang w:val="en-US"/>
              </w:rPr>
            </w:pP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24" w:space="0" w:color="000000"/>
            </w:tcBorders>
            <w:shd w:val="clear" w:color="auto" w:fill="auto"/>
            <w:tcMar>
              <w:top w:w="113" w:type="dxa"/>
              <w:left w:w="108" w:type="dxa"/>
              <w:bottom w:w="113" w:type="dxa"/>
              <w:right w:w="198" w:type="dxa"/>
            </w:tcMar>
            <w:vAlign w:val="center"/>
          </w:tcPr>
          <w:p w14:paraId="31DBCEC8" w14:textId="77777777" w:rsidR="00B468F0" w:rsidRPr="004B2C38" w:rsidRDefault="00B468F0" w:rsidP="002B5F9F">
            <w:pPr>
              <w:rPr>
                <w:lang w:val="en-US"/>
              </w:rPr>
            </w:pPr>
            <w:r w:rsidRPr="004B2C38">
              <w:rPr>
                <w:lang w:val="en-US"/>
              </w:rPr>
              <w:t xml:space="preserve">There was clear, that solubility needs to be </w:t>
            </w:r>
            <w:proofErr w:type="spellStart"/>
            <w:r w:rsidRPr="004B2C38">
              <w:rPr>
                <w:lang w:val="en-US"/>
              </w:rPr>
              <w:t>improoved</w:t>
            </w:r>
            <w:proofErr w:type="spellEnd"/>
            <w:r w:rsidRPr="004B2C38">
              <w:rPr>
                <w:lang w:val="en-US"/>
              </w:rPr>
              <w:t>.</w:t>
            </w:r>
          </w:p>
          <w:p w14:paraId="5898995C" w14:textId="77777777" w:rsidR="00B468F0" w:rsidRPr="004B2C38" w:rsidRDefault="00B468F0" w:rsidP="002B5F9F">
            <w:pPr>
              <w:rPr>
                <w:lang w:val="en-US"/>
              </w:rPr>
            </w:pPr>
            <w:r w:rsidRPr="004B2C38">
              <w:rPr>
                <w:u w:val="single"/>
                <w:lang w:val="en-US"/>
              </w:rPr>
              <w:t>Several other systems</w:t>
            </w:r>
            <w:r w:rsidRPr="004B2C38">
              <w:rPr>
                <w:lang w:val="en-US"/>
              </w:rPr>
              <w:t xml:space="preserve"> were then tested using those solvents, </w:t>
            </w:r>
          </w:p>
          <w:p w14:paraId="71403BEE" w14:textId="77777777" w:rsidR="00B468F0" w:rsidRPr="004B2C38" w:rsidRDefault="00B468F0" w:rsidP="002B5F9F">
            <w:pPr>
              <w:rPr>
                <w:lang w:val="en-US"/>
              </w:rPr>
            </w:pPr>
            <w:r w:rsidRPr="004B2C38">
              <w:rPr>
                <w:lang w:val="en-US"/>
              </w:rPr>
              <w:t xml:space="preserve">After </w:t>
            </w:r>
            <w:proofErr w:type="spellStart"/>
            <w:r w:rsidRPr="004B2C38">
              <w:rPr>
                <w:lang w:val="en-US"/>
              </w:rPr>
              <w:t>experimets</w:t>
            </w:r>
            <w:proofErr w:type="spellEnd"/>
            <w:r w:rsidRPr="004B2C38">
              <w:rPr>
                <w:lang w:val="en-US"/>
              </w:rPr>
              <w:t xml:space="preserve"> there was decided to use eluent additives for increasing </w:t>
            </w:r>
            <w:proofErr w:type="spellStart"/>
            <w:r w:rsidRPr="004B2C38">
              <w:rPr>
                <w:lang w:val="en-US"/>
              </w:rPr>
              <w:t>surfactin</w:t>
            </w:r>
            <w:proofErr w:type="spellEnd"/>
            <w:r w:rsidRPr="004B2C38">
              <w:rPr>
                <w:lang w:val="en-US"/>
              </w:rPr>
              <w:t xml:space="preserve"> solubility</w:t>
            </w:r>
          </w:p>
        </w:tc>
      </w:tr>
      <w:tr w:rsidR="00B468F0" w14:paraId="1154D55F" w14:textId="77777777" w:rsidTr="002B5F9F">
        <w:trPr>
          <w:trHeight w:val="454"/>
          <w:jc w:val="center"/>
        </w:trPr>
        <w:tc>
          <w:tcPr>
            <w:tcW w:w="4081" w:type="dxa"/>
            <w:gridSpan w:val="2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113" w:type="dxa"/>
              <w:left w:w="108" w:type="dxa"/>
              <w:bottom w:w="113" w:type="dxa"/>
              <w:right w:w="198" w:type="dxa"/>
            </w:tcMar>
            <w:vAlign w:val="center"/>
          </w:tcPr>
          <w:p w14:paraId="0F417533" w14:textId="77777777" w:rsidR="00B468F0" w:rsidRDefault="00B468F0" w:rsidP="002B5F9F">
            <w:pPr>
              <w:rPr>
                <w:u w:val="single"/>
              </w:rPr>
            </w:pPr>
            <w:proofErr w:type="spellStart"/>
            <w:r>
              <w:rPr>
                <w:u w:val="single"/>
              </w:rPr>
              <w:t>Tests</w:t>
            </w:r>
            <w:proofErr w:type="spellEnd"/>
            <w:r>
              <w:rPr>
                <w:u w:val="single"/>
              </w:rPr>
              <w:t xml:space="preserve"> with </w:t>
            </w:r>
            <w:proofErr w:type="spellStart"/>
            <w:r>
              <w:rPr>
                <w:u w:val="single"/>
              </w:rPr>
              <w:t>triethylamine</w:t>
            </w:r>
            <w:proofErr w:type="spellEnd"/>
            <w:r>
              <w:rPr>
                <w:u w:val="single"/>
              </w:rPr>
              <w:t xml:space="preserve"> </w:t>
            </w:r>
            <w:proofErr w:type="spellStart"/>
            <w:r>
              <w:rPr>
                <w:u w:val="single"/>
              </w:rPr>
              <w:t>acetate</w:t>
            </w:r>
            <w:proofErr w:type="spellEnd"/>
          </w:p>
        </w:tc>
        <w:tc>
          <w:tcPr>
            <w:tcW w:w="5103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24" w:space="0" w:color="000000"/>
            </w:tcBorders>
            <w:shd w:val="clear" w:color="auto" w:fill="auto"/>
            <w:tcMar>
              <w:top w:w="113" w:type="dxa"/>
              <w:left w:w="108" w:type="dxa"/>
              <w:bottom w:w="113" w:type="dxa"/>
              <w:right w:w="198" w:type="dxa"/>
            </w:tcMar>
            <w:vAlign w:val="center"/>
          </w:tcPr>
          <w:p w14:paraId="5D39E6B7" w14:textId="77777777" w:rsidR="00B468F0" w:rsidRDefault="00B468F0" w:rsidP="002B5F9F"/>
        </w:tc>
      </w:tr>
      <w:tr w:rsidR="00B468F0" w14:paraId="28114AAE" w14:textId="77777777" w:rsidTr="002B5F9F">
        <w:trPr>
          <w:trHeight w:val="454"/>
          <w:jc w:val="center"/>
        </w:trPr>
        <w:tc>
          <w:tcPr>
            <w:tcW w:w="723" w:type="dxa"/>
            <w:tcBorders>
              <w:top w:val="single" w:sz="4" w:space="0" w:color="000000"/>
              <w:left w:val="single" w:sz="2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113" w:type="dxa"/>
              <w:left w:w="108" w:type="dxa"/>
              <w:bottom w:w="113" w:type="dxa"/>
              <w:right w:w="198" w:type="dxa"/>
            </w:tcMar>
            <w:vAlign w:val="center"/>
          </w:tcPr>
          <w:p w14:paraId="7E8A5DA6" w14:textId="77777777" w:rsidR="00B468F0" w:rsidRDefault="00B468F0" w:rsidP="002B5F9F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10.</w:t>
            </w:r>
          </w:p>
        </w:tc>
        <w:tc>
          <w:tcPr>
            <w:tcW w:w="335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13" w:type="dxa"/>
              <w:left w:w="108" w:type="dxa"/>
              <w:bottom w:w="113" w:type="dxa"/>
              <w:right w:w="198" w:type="dxa"/>
            </w:tcMar>
            <w:vAlign w:val="center"/>
          </w:tcPr>
          <w:p w14:paraId="1D3795BA" w14:textId="77777777" w:rsidR="00B468F0" w:rsidRPr="004B2C38" w:rsidRDefault="00B468F0" w:rsidP="002B5F9F">
            <w:pPr>
              <w:rPr>
                <w:lang w:val="en-US"/>
              </w:rPr>
            </w:pPr>
            <w:r w:rsidRPr="004B2C38">
              <w:rPr>
                <w:lang w:val="en-US"/>
              </w:rPr>
              <w:t>200 mM Triethylamine</w:t>
            </w:r>
            <w:r w:rsidRPr="004B2C38">
              <w:rPr>
                <w:lang w:val="en-US"/>
              </w:rPr>
              <w:br/>
              <w:t>&amp; 120 mM Acetic acid in:</w:t>
            </w:r>
            <w:r w:rsidRPr="004B2C38">
              <w:rPr>
                <w:lang w:val="en-US"/>
              </w:rPr>
              <w:br/>
              <w:t>Water / Methanol / n-Butanol / Hexane (3.2:1.8:3.2:1.8)</w:t>
            </w:r>
          </w:p>
        </w:tc>
        <w:tc>
          <w:tcPr>
            <w:tcW w:w="510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  <w:shd w:val="clear" w:color="auto" w:fill="auto"/>
            <w:tcMar>
              <w:top w:w="113" w:type="dxa"/>
              <w:left w:w="108" w:type="dxa"/>
              <w:bottom w:w="113" w:type="dxa"/>
              <w:right w:w="198" w:type="dxa"/>
            </w:tcMar>
            <w:vAlign w:val="center"/>
          </w:tcPr>
          <w:p w14:paraId="7877D41D" w14:textId="77777777" w:rsidR="00B468F0" w:rsidRDefault="00B468F0" w:rsidP="002B5F9F">
            <w:r w:rsidRPr="004B2C38">
              <w:rPr>
                <w:lang w:val="en-US"/>
              </w:rPr>
              <w:t xml:space="preserve">All of these systems were promising and solubility of </w:t>
            </w:r>
            <w:proofErr w:type="spellStart"/>
            <w:r w:rsidRPr="004B2C38">
              <w:rPr>
                <w:lang w:val="en-US"/>
              </w:rPr>
              <w:t>surfactin</w:t>
            </w:r>
            <w:proofErr w:type="spellEnd"/>
            <w:r w:rsidRPr="004B2C38">
              <w:rPr>
                <w:lang w:val="en-US"/>
              </w:rPr>
              <w:t xml:space="preserve"> increased dramatically. </w:t>
            </w:r>
            <w:r>
              <w:t xml:space="preserve">Most </w:t>
            </w:r>
            <w:proofErr w:type="spellStart"/>
            <w:r>
              <w:t>promising</w:t>
            </w:r>
            <w:proofErr w:type="spellEnd"/>
            <w:r>
              <w:t xml:space="preserve"> was 11.</w:t>
            </w:r>
          </w:p>
        </w:tc>
      </w:tr>
      <w:tr w:rsidR="00B468F0" w:rsidRPr="004B2C38" w14:paraId="4A1EF07A" w14:textId="77777777" w:rsidTr="002B5F9F">
        <w:trPr>
          <w:trHeight w:val="454"/>
          <w:jc w:val="center"/>
        </w:trPr>
        <w:tc>
          <w:tcPr>
            <w:tcW w:w="723" w:type="dxa"/>
            <w:tcBorders>
              <w:top w:val="single" w:sz="4" w:space="0" w:color="000000"/>
              <w:left w:val="single" w:sz="2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113" w:type="dxa"/>
              <w:left w:w="108" w:type="dxa"/>
              <w:bottom w:w="113" w:type="dxa"/>
              <w:right w:w="198" w:type="dxa"/>
            </w:tcMar>
            <w:vAlign w:val="center"/>
          </w:tcPr>
          <w:p w14:paraId="3A6ACFA6" w14:textId="77777777" w:rsidR="00B468F0" w:rsidRDefault="00B468F0" w:rsidP="002B5F9F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11.</w:t>
            </w:r>
          </w:p>
        </w:tc>
        <w:tc>
          <w:tcPr>
            <w:tcW w:w="335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13" w:type="dxa"/>
              <w:left w:w="108" w:type="dxa"/>
              <w:bottom w:w="113" w:type="dxa"/>
              <w:right w:w="198" w:type="dxa"/>
            </w:tcMar>
            <w:vAlign w:val="center"/>
          </w:tcPr>
          <w:p w14:paraId="2EACF65C" w14:textId="77777777" w:rsidR="00B468F0" w:rsidRPr="004B2C38" w:rsidRDefault="00B468F0" w:rsidP="002B5F9F">
            <w:pPr>
              <w:rPr>
                <w:lang w:val="en-US"/>
              </w:rPr>
            </w:pPr>
            <w:r w:rsidRPr="004B2C38">
              <w:rPr>
                <w:lang w:val="en-US"/>
              </w:rPr>
              <w:t>200 mM Triethylamine</w:t>
            </w:r>
            <w:r w:rsidRPr="004B2C38">
              <w:rPr>
                <w:lang w:val="en-US"/>
              </w:rPr>
              <w:br/>
              <w:t>&amp; 120 mM Acetic acid in:</w:t>
            </w:r>
            <w:r w:rsidRPr="004B2C38">
              <w:rPr>
                <w:lang w:val="en-US"/>
              </w:rPr>
              <w:br/>
              <w:t>Water / Methanol / n-Butanol / Hexane (3:2:3:2)</w:t>
            </w:r>
          </w:p>
        </w:tc>
        <w:tc>
          <w:tcPr>
            <w:tcW w:w="510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  <w:shd w:val="clear" w:color="auto" w:fill="auto"/>
            <w:tcMar>
              <w:top w:w="113" w:type="dxa"/>
              <w:left w:w="108" w:type="dxa"/>
              <w:bottom w:w="113" w:type="dxa"/>
              <w:right w:w="198" w:type="dxa"/>
            </w:tcMar>
            <w:vAlign w:val="center"/>
          </w:tcPr>
          <w:p w14:paraId="3C740635" w14:textId="77777777" w:rsidR="00B468F0" w:rsidRPr="004B2C38" w:rsidRDefault="00B468F0" w:rsidP="002B5F9F">
            <w:pPr>
              <w:rPr>
                <w:lang w:val="en-US"/>
              </w:rPr>
            </w:pPr>
          </w:p>
        </w:tc>
      </w:tr>
      <w:tr w:rsidR="00B468F0" w:rsidRPr="004B2C38" w14:paraId="0E9593DC" w14:textId="77777777" w:rsidTr="002B5F9F">
        <w:trPr>
          <w:trHeight w:val="454"/>
          <w:jc w:val="center"/>
        </w:trPr>
        <w:tc>
          <w:tcPr>
            <w:tcW w:w="723" w:type="dxa"/>
            <w:tcBorders>
              <w:top w:val="single" w:sz="4" w:space="0" w:color="000000"/>
              <w:left w:val="single" w:sz="2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113" w:type="dxa"/>
              <w:left w:w="108" w:type="dxa"/>
              <w:bottom w:w="113" w:type="dxa"/>
              <w:right w:w="198" w:type="dxa"/>
            </w:tcMar>
            <w:vAlign w:val="center"/>
          </w:tcPr>
          <w:p w14:paraId="1FFC4E44" w14:textId="77777777" w:rsidR="00B468F0" w:rsidRDefault="00B468F0" w:rsidP="002B5F9F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12.</w:t>
            </w:r>
          </w:p>
        </w:tc>
        <w:tc>
          <w:tcPr>
            <w:tcW w:w="335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13" w:type="dxa"/>
              <w:left w:w="108" w:type="dxa"/>
              <w:bottom w:w="113" w:type="dxa"/>
              <w:right w:w="198" w:type="dxa"/>
            </w:tcMar>
            <w:vAlign w:val="center"/>
          </w:tcPr>
          <w:p w14:paraId="2D53474B" w14:textId="77777777" w:rsidR="00B468F0" w:rsidRPr="004B2C38" w:rsidRDefault="00B468F0" w:rsidP="002B5F9F">
            <w:pPr>
              <w:rPr>
                <w:lang w:val="en-US"/>
              </w:rPr>
            </w:pPr>
            <w:r w:rsidRPr="004B2C38">
              <w:rPr>
                <w:lang w:val="en-US"/>
              </w:rPr>
              <w:t>200 mM Triethylamine</w:t>
            </w:r>
            <w:r w:rsidRPr="004B2C38">
              <w:rPr>
                <w:lang w:val="en-US"/>
              </w:rPr>
              <w:br/>
              <w:t>&amp; 120 mM Acetic acid in:</w:t>
            </w:r>
            <w:r w:rsidRPr="004B2C38">
              <w:rPr>
                <w:lang w:val="en-US"/>
              </w:rPr>
              <w:br/>
              <w:t>Water / Methanol / n-Butanol / Hexane (2.8:2.2:2.8:2.2)</w:t>
            </w:r>
          </w:p>
        </w:tc>
        <w:tc>
          <w:tcPr>
            <w:tcW w:w="510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  <w:shd w:val="clear" w:color="auto" w:fill="auto"/>
            <w:tcMar>
              <w:top w:w="113" w:type="dxa"/>
              <w:left w:w="108" w:type="dxa"/>
              <w:bottom w:w="113" w:type="dxa"/>
              <w:right w:w="198" w:type="dxa"/>
            </w:tcMar>
            <w:vAlign w:val="center"/>
          </w:tcPr>
          <w:p w14:paraId="6EE2D1C0" w14:textId="77777777" w:rsidR="00B468F0" w:rsidRPr="004B2C38" w:rsidRDefault="00B468F0" w:rsidP="002B5F9F">
            <w:pPr>
              <w:rPr>
                <w:lang w:val="en-US"/>
              </w:rPr>
            </w:pPr>
          </w:p>
        </w:tc>
      </w:tr>
      <w:tr w:rsidR="00B468F0" w:rsidRPr="004B2C38" w14:paraId="3D4E71C5" w14:textId="77777777" w:rsidTr="002B5F9F">
        <w:trPr>
          <w:trHeight w:val="454"/>
          <w:jc w:val="center"/>
        </w:trPr>
        <w:tc>
          <w:tcPr>
            <w:tcW w:w="723" w:type="dxa"/>
            <w:tcBorders>
              <w:top w:val="single" w:sz="4" w:space="0" w:color="000000"/>
              <w:left w:val="single" w:sz="2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113" w:type="dxa"/>
              <w:left w:w="108" w:type="dxa"/>
              <w:bottom w:w="113" w:type="dxa"/>
              <w:right w:w="198" w:type="dxa"/>
            </w:tcMar>
            <w:vAlign w:val="center"/>
          </w:tcPr>
          <w:p w14:paraId="1B5621FC" w14:textId="77777777" w:rsidR="00B468F0" w:rsidRDefault="00B468F0" w:rsidP="002B5F9F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13.</w:t>
            </w:r>
          </w:p>
        </w:tc>
        <w:tc>
          <w:tcPr>
            <w:tcW w:w="335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13" w:type="dxa"/>
              <w:left w:w="108" w:type="dxa"/>
              <w:bottom w:w="113" w:type="dxa"/>
              <w:right w:w="198" w:type="dxa"/>
            </w:tcMar>
            <w:vAlign w:val="center"/>
          </w:tcPr>
          <w:p w14:paraId="526289D3" w14:textId="77777777" w:rsidR="00B468F0" w:rsidRPr="004B2C38" w:rsidRDefault="00B468F0" w:rsidP="002B5F9F">
            <w:pPr>
              <w:rPr>
                <w:lang w:val="en-US"/>
              </w:rPr>
            </w:pPr>
            <w:r w:rsidRPr="004B2C38">
              <w:rPr>
                <w:lang w:val="en-US"/>
              </w:rPr>
              <w:t>200 mM Triethylamine</w:t>
            </w:r>
            <w:r w:rsidRPr="004B2C38">
              <w:rPr>
                <w:lang w:val="en-US"/>
              </w:rPr>
              <w:br/>
              <w:t>&amp; 120 mM Acetic acid in:</w:t>
            </w:r>
            <w:r w:rsidRPr="004B2C38">
              <w:rPr>
                <w:lang w:val="en-US"/>
              </w:rPr>
              <w:br/>
              <w:t>Water / Methanol / n-Butanol / Hexane (2.6:2.4:2.6:2.4)</w:t>
            </w:r>
          </w:p>
        </w:tc>
        <w:tc>
          <w:tcPr>
            <w:tcW w:w="510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  <w:shd w:val="clear" w:color="auto" w:fill="auto"/>
            <w:tcMar>
              <w:top w:w="113" w:type="dxa"/>
              <w:left w:w="108" w:type="dxa"/>
              <w:bottom w:w="113" w:type="dxa"/>
              <w:right w:w="198" w:type="dxa"/>
            </w:tcMar>
            <w:vAlign w:val="center"/>
          </w:tcPr>
          <w:p w14:paraId="294E5638" w14:textId="77777777" w:rsidR="00B468F0" w:rsidRPr="004B2C38" w:rsidRDefault="00B468F0" w:rsidP="002B5F9F">
            <w:pPr>
              <w:rPr>
                <w:lang w:val="en-US"/>
              </w:rPr>
            </w:pPr>
          </w:p>
        </w:tc>
      </w:tr>
      <w:tr w:rsidR="00B468F0" w:rsidRPr="004B2C38" w14:paraId="1E07D456" w14:textId="77777777" w:rsidTr="002B5F9F">
        <w:trPr>
          <w:trHeight w:val="454"/>
          <w:jc w:val="center"/>
        </w:trPr>
        <w:tc>
          <w:tcPr>
            <w:tcW w:w="4081" w:type="dxa"/>
            <w:gridSpan w:val="2"/>
            <w:tcBorders>
              <w:top w:val="single" w:sz="4" w:space="0" w:color="000000"/>
              <w:left w:val="single" w:sz="2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113" w:type="dxa"/>
              <w:left w:w="108" w:type="dxa"/>
              <w:bottom w:w="113" w:type="dxa"/>
              <w:right w:w="198" w:type="dxa"/>
            </w:tcMar>
            <w:vAlign w:val="center"/>
          </w:tcPr>
          <w:p w14:paraId="056F5ABA" w14:textId="77777777" w:rsidR="00B468F0" w:rsidRPr="004B2C38" w:rsidRDefault="00B468F0" w:rsidP="002B5F9F">
            <w:pPr>
              <w:rPr>
                <w:lang w:val="en-US"/>
              </w:rPr>
            </w:pP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24" w:space="0" w:color="000000"/>
            </w:tcBorders>
            <w:shd w:val="clear" w:color="auto" w:fill="auto"/>
            <w:tcMar>
              <w:top w:w="113" w:type="dxa"/>
              <w:left w:w="108" w:type="dxa"/>
              <w:bottom w:w="113" w:type="dxa"/>
              <w:right w:w="198" w:type="dxa"/>
            </w:tcMar>
            <w:vAlign w:val="center"/>
          </w:tcPr>
          <w:p w14:paraId="1BF841FA" w14:textId="77777777" w:rsidR="00B468F0" w:rsidRPr="004B2C38" w:rsidRDefault="00B468F0" w:rsidP="002B5F9F">
            <w:pPr>
              <w:rPr>
                <w:lang w:val="en-US"/>
              </w:rPr>
            </w:pPr>
            <w:proofErr w:type="gramStart"/>
            <w:r w:rsidRPr="004B2C38">
              <w:rPr>
                <w:lang w:val="en-US"/>
              </w:rPr>
              <w:t>Than</w:t>
            </w:r>
            <w:proofErr w:type="gramEnd"/>
            <w:r w:rsidRPr="004B2C38">
              <w:rPr>
                <w:lang w:val="en-US"/>
              </w:rPr>
              <w:t xml:space="preserve"> it was decided to use more „physiologic” salts</w:t>
            </w:r>
          </w:p>
        </w:tc>
      </w:tr>
      <w:tr w:rsidR="00B468F0" w:rsidRPr="004B2C38" w14:paraId="118A035E" w14:textId="77777777" w:rsidTr="002B5F9F">
        <w:trPr>
          <w:trHeight w:val="454"/>
          <w:jc w:val="center"/>
        </w:trPr>
        <w:tc>
          <w:tcPr>
            <w:tcW w:w="4081" w:type="dxa"/>
            <w:gridSpan w:val="2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113" w:type="dxa"/>
              <w:left w:w="108" w:type="dxa"/>
              <w:bottom w:w="113" w:type="dxa"/>
              <w:right w:w="198" w:type="dxa"/>
            </w:tcMar>
            <w:vAlign w:val="center"/>
          </w:tcPr>
          <w:p w14:paraId="2D69A9C8" w14:textId="77777777" w:rsidR="00B468F0" w:rsidRPr="004B2C38" w:rsidRDefault="00B468F0" w:rsidP="002B5F9F">
            <w:pPr>
              <w:rPr>
                <w:lang w:val="en-US"/>
              </w:rPr>
            </w:pPr>
            <w:r w:rsidRPr="004B2C38">
              <w:rPr>
                <w:u w:val="single"/>
                <w:lang w:val="en-US"/>
              </w:rPr>
              <w:t>Tests with 50 mM NaCl and 20 mM phosphate buffer (Na</w:t>
            </w:r>
            <w:r w:rsidRPr="004B2C38">
              <w:rPr>
                <w:u w:val="single"/>
                <w:vertAlign w:val="subscript"/>
                <w:lang w:val="en-US"/>
              </w:rPr>
              <w:t>2</w:t>
            </w:r>
            <w:r w:rsidRPr="004B2C38">
              <w:rPr>
                <w:u w:val="single"/>
                <w:lang w:val="en-US"/>
              </w:rPr>
              <w:t>HPO</w:t>
            </w:r>
            <w:r w:rsidRPr="004B2C38">
              <w:rPr>
                <w:u w:val="single"/>
                <w:vertAlign w:val="subscript"/>
                <w:lang w:val="en-US"/>
              </w:rPr>
              <w:t>4</w:t>
            </w:r>
            <w:r w:rsidRPr="004B2C38">
              <w:rPr>
                <w:u w:val="single"/>
                <w:lang w:val="en-US"/>
              </w:rPr>
              <w:t xml:space="preserve"> / KH</w:t>
            </w:r>
            <w:r w:rsidRPr="004B2C38">
              <w:rPr>
                <w:u w:val="single"/>
                <w:vertAlign w:val="subscript"/>
                <w:lang w:val="en-US"/>
              </w:rPr>
              <w:t>2</w:t>
            </w:r>
            <w:r w:rsidRPr="004B2C38">
              <w:rPr>
                <w:u w:val="single"/>
                <w:lang w:val="en-US"/>
              </w:rPr>
              <w:t>PO</w:t>
            </w:r>
            <w:r w:rsidRPr="004B2C38">
              <w:rPr>
                <w:u w:val="single"/>
                <w:vertAlign w:val="subscript"/>
                <w:lang w:val="en-US"/>
              </w:rPr>
              <w:t>4</w:t>
            </w:r>
            <w:r w:rsidRPr="004B2C38">
              <w:rPr>
                <w:u w:val="single"/>
                <w:lang w:val="en-US"/>
              </w:rPr>
              <w:t xml:space="preserve"> equally)</w:t>
            </w:r>
          </w:p>
        </w:tc>
        <w:tc>
          <w:tcPr>
            <w:tcW w:w="5103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24" w:space="0" w:color="000000"/>
            </w:tcBorders>
            <w:shd w:val="clear" w:color="auto" w:fill="auto"/>
            <w:tcMar>
              <w:top w:w="113" w:type="dxa"/>
              <w:left w:w="108" w:type="dxa"/>
              <w:bottom w:w="113" w:type="dxa"/>
              <w:right w:w="198" w:type="dxa"/>
            </w:tcMar>
            <w:vAlign w:val="center"/>
          </w:tcPr>
          <w:p w14:paraId="49A31C85" w14:textId="77777777" w:rsidR="00B468F0" w:rsidRPr="004B2C38" w:rsidRDefault="00B468F0" w:rsidP="002B5F9F">
            <w:pPr>
              <w:rPr>
                <w:lang w:val="en-US"/>
              </w:rPr>
            </w:pPr>
          </w:p>
        </w:tc>
      </w:tr>
      <w:tr w:rsidR="00B468F0" w:rsidRPr="004B2C38" w14:paraId="0DBB8343" w14:textId="77777777" w:rsidTr="002B5F9F">
        <w:trPr>
          <w:trHeight w:val="454"/>
          <w:jc w:val="center"/>
        </w:trPr>
        <w:tc>
          <w:tcPr>
            <w:tcW w:w="723" w:type="dxa"/>
            <w:tcBorders>
              <w:top w:val="single" w:sz="4" w:space="0" w:color="000000"/>
              <w:left w:val="single" w:sz="2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113" w:type="dxa"/>
              <w:left w:w="108" w:type="dxa"/>
              <w:bottom w:w="113" w:type="dxa"/>
              <w:right w:w="198" w:type="dxa"/>
            </w:tcMar>
            <w:vAlign w:val="center"/>
          </w:tcPr>
          <w:p w14:paraId="76AFF9F2" w14:textId="77777777" w:rsidR="00B468F0" w:rsidRDefault="00B468F0" w:rsidP="002B5F9F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14.</w:t>
            </w:r>
          </w:p>
        </w:tc>
        <w:tc>
          <w:tcPr>
            <w:tcW w:w="335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13" w:type="dxa"/>
              <w:left w:w="108" w:type="dxa"/>
              <w:bottom w:w="113" w:type="dxa"/>
              <w:right w:w="198" w:type="dxa"/>
            </w:tcMar>
            <w:vAlign w:val="center"/>
          </w:tcPr>
          <w:p w14:paraId="5814C015" w14:textId="77777777" w:rsidR="00B468F0" w:rsidRPr="004B2C38" w:rsidRDefault="00B468F0" w:rsidP="002B5F9F">
            <w:pPr>
              <w:rPr>
                <w:lang w:val="en-US"/>
              </w:rPr>
            </w:pPr>
            <w:r w:rsidRPr="004B2C38">
              <w:rPr>
                <w:lang w:val="en-US"/>
              </w:rPr>
              <w:t>Buffer / Methanol / n-Butanol / Hexane (3.2:1.8:3.2:1.8)</w:t>
            </w:r>
          </w:p>
        </w:tc>
        <w:tc>
          <w:tcPr>
            <w:tcW w:w="510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  <w:shd w:val="clear" w:color="auto" w:fill="auto"/>
            <w:tcMar>
              <w:top w:w="113" w:type="dxa"/>
              <w:left w:w="108" w:type="dxa"/>
              <w:bottom w:w="113" w:type="dxa"/>
              <w:right w:w="198" w:type="dxa"/>
            </w:tcMar>
            <w:vAlign w:val="center"/>
          </w:tcPr>
          <w:p w14:paraId="2F19D98B" w14:textId="77777777" w:rsidR="00B468F0" w:rsidRPr="004B2C38" w:rsidRDefault="00B468F0" w:rsidP="002B5F9F">
            <w:pPr>
              <w:rPr>
                <w:lang w:val="en-US"/>
              </w:rPr>
            </w:pPr>
            <w:r w:rsidRPr="004B2C38">
              <w:rPr>
                <w:lang w:val="en-US"/>
              </w:rPr>
              <w:t xml:space="preserve">Very similar results to those with Triethylamine acetate, most </w:t>
            </w:r>
            <w:proofErr w:type="spellStart"/>
            <w:r w:rsidRPr="004B2C38">
              <w:rPr>
                <w:lang w:val="en-US"/>
              </w:rPr>
              <w:t>promissing</w:t>
            </w:r>
            <w:proofErr w:type="spellEnd"/>
            <w:r w:rsidRPr="004B2C38">
              <w:rPr>
                <w:lang w:val="en-US"/>
              </w:rPr>
              <w:t xml:space="preserve"> was 15.</w:t>
            </w:r>
          </w:p>
        </w:tc>
      </w:tr>
      <w:tr w:rsidR="00B468F0" w:rsidRPr="004B2C38" w14:paraId="67614A8A" w14:textId="77777777" w:rsidTr="002B5F9F">
        <w:trPr>
          <w:trHeight w:val="454"/>
          <w:jc w:val="center"/>
        </w:trPr>
        <w:tc>
          <w:tcPr>
            <w:tcW w:w="723" w:type="dxa"/>
            <w:tcBorders>
              <w:top w:val="single" w:sz="4" w:space="0" w:color="000000"/>
              <w:left w:val="single" w:sz="2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113" w:type="dxa"/>
              <w:left w:w="108" w:type="dxa"/>
              <w:bottom w:w="113" w:type="dxa"/>
              <w:right w:w="198" w:type="dxa"/>
            </w:tcMar>
            <w:vAlign w:val="center"/>
          </w:tcPr>
          <w:p w14:paraId="6DA76C0A" w14:textId="77777777" w:rsidR="00B468F0" w:rsidRDefault="00B468F0" w:rsidP="002B5F9F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15.</w:t>
            </w:r>
          </w:p>
        </w:tc>
        <w:tc>
          <w:tcPr>
            <w:tcW w:w="335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13" w:type="dxa"/>
              <w:left w:w="108" w:type="dxa"/>
              <w:bottom w:w="113" w:type="dxa"/>
              <w:right w:w="198" w:type="dxa"/>
            </w:tcMar>
            <w:vAlign w:val="center"/>
          </w:tcPr>
          <w:p w14:paraId="4AE8BF82" w14:textId="77777777" w:rsidR="00B468F0" w:rsidRPr="004B2C38" w:rsidRDefault="00B468F0" w:rsidP="002B5F9F">
            <w:pPr>
              <w:rPr>
                <w:lang w:val="en-US"/>
              </w:rPr>
            </w:pPr>
            <w:r w:rsidRPr="004B2C38">
              <w:rPr>
                <w:lang w:val="en-US"/>
              </w:rPr>
              <w:t>Buffer / Methanol / n-Butanol / Hexane (3:2:3:2)</w:t>
            </w:r>
          </w:p>
        </w:tc>
        <w:tc>
          <w:tcPr>
            <w:tcW w:w="510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  <w:shd w:val="clear" w:color="auto" w:fill="auto"/>
            <w:tcMar>
              <w:top w:w="113" w:type="dxa"/>
              <w:left w:w="108" w:type="dxa"/>
              <w:bottom w:w="113" w:type="dxa"/>
              <w:right w:w="198" w:type="dxa"/>
            </w:tcMar>
            <w:vAlign w:val="center"/>
          </w:tcPr>
          <w:p w14:paraId="5E07AC13" w14:textId="77777777" w:rsidR="00B468F0" w:rsidRPr="004B2C38" w:rsidRDefault="00B468F0" w:rsidP="002B5F9F">
            <w:pPr>
              <w:rPr>
                <w:lang w:val="en-US"/>
              </w:rPr>
            </w:pPr>
          </w:p>
        </w:tc>
      </w:tr>
      <w:tr w:rsidR="00B468F0" w:rsidRPr="004B2C38" w14:paraId="425207B6" w14:textId="77777777" w:rsidTr="002B5F9F">
        <w:trPr>
          <w:trHeight w:val="454"/>
          <w:jc w:val="center"/>
        </w:trPr>
        <w:tc>
          <w:tcPr>
            <w:tcW w:w="723" w:type="dxa"/>
            <w:tcBorders>
              <w:top w:val="single" w:sz="4" w:space="0" w:color="000000"/>
              <w:left w:val="single" w:sz="2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113" w:type="dxa"/>
              <w:left w:w="108" w:type="dxa"/>
              <w:bottom w:w="113" w:type="dxa"/>
              <w:right w:w="198" w:type="dxa"/>
            </w:tcMar>
            <w:vAlign w:val="center"/>
          </w:tcPr>
          <w:p w14:paraId="1A7570B8" w14:textId="77777777" w:rsidR="00B468F0" w:rsidRDefault="00B468F0" w:rsidP="002B5F9F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16.</w:t>
            </w:r>
          </w:p>
        </w:tc>
        <w:tc>
          <w:tcPr>
            <w:tcW w:w="335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13" w:type="dxa"/>
              <w:left w:w="108" w:type="dxa"/>
              <w:bottom w:w="113" w:type="dxa"/>
              <w:right w:w="198" w:type="dxa"/>
            </w:tcMar>
            <w:vAlign w:val="center"/>
          </w:tcPr>
          <w:p w14:paraId="2671FB7E" w14:textId="77777777" w:rsidR="00B468F0" w:rsidRPr="004B2C38" w:rsidRDefault="00B468F0" w:rsidP="002B5F9F">
            <w:pPr>
              <w:rPr>
                <w:lang w:val="en-US"/>
              </w:rPr>
            </w:pPr>
            <w:r w:rsidRPr="004B2C38">
              <w:rPr>
                <w:lang w:val="en-US"/>
              </w:rPr>
              <w:t>Buffer / Methanol / n-Butanol / Hexane (2.8:2.2:2.8:2.2)</w:t>
            </w:r>
          </w:p>
        </w:tc>
        <w:tc>
          <w:tcPr>
            <w:tcW w:w="510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  <w:shd w:val="clear" w:color="auto" w:fill="auto"/>
            <w:tcMar>
              <w:top w:w="113" w:type="dxa"/>
              <w:left w:w="108" w:type="dxa"/>
              <w:bottom w:w="113" w:type="dxa"/>
              <w:right w:w="198" w:type="dxa"/>
            </w:tcMar>
            <w:vAlign w:val="center"/>
          </w:tcPr>
          <w:p w14:paraId="7DC9D089" w14:textId="77777777" w:rsidR="00B468F0" w:rsidRPr="004B2C38" w:rsidRDefault="00B468F0" w:rsidP="002B5F9F">
            <w:pPr>
              <w:rPr>
                <w:lang w:val="en-US"/>
              </w:rPr>
            </w:pPr>
          </w:p>
        </w:tc>
      </w:tr>
      <w:tr w:rsidR="00B468F0" w:rsidRPr="004B2C38" w14:paraId="08E12152" w14:textId="77777777" w:rsidTr="002B5F9F">
        <w:trPr>
          <w:trHeight w:val="454"/>
          <w:jc w:val="center"/>
        </w:trPr>
        <w:tc>
          <w:tcPr>
            <w:tcW w:w="723" w:type="dxa"/>
            <w:tcBorders>
              <w:top w:val="single" w:sz="4" w:space="0" w:color="000000"/>
              <w:left w:val="single" w:sz="2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113" w:type="dxa"/>
              <w:left w:w="108" w:type="dxa"/>
              <w:bottom w:w="113" w:type="dxa"/>
              <w:right w:w="198" w:type="dxa"/>
            </w:tcMar>
            <w:vAlign w:val="center"/>
          </w:tcPr>
          <w:p w14:paraId="5FFEB957" w14:textId="77777777" w:rsidR="00B468F0" w:rsidRDefault="00B468F0" w:rsidP="002B5F9F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17.</w:t>
            </w:r>
          </w:p>
        </w:tc>
        <w:tc>
          <w:tcPr>
            <w:tcW w:w="335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13" w:type="dxa"/>
              <w:left w:w="108" w:type="dxa"/>
              <w:bottom w:w="113" w:type="dxa"/>
              <w:right w:w="198" w:type="dxa"/>
            </w:tcMar>
            <w:vAlign w:val="center"/>
          </w:tcPr>
          <w:p w14:paraId="4A1931D8" w14:textId="77777777" w:rsidR="00B468F0" w:rsidRPr="004B2C38" w:rsidRDefault="00B468F0" w:rsidP="002B5F9F">
            <w:pPr>
              <w:rPr>
                <w:lang w:val="en-US"/>
              </w:rPr>
            </w:pPr>
            <w:r w:rsidRPr="004B2C38">
              <w:rPr>
                <w:lang w:val="en-US"/>
              </w:rPr>
              <w:t>Buffer / Methanol / n-Butanol / Hexane (2.6:2.4:2.6:2.4)</w:t>
            </w:r>
          </w:p>
        </w:tc>
        <w:tc>
          <w:tcPr>
            <w:tcW w:w="510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  <w:shd w:val="clear" w:color="auto" w:fill="auto"/>
            <w:tcMar>
              <w:top w:w="113" w:type="dxa"/>
              <w:left w:w="108" w:type="dxa"/>
              <w:bottom w:w="113" w:type="dxa"/>
              <w:right w:w="198" w:type="dxa"/>
            </w:tcMar>
            <w:vAlign w:val="center"/>
          </w:tcPr>
          <w:p w14:paraId="439A133F" w14:textId="77777777" w:rsidR="00B468F0" w:rsidRPr="004B2C38" w:rsidRDefault="00B468F0" w:rsidP="002B5F9F">
            <w:pPr>
              <w:rPr>
                <w:lang w:val="en-US"/>
              </w:rPr>
            </w:pPr>
          </w:p>
        </w:tc>
      </w:tr>
      <w:tr w:rsidR="00B468F0" w:rsidRPr="004B2C38" w14:paraId="5371E7D4" w14:textId="77777777" w:rsidTr="002B5F9F">
        <w:trPr>
          <w:trHeight w:val="454"/>
          <w:jc w:val="center"/>
        </w:trPr>
        <w:tc>
          <w:tcPr>
            <w:tcW w:w="4081" w:type="dxa"/>
            <w:gridSpan w:val="2"/>
            <w:tcBorders>
              <w:top w:val="single" w:sz="4" w:space="0" w:color="000000"/>
              <w:left w:val="single" w:sz="2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113" w:type="dxa"/>
              <w:left w:w="108" w:type="dxa"/>
              <w:bottom w:w="113" w:type="dxa"/>
              <w:right w:w="198" w:type="dxa"/>
            </w:tcMar>
            <w:vAlign w:val="center"/>
          </w:tcPr>
          <w:p w14:paraId="3FC7FA91" w14:textId="77777777" w:rsidR="00B468F0" w:rsidRPr="004B2C38" w:rsidRDefault="00B468F0" w:rsidP="002B5F9F">
            <w:pPr>
              <w:rPr>
                <w:lang w:val="en-US"/>
              </w:rPr>
            </w:pP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24" w:space="0" w:color="000000"/>
            </w:tcBorders>
            <w:shd w:val="clear" w:color="auto" w:fill="auto"/>
            <w:tcMar>
              <w:top w:w="113" w:type="dxa"/>
              <w:left w:w="108" w:type="dxa"/>
              <w:bottom w:w="113" w:type="dxa"/>
              <w:right w:w="198" w:type="dxa"/>
            </w:tcMar>
            <w:vAlign w:val="center"/>
          </w:tcPr>
          <w:p w14:paraId="75E453DB" w14:textId="77777777" w:rsidR="00B468F0" w:rsidRPr="004B2C38" w:rsidRDefault="00B468F0" w:rsidP="002B5F9F">
            <w:pPr>
              <w:rPr>
                <w:lang w:val="en-US"/>
              </w:rPr>
            </w:pPr>
            <w:r w:rsidRPr="004B2C38">
              <w:rPr>
                <w:lang w:val="en-US"/>
              </w:rPr>
              <w:t xml:space="preserve">Promising results, but there was a need to test the only </w:t>
            </w:r>
            <w:proofErr w:type="spellStart"/>
            <w:r w:rsidRPr="004B2C38">
              <w:rPr>
                <w:lang w:val="en-US"/>
              </w:rPr>
              <w:t>basig</w:t>
            </w:r>
            <w:proofErr w:type="spellEnd"/>
            <w:r w:rsidRPr="004B2C38">
              <w:rPr>
                <w:lang w:val="en-US"/>
              </w:rPr>
              <w:t xml:space="preserve"> </w:t>
            </w:r>
            <w:proofErr w:type="spellStart"/>
            <w:r w:rsidRPr="004B2C38">
              <w:rPr>
                <w:lang w:val="en-US"/>
              </w:rPr>
              <w:t>phasphate</w:t>
            </w:r>
            <w:proofErr w:type="spellEnd"/>
            <w:r w:rsidRPr="004B2C38">
              <w:rPr>
                <w:lang w:val="en-US"/>
              </w:rPr>
              <w:t>, as alcohols are slightly acidic</w:t>
            </w:r>
          </w:p>
        </w:tc>
      </w:tr>
      <w:tr w:rsidR="00B468F0" w:rsidRPr="004B2C38" w14:paraId="33600B7A" w14:textId="77777777" w:rsidTr="002B5F9F">
        <w:trPr>
          <w:trHeight w:val="454"/>
          <w:jc w:val="center"/>
        </w:trPr>
        <w:tc>
          <w:tcPr>
            <w:tcW w:w="4081" w:type="dxa"/>
            <w:gridSpan w:val="2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113" w:type="dxa"/>
              <w:left w:w="108" w:type="dxa"/>
              <w:bottom w:w="113" w:type="dxa"/>
              <w:right w:w="198" w:type="dxa"/>
            </w:tcMar>
            <w:vAlign w:val="center"/>
          </w:tcPr>
          <w:p w14:paraId="53D77FD0" w14:textId="77777777" w:rsidR="00B468F0" w:rsidRPr="004B2C38" w:rsidRDefault="00B468F0" w:rsidP="002B5F9F">
            <w:pPr>
              <w:rPr>
                <w:lang w:val="en-US"/>
              </w:rPr>
            </w:pPr>
            <w:r w:rsidRPr="004B2C38">
              <w:rPr>
                <w:u w:val="single"/>
                <w:lang w:val="en-US"/>
              </w:rPr>
              <w:t>Tests with 50 mM NaCl and 20 mM phosphate buffer (only Na</w:t>
            </w:r>
            <w:r w:rsidRPr="004B2C38">
              <w:rPr>
                <w:u w:val="single"/>
                <w:vertAlign w:val="subscript"/>
                <w:lang w:val="en-US"/>
              </w:rPr>
              <w:t>2</w:t>
            </w:r>
            <w:r w:rsidRPr="004B2C38">
              <w:rPr>
                <w:u w:val="single"/>
                <w:lang w:val="en-US"/>
              </w:rPr>
              <w:t>HPO</w:t>
            </w:r>
            <w:r w:rsidRPr="004B2C38">
              <w:rPr>
                <w:u w:val="single"/>
                <w:vertAlign w:val="subscript"/>
                <w:lang w:val="en-US"/>
              </w:rPr>
              <w:t>4</w:t>
            </w:r>
            <w:r w:rsidRPr="004B2C38">
              <w:rPr>
                <w:u w:val="single"/>
                <w:lang w:val="en-US"/>
              </w:rPr>
              <w:t>)</w:t>
            </w:r>
          </w:p>
        </w:tc>
        <w:tc>
          <w:tcPr>
            <w:tcW w:w="5103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24" w:space="0" w:color="000000"/>
            </w:tcBorders>
            <w:shd w:val="clear" w:color="auto" w:fill="auto"/>
            <w:tcMar>
              <w:top w:w="113" w:type="dxa"/>
              <w:left w:w="108" w:type="dxa"/>
              <w:bottom w:w="113" w:type="dxa"/>
              <w:right w:w="198" w:type="dxa"/>
            </w:tcMar>
            <w:vAlign w:val="center"/>
          </w:tcPr>
          <w:p w14:paraId="0D4F3990" w14:textId="77777777" w:rsidR="00B468F0" w:rsidRPr="004B2C38" w:rsidRDefault="00B468F0" w:rsidP="002B5F9F">
            <w:pPr>
              <w:rPr>
                <w:lang w:val="en-US"/>
              </w:rPr>
            </w:pPr>
          </w:p>
        </w:tc>
      </w:tr>
      <w:tr w:rsidR="00B468F0" w:rsidRPr="004B2C38" w14:paraId="31CBD9F0" w14:textId="77777777" w:rsidTr="002B5F9F">
        <w:trPr>
          <w:trHeight w:val="454"/>
          <w:jc w:val="center"/>
        </w:trPr>
        <w:tc>
          <w:tcPr>
            <w:tcW w:w="723" w:type="dxa"/>
            <w:tcBorders>
              <w:top w:val="single" w:sz="4" w:space="0" w:color="000000"/>
              <w:left w:val="single" w:sz="2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113" w:type="dxa"/>
              <w:left w:w="108" w:type="dxa"/>
              <w:bottom w:w="113" w:type="dxa"/>
              <w:right w:w="198" w:type="dxa"/>
            </w:tcMar>
            <w:vAlign w:val="center"/>
          </w:tcPr>
          <w:p w14:paraId="06A509B6" w14:textId="77777777" w:rsidR="00B468F0" w:rsidRDefault="00B468F0" w:rsidP="002B5F9F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18.</w:t>
            </w:r>
          </w:p>
        </w:tc>
        <w:tc>
          <w:tcPr>
            <w:tcW w:w="335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13" w:type="dxa"/>
              <w:left w:w="108" w:type="dxa"/>
              <w:bottom w:w="113" w:type="dxa"/>
              <w:right w:w="198" w:type="dxa"/>
            </w:tcMar>
            <w:vAlign w:val="center"/>
          </w:tcPr>
          <w:p w14:paraId="04723C0D" w14:textId="77777777" w:rsidR="00B468F0" w:rsidRPr="004B2C38" w:rsidRDefault="00B468F0" w:rsidP="002B5F9F">
            <w:pPr>
              <w:rPr>
                <w:lang w:val="en-US"/>
              </w:rPr>
            </w:pPr>
            <w:r w:rsidRPr="004B2C38">
              <w:rPr>
                <w:lang w:val="en-US"/>
              </w:rPr>
              <w:t>Buffer / Methanol / n-Butanol / Hexane (4:1:4:1)</w:t>
            </w:r>
          </w:p>
        </w:tc>
        <w:tc>
          <w:tcPr>
            <w:tcW w:w="510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  <w:shd w:val="clear" w:color="auto" w:fill="auto"/>
            <w:tcMar>
              <w:top w:w="113" w:type="dxa"/>
              <w:left w:w="108" w:type="dxa"/>
              <w:bottom w:w="113" w:type="dxa"/>
              <w:right w:w="198" w:type="dxa"/>
            </w:tcMar>
            <w:vAlign w:val="center"/>
          </w:tcPr>
          <w:p w14:paraId="2D76634A" w14:textId="77777777" w:rsidR="00B468F0" w:rsidRPr="004B2C38" w:rsidRDefault="00B468F0" w:rsidP="002B5F9F">
            <w:pPr>
              <w:rPr>
                <w:lang w:val="en-US"/>
              </w:rPr>
            </w:pPr>
            <w:r w:rsidRPr="004B2C38">
              <w:rPr>
                <w:lang w:val="en-US"/>
              </w:rPr>
              <w:t xml:space="preserve">The 19. system was chosen as partition coefficients were most suitable for further </w:t>
            </w:r>
            <w:proofErr w:type="spellStart"/>
            <w:r w:rsidRPr="004B2C38">
              <w:rPr>
                <w:lang w:val="en-US"/>
              </w:rPr>
              <w:t>experimets</w:t>
            </w:r>
            <w:proofErr w:type="spellEnd"/>
            <w:r w:rsidRPr="004B2C38">
              <w:rPr>
                <w:lang w:val="en-US"/>
              </w:rPr>
              <w:t>.</w:t>
            </w:r>
          </w:p>
        </w:tc>
      </w:tr>
      <w:tr w:rsidR="00B468F0" w:rsidRPr="004B2C38" w14:paraId="3A0FFFB6" w14:textId="77777777" w:rsidTr="002B5F9F">
        <w:trPr>
          <w:trHeight w:val="454"/>
          <w:jc w:val="center"/>
        </w:trPr>
        <w:tc>
          <w:tcPr>
            <w:tcW w:w="723" w:type="dxa"/>
            <w:tcBorders>
              <w:top w:val="single" w:sz="4" w:space="0" w:color="000000"/>
              <w:left w:val="single" w:sz="2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113" w:type="dxa"/>
              <w:left w:w="108" w:type="dxa"/>
              <w:bottom w:w="113" w:type="dxa"/>
              <w:right w:w="198" w:type="dxa"/>
            </w:tcMar>
            <w:vAlign w:val="center"/>
          </w:tcPr>
          <w:p w14:paraId="74748DAC" w14:textId="77777777" w:rsidR="00B468F0" w:rsidRDefault="00B468F0" w:rsidP="002B5F9F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19.</w:t>
            </w:r>
          </w:p>
        </w:tc>
        <w:tc>
          <w:tcPr>
            <w:tcW w:w="335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13" w:type="dxa"/>
              <w:left w:w="108" w:type="dxa"/>
              <w:bottom w:w="113" w:type="dxa"/>
              <w:right w:w="198" w:type="dxa"/>
            </w:tcMar>
            <w:vAlign w:val="center"/>
          </w:tcPr>
          <w:p w14:paraId="366BF63F" w14:textId="77777777" w:rsidR="00B468F0" w:rsidRPr="004B2C38" w:rsidRDefault="00B468F0" w:rsidP="002B5F9F">
            <w:pPr>
              <w:rPr>
                <w:lang w:val="en-US"/>
              </w:rPr>
            </w:pPr>
            <w:r w:rsidRPr="004B2C38">
              <w:rPr>
                <w:lang w:val="en-US"/>
              </w:rPr>
              <w:t>Buffer / Methanol / n-Butanol / Hexane (3:2:3:2)</w:t>
            </w:r>
          </w:p>
        </w:tc>
        <w:tc>
          <w:tcPr>
            <w:tcW w:w="510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  <w:shd w:val="clear" w:color="auto" w:fill="auto"/>
            <w:tcMar>
              <w:top w:w="113" w:type="dxa"/>
              <w:left w:w="108" w:type="dxa"/>
              <w:bottom w:w="113" w:type="dxa"/>
              <w:right w:w="198" w:type="dxa"/>
            </w:tcMar>
            <w:vAlign w:val="center"/>
          </w:tcPr>
          <w:p w14:paraId="66D2A4FA" w14:textId="77777777" w:rsidR="00B468F0" w:rsidRPr="004B2C38" w:rsidRDefault="00B468F0" w:rsidP="002B5F9F">
            <w:pPr>
              <w:rPr>
                <w:lang w:val="en-US"/>
              </w:rPr>
            </w:pPr>
          </w:p>
        </w:tc>
      </w:tr>
      <w:tr w:rsidR="00B468F0" w:rsidRPr="004B2C38" w14:paraId="06BDAFE2" w14:textId="77777777" w:rsidTr="002B5F9F">
        <w:trPr>
          <w:trHeight w:val="454"/>
          <w:jc w:val="center"/>
        </w:trPr>
        <w:tc>
          <w:tcPr>
            <w:tcW w:w="723" w:type="dxa"/>
            <w:tcBorders>
              <w:top w:val="single" w:sz="4" w:space="0" w:color="000000"/>
              <w:left w:val="single" w:sz="2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113" w:type="dxa"/>
              <w:left w:w="108" w:type="dxa"/>
              <w:bottom w:w="113" w:type="dxa"/>
              <w:right w:w="198" w:type="dxa"/>
            </w:tcMar>
            <w:vAlign w:val="center"/>
          </w:tcPr>
          <w:p w14:paraId="12D1AA62" w14:textId="77777777" w:rsidR="00B468F0" w:rsidRDefault="00B468F0" w:rsidP="002B5F9F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20.</w:t>
            </w:r>
          </w:p>
        </w:tc>
        <w:tc>
          <w:tcPr>
            <w:tcW w:w="335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13" w:type="dxa"/>
              <w:left w:w="108" w:type="dxa"/>
              <w:bottom w:w="113" w:type="dxa"/>
              <w:right w:w="198" w:type="dxa"/>
            </w:tcMar>
            <w:vAlign w:val="center"/>
          </w:tcPr>
          <w:p w14:paraId="10822D19" w14:textId="77777777" w:rsidR="00B468F0" w:rsidRPr="004B2C38" w:rsidRDefault="00B468F0" w:rsidP="002B5F9F">
            <w:pPr>
              <w:rPr>
                <w:lang w:val="en-US"/>
              </w:rPr>
            </w:pPr>
            <w:r w:rsidRPr="004B2C38">
              <w:rPr>
                <w:lang w:val="en-US"/>
              </w:rPr>
              <w:t>Buffer / Methanol / n-Butanol / Hexane (1:1:1:1)</w:t>
            </w:r>
          </w:p>
        </w:tc>
        <w:tc>
          <w:tcPr>
            <w:tcW w:w="510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  <w:shd w:val="clear" w:color="auto" w:fill="auto"/>
            <w:tcMar>
              <w:top w:w="113" w:type="dxa"/>
              <w:left w:w="108" w:type="dxa"/>
              <w:bottom w:w="113" w:type="dxa"/>
              <w:right w:w="198" w:type="dxa"/>
            </w:tcMar>
            <w:vAlign w:val="center"/>
          </w:tcPr>
          <w:p w14:paraId="6D08D419" w14:textId="77777777" w:rsidR="00B468F0" w:rsidRPr="004B2C38" w:rsidRDefault="00B468F0" w:rsidP="002B5F9F">
            <w:pPr>
              <w:rPr>
                <w:lang w:val="en-US"/>
              </w:rPr>
            </w:pPr>
          </w:p>
        </w:tc>
      </w:tr>
      <w:tr w:rsidR="00B468F0" w:rsidRPr="004B2C38" w14:paraId="2BB937BA" w14:textId="77777777" w:rsidTr="002B5F9F">
        <w:trPr>
          <w:trHeight w:val="454"/>
          <w:jc w:val="center"/>
        </w:trPr>
        <w:tc>
          <w:tcPr>
            <w:tcW w:w="723" w:type="dxa"/>
            <w:tcBorders>
              <w:top w:val="single" w:sz="4" w:space="0" w:color="000000"/>
              <w:left w:val="single" w:sz="2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113" w:type="dxa"/>
              <w:left w:w="108" w:type="dxa"/>
              <w:bottom w:w="113" w:type="dxa"/>
              <w:right w:w="198" w:type="dxa"/>
            </w:tcMar>
            <w:vAlign w:val="center"/>
          </w:tcPr>
          <w:p w14:paraId="36111AB0" w14:textId="77777777" w:rsidR="00B468F0" w:rsidRDefault="00B468F0" w:rsidP="002B5F9F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21.</w:t>
            </w:r>
          </w:p>
        </w:tc>
        <w:tc>
          <w:tcPr>
            <w:tcW w:w="335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13" w:type="dxa"/>
              <w:left w:w="108" w:type="dxa"/>
              <w:bottom w:w="113" w:type="dxa"/>
              <w:right w:w="198" w:type="dxa"/>
            </w:tcMar>
            <w:vAlign w:val="center"/>
          </w:tcPr>
          <w:p w14:paraId="4939A482" w14:textId="77777777" w:rsidR="00B468F0" w:rsidRPr="004B2C38" w:rsidRDefault="00B468F0" w:rsidP="002B5F9F">
            <w:pPr>
              <w:rPr>
                <w:lang w:val="en-US"/>
              </w:rPr>
            </w:pPr>
            <w:r w:rsidRPr="004B2C38">
              <w:rPr>
                <w:lang w:val="en-US"/>
              </w:rPr>
              <w:t>Buffer / Methanol / n-Butanol / Hexane (2:3:2:3)</w:t>
            </w:r>
          </w:p>
        </w:tc>
        <w:tc>
          <w:tcPr>
            <w:tcW w:w="510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  <w:shd w:val="clear" w:color="auto" w:fill="auto"/>
            <w:tcMar>
              <w:top w:w="113" w:type="dxa"/>
              <w:left w:w="108" w:type="dxa"/>
              <w:bottom w:w="113" w:type="dxa"/>
              <w:right w:w="198" w:type="dxa"/>
            </w:tcMar>
            <w:vAlign w:val="center"/>
          </w:tcPr>
          <w:p w14:paraId="4368EF82" w14:textId="77777777" w:rsidR="00B468F0" w:rsidRPr="004B2C38" w:rsidRDefault="00B468F0" w:rsidP="002B5F9F">
            <w:pPr>
              <w:rPr>
                <w:lang w:val="en-US"/>
              </w:rPr>
            </w:pPr>
          </w:p>
        </w:tc>
      </w:tr>
      <w:tr w:rsidR="00B468F0" w:rsidRPr="004B2C38" w14:paraId="5B68C675" w14:textId="77777777" w:rsidTr="002B5F9F">
        <w:trPr>
          <w:trHeight w:val="454"/>
          <w:jc w:val="center"/>
        </w:trPr>
        <w:tc>
          <w:tcPr>
            <w:tcW w:w="4081" w:type="dxa"/>
            <w:gridSpan w:val="2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113" w:type="dxa"/>
              <w:left w:w="108" w:type="dxa"/>
              <w:bottom w:w="113" w:type="dxa"/>
              <w:right w:w="198" w:type="dxa"/>
            </w:tcMar>
            <w:vAlign w:val="center"/>
          </w:tcPr>
          <w:p w14:paraId="7B9BAAD1" w14:textId="77777777" w:rsidR="00B468F0" w:rsidRPr="004B2C38" w:rsidRDefault="00B468F0" w:rsidP="002B5F9F">
            <w:pPr>
              <w:rPr>
                <w:u w:val="single"/>
                <w:lang w:val="en-US"/>
              </w:rPr>
            </w:pPr>
            <w:r w:rsidRPr="004B2C38">
              <w:rPr>
                <w:u w:val="single"/>
                <w:lang w:val="en-US"/>
              </w:rPr>
              <w:t>Changing hexane to heptane, the same buffer as in systems 18.-21.</w:t>
            </w:r>
          </w:p>
        </w:tc>
        <w:tc>
          <w:tcPr>
            <w:tcW w:w="5103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24" w:space="0" w:color="000000"/>
            </w:tcBorders>
            <w:shd w:val="clear" w:color="auto" w:fill="auto"/>
            <w:tcMar>
              <w:top w:w="113" w:type="dxa"/>
              <w:left w:w="108" w:type="dxa"/>
              <w:bottom w:w="113" w:type="dxa"/>
              <w:right w:w="198" w:type="dxa"/>
            </w:tcMar>
            <w:vAlign w:val="center"/>
          </w:tcPr>
          <w:p w14:paraId="1DF5025F" w14:textId="77777777" w:rsidR="00B468F0" w:rsidRPr="004B2C38" w:rsidRDefault="00B468F0" w:rsidP="002B5F9F">
            <w:pPr>
              <w:rPr>
                <w:lang w:val="en-US"/>
              </w:rPr>
            </w:pPr>
          </w:p>
        </w:tc>
      </w:tr>
      <w:tr w:rsidR="00B468F0" w:rsidRPr="004B2C38" w14:paraId="2A0B9178" w14:textId="77777777" w:rsidTr="002B5F9F">
        <w:trPr>
          <w:trHeight w:val="454"/>
          <w:jc w:val="center"/>
        </w:trPr>
        <w:tc>
          <w:tcPr>
            <w:tcW w:w="723" w:type="dxa"/>
            <w:tcBorders>
              <w:top w:val="single" w:sz="4" w:space="0" w:color="000000"/>
              <w:left w:val="single" w:sz="2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113" w:type="dxa"/>
              <w:left w:w="108" w:type="dxa"/>
              <w:bottom w:w="113" w:type="dxa"/>
              <w:right w:w="198" w:type="dxa"/>
            </w:tcMar>
            <w:vAlign w:val="center"/>
          </w:tcPr>
          <w:p w14:paraId="5D926F70" w14:textId="77777777" w:rsidR="00B468F0" w:rsidRDefault="00B468F0" w:rsidP="002B5F9F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22.</w:t>
            </w:r>
          </w:p>
        </w:tc>
        <w:tc>
          <w:tcPr>
            <w:tcW w:w="335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13" w:type="dxa"/>
              <w:left w:w="108" w:type="dxa"/>
              <w:bottom w:w="113" w:type="dxa"/>
              <w:right w:w="198" w:type="dxa"/>
            </w:tcMar>
            <w:vAlign w:val="center"/>
          </w:tcPr>
          <w:p w14:paraId="55C9FBF8" w14:textId="77777777" w:rsidR="00B468F0" w:rsidRPr="004B2C38" w:rsidRDefault="00B468F0" w:rsidP="002B5F9F">
            <w:pPr>
              <w:rPr>
                <w:lang w:val="en-US"/>
              </w:rPr>
            </w:pPr>
            <w:r w:rsidRPr="004B2C38">
              <w:rPr>
                <w:lang w:val="en-US"/>
              </w:rPr>
              <w:t>Buffer / Methanol / n-Butanol / Heptane (2:3:2:3)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  <w:shd w:val="clear" w:color="auto" w:fill="auto"/>
            <w:tcMar>
              <w:top w:w="113" w:type="dxa"/>
              <w:left w:w="108" w:type="dxa"/>
              <w:bottom w:w="113" w:type="dxa"/>
              <w:right w:w="198" w:type="dxa"/>
            </w:tcMar>
            <w:vAlign w:val="center"/>
          </w:tcPr>
          <w:p w14:paraId="40D44298" w14:textId="77777777" w:rsidR="00B468F0" w:rsidRPr="004B2C38" w:rsidRDefault="00B468F0" w:rsidP="002B5F9F">
            <w:pPr>
              <w:rPr>
                <w:lang w:val="en-US"/>
              </w:rPr>
            </w:pPr>
            <w:r w:rsidRPr="004B2C38">
              <w:rPr>
                <w:lang w:val="en-US"/>
              </w:rPr>
              <w:t xml:space="preserve">Partition coefficients slightly changed to the values </w:t>
            </w:r>
            <w:proofErr w:type="spellStart"/>
            <w:r w:rsidRPr="004B2C38">
              <w:rPr>
                <w:lang w:val="en-US"/>
              </w:rPr>
              <w:t>listetd</w:t>
            </w:r>
            <w:proofErr w:type="spellEnd"/>
            <w:r w:rsidRPr="004B2C38">
              <w:rPr>
                <w:lang w:val="en-US"/>
              </w:rPr>
              <w:t xml:space="preserve"> in Table 1. in the main article</w:t>
            </w:r>
          </w:p>
        </w:tc>
      </w:tr>
      <w:tr w:rsidR="00B468F0" w:rsidRPr="004B2C38" w14:paraId="14BFE0F1" w14:textId="77777777" w:rsidTr="002B5F9F">
        <w:trPr>
          <w:trHeight w:val="454"/>
          <w:jc w:val="center"/>
        </w:trPr>
        <w:tc>
          <w:tcPr>
            <w:tcW w:w="4081" w:type="dxa"/>
            <w:gridSpan w:val="2"/>
            <w:tcBorders>
              <w:top w:val="single" w:sz="4" w:space="0" w:color="000000"/>
              <w:left w:val="single" w:sz="24" w:space="0" w:color="000000"/>
              <w:bottom w:val="single" w:sz="24" w:space="0" w:color="000000"/>
              <w:right w:val="single" w:sz="4" w:space="0" w:color="000000"/>
            </w:tcBorders>
            <w:shd w:val="clear" w:color="auto" w:fill="auto"/>
            <w:tcMar>
              <w:top w:w="113" w:type="dxa"/>
              <w:left w:w="108" w:type="dxa"/>
              <w:bottom w:w="113" w:type="dxa"/>
              <w:right w:w="198" w:type="dxa"/>
            </w:tcMar>
            <w:vAlign w:val="center"/>
          </w:tcPr>
          <w:p w14:paraId="18D870AD" w14:textId="77777777" w:rsidR="00B468F0" w:rsidRPr="004B2C38" w:rsidRDefault="00B468F0" w:rsidP="002B5F9F">
            <w:pPr>
              <w:rPr>
                <w:lang w:val="en-US"/>
              </w:rPr>
            </w:pP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24" w:space="0" w:color="000000"/>
            </w:tcBorders>
            <w:shd w:val="clear" w:color="auto" w:fill="auto"/>
            <w:tcMar>
              <w:top w:w="113" w:type="dxa"/>
              <w:left w:w="108" w:type="dxa"/>
              <w:bottom w:w="113" w:type="dxa"/>
              <w:right w:w="198" w:type="dxa"/>
            </w:tcMar>
            <w:vAlign w:val="center"/>
          </w:tcPr>
          <w:p w14:paraId="42676CA5" w14:textId="77777777" w:rsidR="00B468F0" w:rsidRPr="004B2C38" w:rsidRDefault="00B468F0" w:rsidP="002B5F9F">
            <w:pPr>
              <w:rPr>
                <w:lang w:val="en-US"/>
              </w:rPr>
            </w:pPr>
            <w:r w:rsidRPr="004B2C38">
              <w:rPr>
                <w:lang w:val="en-US"/>
              </w:rPr>
              <w:t>There were also other systems tested not only for CPC purposes, but also for the liquid-liquid extraction (LLE)</w:t>
            </w:r>
          </w:p>
        </w:tc>
      </w:tr>
    </w:tbl>
    <w:p w14:paraId="20253FB7" w14:textId="77777777" w:rsidR="00B468F0" w:rsidRDefault="00B468F0" w:rsidP="009D7028">
      <w:pPr>
        <w:spacing w:line="480" w:lineRule="auto"/>
        <w:rPr>
          <w:lang w:val="en-US"/>
        </w:rPr>
      </w:pPr>
    </w:p>
    <w:p w14:paraId="500A11DE" w14:textId="77777777" w:rsidR="00EC7106" w:rsidRDefault="00EC7106" w:rsidP="009D7028">
      <w:pPr>
        <w:spacing w:line="480" w:lineRule="auto"/>
        <w:rPr>
          <w:lang w:val="en-US"/>
        </w:rPr>
      </w:pPr>
    </w:p>
    <w:p w14:paraId="2D5C48F1" w14:textId="77777777" w:rsidR="00EC7106" w:rsidRDefault="00EC7106" w:rsidP="009D7028">
      <w:pPr>
        <w:spacing w:line="480" w:lineRule="auto"/>
        <w:rPr>
          <w:lang w:val="en-US"/>
        </w:rPr>
      </w:pPr>
    </w:p>
    <w:p w14:paraId="4867107B" w14:textId="77777777" w:rsidR="00EC7106" w:rsidRDefault="00EC7106" w:rsidP="009D7028">
      <w:pPr>
        <w:spacing w:line="480" w:lineRule="auto"/>
        <w:rPr>
          <w:lang w:val="en-US"/>
        </w:rPr>
      </w:pPr>
    </w:p>
    <w:p w14:paraId="34F00ABD" w14:textId="77777777" w:rsidR="00EC7106" w:rsidRDefault="00EC7106" w:rsidP="009D7028">
      <w:pPr>
        <w:spacing w:line="480" w:lineRule="auto"/>
        <w:rPr>
          <w:lang w:val="en-US"/>
        </w:rPr>
      </w:pPr>
    </w:p>
    <w:p w14:paraId="77D8B625" w14:textId="77777777" w:rsidR="00B468F0" w:rsidRDefault="00B468F0" w:rsidP="009D7028">
      <w:pPr>
        <w:spacing w:line="480" w:lineRule="auto"/>
        <w:rPr>
          <w:lang w:val="en-US"/>
        </w:rPr>
      </w:pPr>
    </w:p>
    <w:p w14:paraId="4FD0A034" w14:textId="77777777" w:rsidR="00B468F0" w:rsidRDefault="00B468F0" w:rsidP="009D7028">
      <w:pPr>
        <w:spacing w:line="480" w:lineRule="auto"/>
        <w:rPr>
          <w:lang w:val="en-US"/>
        </w:rPr>
      </w:pPr>
    </w:p>
    <w:p w14:paraId="119EC0FD" w14:textId="77777777" w:rsidR="00B468F0" w:rsidRDefault="00B468F0" w:rsidP="009D7028">
      <w:pPr>
        <w:spacing w:line="480" w:lineRule="auto"/>
        <w:rPr>
          <w:lang w:val="en-US"/>
        </w:rPr>
      </w:pPr>
    </w:p>
    <w:p w14:paraId="125E5213" w14:textId="77777777" w:rsidR="00B468F0" w:rsidRDefault="00B468F0" w:rsidP="009D7028">
      <w:pPr>
        <w:spacing w:line="480" w:lineRule="auto"/>
        <w:rPr>
          <w:lang w:val="en-US"/>
        </w:rPr>
      </w:pPr>
    </w:p>
    <w:p w14:paraId="477F642A" w14:textId="77777777" w:rsidR="009D7028" w:rsidRDefault="00EC7106" w:rsidP="009D7028">
      <w:pPr>
        <w:spacing w:line="480" w:lineRule="auto"/>
        <w:rPr>
          <w:rStyle w:val="tlid-translation"/>
          <w:lang w:val="en"/>
        </w:rPr>
      </w:pPr>
      <w:r w:rsidRPr="00EC7106">
        <w:rPr>
          <w:b/>
          <w:lang w:val="en-US"/>
        </w:rPr>
        <w:lastRenderedPageBreak/>
        <w:t>SM 2</w:t>
      </w:r>
      <w:r>
        <w:rPr>
          <w:lang w:val="en-US"/>
        </w:rPr>
        <w:t xml:space="preserve">. </w:t>
      </w:r>
      <w:r w:rsidR="009D7028" w:rsidRPr="00C00513">
        <w:rPr>
          <w:lang w:val="en-US"/>
        </w:rPr>
        <w:t xml:space="preserve">Single dual-mode </w:t>
      </w:r>
      <w:r w:rsidR="009D7028">
        <w:rPr>
          <w:lang w:val="en-US"/>
        </w:rPr>
        <w:t xml:space="preserve">(left) and double-dual-mode (right) of: </w:t>
      </w:r>
      <w:r w:rsidR="009D7028" w:rsidRPr="00C00513">
        <w:rPr>
          <w:lang w:val="en-US"/>
        </w:rPr>
        <w:t>procedure CPC chromatogram</w:t>
      </w:r>
      <w:r w:rsidR="009D7028">
        <w:rPr>
          <w:lang w:val="en-US"/>
        </w:rPr>
        <w:t xml:space="preserve">, flow rate and pressure monitoring on </w:t>
      </w:r>
      <w:r w:rsidR="009D7028">
        <w:rPr>
          <w:rStyle w:val="tlid-translation"/>
          <w:lang w:val="en"/>
        </w:rPr>
        <w:t xml:space="preserve">two independent </w:t>
      </w:r>
      <w:proofErr w:type="gramStart"/>
      <w:r w:rsidR="000C2FFD">
        <w:rPr>
          <w:rStyle w:val="tlid-translation"/>
          <w:lang w:val="en"/>
        </w:rPr>
        <w:t>experience</w:t>
      </w:r>
      <w:proofErr w:type="gramEnd"/>
      <w:r w:rsidR="009D7028">
        <w:rPr>
          <w:rStyle w:val="tlid-translation"/>
          <w:lang w:val="en"/>
        </w:rPr>
        <w:t>.</w:t>
      </w:r>
    </w:p>
    <w:p w14:paraId="7D32811C" w14:textId="77777777" w:rsidR="00E32A4F" w:rsidRDefault="00990063" w:rsidP="00237B6A">
      <w:pPr>
        <w:spacing w:line="480" w:lineRule="auto"/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53F258E1" wp14:editId="134886A8">
            <wp:extent cx="4899547" cy="3858244"/>
            <wp:effectExtent l="19050" t="19050" r="15875" b="28575"/>
            <wp:docPr id="22" name="Obraz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1224" cy="3867439"/>
                    </a:xfrm>
                    <a:prstGeom prst="rect">
                      <a:avLst/>
                    </a:prstGeom>
                    <a:noFill/>
                    <a:ln w="63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59017EB" w14:textId="77777777" w:rsidR="00237B6A" w:rsidRPr="00EC7106" w:rsidRDefault="00237B6A" w:rsidP="00EC7106">
      <w:pPr>
        <w:spacing w:line="480" w:lineRule="auto"/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6062A97B" wp14:editId="440CB457">
            <wp:extent cx="4901757" cy="3852375"/>
            <wp:effectExtent l="19050" t="19050" r="13335" b="15240"/>
            <wp:docPr id="7" name="Obraz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8479" cy="3889094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sectPr w:rsidR="00237B6A" w:rsidRPr="00EC710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261D"/>
    <w:rsid w:val="000C2FFD"/>
    <w:rsid w:val="000E14DA"/>
    <w:rsid w:val="00237B6A"/>
    <w:rsid w:val="002A4E19"/>
    <w:rsid w:val="002F4A01"/>
    <w:rsid w:val="00466502"/>
    <w:rsid w:val="004B286E"/>
    <w:rsid w:val="004B2C38"/>
    <w:rsid w:val="00677D40"/>
    <w:rsid w:val="00787F1C"/>
    <w:rsid w:val="0094712C"/>
    <w:rsid w:val="00990063"/>
    <w:rsid w:val="009D7028"/>
    <w:rsid w:val="00B468F0"/>
    <w:rsid w:val="00B82FE9"/>
    <w:rsid w:val="00BD261D"/>
    <w:rsid w:val="00E32A4F"/>
    <w:rsid w:val="00EC7106"/>
    <w:rsid w:val="00FF1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E65D22"/>
  <w15:chartTrackingRefBased/>
  <w15:docId w15:val="{90009C02-5573-4975-A800-F1D256859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D261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BD261D"/>
    <w:rPr>
      <w:color w:val="0000FF"/>
      <w:u w:val="single"/>
      <w:lang w:val="pl-PL"/>
    </w:rPr>
  </w:style>
  <w:style w:type="paragraph" w:styleId="NormalnyWeb">
    <w:name w:val="Normal (Web)"/>
    <w:basedOn w:val="Normalny"/>
    <w:uiPriority w:val="99"/>
    <w:unhideWhenUsed/>
    <w:rsid w:val="00BD261D"/>
    <w:pPr>
      <w:suppressAutoHyphens w:val="0"/>
      <w:spacing w:before="100" w:beforeAutospacing="1" w:after="100" w:afterAutospacing="1"/>
    </w:pPr>
    <w:rPr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37B6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37B6A"/>
    <w:pPr>
      <w:tabs>
        <w:tab w:val="left" w:pos="227"/>
      </w:tabs>
      <w:suppressAutoHyphens w:val="0"/>
      <w:spacing w:after="200"/>
    </w:pPr>
    <w:rPr>
      <w:rFonts w:eastAsiaTheme="minorHAnsi" w:cstheme="minorBidi"/>
      <w:sz w:val="20"/>
      <w:szCs w:val="20"/>
      <w:lang w:eastAsia="en-US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37B6A"/>
    <w:rPr>
      <w:rFonts w:ascii="Times New Roman" w:hAnsi="Times New Roman"/>
      <w:sz w:val="20"/>
      <w:szCs w:val="20"/>
    </w:rPr>
  </w:style>
  <w:style w:type="character" w:customStyle="1" w:styleId="tlid-translation">
    <w:name w:val="tlid-translation"/>
    <w:basedOn w:val="Domylnaczcionkaakapitu"/>
    <w:rsid w:val="00237B6A"/>
  </w:style>
  <w:style w:type="paragraph" w:styleId="Tekstdymka">
    <w:name w:val="Balloon Text"/>
    <w:basedOn w:val="Normalny"/>
    <w:link w:val="TekstdymkaZnak"/>
    <w:uiPriority w:val="99"/>
    <w:semiHidden/>
    <w:unhideWhenUsed/>
    <w:rsid w:val="00237B6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37B6A"/>
    <w:rPr>
      <w:rFonts w:ascii="Segoe UI" w:eastAsia="Times New Roman" w:hAnsi="Segoe UI" w:cs="Segoe UI"/>
      <w:sz w:val="18"/>
      <w:szCs w:val="18"/>
      <w:lang w:eastAsia="zh-CN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A4E19"/>
    <w:rPr>
      <w:color w:val="605E5C"/>
      <w:shd w:val="clear" w:color="auto" w:fill="E1DFDD"/>
    </w:rPr>
  </w:style>
  <w:style w:type="character" w:customStyle="1" w:styleId="orcid-id-https">
    <w:name w:val="orcid-id-https"/>
    <w:basedOn w:val="Domylnaczcionkaakapitu"/>
    <w:rsid w:val="004B2C38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mailto:agnieszka.lewinska@uwr.edu.p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E47E6B-4D6C-467C-BD7F-EB2EC13984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755</Words>
  <Characters>4536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</dc:creator>
  <cp:keywords/>
  <dc:description/>
  <cp:lastModifiedBy>Agnieszka</cp:lastModifiedBy>
  <cp:revision>2</cp:revision>
  <dcterms:created xsi:type="dcterms:W3CDTF">2023-01-02T12:52:00Z</dcterms:created>
  <dcterms:modified xsi:type="dcterms:W3CDTF">2023-01-02T12:52:00Z</dcterms:modified>
</cp:coreProperties>
</file>