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78F44" w14:textId="77777777" w:rsidR="00471832" w:rsidRPr="004F6989" w:rsidRDefault="00471832" w:rsidP="00471832">
      <w:pPr>
        <w:jc w:val="both"/>
        <w:rPr>
          <w:rFonts w:ascii="Times New Roman" w:hAnsi="Times New Roman" w:cs="Times New Roman"/>
          <w:b/>
          <w:bCs/>
        </w:rPr>
      </w:pPr>
      <w:r w:rsidRPr="004F6989">
        <w:rPr>
          <w:rFonts w:ascii="Times New Roman" w:hAnsi="Times New Roman" w:cs="Times New Roman"/>
          <w:b/>
          <w:bCs/>
        </w:rPr>
        <w:t xml:space="preserve">Cellulose-based functional materials from </w:t>
      </w:r>
      <w:r w:rsidRPr="004F6989">
        <w:rPr>
          <w:rFonts w:ascii="Times New Roman" w:hAnsi="Times New Roman" w:cs="Times New Roman"/>
          <w:b/>
          <w:bCs/>
          <w:i/>
          <w:iCs/>
        </w:rPr>
        <w:t xml:space="preserve">Posidonia </w:t>
      </w:r>
      <w:proofErr w:type="spellStart"/>
      <w:r w:rsidRPr="004F6989">
        <w:rPr>
          <w:rFonts w:ascii="Times New Roman" w:hAnsi="Times New Roman" w:cs="Times New Roman"/>
          <w:b/>
          <w:bCs/>
          <w:i/>
          <w:iCs/>
        </w:rPr>
        <w:t>oceanica</w:t>
      </w:r>
      <w:proofErr w:type="spellEnd"/>
      <w:r w:rsidRPr="004F6989">
        <w:rPr>
          <w:rFonts w:ascii="Times New Roman" w:hAnsi="Times New Roman" w:cs="Times New Roman"/>
          <w:b/>
          <w:bCs/>
        </w:rPr>
        <w:t>: a sustainable valorization approach</w:t>
      </w:r>
    </w:p>
    <w:p w14:paraId="520FEF3B" w14:textId="77777777" w:rsidR="00471832" w:rsidRPr="00E11817" w:rsidRDefault="00471832" w:rsidP="00471832">
      <w:pPr>
        <w:widowControl w:val="0"/>
        <w:spacing w:after="240" w:line="276" w:lineRule="auto"/>
        <w:jc w:val="both"/>
        <w:rPr>
          <w:rFonts w:ascii="Times New Roman" w:eastAsia="Times New Roman" w:hAnsi="Times New Roman" w:cs="Times New Roman"/>
          <w:vertAlign w:val="superscript"/>
          <w:lang w:val="it-IT"/>
        </w:rPr>
      </w:pPr>
      <w:r w:rsidRPr="00E11817">
        <w:rPr>
          <w:rFonts w:ascii="Times New Roman" w:eastAsia="Times New Roman" w:hAnsi="Times New Roman" w:cs="Times New Roman"/>
          <w:lang w:val="it-IT"/>
        </w:rPr>
        <w:t xml:space="preserve">Alice </w:t>
      </w:r>
      <w:proofErr w:type="spellStart"/>
      <w:r w:rsidRPr="00E11817">
        <w:rPr>
          <w:rFonts w:ascii="Times New Roman" w:eastAsia="Times New Roman" w:hAnsi="Times New Roman" w:cs="Times New Roman"/>
          <w:lang w:val="it-IT"/>
        </w:rPr>
        <w:t>Cappitti,</w:t>
      </w:r>
      <w:r>
        <w:rPr>
          <w:rFonts w:ascii="Times New Roman" w:eastAsia="Times New Roman" w:hAnsi="Times New Roman" w:cs="Times New Roman"/>
          <w:vertAlign w:val="superscript"/>
          <w:lang w:val="it-IT"/>
        </w:rPr>
        <w:t>a</w:t>
      </w:r>
      <w:proofErr w:type="spellEnd"/>
      <w:r>
        <w:rPr>
          <w:rFonts w:ascii="Times New Roman" w:eastAsia="Times New Roman" w:hAnsi="Times New Roman" w:cs="Times New Roman"/>
          <w:vertAlign w:val="superscript"/>
          <w:lang w:val="it-IT"/>
        </w:rPr>
        <w:t>*</w:t>
      </w:r>
      <w:r w:rsidRPr="00E11817">
        <w:rPr>
          <w:rFonts w:ascii="Times New Roman" w:eastAsia="Times New Roman" w:hAnsi="Times New Roman" w:cs="Times New Roman"/>
          <w:lang w:val="it-IT"/>
        </w:rPr>
        <w:t xml:space="preserve"> Stefano </w:t>
      </w:r>
      <w:proofErr w:type="spellStart"/>
      <w:r w:rsidRPr="00E11817">
        <w:rPr>
          <w:rFonts w:ascii="Times New Roman" w:eastAsia="Times New Roman" w:hAnsi="Times New Roman" w:cs="Times New Roman"/>
          <w:lang w:val="it-IT"/>
        </w:rPr>
        <w:t>Fabbri,</w:t>
      </w:r>
      <w:r>
        <w:rPr>
          <w:rFonts w:ascii="Times New Roman" w:eastAsia="Times New Roman" w:hAnsi="Times New Roman" w:cs="Times New Roman"/>
          <w:vertAlign w:val="superscript"/>
          <w:lang w:val="it-IT"/>
        </w:rPr>
        <w:t>a</w:t>
      </w:r>
      <w:proofErr w:type="spellEnd"/>
      <w:r w:rsidRPr="00E11817">
        <w:rPr>
          <w:rFonts w:ascii="Times New Roman" w:eastAsia="Times New Roman" w:hAnsi="Times New Roman" w:cs="Times New Roman"/>
          <w:lang w:val="it-IT"/>
        </w:rPr>
        <w:t xml:space="preserve"> Samuele </w:t>
      </w:r>
      <w:proofErr w:type="spellStart"/>
      <w:r w:rsidRPr="00E11817">
        <w:rPr>
          <w:rFonts w:ascii="Times New Roman" w:eastAsia="Times New Roman" w:hAnsi="Times New Roman" w:cs="Times New Roman"/>
          <w:lang w:val="it-IT"/>
        </w:rPr>
        <w:t>Visi,</w:t>
      </w:r>
      <w:r>
        <w:rPr>
          <w:rFonts w:ascii="Times New Roman" w:eastAsia="Times New Roman" w:hAnsi="Times New Roman" w:cs="Times New Roman"/>
          <w:vertAlign w:val="superscript"/>
          <w:lang w:val="it-IT"/>
        </w:rPr>
        <w:t>a</w:t>
      </w:r>
      <w:proofErr w:type="spellEnd"/>
      <w:r w:rsidRPr="00E11817">
        <w:rPr>
          <w:rFonts w:ascii="Times New Roman" w:eastAsia="Times New Roman" w:hAnsi="Times New Roman" w:cs="Times New Roman"/>
          <w:vertAlign w:val="superscript"/>
          <w:lang w:val="it-IT"/>
        </w:rPr>
        <w:t xml:space="preserve"> </w:t>
      </w:r>
      <w:r w:rsidRPr="00E11817">
        <w:rPr>
          <w:rFonts w:ascii="Times New Roman" w:eastAsia="Times New Roman" w:hAnsi="Times New Roman" w:cs="Times New Roman"/>
          <w:lang w:val="it-IT"/>
        </w:rPr>
        <w:t xml:space="preserve">Edoardo </w:t>
      </w:r>
      <w:proofErr w:type="spellStart"/>
      <w:r w:rsidRPr="00E11817">
        <w:rPr>
          <w:rFonts w:ascii="Times New Roman" w:eastAsia="Times New Roman" w:hAnsi="Times New Roman" w:cs="Times New Roman"/>
          <w:lang w:val="it-IT"/>
        </w:rPr>
        <w:t>Zonta,</w:t>
      </w:r>
      <w:r>
        <w:rPr>
          <w:rFonts w:ascii="Times New Roman" w:eastAsia="Times New Roman" w:hAnsi="Times New Roman" w:cs="Times New Roman"/>
          <w:vertAlign w:val="superscript"/>
          <w:lang w:val="it-IT"/>
        </w:rPr>
        <w:t>b,c</w:t>
      </w:r>
      <w:proofErr w:type="spellEnd"/>
      <w:r w:rsidRPr="00E11817">
        <w:rPr>
          <w:rFonts w:ascii="Times New Roman" w:eastAsia="Times New Roman" w:hAnsi="Times New Roman" w:cs="Times New Roman"/>
          <w:vertAlign w:val="superscript"/>
          <w:lang w:val="it-IT"/>
        </w:rPr>
        <w:t xml:space="preserve"> </w:t>
      </w:r>
      <w:r w:rsidRPr="00E11817">
        <w:rPr>
          <w:rFonts w:ascii="Times New Roman" w:eastAsia="Times New Roman" w:hAnsi="Times New Roman" w:cs="Times New Roman"/>
          <w:lang w:val="it-IT"/>
        </w:rPr>
        <w:t xml:space="preserve">Benedetto </w:t>
      </w:r>
      <w:proofErr w:type="spellStart"/>
      <w:r w:rsidRPr="00E11817">
        <w:rPr>
          <w:rFonts w:ascii="Times New Roman" w:eastAsia="Times New Roman" w:hAnsi="Times New Roman" w:cs="Times New Roman"/>
          <w:lang w:val="it-IT"/>
        </w:rPr>
        <w:t>Pizzo,</w:t>
      </w:r>
      <w:r>
        <w:rPr>
          <w:rFonts w:ascii="Cambria Math" w:eastAsia="Times New Roman" w:hAnsi="Cambria Math" w:cs="Cambria Math"/>
          <w:vertAlign w:val="superscript"/>
          <w:lang w:val="it-IT"/>
        </w:rPr>
        <w:t>d</w:t>
      </w:r>
      <w:proofErr w:type="spellEnd"/>
      <w:r w:rsidRPr="00E11817">
        <w:rPr>
          <w:rFonts w:ascii="Times New Roman" w:eastAsia="Times New Roman" w:hAnsi="Times New Roman" w:cs="Times New Roman"/>
          <w:vertAlign w:val="superscript"/>
          <w:lang w:val="it-IT"/>
        </w:rPr>
        <w:t xml:space="preserve"> </w:t>
      </w:r>
      <w:r w:rsidRPr="00E11817">
        <w:rPr>
          <w:rFonts w:ascii="Times New Roman" w:eastAsia="Times New Roman" w:hAnsi="Times New Roman" w:cs="Times New Roman"/>
          <w:lang w:val="it-IT"/>
        </w:rPr>
        <w:t xml:space="preserve">Paola </w:t>
      </w:r>
      <w:proofErr w:type="spellStart"/>
      <w:r w:rsidRPr="00E11817">
        <w:rPr>
          <w:rFonts w:ascii="Times New Roman" w:eastAsia="Times New Roman" w:hAnsi="Times New Roman" w:cs="Times New Roman"/>
          <w:lang w:val="it-IT"/>
        </w:rPr>
        <w:t>Mazzanti,</w:t>
      </w:r>
      <w:r>
        <w:rPr>
          <w:rFonts w:ascii="Cambria Math" w:eastAsia="Times New Roman" w:hAnsi="Cambria Math" w:cs="Cambria Math"/>
          <w:vertAlign w:val="superscript"/>
          <w:lang w:val="it-IT"/>
        </w:rPr>
        <w:t>e</w:t>
      </w:r>
      <w:proofErr w:type="spellEnd"/>
      <w:r w:rsidRPr="00E11817">
        <w:rPr>
          <w:rFonts w:ascii="Times New Roman" w:eastAsia="Times New Roman" w:hAnsi="Times New Roman" w:cs="Times New Roman"/>
          <w:vertAlign w:val="superscript"/>
          <w:lang w:val="it-IT"/>
        </w:rPr>
        <w:t xml:space="preserve"> </w:t>
      </w:r>
      <w:r w:rsidRPr="00E11817">
        <w:rPr>
          <w:rFonts w:ascii="Times New Roman" w:eastAsia="Times New Roman" w:hAnsi="Times New Roman" w:cs="Times New Roman"/>
          <w:lang w:val="it-IT"/>
        </w:rPr>
        <w:t xml:space="preserve"> Donatella </w:t>
      </w:r>
      <w:proofErr w:type="spellStart"/>
      <w:r w:rsidRPr="00E11817">
        <w:rPr>
          <w:rFonts w:ascii="Times New Roman" w:eastAsia="Times New Roman" w:hAnsi="Times New Roman" w:cs="Times New Roman"/>
          <w:lang w:val="it-IT"/>
        </w:rPr>
        <w:t>Giomi,</w:t>
      </w:r>
      <w:r>
        <w:rPr>
          <w:rFonts w:ascii="Times New Roman" w:eastAsia="Times New Roman" w:hAnsi="Times New Roman" w:cs="Times New Roman"/>
          <w:vertAlign w:val="superscript"/>
          <w:lang w:val="it-IT"/>
        </w:rPr>
        <w:t>a,f</w:t>
      </w:r>
      <w:proofErr w:type="spellEnd"/>
      <w:r>
        <w:rPr>
          <w:rFonts w:ascii="Times New Roman" w:eastAsia="Times New Roman" w:hAnsi="Times New Roman" w:cs="Times New Roman"/>
          <w:vertAlign w:val="superscript"/>
          <w:lang w:val="it-IT"/>
        </w:rPr>
        <w:t xml:space="preserve"> </w:t>
      </w:r>
      <w:r w:rsidRPr="00E11817">
        <w:rPr>
          <w:rFonts w:ascii="Times New Roman" w:eastAsia="Times New Roman" w:hAnsi="Times New Roman" w:cs="Times New Roman"/>
          <w:lang w:val="it-IT"/>
        </w:rPr>
        <w:t xml:space="preserve">Antonella </w:t>
      </w:r>
      <w:proofErr w:type="spellStart"/>
      <w:r w:rsidRPr="00E11817">
        <w:rPr>
          <w:rFonts w:ascii="Times New Roman" w:eastAsia="Times New Roman" w:hAnsi="Times New Roman" w:cs="Times New Roman"/>
          <w:lang w:val="it-IT"/>
        </w:rPr>
        <w:t>Salvini,</w:t>
      </w:r>
      <w:r>
        <w:rPr>
          <w:rFonts w:ascii="Times New Roman" w:eastAsia="Times New Roman" w:hAnsi="Times New Roman" w:cs="Times New Roman"/>
          <w:vertAlign w:val="superscript"/>
          <w:lang w:val="it-IT"/>
        </w:rPr>
        <w:t>a,f</w:t>
      </w:r>
      <w:proofErr w:type="spellEnd"/>
      <w:r w:rsidRPr="00E11817">
        <w:rPr>
          <w:rFonts w:ascii="Times New Roman" w:eastAsia="Times New Roman" w:hAnsi="Times New Roman" w:cs="Times New Roman"/>
          <w:vertAlign w:val="superscript"/>
          <w:lang w:val="it-IT"/>
        </w:rPr>
        <w:t>*</w:t>
      </w:r>
    </w:p>
    <w:p w14:paraId="485987DE" w14:textId="77777777" w:rsidR="00471832" w:rsidRPr="007A6069" w:rsidRDefault="00471832" w:rsidP="00471832">
      <w:pPr>
        <w:widowControl w:val="0"/>
        <w:spacing w:before="240" w:after="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a</w:t>
      </w:r>
      <w:r w:rsidRPr="007A6069">
        <w:rPr>
          <w:rFonts w:ascii="Times New Roman" w:eastAsia="Times New Roman" w:hAnsi="Times New Roman" w:cs="Times New Roman"/>
        </w:rPr>
        <w:t xml:space="preserve"> Department of Chemistry “Ugo Schiff”, University of Florence, Via della </w:t>
      </w:r>
      <w:proofErr w:type="spellStart"/>
      <w:r w:rsidRPr="007A6069">
        <w:rPr>
          <w:rFonts w:ascii="Times New Roman" w:eastAsia="Times New Roman" w:hAnsi="Times New Roman" w:cs="Times New Roman"/>
        </w:rPr>
        <w:t>Lastruccia</w:t>
      </w:r>
      <w:proofErr w:type="spellEnd"/>
      <w:r w:rsidRPr="007A6069">
        <w:rPr>
          <w:rFonts w:ascii="Times New Roman" w:eastAsia="Times New Roman" w:hAnsi="Times New Roman" w:cs="Times New Roman"/>
        </w:rPr>
        <w:t xml:space="preserve"> 3-13, 50019 Sesto Fiorentino, Italy</w:t>
      </w:r>
    </w:p>
    <w:p w14:paraId="2DBE3CE5" w14:textId="77777777" w:rsidR="00471832" w:rsidRPr="007A6069" w:rsidRDefault="00471832" w:rsidP="00471832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b</w:t>
      </w:r>
      <w:r w:rsidRPr="007A6069">
        <w:rPr>
          <w:rFonts w:ascii="Times New Roman" w:eastAsia="Times New Roman" w:hAnsi="Times New Roman" w:cs="Times New Roman"/>
        </w:rPr>
        <w:t xml:space="preserve"> Department of Industrial Engineering, University of Trento, Via </w:t>
      </w:r>
      <w:proofErr w:type="spellStart"/>
      <w:r w:rsidRPr="007A6069">
        <w:rPr>
          <w:rFonts w:ascii="Times New Roman" w:eastAsia="Times New Roman" w:hAnsi="Times New Roman" w:cs="Times New Roman"/>
        </w:rPr>
        <w:t>Sommarive</w:t>
      </w:r>
      <w:proofErr w:type="spellEnd"/>
      <w:r w:rsidRPr="007A6069">
        <w:rPr>
          <w:rFonts w:ascii="Times New Roman" w:eastAsia="Times New Roman" w:hAnsi="Times New Roman" w:cs="Times New Roman"/>
        </w:rPr>
        <w:t xml:space="preserve"> 9, 38123 Trento, Italy</w:t>
      </w:r>
    </w:p>
    <w:p w14:paraId="7632F095" w14:textId="77777777" w:rsidR="00471832" w:rsidRPr="007A6069" w:rsidRDefault="00471832" w:rsidP="00471832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c</w:t>
      </w:r>
      <w:r w:rsidRPr="007A6069">
        <w:rPr>
          <w:rFonts w:ascii="Times New Roman" w:eastAsia="Times New Roman" w:hAnsi="Times New Roman" w:cs="Times New Roman"/>
        </w:rPr>
        <w:t xml:space="preserve"> National Interuniversity Consortium of Materials Science and Technology (INSTM), Florence, Italy</w:t>
      </w:r>
    </w:p>
    <w:p w14:paraId="1B448AB4" w14:textId="77777777" w:rsidR="00471832" w:rsidRPr="00E11817" w:rsidRDefault="00471832" w:rsidP="00471832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  <w:lang w:val="it-IT"/>
        </w:rPr>
      </w:pPr>
      <w:r>
        <w:rPr>
          <w:rFonts w:ascii="Cambria Math" w:eastAsia="Times New Roman" w:hAnsi="Cambria Math" w:cs="Cambria Math"/>
          <w:vertAlign w:val="superscript"/>
          <w:lang w:val="it-IT"/>
        </w:rPr>
        <w:t>d</w:t>
      </w:r>
      <w:r w:rsidRPr="00E11817">
        <w:rPr>
          <w:rFonts w:ascii="Times New Roman" w:eastAsia="Times New Roman" w:hAnsi="Times New Roman" w:cs="Times New Roman"/>
          <w:lang w:val="it-IT"/>
        </w:rPr>
        <w:t xml:space="preserve"> CNR-IBE, Istituto per la </w:t>
      </w:r>
      <w:proofErr w:type="spellStart"/>
      <w:r w:rsidRPr="00E11817">
        <w:rPr>
          <w:rFonts w:ascii="Times New Roman" w:eastAsia="Times New Roman" w:hAnsi="Times New Roman" w:cs="Times New Roman"/>
          <w:lang w:val="it-IT"/>
        </w:rPr>
        <w:t>BioEconomia</w:t>
      </w:r>
      <w:proofErr w:type="spellEnd"/>
      <w:r w:rsidRPr="00E11817">
        <w:rPr>
          <w:rFonts w:ascii="Times New Roman" w:eastAsia="Times New Roman" w:hAnsi="Times New Roman" w:cs="Times New Roman"/>
          <w:lang w:val="it-IT"/>
        </w:rPr>
        <w:t xml:space="preserve"> (Institute of </w:t>
      </w:r>
      <w:proofErr w:type="spellStart"/>
      <w:r w:rsidRPr="00E11817">
        <w:rPr>
          <w:rFonts w:ascii="Times New Roman" w:eastAsia="Times New Roman" w:hAnsi="Times New Roman" w:cs="Times New Roman"/>
          <w:lang w:val="it-IT"/>
        </w:rPr>
        <w:t>BioEconomy</w:t>
      </w:r>
      <w:proofErr w:type="spellEnd"/>
      <w:r w:rsidRPr="00E11817">
        <w:rPr>
          <w:rFonts w:ascii="Times New Roman" w:eastAsia="Times New Roman" w:hAnsi="Times New Roman" w:cs="Times New Roman"/>
          <w:lang w:val="it-IT"/>
        </w:rPr>
        <w:t xml:space="preserve">), via Madonna del Piano, 10, Sesto Fiorentino, </w:t>
      </w:r>
      <w:proofErr w:type="spellStart"/>
      <w:r w:rsidRPr="00E11817">
        <w:rPr>
          <w:rFonts w:ascii="Times New Roman" w:eastAsia="Times New Roman" w:hAnsi="Times New Roman" w:cs="Times New Roman"/>
          <w:lang w:val="it-IT"/>
        </w:rPr>
        <w:t>Italy</w:t>
      </w:r>
      <w:proofErr w:type="spellEnd"/>
    </w:p>
    <w:p w14:paraId="2F89D78F" w14:textId="77777777" w:rsidR="00471832" w:rsidRPr="007A6069" w:rsidRDefault="00471832" w:rsidP="00471832">
      <w:pPr>
        <w:widowControl w:val="0"/>
        <w:spacing w:after="0" w:line="27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Cambria Math" w:eastAsia="Times New Roman" w:hAnsi="Cambria Math" w:cs="Cambria Math"/>
          <w:vertAlign w:val="superscript"/>
        </w:rPr>
        <w:t>e</w:t>
      </w:r>
      <w:r w:rsidRPr="007A6069">
        <w:rPr>
          <w:rFonts w:ascii="Times New Roman" w:eastAsia="Times New Roman" w:hAnsi="Times New Roman" w:cs="Times New Roman"/>
          <w:vertAlign w:val="superscript"/>
        </w:rPr>
        <w:t xml:space="preserve"> </w:t>
      </w:r>
      <w:r w:rsidRPr="007A6069">
        <w:rPr>
          <w:rFonts w:ascii="Times New Roman" w:eastAsia="Times New Roman" w:hAnsi="Times New Roman" w:cs="Times New Roman"/>
        </w:rPr>
        <w:t xml:space="preserve">Department of Agricultural, Food, Environmental and Forestry Sciences and Technologies (DAGRI), University of Florence, Piazzale delle </w:t>
      </w:r>
      <w:proofErr w:type="spellStart"/>
      <w:r w:rsidRPr="007A6069">
        <w:rPr>
          <w:rFonts w:ascii="Times New Roman" w:eastAsia="Times New Roman" w:hAnsi="Times New Roman" w:cs="Times New Roman"/>
        </w:rPr>
        <w:t>Cascine</w:t>
      </w:r>
      <w:proofErr w:type="spellEnd"/>
      <w:r w:rsidRPr="007A6069">
        <w:rPr>
          <w:rFonts w:ascii="Times New Roman" w:eastAsia="Times New Roman" w:hAnsi="Times New Roman" w:cs="Times New Roman"/>
        </w:rPr>
        <w:t>, 18, 50144 Florence, Italy</w:t>
      </w:r>
    </w:p>
    <w:p w14:paraId="561F5D51" w14:textId="77777777" w:rsidR="00471832" w:rsidRPr="004F6989" w:rsidRDefault="00471832" w:rsidP="00471832">
      <w:pPr>
        <w:widowControl w:val="0"/>
        <w:spacing w:after="240" w:line="276" w:lineRule="auto"/>
        <w:jc w:val="both"/>
        <w:rPr>
          <w:rFonts w:ascii="Times New Roman" w:eastAsia="Times New Roman" w:hAnsi="Times New Roman" w:cs="Times New Roman"/>
          <w:lang w:val="it-IT"/>
        </w:rPr>
      </w:pPr>
      <w:r>
        <w:rPr>
          <w:rFonts w:ascii="Times New Roman" w:eastAsia="Times New Roman" w:hAnsi="Times New Roman" w:cs="Times New Roman"/>
          <w:vertAlign w:val="superscript"/>
          <w:lang w:val="it-IT"/>
        </w:rPr>
        <w:t>f</w:t>
      </w:r>
      <w:r w:rsidRPr="004F6989">
        <w:rPr>
          <w:rFonts w:ascii="Times New Roman" w:eastAsia="Times New Roman" w:hAnsi="Times New Roman" w:cs="Times New Roman"/>
          <w:vertAlign w:val="superscript"/>
          <w:lang w:val="it-IT"/>
        </w:rPr>
        <w:t xml:space="preserve">  </w:t>
      </w:r>
      <w:r w:rsidRPr="004F6989">
        <w:rPr>
          <w:rFonts w:ascii="Times New Roman" w:eastAsia="Times New Roman" w:hAnsi="Times New Roman" w:cs="Times New Roman"/>
          <w:lang w:val="it-IT"/>
        </w:rPr>
        <w:t xml:space="preserve">Laboratorio congiunto VALORE”, via della </w:t>
      </w:r>
      <w:proofErr w:type="spellStart"/>
      <w:r w:rsidRPr="004F6989">
        <w:rPr>
          <w:rFonts w:ascii="Times New Roman" w:eastAsia="Times New Roman" w:hAnsi="Times New Roman" w:cs="Times New Roman"/>
          <w:lang w:val="it-IT"/>
        </w:rPr>
        <w:t>Lastruccia</w:t>
      </w:r>
      <w:proofErr w:type="spellEnd"/>
      <w:r w:rsidRPr="004F6989">
        <w:rPr>
          <w:rFonts w:ascii="Times New Roman" w:eastAsia="Times New Roman" w:hAnsi="Times New Roman" w:cs="Times New Roman"/>
          <w:lang w:val="it-IT"/>
        </w:rPr>
        <w:t xml:space="preserve"> 3-13, 50019 Sesto Fiorentino, </w:t>
      </w:r>
      <w:proofErr w:type="spellStart"/>
      <w:r w:rsidRPr="004F6989">
        <w:rPr>
          <w:rFonts w:ascii="Times New Roman" w:eastAsia="Times New Roman" w:hAnsi="Times New Roman" w:cs="Times New Roman"/>
          <w:lang w:val="it-IT"/>
        </w:rPr>
        <w:t>Italy</w:t>
      </w:r>
      <w:proofErr w:type="spellEnd"/>
    </w:p>
    <w:p w14:paraId="0C4BDA80" w14:textId="77777777" w:rsidR="00471832" w:rsidRPr="00E11817" w:rsidRDefault="00471832" w:rsidP="004718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val="it-IT"/>
        </w:rPr>
      </w:pPr>
      <w:r w:rsidRPr="00E11817">
        <w:rPr>
          <w:rFonts w:ascii="Times New Roman" w:eastAsia="Times New Roman" w:hAnsi="Times New Roman" w:cs="Times New Roman"/>
          <w:lang w:val="it-IT"/>
        </w:rPr>
        <w:t>*</w:t>
      </w:r>
      <w:hyperlink r:id="rId5">
        <w:r w:rsidRPr="00E11817">
          <w:rPr>
            <w:rFonts w:ascii="Times New Roman" w:eastAsia="Times New Roman" w:hAnsi="Times New Roman" w:cs="Times New Roman"/>
            <w:color w:val="1155CC"/>
            <w:u w:val="single"/>
            <w:lang w:val="it-IT"/>
          </w:rPr>
          <w:t>alice.cappitti@unifi.it</w:t>
        </w:r>
      </w:hyperlink>
    </w:p>
    <w:p w14:paraId="550A0D75" w14:textId="77777777" w:rsidR="00471832" w:rsidRPr="00E11817" w:rsidRDefault="00471832" w:rsidP="004718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val="it-IT"/>
        </w:rPr>
      </w:pPr>
      <w:r w:rsidRPr="00E11817">
        <w:rPr>
          <w:rFonts w:ascii="Times New Roman" w:eastAsia="Times New Roman" w:hAnsi="Times New Roman" w:cs="Times New Roman"/>
          <w:lang w:val="it-IT"/>
        </w:rPr>
        <w:t>*antonella.salvini@unifi.it</w:t>
      </w:r>
    </w:p>
    <w:p w14:paraId="17B2DA65" w14:textId="77777777" w:rsidR="0067392F" w:rsidRPr="004A1417" w:rsidRDefault="0067392F">
      <w:pPr>
        <w:spacing w:after="0"/>
        <w:jc w:val="both"/>
        <w:rPr>
          <w:rFonts w:ascii="Times New Roman" w:eastAsia="Times New Roman" w:hAnsi="Times New Roman" w:cs="Times New Roman"/>
          <w:lang w:val="it-IT"/>
        </w:rPr>
      </w:pPr>
    </w:p>
    <w:p w14:paraId="4371253D" w14:textId="77777777" w:rsidR="0067392F" w:rsidRPr="000F6574" w:rsidRDefault="00000000">
      <w:pPr>
        <w:spacing w:before="200"/>
        <w:jc w:val="both"/>
        <w:rPr>
          <w:rFonts w:ascii="Times New Roman" w:eastAsia="Times New Roman" w:hAnsi="Times New Roman" w:cs="Times New Roman"/>
          <w:b/>
          <w:bCs/>
        </w:rPr>
      </w:pPr>
      <w:r w:rsidRPr="000F6574">
        <w:rPr>
          <w:rFonts w:ascii="Times New Roman" w:eastAsia="Times New Roman" w:hAnsi="Times New Roman" w:cs="Times New Roman"/>
          <w:b/>
          <w:bCs/>
        </w:rPr>
        <w:t>Details on spectroscopic analysis</w:t>
      </w:r>
    </w:p>
    <w:p w14:paraId="66AE791D" w14:textId="77777777" w:rsidR="0067392F" w:rsidRPr="000F6574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0F6574">
        <w:rPr>
          <w:rFonts w:ascii="Times New Roman" w:eastAsia="Times New Roman" w:hAnsi="Times New Roman" w:cs="Times New Roman"/>
          <w:sz w:val="22"/>
          <w:szCs w:val="22"/>
        </w:rPr>
        <w:t>The</w:t>
      </w:r>
      <w:r w:rsidRPr="000F6574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0F6574">
        <w:rPr>
          <w:rFonts w:ascii="Times New Roman" w:eastAsia="Times New Roman" w:hAnsi="Times New Roman" w:cs="Times New Roman"/>
          <w:b/>
          <w:bCs/>
          <w:sz w:val="22"/>
          <w:szCs w:val="22"/>
          <w:vertAlign w:val="superscript"/>
        </w:rPr>
        <w:t>1</w:t>
      </w:r>
      <w:r w:rsidRPr="000F6574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H spectra </w:t>
      </w:r>
      <w:r w:rsidRPr="000F6574">
        <w:rPr>
          <w:rFonts w:ascii="Times New Roman" w:eastAsia="Times New Roman" w:hAnsi="Times New Roman" w:cs="Times New Roman"/>
          <w:sz w:val="22"/>
          <w:szCs w:val="22"/>
        </w:rPr>
        <w:t xml:space="preserve">were recorded with a Varian Mercury plus 400 spectrophotometer or with a Varian INOVA spectrophotometer both operating at a frequency of 339.921 </w:t>
      </w:r>
      <w:proofErr w:type="spellStart"/>
      <w:r w:rsidRPr="000F6574">
        <w:rPr>
          <w:rFonts w:ascii="Times New Roman" w:eastAsia="Times New Roman" w:hAnsi="Times New Roman" w:cs="Times New Roman"/>
          <w:sz w:val="22"/>
          <w:szCs w:val="22"/>
        </w:rPr>
        <w:t>MHz.</w:t>
      </w:r>
      <w:proofErr w:type="spellEnd"/>
      <w:r w:rsidRPr="000F6574">
        <w:rPr>
          <w:rFonts w:ascii="Times New Roman" w:eastAsia="Times New Roman" w:hAnsi="Times New Roman" w:cs="Times New Roman"/>
          <w:sz w:val="22"/>
          <w:szCs w:val="22"/>
        </w:rPr>
        <w:t xml:space="preserve"> The chemical shifts are reported in ppm and referred to TMS as internal standard. Spectra elaboration was performed with the software </w:t>
      </w:r>
      <w:proofErr w:type="spellStart"/>
      <w:r w:rsidRPr="000F6574">
        <w:rPr>
          <w:rFonts w:ascii="Times New Roman" w:eastAsia="Times New Roman" w:hAnsi="Times New Roman" w:cs="Times New Roman"/>
          <w:sz w:val="22"/>
          <w:szCs w:val="22"/>
        </w:rPr>
        <w:t>MestReNova</w:t>
      </w:r>
      <w:proofErr w:type="spellEnd"/>
      <w:r w:rsidRPr="000F6574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4E693336" w14:textId="77777777" w:rsidR="0067392F" w:rsidRPr="000F6574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F6574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ATR spectra </w:t>
      </w:r>
      <w:r w:rsidRPr="000F6574">
        <w:rPr>
          <w:rFonts w:ascii="Times New Roman" w:eastAsia="Times New Roman" w:hAnsi="Times New Roman" w:cs="Times New Roman"/>
          <w:sz w:val="22"/>
          <w:szCs w:val="22"/>
        </w:rPr>
        <w:t>were recorded with a Shimadzu model 227-38001-01 QATR-10 single bounce - extended range with monolithic diamond tip, connected to a computer with the lab Solution IR v. 2.16 software, for data processing. All FT-IR analyses were set with the following parameters: spectral resolution of 4 cm</w:t>
      </w:r>
      <w:r w:rsidRPr="000F6574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-1</w:t>
      </w:r>
      <w:r w:rsidRPr="000F6574">
        <w:rPr>
          <w:rFonts w:ascii="Times New Roman" w:eastAsia="Times New Roman" w:hAnsi="Times New Roman" w:cs="Times New Roman"/>
          <w:sz w:val="22"/>
          <w:szCs w:val="22"/>
        </w:rPr>
        <w:t>; 32 scans for each spectrum and Scan Range between 4000 and 400 cm</w:t>
      </w:r>
      <w:r w:rsidRPr="000F6574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-1</w:t>
      </w:r>
      <w:r w:rsidRPr="000F6574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34DE8B1D" w14:textId="77777777" w:rsidR="0067392F" w:rsidRPr="000F6574" w:rsidRDefault="00000000">
      <w:pPr>
        <w:spacing w:before="200"/>
        <w:jc w:val="both"/>
        <w:rPr>
          <w:rFonts w:ascii="Times New Roman" w:eastAsia="Times New Roman" w:hAnsi="Times New Roman" w:cs="Times New Roman"/>
          <w:b/>
          <w:bCs/>
        </w:rPr>
      </w:pPr>
      <w:r w:rsidRPr="000F6574">
        <w:rPr>
          <w:rFonts w:ascii="Times New Roman" w:eastAsia="Times New Roman" w:hAnsi="Times New Roman" w:cs="Times New Roman"/>
          <w:b/>
          <w:bCs/>
        </w:rPr>
        <w:t xml:space="preserve">Details on the </w:t>
      </w:r>
      <w:proofErr w:type="gramStart"/>
      <w:r w:rsidRPr="000F6574">
        <w:rPr>
          <w:rFonts w:ascii="Times New Roman" w:eastAsia="Times New Roman" w:hAnsi="Times New Roman" w:cs="Times New Roman"/>
          <w:b/>
          <w:bCs/>
        </w:rPr>
        <w:t>panels</w:t>
      </w:r>
      <w:proofErr w:type="gramEnd"/>
      <w:r w:rsidRPr="000F6574">
        <w:rPr>
          <w:rFonts w:ascii="Times New Roman" w:eastAsia="Times New Roman" w:hAnsi="Times New Roman" w:cs="Times New Roman"/>
          <w:b/>
          <w:bCs/>
        </w:rPr>
        <w:t xml:space="preserve"> production</w:t>
      </w:r>
    </w:p>
    <w:p w14:paraId="588BB1F9" w14:textId="77777777" w:rsidR="0067392F" w:rsidRPr="000F6574" w:rsidRDefault="00000000" w:rsidP="000F6574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0F6574">
        <w:rPr>
          <w:rFonts w:ascii="Times New Roman" w:eastAsia="Times New Roman" w:hAnsi="Times New Roman" w:cs="Times New Roman"/>
          <w:b/>
          <w:bCs/>
        </w:rPr>
        <w:t xml:space="preserve">PP1. </w:t>
      </w:r>
      <w:r w:rsidRPr="000F6574">
        <w:rPr>
          <w:rFonts w:ascii="Times New Roman" w:eastAsia="Times New Roman" w:hAnsi="Times New Roman" w:cs="Times New Roman"/>
        </w:rPr>
        <w:t>Untreated Posidonia fibers (1.9 g) were placed in a Petri dish.</w:t>
      </w:r>
    </w:p>
    <w:p w14:paraId="02378084" w14:textId="77777777" w:rsidR="0067392F" w:rsidRPr="000F6574" w:rsidRDefault="00000000" w:rsidP="000F6574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0F6574">
        <w:rPr>
          <w:rFonts w:ascii="Times New Roman" w:eastAsia="Times New Roman" w:hAnsi="Times New Roman" w:cs="Times New Roman"/>
          <w:b/>
          <w:bCs/>
        </w:rPr>
        <w:t xml:space="preserve">PP2. </w:t>
      </w:r>
      <w:r w:rsidRPr="000F6574">
        <w:rPr>
          <w:rFonts w:ascii="Times New Roman" w:eastAsia="Times New Roman" w:hAnsi="Times New Roman" w:cs="Times New Roman"/>
        </w:rPr>
        <w:t>Washed and manually separated Posidonia fibers (1.9 g) were arranged at the bottom of a Petri dish and covered with 15 mL of deionized water. A solution of ball-milled Posidonia (400 mg) in 8 mL of 8% DMSO/LiCl was poured onto the fiber bed. The supernatant was removed, and the panel was rinsed with water to eliminate any residual solvent. The resulting panel was then subjected to a load of 140 g for 24 h, followed by drying in an oven at 30–35 °C.</w:t>
      </w:r>
    </w:p>
    <w:p w14:paraId="264A0060" w14:textId="77777777" w:rsidR="0067392F" w:rsidRPr="000F6574" w:rsidRDefault="00000000" w:rsidP="000F6574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0F6574">
        <w:rPr>
          <w:rFonts w:ascii="Times New Roman" w:eastAsia="Times New Roman" w:hAnsi="Times New Roman" w:cs="Times New Roman"/>
          <w:b/>
          <w:bCs/>
        </w:rPr>
        <w:t xml:space="preserve">PP3. </w:t>
      </w:r>
      <w:r w:rsidRPr="000F6574">
        <w:rPr>
          <w:rFonts w:ascii="Times New Roman" w:eastAsia="Times New Roman" w:hAnsi="Times New Roman" w:cs="Times New Roman"/>
        </w:rPr>
        <w:t xml:space="preserve">Washed and manually separated </w:t>
      </w:r>
      <w:r w:rsidRPr="000F6574">
        <w:rPr>
          <w:rFonts w:ascii="Times New Roman" w:eastAsia="Times New Roman" w:hAnsi="Times New Roman" w:cs="Times New Roman"/>
          <w:i/>
          <w:iCs/>
        </w:rPr>
        <w:t>Posidonia</w:t>
      </w:r>
      <w:r w:rsidRPr="000F6574">
        <w:rPr>
          <w:rFonts w:ascii="Times New Roman" w:eastAsia="Times New Roman" w:hAnsi="Times New Roman" w:cs="Times New Roman"/>
        </w:rPr>
        <w:t xml:space="preserve"> fibers (1.9 g) were arranged at the bottom of a Petri dish. A solution containing ball-milled </w:t>
      </w:r>
      <w:r w:rsidRPr="000F6574">
        <w:rPr>
          <w:rFonts w:ascii="Times New Roman" w:eastAsia="Times New Roman" w:hAnsi="Times New Roman" w:cs="Times New Roman"/>
          <w:i/>
          <w:iCs/>
        </w:rPr>
        <w:t>Posidonia</w:t>
      </w:r>
      <w:r w:rsidRPr="000F6574">
        <w:rPr>
          <w:rFonts w:ascii="Times New Roman" w:eastAsia="Times New Roman" w:hAnsi="Times New Roman" w:cs="Times New Roman"/>
        </w:rPr>
        <w:t xml:space="preserve"> (800 mg) and EASAQUA™ (400 mg) in 16 mL of 8% DMSO/LiCl was then poured onto the fiber bed. The resulting panel was crosslinked in an oven at 30–35 °C under a 140 g load for 24 h and subsequently left to rest for one week. Finally, the panel </w:t>
      </w:r>
      <w:r w:rsidRPr="000F6574">
        <w:rPr>
          <w:rFonts w:ascii="Times New Roman" w:eastAsia="Times New Roman" w:hAnsi="Times New Roman" w:cs="Times New Roman"/>
        </w:rPr>
        <w:lastRenderedPageBreak/>
        <w:t>was washed seven times with deionized water to remove residual solvent and dried in an oven at 30–35 °C.</w:t>
      </w:r>
    </w:p>
    <w:p w14:paraId="7FFD3419" w14:textId="77777777" w:rsidR="0067392F" w:rsidRPr="000F6574" w:rsidRDefault="00000000" w:rsidP="000F6574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0F6574">
        <w:rPr>
          <w:rFonts w:ascii="Times New Roman" w:eastAsia="Times New Roman" w:hAnsi="Times New Roman" w:cs="Times New Roman"/>
          <w:b/>
          <w:bCs/>
        </w:rPr>
        <w:t xml:space="preserve">PP4. </w:t>
      </w:r>
      <w:r w:rsidRPr="000F6574">
        <w:rPr>
          <w:rFonts w:ascii="Times New Roman" w:eastAsia="Times New Roman" w:hAnsi="Times New Roman" w:cs="Times New Roman"/>
        </w:rPr>
        <w:t>Washed and manually separated Posidonia fibers (1.9 g) were arranged at the bottom of a Petri dish and covered with 15 mL of deionized water. A solution of ball-milled Posidonia (800 mg) in 16 mL of 8% DMSO/LiCl was poured onto the fiber bed. The supernatant was removed, and the panel was rinsed with water to eliminate any residual solvent. The resulting panel was then subjected to a load of 140 g for 24 h, followed by drying in an oven at 30–35 °C.</w:t>
      </w:r>
    </w:p>
    <w:p w14:paraId="2FC49007" w14:textId="2B5754ED" w:rsidR="0067392F" w:rsidRPr="000F6574" w:rsidRDefault="00000000" w:rsidP="000F6574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0F6574">
        <w:rPr>
          <w:rFonts w:ascii="Times New Roman" w:eastAsia="Times New Roman" w:hAnsi="Times New Roman" w:cs="Times New Roman"/>
          <w:b/>
          <w:bCs/>
        </w:rPr>
        <w:t xml:space="preserve">PP5. </w:t>
      </w:r>
      <w:r w:rsidRPr="000F6574">
        <w:rPr>
          <w:rFonts w:ascii="Times New Roman" w:eastAsia="Times New Roman" w:hAnsi="Times New Roman" w:cs="Times New Roman"/>
        </w:rPr>
        <w:t>Washed and manually separated Posidonia fibers (12 g) were arranged at the bottom of a Petri dish and covered with 100 mL of deionized water. A solution of ball-milled Posidonia (2</w:t>
      </w:r>
      <w:r w:rsidR="004A1417">
        <w:rPr>
          <w:rFonts w:ascii="Times New Roman" w:eastAsia="Times New Roman" w:hAnsi="Times New Roman" w:cs="Times New Roman"/>
        </w:rPr>
        <w:t>.</w:t>
      </w:r>
      <w:r w:rsidRPr="000F6574">
        <w:rPr>
          <w:rFonts w:ascii="Times New Roman" w:eastAsia="Times New Roman" w:hAnsi="Times New Roman" w:cs="Times New Roman"/>
        </w:rPr>
        <w:t>5 g) in 50 mL of 8% DMSO/LiCl was poured onto the fiber bed. The supernatant was removed, and the panel was rinsed with water to eliminate any residual solvent. The resulting panel was then subjected to a load of 560 g for 24 h, followed by drying in an oven at 30–35 °C.</w:t>
      </w:r>
    </w:p>
    <w:p w14:paraId="22D63A95" w14:textId="77777777" w:rsidR="0067392F" w:rsidRPr="000F6574" w:rsidRDefault="00000000" w:rsidP="000F6574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0F6574">
        <w:rPr>
          <w:rFonts w:ascii="Times New Roman" w:eastAsia="Times New Roman" w:hAnsi="Times New Roman" w:cs="Times New Roman"/>
          <w:b/>
          <w:bCs/>
        </w:rPr>
        <w:t xml:space="preserve">Details on the </w:t>
      </w:r>
      <w:proofErr w:type="gramStart"/>
      <w:r w:rsidRPr="000F6574">
        <w:rPr>
          <w:rFonts w:ascii="Times New Roman" w:eastAsia="Times New Roman" w:hAnsi="Times New Roman" w:cs="Times New Roman"/>
          <w:b/>
          <w:bCs/>
        </w:rPr>
        <w:t>films</w:t>
      </w:r>
      <w:proofErr w:type="gramEnd"/>
      <w:r w:rsidRPr="000F6574">
        <w:rPr>
          <w:rFonts w:ascii="Times New Roman" w:eastAsia="Times New Roman" w:hAnsi="Times New Roman" w:cs="Times New Roman"/>
          <w:b/>
          <w:bCs/>
        </w:rPr>
        <w:t xml:space="preserve"> production</w:t>
      </w:r>
    </w:p>
    <w:p w14:paraId="0F921809" w14:textId="77777777" w:rsidR="0067392F" w:rsidRPr="000F6574" w:rsidRDefault="00000000" w:rsidP="000F6574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0F6574">
        <w:rPr>
          <w:rFonts w:ascii="Times New Roman" w:eastAsia="Times New Roman" w:hAnsi="Times New Roman" w:cs="Times New Roman"/>
          <w:b/>
          <w:bCs/>
        </w:rPr>
        <w:t xml:space="preserve">FC. </w:t>
      </w:r>
      <w:r w:rsidRPr="000F6574">
        <w:rPr>
          <w:rFonts w:ascii="Times New Roman" w:eastAsia="Times New Roman" w:hAnsi="Times New Roman" w:cs="Times New Roman"/>
        </w:rPr>
        <w:t>A solution of microcrystalline cellulose (150 mg) in 6 mL of 8% DMSO/LiCl was prepared. The upper part of a Büchner funnel fitted with a glass microfiber filter was immersed in a bath of deionized water (100 mL). The cellulose solution was evenly distributed over the filter using a pipette, and the excess water was removed by filtration. The resulting film was pressed under a load of approximately 144 g for 24 h and subsequently dried in an oven at 30–35 °C.</w:t>
      </w:r>
    </w:p>
    <w:p w14:paraId="72B0C3B2" w14:textId="31DACE92" w:rsidR="0067392F" w:rsidRPr="000F6574" w:rsidRDefault="00000000" w:rsidP="000F6574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0F6574">
        <w:rPr>
          <w:rFonts w:ascii="Times New Roman" w:eastAsia="Times New Roman" w:hAnsi="Times New Roman" w:cs="Times New Roman"/>
          <w:b/>
          <w:bCs/>
        </w:rPr>
        <w:t xml:space="preserve">FP1. </w:t>
      </w:r>
      <w:r w:rsidRPr="000F6574">
        <w:rPr>
          <w:rFonts w:ascii="Times New Roman" w:eastAsia="Times New Roman" w:hAnsi="Times New Roman" w:cs="Times New Roman"/>
        </w:rPr>
        <w:t xml:space="preserve">Posidonia </w:t>
      </w:r>
      <w:proofErr w:type="spellStart"/>
      <w:r w:rsidRPr="000F6574">
        <w:rPr>
          <w:rFonts w:ascii="Times New Roman" w:eastAsia="Times New Roman" w:hAnsi="Times New Roman" w:cs="Times New Roman"/>
        </w:rPr>
        <w:t>oceanica</w:t>
      </w:r>
      <w:proofErr w:type="spellEnd"/>
      <w:r w:rsidRPr="000F6574">
        <w:rPr>
          <w:rFonts w:ascii="Times New Roman" w:eastAsia="Times New Roman" w:hAnsi="Times New Roman" w:cs="Times New Roman"/>
        </w:rPr>
        <w:t xml:space="preserve"> powder (150 mg), previously subjected to ball milling and bleaching/delignification step, was dissolved in 3 mL of 8% DMSO/LiCl. The solution was distributed onto the glass microfiber filter of a Büchner funnel immersed in deionized water (100 mL). The excess water was removed by </w:t>
      </w:r>
      <w:r w:rsidR="00F645A3" w:rsidRPr="000F6574">
        <w:rPr>
          <w:rFonts w:ascii="Times New Roman" w:eastAsia="Times New Roman" w:hAnsi="Times New Roman" w:cs="Times New Roman"/>
        </w:rPr>
        <w:t>filtration,</w:t>
      </w:r>
      <w:r w:rsidRPr="000F6574">
        <w:rPr>
          <w:rFonts w:ascii="Times New Roman" w:eastAsia="Times New Roman" w:hAnsi="Times New Roman" w:cs="Times New Roman"/>
        </w:rPr>
        <w:t xml:space="preserve"> and the resulting film was pressed under a load of approximately 144 g for 24 h and subsequently dried in an oven at 30–35 °C.</w:t>
      </w:r>
    </w:p>
    <w:p w14:paraId="025066E0" w14:textId="0A6DA208" w:rsidR="0067392F" w:rsidRPr="000F6574" w:rsidRDefault="00000000" w:rsidP="000F6574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0F6574">
        <w:rPr>
          <w:rFonts w:ascii="Times New Roman" w:eastAsia="Times New Roman" w:hAnsi="Times New Roman" w:cs="Times New Roman"/>
          <w:b/>
          <w:bCs/>
        </w:rPr>
        <w:t xml:space="preserve">FP2. </w:t>
      </w:r>
      <w:r w:rsidRPr="000F6574">
        <w:rPr>
          <w:rFonts w:ascii="Times New Roman" w:eastAsia="Times New Roman" w:hAnsi="Times New Roman" w:cs="Times New Roman"/>
        </w:rPr>
        <w:t xml:space="preserve">A solution of Posidonia </w:t>
      </w:r>
      <w:proofErr w:type="spellStart"/>
      <w:r w:rsidRPr="000F6574">
        <w:rPr>
          <w:rFonts w:ascii="Times New Roman" w:eastAsia="Times New Roman" w:hAnsi="Times New Roman" w:cs="Times New Roman"/>
        </w:rPr>
        <w:t>oceanica</w:t>
      </w:r>
      <w:proofErr w:type="spellEnd"/>
      <w:r w:rsidRPr="000F6574">
        <w:rPr>
          <w:rFonts w:ascii="Times New Roman" w:eastAsia="Times New Roman" w:hAnsi="Times New Roman" w:cs="Times New Roman"/>
        </w:rPr>
        <w:t xml:space="preserve"> powder (150 mg, treated as in FP1) in 3 mL of 8% DMSO/LiCl was combined with a solution of microcrystalline cellulose (50 mg) in 2 mL of 8% DMSO/LiCl. The mixture was distributed onto the glass microfiber filter of a Büchner funnel immersed in deionized water (100 mL). The excess water was removed by </w:t>
      </w:r>
      <w:r w:rsidR="00F645A3" w:rsidRPr="000F6574">
        <w:rPr>
          <w:rFonts w:ascii="Times New Roman" w:eastAsia="Times New Roman" w:hAnsi="Times New Roman" w:cs="Times New Roman"/>
        </w:rPr>
        <w:t>filtration,</w:t>
      </w:r>
      <w:r w:rsidRPr="000F6574">
        <w:rPr>
          <w:rFonts w:ascii="Times New Roman" w:eastAsia="Times New Roman" w:hAnsi="Times New Roman" w:cs="Times New Roman"/>
        </w:rPr>
        <w:t xml:space="preserve"> and the resulting film was pressed under a load of approximately 144 g for 24 h and subsequently dried in an oven at 30–35 °C.</w:t>
      </w:r>
    </w:p>
    <w:p w14:paraId="61873F5E" w14:textId="6F54883A" w:rsidR="0067392F" w:rsidRPr="000F6574" w:rsidRDefault="00000000" w:rsidP="000F6574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0F6574">
        <w:rPr>
          <w:rFonts w:ascii="Times New Roman" w:eastAsia="Times New Roman" w:hAnsi="Times New Roman" w:cs="Times New Roman"/>
          <w:b/>
          <w:bCs/>
        </w:rPr>
        <w:t xml:space="preserve">FP3. </w:t>
      </w:r>
      <w:r w:rsidRPr="000F6574">
        <w:rPr>
          <w:rFonts w:ascii="Times New Roman" w:eastAsia="Times New Roman" w:hAnsi="Times New Roman" w:cs="Times New Roman"/>
        </w:rPr>
        <w:t xml:space="preserve">A solution of Posidonia </w:t>
      </w:r>
      <w:proofErr w:type="spellStart"/>
      <w:r w:rsidRPr="000F6574">
        <w:rPr>
          <w:rFonts w:ascii="Times New Roman" w:eastAsia="Times New Roman" w:hAnsi="Times New Roman" w:cs="Times New Roman"/>
        </w:rPr>
        <w:t>oceanica</w:t>
      </w:r>
      <w:proofErr w:type="spellEnd"/>
      <w:r w:rsidRPr="000F6574">
        <w:rPr>
          <w:rFonts w:ascii="Times New Roman" w:eastAsia="Times New Roman" w:hAnsi="Times New Roman" w:cs="Times New Roman"/>
        </w:rPr>
        <w:t xml:space="preserve"> powder (150 mg, treated as in FP1) in 3 mL of 8% DMSO/LiCl was prepared and distributed onto the filter of a Büchner funnel immersed in 100 mL of deionized water. The excess water was removed by </w:t>
      </w:r>
      <w:r w:rsidR="00F645A3" w:rsidRPr="000F6574">
        <w:rPr>
          <w:rFonts w:ascii="Times New Roman" w:eastAsia="Times New Roman" w:hAnsi="Times New Roman" w:cs="Times New Roman"/>
        </w:rPr>
        <w:t>filtration,</w:t>
      </w:r>
      <w:r w:rsidRPr="000F6574">
        <w:rPr>
          <w:rFonts w:ascii="Times New Roman" w:eastAsia="Times New Roman" w:hAnsi="Times New Roman" w:cs="Times New Roman"/>
        </w:rPr>
        <w:t xml:space="preserve"> and the wet film was treated with 0.300 mL of a 5% (w/w) aqueous glycerol solution to reach a final glycerol content of 10% (w/w) relative to </w:t>
      </w:r>
      <w:r w:rsidRPr="000F6574">
        <w:rPr>
          <w:rFonts w:ascii="Times New Roman" w:eastAsia="Times New Roman" w:hAnsi="Times New Roman" w:cs="Times New Roman"/>
        </w:rPr>
        <w:lastRenderedPageBreak/>
        <w:t>Posidonia. The resulting film was pressed under a load of approximately 144 g for 24 h and subsequently dried in an oven at 30–35 °C.</w:t>
      </w:r>
    </w:p>
    <w:p w14:paraId="1C96E87F" w14:textId="1724ED9A" w:rsidR="0067392F" w:rsidRPr="000F6574" w:rsidRDefault="00000000" w:rsidP="000F6574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0F6574">
        <w:rPr>
          <w:rFonts w:ascii="Times New Roman" w:eastAsia="Times New Roman" w:hAnsi="Times New Roman" w:cs="Times New Roman"/>
          <w:b/>
          <w:bCs/>
        </w:rPr>
        <w:t xml:space="preserve">FP4. </w:t>
      </w:r>
      <w:r w:rsidRPr="000F6574">
        <w:rPr>
          <w:rFonts w:ascii="Times New Roman" w:eastAsia="Times New Roman" w:hAnsi="Times New Roman" w:cs="Times New Roman"/>
        </w:rPr>
        <w:t xml:space="preserve">A solution of Posidonia </w:t>
      </w:r>
      <w:proofErr w:type="spellStart"/>
      <w:r w:rsidRPr="000F6574">
        <w:rPr>
          <w:rFonts w:ascii="Times New Roman" w:eastAsia="Times New Roman" w:hAnsi="Times New Roman" w:cs="Times New Roman"/>
        </w:rPr>
        <w:t>oceanica</w:t>
      </w:r>
      <w:proofErr w:type="spellEnd"/>
      <w:r w:rsidRPr="000F6574">
        <w:rPr>
          <w:rFonts w:ascii="Times New Roman" w:eastAsia="Times New Roman" w:hAnsi="Times New Roman" w:cs="Times New Roman"/>
        </w:rPr>
        <w:t xml:space="preserve"> powder (150 mg, treated as in FP1) in 3 mL of 8% DMSO/LiCl was prepared and distributed onto the filter of a Büchner funnel immersed in 100 mL of deionized water. The excess water was removed by </w:t>
      </w:r>
      <w:r w:rsidR="00F645A3" w:rsidRPr="000F6574">
        <w:rPr>
          <w:rFonts w:ascii="Times New Roman" w:eastAsia="Times New Roman" w:hAnsi="Times New Roman" w:cs="Times New Roman"/>
        </w:rPr>
        <w:t>filtration,</w:t>
      </w:r>
      <w:r w:rsidRPr="000F6574">
        <w:rPr>
          <w:rFonts w:ascii="Times New Roman" w:eastAsia="Times New Roman" w:hAnsi="Times New Roman" w:cs="Times New Roman"/>
        </w:rPr>
        <w:t xml:space="preserve"> and the wet film was treated with 0.300 mL of a 5% (w/w) aqueous </w:t>
      </w:r>
      <w:proofErr w:type="spellStart"/>
      <w:r w:rsidRPr="000F6574">
        <w:rPr>
          <w:rFonts w:ascii="Times New Roman" w:eastAsia="Times New Roman" w:hAnsi="Times New Roman" w:cs="Times New Roman"/>
        </w:rPr>
        <w:t>Klucel</w:t>
      </w:r>
      <w:proofErr w:type="spellEnd"/>
      <w:r w:rsidRPr="000F6574">
        <w:rPr>
          <w:rFonts w:ascii="Times New Roman" w:eastAsia="Times New Roman" w:hAnsi="Times New Roman" w:cs="Times New Roman"/>
        </w:rPr>
        <w:t xml:space="preserve"> G® solution to reach a final </w:t>
      </w:r>
      <w:proofErr w:type="spellStart"/>
      <w:r w:rsidRPr="000F6574">
        <w:rPr>
          <w:rFonts w:ascii="Times New Roman" w:eastAsia="Times New Roman" w:hAnsi="Times New Roman" w:cs="Times New Roman"/>
        </w:rPr>
        <w:t>Klucel</w:t>
      </w:r>
      <w:proofErr w:type="spellEnd"/>
      <w:r w:rsidRPr="000F6574">
        <w:rPr>
          <w:rFonts w:ascii="Times New Roman" w:eastAsia="Times New Roman" w:hAnsi="Times New Roman" w:cs="Times New Roman"/>
        </w:rPr>
        <w:t xml:space="preserve"> G® content of 10% (w/w) relative to Posidonia. The resulting film was pressed under a load of approximately 144 g for 24 h and subsequently dried in an oven at 30–35 °C.</w:t>
      </w:r>
    </w:p>
    <w:p w14:paraId="64621777" w14:textId="77777777" w:rsidR="0067392F" w:rsidRPr="000F6574" w:rsidRDefault="00000000" w:rsidP="000F6574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0F6574">
        <w:rPr>
          <w:rFonts w:ascii="Times New Roman" w:eastAsia="Times New Roman" w:hAnsi="Times New Roman" w:cs="Times New Roman"/>
          <w:b/>
          <w:bCs/>
        </w:rPr>
        <w:t xml:space="preserve">FP5. </w:t>
      </w:r>
      <w:r w:rsidRPr="000F6574">
        <w:rPr>
          <w:rFonts w:ascii="Times New Roman" w:eastAsia="Times New Roman" w:hAnsi="Times New Roman" w:cs="Times New Roman"/>
        </w:rPr>
        <w:t xml:space="preserve">A solution of Posidonia </w:t>
      </w:r>
      <w:proofErr w:type="spellStart"/>
      <w:r w:rsidRPr="000F6574">
        <w:rPr>
          <w:rFonts w:ascii="Times New Roman" w:eastAsia="Times New Roman" w:hAnsi="Times New Roman" w:cs="Times New Roman"/>
        </w:rPr>
        <w:t>oceanica</w:t>
      </w:r>
      <w:proofErr w:type="spellEnd"/>
      <w:r w:rsidRPr="000F6574">
        <w:rPr>
          <w:rFonts w:ascii="Times New Roman" w:eastAsia="Times New Roman" w:hAnsi="Times New Roman" w:cs="Times New Roman"/>
        </w:rPr>
        <w:t xml:space="preserve"> powder (150 mg, treated as in FP1) in 3 mL of 8% DMSO/LiCl was prepared and distributed onto the filter of a Büchner funnel immersed in 100 mL of deionized water. The excess water was removed by filtration and the wet film was treated sequentially with 0.300 mL of a 5% (w/w) aqueous glycerol solution and 0.300 mL of a 5% (w/w) aqueous </w:t>
      </w:r>
      <w:proofErr w:type="spellStart"/>
      <w:r w:rsidRPr="000F6574">
        <w:rPr>
          <w:rFonts w:ascii="Times New Roman" w:eastAsia="Times New Roman" w:hAnsi="Times New Roman" w:cs="Times New Roman"/>
        </w:rPr>
        <w:t>Klucel</w:t>
      </w:r>
      <w:proofErr w:type="spellEnd"/>
      <w:r w:rsidRPr="000F6574">
        <w:rPr>
          <w:rFonts w:ascii="Times New Roman" w:eastAsia="Times New Roman" w:hAnsi="Times New Roman" w:cs="Times New Roman"/>
        </w:rPr>
        <w:t xml:space="preserve"> G® solution, each allowing absorption, to achieve final loadings of 10% (w/w) glycerol and 10% (w/w) </w:t>
      </w:r>
      <w:proofErr w:type="spellStart"/>
      <w:r w:rsidRPr="000F6574">
        <w:rPr>
          <w:rFonts w:ascii="Times New Roman" w:eastAsia="Times New Roman" w:hAnsi="Times New Roman" w:cs="Times New Roman"/>
        </w:rPr>
        <w:t>Klucel</w:t>
      </w:r>
      <w:proofErr w:type="spellEnd"/>
      <w:r w:rsidRPr="000F6574">
        <w:rPr>
          <w:rFonts w:ascii="Times New Roman" w:eastAsia="Times New Roman" w:hAnsi="Times New Roman" w:cs="Times New Roman"/>
        </w:rPr>
        <w:t xml:space="preserve"> G® relative to Posidonia. The resulting film was pressed under a load of approximately 144 g for 24 h and subsequently dried in an oven at 30–35 °C.</w:t>
      </w:r>
    </w:p>
    <w:p w14:paraId="222B2D70" w14:textId="5ACDFD21" w:rsidR="0067392F" w:rsidRPr="000F6574" w:rsidRDefault="00000000" w:rsidP="000F6574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0F6574">
        <w:rPr>
          <w:rFonts w:ascii="Times New Roman" w:eastAsia="Times New Roman" w:hAnsi="Times New Roman" w:cs="Times New Roman"/>
          <w:b/>
          <w:bCs/>
        </w:rPr>
        <w:t xml:space="preserve">FP6. </w:t>
      </w:r>
      <w:r w:rsidRPr="000F6574">
        <w:rPr>
          <w:rFonts w:ascii="Times New Roman" w:eastAsia="Times New Roman" w:hAnsi="Times New Roman" w:cs="Times New Roman"/>
        </w:rPr>
        <w:t xml:space="preserve">A solution of Posidonia </w:t>
      </w:r>
      <w:proofErr w:type="spellStart"/>
      <w:r w:rsidRPr="000F6574">
        <w:rPr>
          <w:rFonts w:ascii="Times New Roman" w:eastAsia="Times New Roman" w:hAnsi="Times New Roman" w:cs="Times New Roman"/>
        </w:rPr>
        <w:t>oceanica</w:t>
      </w:r>
      <w:proofErr w:type="spellEnd"/>
      <w:r w:rsidRPr="000F6574">
        <w:rPr>
          <w:rFonts w:ascii="Times New Roman" w:eastAsia="Times New Roman" w:hAnsi="Times New Roman" w:cs="Times New Roman"/>
        </w:rPr>
        <w:t xml:space="preserve"> powder (150 mg, treated as in FP1) in 3 mL of 8% DMSO/LiCl was prepared and distributed onto the filter of a Büchner funnel immersed in 100 mL of deionized water. The excess water was removed by </w:t>
      </w:r>
      <w:r w:rsidR="00F645A3" w:rsidRPr="000F6574">
        <w:rPr>
          <w:rFonts w:ascii="Times New Roman" w:eastAsia="Times New Roman" w:hAnsi="Times New Roman" w:cs="Times New Roman"/>
        </w:rPr>
        <w:t>filtration,</w:t>
      </w:r>
      <w:r w:rsidRPr="000F6574">
        <w:rPr>
          <w:rFonts w:ascii="Times New Roman" w:eastAsia="Times New Roman" w:hAnsi="Times New Roman" w:cs="Times New Roman"/>
        </w:rPr>
        <w:t xml:space="preserve"> and the wet film was treated with 0.300 mL of a nanocellulose dispersion, yielding a final CNC1 content of 5% (w/w, dry basis) relative to Posidonia. The resulting film was pressed under a load of approximately 144 g for 24 h and subsequently dried in an oven at 30–35 °C.</w:t>
      </w:r>
    </w:p>
    <w:p w14:paraId="6D7AE92B" w14:textId="3A608582" w:rsidR="0067392F" w:rsidRDefault="00000000" w:rsidP="000F6574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0F6574">
        <w:rPr>
          <w:rFonts w:ascii="Times New Roman" w:eastAsia="Times New Roman" w:hAnsi="Times New Roman" w:cs="Times New Roman"/>
          <w:b/>
          <w:bCs/>
        </w:rPr>
        <w:t xml:space="preserve">FP7. </w:t>
      </w:r>
      <w:r w:rsidRPr="000F6574">
        <w:rPr>
          <w:rFonts w:ascii="Times New Roman" w:eastAsia="Times New Roman" w:hAnsi="Times New Roman" w:cs="Times New Roman"/>
        </w:rPr>
        <w:t xml:space="preserve">A solution of Posidonia </w:t>
      </w:r>
      <w:proofErr w:type="spellStart"/>
      <w:r w:rsidRPr="000F6574">
        <w:rPr>
          <w:rFonts w:ascii="Times New Roman" w:eastAsia="Times New Roman" w:hAnsi="Times New Roman" w:cs="Times New Roman"/>
        </w:rPr>
        <w:t>oceanica</w:t>
      </w:r>
      <w:proofErr w:type="spellEnd"/>
      <w:r w:rsidRPr="000F6574">
        <w:rPr>
          <w:rFonts w:ascii="Times New Roman" w:eastAsia="Times New Roman" w:hAnsi="Times New Roman" w:cs="Times New Roman"/>
        </w:rPr>
        <w:t xml:space="preserve"> powder (150 mg, treated as in FP1) in 3 mL of 8% DMSO/LiCl was prepared and distributed onto the filter of a Büchner funnel immersed in 100 mL of deionized water. The excess water was removed by filtration. The resulting film was pressed under a load of approximately 144 g for 24 h and dried in an oven at 30-35°C; thereby the </w:t>
      </w:r>
      <w:r w:rsidR="00F645A3" w:rsidRPr="000F6574">
        <w:rPr>
          <w:rFonts w:ascii="Times New Roman" w:eastAsia="Times New Roman" w:hAnsi="Times New Roman" w:cs="Times New Roman"/>
        </w:rPr>
        <w:t>dry film</w:t>
      </w:r>
      <w:r w:rsidRPr="000F6574">
        <w:rPr>
          <w:rFonts w:ascii="Times New Roman" w:eastAsia="Times New Roman" w:hAnsi="Times New Roman" w:cs="Times New Roman"/>
        </w:rPr>
        <w:t xml:space="preserve"> was treated </w:t>
      </w:r>
      <w:proofErr w:type="gramStart"/>
      <w:r w:rsidRPr="000F6574">
        <w:rPr>
          <w:rFonts w:ascii="Times New Roman" w:eastAsia="Times New Roman" w:hAnsi="Times New Roman" w:cs="Times New Roman"/>
        </w:rPr>
        <w:t>with  1</w:t>
      </w:r>
      <w:proofErr w:type="gramEnd"/>
      <w:r w:rsidRPr="000F6574">
        <w:rPr>
          <w:rFonts w:ascii="Times New Roman" w:eastAsia="Times New Roman" w:hAnsi="Times New Roman" w:cs="Times New Roman"/>
        </w:rPr>
        <w:t xml:space="preserve"> mL of a 1.6 % beeswax solution in ethyl acetate, yielding a final CNC1 content of 10% (w/w, dry basis) relative to Posidonia.  The final film was dried again in an oven at 30–35 °C.</w:t>
      </w:r>
    </w:p>
    <w:p w14:paraId="46E4E6A6" w14:textId="77777777" w:rsidR="000F6574" w:rsidRDefault="000F6574" w:rsidP="000F6574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555C28EB" w14:textId="77777777" w:rsidR="000F6574" w:rsidRDefault="000F6574" w:rsidP="000F6574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083BD888" w14:textId="77777777" w:rsidR="000F6574" w:rsidRDefault="000F6574" w:rsidP="000F6574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2A71E4DD" w14:textId="77777777" w:rsidR="000F6574" w:rsidRPr="000F6574" w:rsidRDefault="000F6574" w:rsidP="000F6574">
      <w:pPr>
        <w:spacing w:line="360" w:lineRule="auto"/>
        <w:jc w:val="both"/>
        <w:rPr>
          <w:rFonts w:ascii="Times New Roman" w:eastAsia="Times New Roman" w:hAnsi="Times New Roman" w:cs="Times New Roman"/>
        </w:rPr>
      </w:pPr>
    </w:p>
    <w:p w14:paraId="1F4FFB67" w14:textId="77777777" w:rsidR="0067392F" w:rsidRPr="000F6574" w:rsidRDefault="00000000">
      <w:pPr>
        <w:spacing w:before="200"/>
        <w:jc w:val="both"/>
        <w:rPr>
          <w:rFonts w:ascii="Times New Roman" w:eastAsia="Times New Roman" w:hAnsi="Times New Roman" w:cs="Times New Roman"/>
        </w:rPr>
      </w:pPr>
      <w:r w:rsidRPr="000F6574">
        <w:rPr>
          <w:rFonts w:ascii="Times New Roman" w:eastAsia="Times New Roman" w:hAnsi="Times New Roman" w:cs="Times New Roman"/>
          <w:b/>
          <w:bCs/>
        </w:rPr>
        <w:lastRenderedPageBreak/>
        <w:t>Details on contact angle measurements</w:t>
      </w:r>
    </w:p>
    <w:p w14:paraId="5A6C5DBB" w14:textId="77777777" w:rsidR="0067392F" w:rsidRPr="000F6574" w:rsidRDefault="00000000">
      <w:pPr>
        <w:spacing w:before="200" w:line="360" w:lineRule="auto"/>
        <w:jc w:val="center"/>
        <w:rPr>
          <w:rFonts w:ascii="Times New Roman" w:eastAsia="Times New Roman" w:hAnsi="Times New Roman" w:cs="Times New Roman"/>
        </w:rPr>
      </w:pPr>
      <w:r w:rsidRPr="000F6574"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7F396F56" wp14:editId="59712DFA">
            <wp:extent cx="3022026" cy="1810068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2026" cy="18100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A245457" w14:textId="53ECFE2D" w:rsidR="0067392F" w:rsidRPr="000F6574" w:rsidRDefault="00000000" w:rsidP="000F657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vertAlign w:val="superscript"/>
        </w:rPr>
      </w:pPr>
      <w:r w:rsidRPr="000F6574">
        <w:rPr>
          <w:rFonts w:ascii="Times New Roman" w:eastAsia="Times New Roman" w:hAnsi="Times New Roman" w:cs="Times New Roman"/>
          <w:b/>
          <w:bCs/>
          <w:sz w:val="20"/>
          <w:szCs w:val="20"/>
        </w:rPr>
        <w:t>Fig. S1.</w:t>
      </w:r>
      <w:r w:rsidRPr="000F657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920BB" w:rsidRPr="00D920BB">
        <w:rPr>
          <w:rFonts w:ascii="Times New Roman" w:eastAsia="Times New Roman" w:hAnsi="Times New Roman" w:cs="Times New Roman"/>
          <w:sz w:val="20"/>
          <w:szCs w:val="20"/>
        </w:rPr>
        <w:t xml:space="preserve">Static contact angle measurement of selected </w:t>
      </w:r>
      <w:r w:rsidR="00D920BB" w:rsidRPr="00D920BB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Posidonia </w:t>
      </w:r>
      <w:proofErr w:type="spellStart"/>
      <w:r w:rsidR="00D920BB" w:rsidRPr="00D920BB">
        <w:rPr>
          <w:rFonts w:ascii="Times New Roman" w:eastAsia="Times New Roman" w:hAnsi="Times New Roman" w:cs="Times New Roman"/>
          <w:i/>
          <w:iCs/>
          <w:sz w:val="20"/>
          <w:szCs w:val="20"/>
        </w:rPr>
        <w:t>oceanica</w:t>
      </w:r>
      <w:proofErr w:type="spellEnd"/>
      <w:r w:rsidR="00D920BB" w:rsidRPr="00D920BB">
        <w:rPr>
          <w:rFonts w:ascii="Times New Roman" w:eastAsia="Times New Roman" w:hAnsi="Times New Roman" w:cs="Times New Roman"/>
          <w:sz w:val="20"/>
          <w:szCs w:val="20"/>
        </w:rPr>
        <w:t xml:space="preserve"> film</w:t>
      </w:r>
    </w:p>
    <w:p w14:paraId="7EC45070" w14:textId="77777777" w:rsidR="0067392F" w:rsidRPr="000F6574" w:rsidRDefault="0067392F">
      <w:pPr>
        <w:jc w:val="both"/>
        <w:rPr>
          <w:rFonts w:ascii="Times New Roman" w:eastAsia="Times New Roman" w:hAnsi="Times New Roman" w:cs="Times New Roman"/>
          <w:b/>
          <w:bCs/>
          <w:vertAlign w:val="superscript"/>
        </w:rPr>
      </w:pPr>
    </w:p>
    <w:p w14:paraId="4C4ED9CA" w14:textId="77777777" w:rsidR="0067392F" w:rsidRPr="000F6574" w:rsidRDefault="00000000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0F6574">
        <w:rPr>
          <w:rFonts w:ascii="Times New Roman" w:eastAsia="Times New Roman" w:hAnsi="Times New Roman" w:cs="Times New Roman"/>
          <w:b/>
          <w:bCs/>
          <w:vertAlign w:val="superscript"/>
        </w:rPr>
        <w:t>1</w:t>
      </w:r>
      <w:r w:rsidRPr="000F6574">
        <w:rPr>
          <w:rFonts w:ascii="Times New Roman" w:eastAsia="Times New Roman" w:hAnsi="Times New Roman" w:cs="Times New Roman"/>
          <w:b/>
          <w:bCs/>
        </w:rPr>
        <w:t>H-NMR spectra</w:t>
      </w:r>
    </w:p>
    <w:p w14:paraId="0805F307" w14:textId="77777777" w:rsidR="0067392F" w:rsidRPr="000F6574" w:rsidRDefault="00000000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0F6574">
        <w:rPr>
          <w:rFonts w:ascii="Times New Roman" w:eastAsia="Times New Roman" w:hAnsi="Times New Roman" w:cs="Times New Roman"/>
          <w:b/>
          <w:bCs/>
          <w:noProof/>
        </w:rPr>
        <w:drawing>
          <wp:inline distT="114300" distB="114300" distL="114300" distR="114300" wp14:anchorId="65FDB3D9" wp14:editId="3A40761A">
            <wp:extent cx="5315149" cy="381052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15149" cy="3810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490272" w14:textId="2C467B09" w:rsidR="0067392F" w:rsidRPr="000F6574" w:rsidRDefault="00000000">
      <w:pPr>
        <w:spacing w:before="240"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F6574">
        <w:rPr>
          <w:rFonts w:ascii="Times New Roman" w:eastAsia="Times New Roman" w:hAnsi="Times New Roman" w:cs="Times New Roman"/>
          <w:b/>
          <w:bCs/>
          <w:sz w:val="22"/>
          <w:szCs w:val="22"/>
        </w:rPr>
        <w:t>Fig. S2.</w:t>
      </w:r>
      <w:r w:rsidRPr="000F6574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 w:rsidRPr="000F6574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1</w:t>
      </w:r>
      <w:r w:rsidRPr="000F6574">
        <w:rPr>
          <w:rFonts w:ascii="Times New Roman" w:eastAsia="Times New Roman" w:hAnsi="Times New Roman" w:cs="Times New Roman"/>
          <w:sz w:val="22"/>
          <w:szCs w:val="22"/>
        </w:rPr>
        <w:t xml:space="preserve">H-NMR </w:t>
      </w:r>
      <w:r w:rsidR="00BA4E31" w:rsidRPr="00BA4E31">
        <w:rPr>
          <w:rFonts w:ascii="Times New Roman" w:eastAsia="Times New Roman" w:hAnsi="Times New Roman" w:cs="Times New Roman"/>
          <w:sz w:val="22"/>
          <w:szCs w:val="22"/>
        </w:rPr>
        <w:t xml:space="preserve">spectrum of the water-soluble fraction obtained from </w:t>
      </w:r>
      <w:r w:rsidR="00BA4E31" w:rsidRPr="00BA4E31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Posidonia </w:t>
      </w:r>
      <w:proofErr w:type="spellStart"/>
      <w:r w:rsidR="00BA4E31" w:rsidRPr="00BA4E31">
        <w:rPr>
          <w:rFonts w:ascii="Times New Roman" w:eastAsia="Times New Roman" w:hAnsi="Times New Roman" w:cs="Times New Roman"/>
          <w:i/>
          <w:iCs/>
          <w:sz w:val="22"/>
          <w:szCs w:val="22"/>
        </w:rPr>
        <w:t>oceanica</w:t>
      </w:r>
      <w:proofErr w:type="spellEnd"/>
      <w:r w:rsidR="00BA4E31" w:rsidRPr="00BA4E31">
        <w:rPr>
          <w:rFonts w:ascii="Times New Roman" w:eastAsia="Times New Roman" w:hAnsi="Times New Roman" w:cs="Times New Roman"/>
          <w:sz w:val="22"/>
          <w:szCs w:val="22"/>
        </w:rPr>
        <w:t xml:space="preserve"> after HCl pretreatment, acquired in D</w:t>
      </w:r>
      <w:r w:rsidR="00BA4E31" w:rsidRPr="00BA4E31">
        <w:rPr>
          <w:rFonts w:ascii="Times New Roman" w:eastAsia="Times New Roman" w:hAnsi="Times New Roman" w:cs="Times New Roman"/>
          <w:sz w:val="22"/>
          <w:szCs w:val="22"/>
          <w:vertAlign w:val="subscript"/>
        </w:rPr>
        <w:t>2</w:t>
      </w:r>
      <w:r w:rsidR="00BA4E31" w:rsidRPr="00BA4E31">
        <w:rPr>
          <w:rFonts w:ascii="Times New Roman" w:eastAsia="Times New Roman" w:hAnsi="Times New Roman" w:cs="Times New Roman"/>
          <w:sz w:val="22"/>
          <w:szCs w:val="22"/>
        </w:rPr>
        <w:t>O. Chemical shifts are reported in ppm</w:t>
      </w:r>
      <w:r w:rsidR="00BA4E31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76EFC460" w14:textId="642025BB" w:rsidR="0067392F" w:rsidRPr="000F6574" w:rsidRDefault="00000000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0F6574">
        <w:rPr>
          <w:rFonts w:ascii="Times New Roman" w:eastAsia="Times New Roman" w:hAnsi="Times New Roman" w:cs="Times New Roman"/>
          <w:b/>
          <w:bCs/>
          <w:noProof/>
        </w:rPr>
        <w:lastRenderedPageBreak/>
        <w:drawing>
          <wp:inline distT="114300" distB="114300" distL="114300" distR="114300" wp14:anchorId="27BFC8B2" wp14:editId="03832F7B">
            <wp:extent cx="5440383" cy="37905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0383" cy="37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4D8578" w14:textId="4E52A1C3" w:rsidR="0067392F" w:rsidRPr="000F6574" w:rsidRDefault="00000000">
      <w:pPr>
        <w:spacing w:before="240" w:after="200" w:line="276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0F6574">
        <w:rPr>
          <w:rFonts w:ascii="Times New Roman" w:eastAsia="Times New Roman" w:hAnsi="Times New Roman" w:cs="Times New Roman"/>
          <w:b/>
          <w:bCs/>
          <w:sz w:val="22"/>
          <w:szCs w:val="22"/>
        </w:rPr>
        <w:t>Fig. S3.</w:t>
      </w:r>
      <w:r w:rsidRPr="000F6574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 w:rsidRPr="000F6574">
        <w:rPr>
          <w:rFonts w:ascii="Times New Roman" w:eastAsia="Times New Roman" w:hAnsi="Times New Roman" w:cs="Times New Roman"/>
          <w:sz w:val="22"/>
          <w:szCs w:val="22"/>
          <w:vertAlign w:val="superscript"/>
        </w:rPr>
        <w:t>1</w:t>
      </w:r>
      <w:r w:rsidRPr="000F6574">
        <w:rPr>
          <w:rFonts w:ascii="Times New Roman" w:eastAsia="Times New Roman" w:hAnsi="Times New Roman" w:cs="Times New Roman"/>
          <w:sz w:val="22"/>
          <w:szCs w:val="22"/>
        </w:rPr>
        <w:t xml:space="preserve">H-NMR </w:t>
      </w:r>
      <w:r w:rsidR="00BA4E31" w:rsidRPr="00BA4E31">
        <w:rPr>
          <w:rFonts w:ascii="Times New Roman" w:eastAsia="Times New Roman" w:hAnsi="Times New Roman" w:cs="Times New Roman"/>
          <w:sz w:val="22"/>
          <w:szCs w:val="22"/>
        </w:rPr>
        <w:t xml:space="preserve">NMR spectrum of the water-soluble fraction isolated from </w:t>
      </w:r>
      <w:r w:rsidR="00BA4E31" w:rsidRPr="00BA4E31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Posidonia </w:t>
      </w:r>
      <w:proofErr w:type="spellStart"/>
      <w:r w:rsidR="00BA4E31" w:rsidRPr="00BA4E31">
        <w:rPr>
          <w:rFonts w:ascii="Times New Roman" w:eastAsia="Times New Roman" w:hAnsi="Times New Roman" w:cs="Times New Roman"/>
          <w:i/>
          <w:iCs/>
          <w:sz w:val="22"/>
          <w:szCs w:val="22"/>
        </w:rPr>
        <w:t>oceanica</w:t>
      </w:r>
      <w:proofErr w:type="spellEnd"/>
      <w:r w:rsidR="00BA4E31" w:rsidRPr="00BA4E31">
        <w:rPr>
          <w:rFonts w:ascii="Times New Roman" w:eastAsia="Times New Roman" w:hAnsi="Times New Roman" w:cs="Times New Roman"/>
          <w:sz w:val="22"/>
          <w:szCs w:val="22"/>
        </w:rPr>
        <w:t xml:space="preserve"> after bleaching/delignification with H</w:t>
      </w:r>
      <w:r w:rsidR="00BA4E31" w:rsidRPr="00BA4E31">
        <w:rPr>
          <w:rFonts w:ascii="Times New Roman" w:eastAsia="Times New Roman" w:hAnsi="Times New Roman" w:cs="Times New Roman"/>
          <w:sz w:val="22"/>
          <w:szCs w:val="22"/>
          <w:vertAlign w:val="subscript"/>
        </w:rPr>
        <w:t>2</w:t>
      </w:r>
      <w:r w:rsidR="00BA4E31" w:rsidRPr="00BA4E31">
        <w:rPr>
          <w:rFonts w:ascii="Times New Roman" w:eastAsia="Times New Roman" w:hAnsi="Times New Roman" w:cs="Times New Roman"/>
          <w:sz w:val="22"/>
          <w:szCs w:val="22"/>
        </w:rPr>
        <w:t>O</w:t>
      </w:r>
      <w:r w:rsidR="00BA4E31" w:rsidRPr="00BA4E31">
        <w:rPr>
          <w:rFonts w:ascii="Times New Roman" w:eastAsia="Times New Roman" w:hAnsi="Times New Roman" w:cs="Times New Roman"/>
          <w:sz w:val="22"/>
          <w:szCs w:val="22"/>
          <w:vertAlign w:val="subscript"/>
        </w:rPr>
        <w:t>2</w:t>
      </w:r>
      <w:r w:rsidR="00BA4E31" w:rsidRPr="00BA4E31">
        <w:rPr>
          <w:rFonts w:ascii="Times New Roman" w:eastAsia="Times New Roman" w:hAnsi="Times New Roman" w:cs="Times New Roman"/>
          <w:sz w:val="22"/>
          <w:szCs w:val="22"/>
        </w:rPr>
        <w:t xml:space="preserve">/NaOH. </w:t>
      </w:r>
      <w:r w:rsidR="00BA4E31">
        <w:rPr>
          <w:rFonts w:ascii="Times New Roman" w:eastAsia="Times New Roman" w:hAnsi="Times New Roman" w:cs="Times New Roman"/>
          <w:sz w:val="22"/>
          <w:szCs w:val="22"/>
        </w:rPr>
        <w:t xml:space="preserve">Spectrum is </w:t>
      </w:r>
      <w:r w:rsidR="00BA4E31" w:rsidRPr="00BA4E31">
        <w:rPr>
          <w:rFonts w:ascii="Times New Roman" w:eastAsia="Times New Roman" w:hAnsi="Times New Roman" w:cs="Times New Roman"/>
          <w:sz w:val="22"/>
          <w:szCs w:val="22"/>
        </w:rPr>
        <w:t>acquired in D</w:t>
      </w:r>
      <w:r w:rsidR="00BA4E31" w:rsidRPr="00BA4E31">
        <w:rPr>
          <w:rFonts w:ascii="Times New Roman" w:eastAsia="Times New Roman" w:hAnsi="Times New Roman" w:cs="Times New Roman"/>
          <w:sz w:val="22"/>
          <w:szCs w:val="22"/>
          <w:vertAlign w:val="subscript"/>
        </w:rPr>
        <w:t>2</w:t>
      </w:r>
      <w:r w:rsidR="00BA4E31" w:rsidRPr="00BA4E31">
        <w:rPr>
          <w:rFonts w:ascii="Times New Roman" w:eastAsia="Times New Roman" w:hAnsi="Times New Roman" w:cs="Times New Roman"/>
          <w:sz w:val="22"/>
          <w:szCs w:val="22"/>
        </w:rPr>
        <w:t>O. Chemical shifts are reported in ppm</w:t>
      </w:r>
      <w:r w:rsidR="00BA4E31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3DB74E4E" w14:textId="77777777" w:rsidR="00F645A3" w:rsidRDefault="00F645A3">
      <w:pPr>
        <w:spacing w:before="240"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2F210BC6" w14:textId="77777777" w:rsidR="000F6574" w:rsidRDefault="000F6574">
      <w:pPr>
        <w:spacing w:before="240"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5FD3A022" w14:textId="77777777" w:rsidR="000F6574" w:rsidRDefault="000F6574">
      <w:pPr>
        <w:spacing w:before="240"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745D9883" w14:textId="77777777" w:rsidR="000F6574" w:rsidRDefault="000F6574">
      <w:pPr>
        <w:spacing w:before="240"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2DA5A6CD" w14:textId="77777777" w:rsidR="000F6574" w:rsidRDefault="000F6574">
      <w:pPr>
        <w:spacing w:before="240"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6BC66ACC" w14:textId="77777777" w:rsidR="000F6574" w:rsidRDefault="000F6574">
      <w:pPr>
        <w:spacing w:before="240"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1E9C212A" w14:textId="77777777" w:rsidR="000F6574" w:rsidRDefault="000F6574">
      <w:pPr>
        <w:spacing w:before="240"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31E3A85F" w14:textId="77777777" w:rsidR="000F6574" w:rsidRDefault="000F6574">
      <w:pPr>
        <w:spacing w:before="240"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D9DAFA9" w14:textId="77777777" w:rsidR="000F6574" w:rsidRDefault="000F6574">
      <w:pPr>
        <w:spacing w:before="240"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46E70893" w14:textId="77777777" w:rsidR="000F6574" w:rsidRDefault="000F6574">
      <w:pPr>
        <w:spacing w:before="240"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587AE0EF" w14:textId="77777777" w:rsidR="000F6574" w:rsidRDefault="000F6574">
      <w:pPr>
        <w:spacing w:before="240"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095C3A38" w14:textId="77777777" w:rsidR="000F6574" w:rsidRDefault="000F6574">
      <w:pPr>
        <w:spacing w:before="240"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4C1610F5" w14:textId="77777777" w:rsidR="000F6574" w:rsidRDefault="000F6574">
      <w:pPr>
        <w:spacing w:before="240"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4F12CBBE" w14:textId="77777777" w:rsidR="000F6574" w:rsidRPr="000F6574" w:rsidRDefault="000F6574">
      <w:pPr>
        <w:spacing w:before="240" w:after="20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24062A55" w14:textId="77777777" w:rsidR="0067392F" w:rsidRPr="000F6574" w:rsidRDefault="00000000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0F6574">
        <w:rPr>
          <w:rFonts w:ascii="Times New Roman" w:eastAsia="Times New Roman" w:hAnsi="Times New Roman" w:cs="Times New Roman"/>
          <w:b/>
          <w:bCs/>
        </w:rPr>
        <w:t>Details on cellulose solubilization</w:t>
      </w:r>
    </w:p>
    <w:p w14:paraId="1B92BB46" w14:textId="77777777" w:rsidR="0067392F" w:rsidRPr="000F6574" w:rsidRDefault="00000000">
      <w:pPr>
        <w:spacing w:before="240" w:after="200" w:line="276" w:lineRule="auto"/>
        <w:jc w:val="center"/>
        <w:rPr>
          <w:rFonts w:ascii="Times New Roman" w:eastAsia="Times New Roman" w:hAnsi="Times New Roman" w:cs="Times New Roman"/>
        </w:rPr>
      </w:pPr>
      <w:r w:rsidRPr="000F6574">
        <w:rPr>
          <w:rFonts w:ascii="Times New Roman" w:eastAsia="Times New Roman" w:hAnsi="Times New Roman" w:cs="Times New Roman"/>
          <w:b/>
          <w:bCs/>
          <w:sz w:val="22"/>
          <w:szCs w:val="22"/>
        </w:rPr>
        <w:t>Table S1.</w:t>
      </w:r>
      <w:r w:rsidRPr="000F6574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 w:rsidRPr="000F6574">
        <w:rPr>
          <w:rFonts w:ascii="Times New Roman" w:eastAsia="Times New Roman" w:hAnsi="Times New Roman" w:cs="Times New Roman"/>
          <w:sz w:val="22"/>
          <w:szCs w:val="22"/>
        </w:rPr>
        <w:t>Tests</w:t>
      </w:r>
      <w:r w:rsidRPr="000F6574"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 w:rsidRPr="000F6574">
        <w:rPr>
          <w:rFonts w:ascii="Times New Roman" w:eastAsia="Times New Roman" w:hAnsi="Times New Roman" w:cs="Times New Roman"/>
          <w:sz w:val="22"/>
          <w:szCs w:val="22"/>
        </w:rPr>
        <w:t xml:space="preserve">results on the solubilization and reprecipitation of cellulose and </w:t>
      </w:r>
      <w:r w:rsidRPr="000F6574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Posidonia </w:t>
      </w:r>
      <w:proofErr w:type="spellStart"/>
      <w:r w:rsidRPr="000F6574">
        <w:rPr>
          <w:rFonts w:ascii="Times New Roman" w:eastAsia="Times New Roman" w:hAnsi="Times New Roman" w:cs="Times New Roman"/>
          <w:i/>
          <w:iCs/>
          <w:sz w:val="22"/>
          <w:szCs w:val="22"/>
        </w:rPr>
        <w:t>oceanica</w:t>
      </w:r>
      <w:proofErr w:type="spellEnd"/>
      <w:r w:rsidRPr="000F6574">
        <w:rPr>
          <w:rFonts w:ascii="Times New Roman" w:eastAsia="Times New Roman" w:hAnsi="Times New Roman" w:cs="Times New Roman"/>
          <w:sz w:val="22"/>
          <w:szCs w:val="22"/>
        </w:rPr>
        <w:t xml:space="preserve"> under different conditions</w:t>
      </w:r>
    </w:p>
    <w:tbl>
      <w:tblPr>
        <w:tblStyle w:val="Grigliatabella"/>
        <w:tblW w:w="9510" w:type="dxa"/>
        <w:tblLayout w:type="fixed"/>
        <w:tblLook w:val="0600" w:firstRow="0" w:lastRow="0" w:firstColumn="0" w:lastColumn="0" w:noHBand="1" w:noVBand="1"/>
      </w:tblPr>
      <w:tblGrid>
        <w:gridCol w:w="1275"/>
        <w:gridCol w:w="1560"/>
        <w:gridCol w:w="1620"/>
        <w:gridCol w:w="1515"/>
        <w:gridCol w:w="1695"/>
        <w:gridCol w:w="1845"/>
      </w:tblGrid>
      <w:tr w:rsidR="0067392F" w:rsidRPr="000F6574" w14:paraId="06CC45B9" w14:textId="77777777" w:rsidTr="00F645A3">
        <w:trPr>
          <w:trHeight w:val="720"/>
        </w:trPr>
        <w:tc>
          <w:tcPr>
            <w:tcW w:w="1275" w:type="dxa"/>
          </w:tcPr>
          <w:p w14:paraId="67272F57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Sample</w:t>
            </w:r>
          </w:p>
        </w:tc>
        <w:tc>
          <w:tcPr>
            <w:tcW w:w="1560" w:type="dxa"/>
          </w:tcPr>
          <w:p w14:paraId="654FFE4F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Solvent</w:t>
            </w:r>
          </w:p>
        </w:tc>
        <w:tc>
          <w:tcPr>
            <w:tcW w:w="1620" w:type="dxa"/>
          </w:tcPr>
          <w:p w14:paraId="48DC1782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Pretreatment</w:t>
            </w:r>
          </w:p>
        </w:tc>
        <w:tc>
          <w:tcPr>
            <w:tcW w:w="1515" w:type="dxa"/>
          </w:tcPr>
          <w:p w14:paraId="3E7EA4E7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Weight loss%</w:t>
            </w:r>
          </w:p>
        </w:tc>
        <w:tc>
          <w:tcPr>
            <w:tcW w:w="1695" w:type="dxa"/>
          </w:tcPr>
          <w:p w14:paraId="1B89011F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Yield (H2O) %</w:t>
            </w:r>
          </w:p>
        </w:tc>
        <w:tc>
          <w:tcPr>
            <w:tcW w:w="1845" w:type="dxa"/>
          </w:tcPr>
          <w:p w14:paraId="71FCB583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Yield (EtOH) %</w:t>
            </w:r>
          </w:p>
        </w:tc>
      </w:tr>
      <w:tr w:rsidR="0067392F" w:rsidRPr="000F6574" w14:paraId="1B03970D" w14:textId="77777777" w:rsidTr="00F645A3">
        <w:trPr>
          <w:trHeight w:val="735"/>
        </w:trPr>
        <w:tc>
          <w:tcPr>
            <w:tcW w:w="1275" w:type="dxa"/>
          </w:tcPr>
          <w:p w14:paraId="659B89AB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Cellulose</w:t>
            </w:r>
          </w:p>
        </w:tc>
        <w:tc>
          <w:tcPr>
            <w:tcW w:w="1560" w:type="dxa"/>
          </w:tcPr>
          <w:p w14:paraId="1AFD5F8E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DMAc/LiCl</w:t>
            </w:r>
          </w:p>
        </w:tc>
        <w:tc>
          <w:tcPr>
            <w:tcW w:w="1620" w:type="dxa"/>
          </w:tcPr>
          <w:p w14:paraId="05479CC9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15" w:type="dxa"/>
          </w:tcPr>
          <w:p w14:paraId="27568876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5" w:type="dxa"/>
          </w:tcPr>
          <w:p w14:paraId="3DBDEE9C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>96.1 ± 3.9</w:t>
            </w:r>
          </w:p>
        </w:tc>
        <w:tc>
          <w:tcPr>
            <w:tcW w:w="1845" w:type="dxa"/>
          </w:tcPr>
          <w:p w14:paraId="3A77A50C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7392F" w:rsidRPr="000F6574" w14:paraId="61E5CF1C" w14:textId="77777777" w:rsidTr="00F645A3">
        <w:trPr>
          <w:trHeight w:val="735"/>
        </w:trPr>
        <w:tc>
          <w:tcPr>
            <w:tcW w:w="1275" w:type="dxa"/>
          </w:tcPr>
          <w:p w14:paraId="73C69174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Cellulose</w:t>
            </w:r>
          </w:p>
        </w:tc>
        <w:tc>
          <w:tcPr>
            <w:tcW w:w="1560" w:type="dxa"/>
          </w:tcPr>
          <w:p w14:paraId="23C71723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DMAc/LiCl</w:t>
            </w:r>
          </w:p>
        </w:tc>
        <w:tc>
          <w:tcPr>
            <w:tcW w:w="1620" w:type="dxa"/>
          </w:tcPr>
          <w:p w14:paraId="27CF6744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15" w:type="dxa"/>
          </w:tcPr>
          <w:p w14:paraId="5AB97577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5" w:type="dxa"/>
          </w:tcPr>
          <w:p w14:paraId="17DC474D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5" w:type="dxa"/>
          </w:tcPr>
          <w:p w14:paraId="78A80C1E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>91.5 ± 3.1</w:t>
            </w:r>
          </w:p>
        </w:tc>
      </w:tr>
      <w:tr w:rsidR="0067392F" w:rsidRPr="000F6574" w14:paraId="0A439318" w14:textId="77777777" w:rsidTr="00F645A3">
        <w:trPr>
          <w:trHeight w:val="735"/>
        </w:trPr>
        <w:tc>
          <w:tcPr>
            <w:tcW w:w="1275" w:type="dxa"/>
          </w:tcPr>
          <w:p w14:paraId="48475AE2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Cellulose</w:t>
            </w:r>
          </w:p>
        </w:tc>
        <w:tc>
          <w:tcPr>
            <w:tcW w:w="1560" w:type="dxa"/>
          </w:tcPr>
          <w:p w14:paraId="747677A6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DMSO/LiCl</w:t>
            </w:r>
          </w:p>
        </w:tc>
        <w:tc>
          <w:tcPr>
            <w:tcW w:w="1620" w:type="dxa"/>
          </w:tcPr>
          <w:p w14:paraId="7FD91C8D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15" w:type="dxa"/>
          </w:tcPr>
          <w:p w14:paraId="47295A2A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5" w:type="dxa"/>
          </w:tcPr>
          <w:p w14:paraId="1874CA5D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>90.6 ± 0.8</w:t>
            </w:r>
          </w:p>
        </w:tc>
        <w:tc>
          <w:tcPr>
            <w:tcW w:w="1845" w:type="dxa"/>
          </w:tcPr>
          <w:p w14:paraId="538401BD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7392F" w:rsidRPr="000F6574" w14:paraId="50C52ACE" w14:textId="77777777" w:rsidTr="00F645A3">
        <w:trPr>
          <w:trHeight w:val="735"/>
        </w:trPr>
        <w:tc>
          <w:tcPr>
            <w:tcW w:w="1275" w:type="dxa"/>
          </w:tcPr>
          <w:p w14:paraId="5D6EB49E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Cellulose</w:t>
            </w:r>
          </w:p>
        </w:tc>
        <w:tc>
          <w:tcPr>
            <w:tcW w:w="1560" w:type="dxa"/>
          </w:tcPr>
          <w:p w14:paraId="7B13F460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DMSO/LiCl</w:t>
            </w:r>
          </w:p>
        </w:tc>
        <w:tc>
          <w:tcPr>
            <w:tcW w:w="1620" w:type="dxa"/>
          </w:tcPr>
          <w:p w14:paraId="4793050E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15" w:type="dxa"/>
          </w:tcPr>
          <w:p w14:paraId="6E35BF6D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5" w:type="dxa"/>
          </w:tcPr>
          <w:p w14:paraId="1EFDB488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5" w:type="dxa"/>
          </w:tcPr>
          <w:p w14:paraId="060389AB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>90.7 ± 3.1</w:t>
            </w:r>
          </w:p>
        </w:tc>
      </w:tr>
      <w:tr w:rsidR="0067392F" w:rsidRPr="000F6574" w14:paraId="36A0610E" w14:textId="77777777" w:rsidTr="00F645A3">
        <w:trPr>
          <w:trHeight w:val="735"/>
        </w:trPr>
        <w:tc>
          <w:tcPr>
            <w:tcW w:w="1275" w:type="dxa"/>
          </w:tcPr>
          <w:p w14:paraId="3707F7D4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Posidonia</w:t>
            </w:r>
          </w:p>
        </w:tc>
        <w:tc>
          <w:tcPr>
            <w:tcW w:w="1560" w:type="dxa"/>
          </w:tcPr>
          <w:p w14:paraId="47BB556F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DMSO/LiCl</w:t>
            </w:r>
          </w:p>
        </w:tc>
        <w:tc>
          <w:tcPr>
            <w:tcW w:w="1620" w:type="dxa"/>
          </w:tcPr>
          <w:p w14:paraId="78C95FDC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15" w:type="dxa"/>
          </w:tcPr>
          <w:p w14:paraId="606F6146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5" w:type="dxa"/>
          </w:tcPr>
          <w:p w14:paraId="2BF39911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5" w:type="dxa"/>
          </w:tcPr>
          <w:p w14:paraId="3B43E476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>2.6 ± 0.2</w:t>
            </w:r>
          </w:p>
        </w:tc>
      </w:tr>
      <w:tr w:rsidR="0067392F" w:rsidRPr="000F6574" w14:paraId="2AC0D0CC" w14:textId="77777777" w:rsidTr="00F645A3">
        <w:trPr>
          <w:trHeight w:val="735"/>
        </w:trPr>
        <w:tc>
          <w:tcPr>
            <w:tcW w:w="1275" w:type="dxa"/>
          </w:tcPr>
          <w:p w14:paraId="41B815ED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Posidonia</w:t>
            </w:r>
          </w:p>
        </w:tc>
        <w:tc>
          <w:tcPr>
            <w:tcW w:w="1560" w:type="dxa"/>
          </w:tcPr>
          <w:p w14:paraId="4E2DF5A5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DMAc/LiCl</w:t>
            </w:r>
          </w:p>
        </w:tc>
        <w:tc>
          <w:tcPr>
            <w:tcW w:w="1620" w:type="dxa"/>
          </w:tcPr>
          <w:p w14:paraId="54359EE5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15" w:type="dxa"/>
          </w:tcPr>
          <w:p w14:paraId="281D9CDF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695" w:type="dxa"/>
          </w:tcPr>
          <w:p w14:paraId="1317DD26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5" w:type="dxa"/>
          </w:tcPr>
          <w:p w14:paraId="158BAEE2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>18.9 ± 0.8</w:t>
            </w:r>
          </w:p>
        </w:tc>
      </w:tr>
      <w:tr w:rsidR="0067392F" w:rsidRPr="000F6574" w14:paraId="26504A86" w14:textId="77777777" w:rsidTr="00F645A3">
        <w:trPr>
          <w:trHeight w:val="735"/>
        </w:trPr>
        <w:tc>
          <w:tcPr>
            <w:tcW w:w="1275" w:type="dxa"/>
          </w:tcPr>
          <w:p w14:paraId="4216DA88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Posidonia</w:t>
            </w:r>
          </w:p>
        </w:tc>
        <w:tc>
          <w:tcPr>
            <w:tcW w:w="1560" w:type="dxa"/>
          </w:tcPr>
          <w:p w14:paraId="01CA64A2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DMAc/LiCl</w:t>
            </w:r>
          </w:p>
        </w:tc>
        <w:tc>
          <w:tcPr>
            <w:tcW w:w="1620" w:type="dxa"/>
          </w:tcPr>
          <w:p w14:paraId="4C834A6E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HCl</w:t>
            </w:r>
          </w:p>
        </w:tc>
        <w:tc>
          <w:tcPr>
            <w:tcW w:w="1515" w:type="dxa"/>
          </w:tcPr>
          <w:p w14:paraId="63CB44EA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>38 ± 4</w:t>
            </w:r>
          </w:p>
        </w:tc>
        <w:tc>
          <w:tcPr>
            <w:tcW w:w="1695" w:type="dxa"/>
          </w:tcPr>
          <w:p w14:paraId="081FA585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5" w:type="dxa"/>
          </w:tcPr>
          <w:p w14:paraId="411D90FE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>11.4 ± 1.3</w:t>
            </w:r>
          </w:p>
        </w:tc>
      </w:tr>
      <w:tr w:rsidR="0067392F" w:rsidRPr="000F6574" w14:paraId="2A5CD2F2" w14:textId="77777777" w:rsidTr="00F645A3">
        <w:trPr>
          <w:trHeight w:val="735"/>
        </w:trPr>
        <w:tc>
          <w:tcPr>
            <w:tcW w:w="1275" w:type="dxa"/>
          </w:tcPr>
          <w:p w14:paraId="7147BFE2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Posidonia</w:t>
            </w:r>
          </w:p>
        </w:tc>
        <w:tc>
          <w:tcPr>
            <w:tcW w:w="1560" w:type="dxa"/>
          </w:tcPr>
          <w:p w14:paraId="68992CB2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DMSO/LiCl</w:t>
            </w:r>
          </w:p>
        </w:tc>
        <w:tc>
          <w:tcPr>
            <w:tcW w:w="1620" w:type="dxa"/>
          </w:tcPr>
          <w:p w14:paraId="5754A292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HCl</w:t>
            </w:r>
          </w:p>
        </w:tc>
        <w:tc>
          <w:tcPr>
            <w:tcW w:w="1515" w:type="dxa"/>
          </w:tcPr>
          <w:p w14:paraId="64EDA92F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>44.5 ± 0.5</w:t>
            </w:r>
          </w:p>
        </w:tc>
        <w:tc>
          <w:tcPr>
            <w:tcW w:w="1695" w:type="dxa"/>
          </w:tcPr>
          <w:p w14:paraId="0C804A5E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5" w:type="dxa"/>
          </w:tcPr>
          <w:p w14:paraId="30B1A6E8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>14.5 ± 0.3</w:t>
            </w:r>
          </w:p>
        </w:tc>
      </w:tr>
      <w:tr w:rsidR="0067392F" w:rsidRPr="000F6574" w14:paraId="70A090AD" w14:textId="77777777" w:rsidTr="00F645A3">
        <w:trPr>
          <w:trHeight w:val="735"/>
        </w:trPr>
        <w:tc>
          <w:tcPr>
            <w:tcW w:w="1275" w:type="dxa"/>
          </w:tcPr>
          <w:p w14:paraId="46155E63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Posidonia</w:t>
            </w:r>
          </w:p>
        </w:tc>
        <w:tc>
          <w:tcPr>
            <w:tcW w:w="1560" w:type="dxa"/>
          </w:tcPr>
          <w:p w14:paraId="3CD2D8F4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DMAc/LiCl</w:t>
            </w:r>
          </w:p>
        </w:tc>
        <w:tc>
          <w:tcPr>
            <w:tcW w:w="1620" w:type="dxa"/>
          </w:tcPr>
          <w:p w14:paraId="7FD9CC13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HCl 5h</w:t>
            </w:r>
          </w:p>
        </w:tc>
        <w:tc>
          <w:tcPr>
            <w:tcW w:w="1515" w:type="dxa"/>
          </w:tcPr>
          <w:p w14:paraId="6176E106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>42.5 ± 2.5</w:t>
            </w:r>
          </w:p>
        </w:tc>
        <w:tc>
          <w:tcPr>
            <w:tcW w:w="1695" w:type="dxa"/>
          </w:tcPr>
          <w:p w14:paraId="28A38137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845" w:type="dxa"/>
          </w:tcPr>
          <w:p w14:paraId="23A0F340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13</w:t>
            </w:r>
          </w:p>
        </w:tc>
      </w:tr>
      <w:tr w:rsidR="0067392F" w:rsidRPr="000F6574" w14:paraId="303912BE" w14:textId="77777777" w:rsidTr="00F645A3">
        <w:trPr>
          <w:trHeight w:val="735"/>
        </w:trPr>
        <w:tc>
          <w:tcPr>
            <w:tcW w:w="1275" w:type="dxa"/>
          </w:tcPr>
          <w:p w14:paraId="5ADB200D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Posidonia</w:t>
            </w:r>
          </w:p>
        </w:tc>
        <w:tc>
          <w:tcPr>
            <w:tcW w:w="1560" w:type="dxa"/>
          </w:tcPr>
          <w:p w14:paraId="23697F72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DMAc/LiCl</w:t>
            </w:r>
          </w:p>
        </w:tc>
        <w:tc>
          <w:tcPr>
            <w:tcW w:w="1620" w:type="dxa"/>
          </w:tcPr>
          <w:p w14:paraId="214B0165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NaOH</w:t>
            </w:r>
          </w:p>
        </w:tc>
        <w:tc>
          <w:tcPr>
            <w:tcW w:w="1515" w:type="dxa"/>
          </w:tcPr>
          <w:p w14:paraId="55815662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>13.5 ± 1.5</w:t>
            </w:r>
          </w:p>
        </w:tc>
        <w:tc>
          <w:tcPr>
            <w:tcW w:w="1695" w:type="dxa"/>
          </w:tcPr>
          <w:p w14:paraId="5DDBCD82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5" w:type="dxa"/>
          </w:tcPr>
          <w:p w14:paraId="5467E13F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>8.4 ± 0.3</w:t>
            </w:r>
          </w:p>
        </w:tc>
      </w:tr>
      <w:tr w:rsidR="0067392F" w:rsidRPr="000F6574" w14:paraId="2900815D" w14:textId="77777777" w:rsidTr="00F645A3">
        <w:trPr>
          <w:trHeight w:val="735"/>
        </w:trPr>
        <w:tc>
          <w:tcPr>
            <w:tcW w:w="1275" w:type="dxa"/>
          </w:tcPr>
          <w:p w14:paraId="1890C93C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Posidonia</w:t>
            </w:r>
          </w:p>
        </w:tc>
        <w:tc>
          <w:tcPr>
            <w:tcW w:w="1560" w:type="dxa"/>
          </w:tcPr>
          <w:p w14:paraId="0584BDD8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DMSO/LiCl</w:t>
            </w:r>
          </w:p>
        </w:tc>
        <w:tc>
          <w:tcPr>
            <w:tcW w:w="1620" w:type="dxa"/>
          </w:tcPr>
          <w:p w14:paraId="5073C00A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NaOH</w:t>
            </w:r>
          </w:p>
        </w:tc>
        <w:tc>
          <w:tcPr>
            <w:tcW w:w="1515" w:type="dxa"/>
          </w:tcPr>
          <w:p w14:paraId="039B1ECC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>14.5 ± 1.5</w:t>
            </w:r>
          </w:p>
        </w:tc>
        <w:tc>
          <w:tcPr>
            <w:tcW w:w="1695" w:type="dxa"/>
          </w:tcPr>
          <w:p w14:paraId="70F91F72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5" w:type="dxa"/>
          </w:tcPr>
          <w:p w14:paraId="2038401E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>3.9 ± 0.3</w:t>
            </w:r>
          </w:p>
        </w:tc>
      </w:tr>
      <w:tr w:rsidR="0067392F" w:rsidRPr="000F6574" w14:paraId="0E8A07A5" w14:textId="77777777" w:rsidTr="00F645A3">
        <w:trPr>
          <w:trHeight w:val="735"/>
        </w:trPr>
        <w:tc>
          <w:tcPr>
            <w:tcW w:w="1275" w:type="dxa"/>
          </w:tcPr>
          <w:p w14:paraId="136F84AF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Posidonia</w:t>
            </w:r>
          </w:p>
        </w:tc>
        <w:tc>
          <w:tcPr>
            <w:tcW w:w="1560" w:type="dxa"/>
          </w:tcPr>
          <w:p w14:paraId="3841F462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DMAc/LiCl</w:t>
            </w:r>
          </w:p>
        </w:tc>
        <w:tc>
          <w:tcPr>
            <w:tcW w:w="1620" w:type="dxa"/>
          </w:tcPr>
          <w:p w14:paraId="55492007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NaOH 60°C</w:t>
            </w:r>
          </w:p>
        </w:tc>
        <w:tc>
          <w:tcPr>
            <w:tcW w:w="1515" w:type="dxa"/>
          </w:tcPr>
          <w:p w14:paraId="715E90DF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>28</w:t>
            </w:r>
          </w:p>
        </w:tc>
        <w:tc>
          <w:tcPr>
            <w:tcW w:w="1695" w:type="dxa"/>
          </w:tcPr>
          <w:p w14:paraId="53E89D2B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5" w:type="dxa"/>
          </w:tcPr>
          <w:p w14:paraId="1DE252AA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>8.4</w:t>
            </w:r>
          </w:p>
        </w:tc>
      </w:tr>
      <w:tr w:rsidR="0067392F" w:rsidRPr="000F6574" w14:paraId="0EF5E77E" w14:textId="77777777" w:rsidTr="00F645A3">
        <w:trPr>
          <w:trHeight w:val="735"/>
        </w:trPr>
        <w:tc>
          <w:tcPr>
            <w:tcW w:w="1275" w:type="dxa"/>
          </w:tcPr>
          <w:p w14:paraId="60540E25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Posidonia</w:t>
            </w:r>
          </w:p>
        </w:tc>
        <w:tc>
          <w:tcPr>
            <w:tcW w:w="1560" w:type="dxa"/>
          </w:tcPr>
          <w:p w14:paraId="13AF8D0B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DMAc/LiCl</w:t>
            </w:r>
          </w:p>
        </w:tc>
        <w:tc>
          <w:tcPr>
            <w:tcW w:w="1620" w:type="dxa"/>
          </w:tcPr>
          <w:p w14:paraId="50C28C2D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H</w:t>
            </w: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bscript"/>
              </w:rPr>
              <w:t>2</w:t>
            </w: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O</w:t>
            </w: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bscript"/>
              </w:rPr>
              <w:t>2</w:t>
            </w: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/NaOH</w:t>
            </w:r>
          </w:p>
        </w:tc>
        <w:tc>
          <w:tcPr>
            <w:tcW w:w="1515" w:type="dxa"/>
          </w:tcPr>
          <w:p w14:paraId="5288887E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>24.4 ± 7.6</w:t>
            </w:r>
          </w:p>
        </w:tc>
        <w:tc>
          <w:tcPr>
            <w:tcW w:w="1695" w:type="dxa"/>
          </w:tcPr>
          <w:p w14:paraId="5AE92410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5" w:type="dxa"/>
          </w:tcPr>
          <w:p w14:paraId="3D194EEE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>15.6</w:t>
            </w:r>
          </w:p>
        </w:tc>
      </w:tr>
      <w:tr w:rsidR="0067392F" w:rsidRPr="000F6574" w14:paraId="0A7A675A" w14:textId="77777777" w:rsidTr="00F645A3">
        <w:trPr>
          <w:trHeight w:val="735"/>
        </w:trPr>
        <w:tc>
          <w:tcPr>
            <w:tcW w:w="1275" w:type="dxa"/>
          </w:tcPr>
          <w:p w14:paraId="0ABE76E3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Posidonia</w:t>
            </w:r>
          </w:p>
        </w:tc>
        <w:tc>
          <w:tcPr>
            <w:tcW w:w="1560" w:type="dxa"/>
          </w:tcPr>
          <w:p w14:paraId="47E39916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DMSO/LiCl</w:t>
            </w:r>
          </w:p>
        </w:tc>
        <w:tc>
          <w:tcPr>
            <w:tcW w:w="1620" w:type="dxa"/>
          </w:tcPr>
          <w:p w14:paraId="0174CACC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H</w:t>
            </w: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bscript"/>
              </w:rPr>
              <w:t>2</w:t>
            </w: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O</w:t>
            </w: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vertAlign w:val="subscript"/>
              </w:rPr>
              <w:t>2</w:t>
            </w:r>
            <w:r w:rsidRPr="000F657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/NaOH</w:t>
            </w:r>
          </w:p>
        </w:tc>
        <w:tc>
          <w:tcPr>
            <w:tcW w:w="1515" w:type="dxa"/>
          </w:tcPr>
          <w:p w14:paraId="78949380" w14:textId="54CC9561" w:rsidR="0067392F" w:rsidRPr="000F6574" w:rsidRDefault="004A1417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/</w:t>
            </w:r>
          </w:p>
        </w:tc>
        <w:tc>
          <w:tcPr>
            <w:tcW w:w="1695" w:type="dxa"/>
          </w:tcPr>
          <w:p w14:paraId="76EB99D2" w14:textId="77777777" w:rsidR="0067392F" w:rsidRPr="000F6574" w:rsidRDefault="0067392F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5" w:type="dxa"/>
          </w:tcPr>
          <w:p w14:paraId="4779107D" w14:textId="77777777" w:rsidR="0067392F" w:rsidRPr="000F6574" w:rsidRDefault="00000000">
            <w:pPr>
              <w:spacing w:before="240" w:line="276" w:lineRule="auto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0F6574">
              <w:rPr>
                <w:rFonts w:ascii="Times New Roman" w:eastAsia="Times New Roman" w:hAnsi="Times New Roman" w:cs="Times New Roman"/>
                <w:sz w:val="22"/>
                <w:szCs w:val="22"/>
              </w:rPr>
              <w:t>17</w:t>
            </w:r>
          </w:p>
        </w:tc>
      </w:tr>
    </w:tbl>
    <w:p w14:paraId="79C3FB86" w14:textId="77777777" w:rsidR="0067392F" w:rsidRPr="000F6574" w:rsidRDefault="0067392F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6E954647" w14:textId="77777777" w:rsidR="0067392F" w:rsidRPr="000F6574" w:rsidRDefault="00000000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0F6574">
        <w:rPr>
          <w:rFonts w:ascii="Times New Roman" w:eastAsia="Times New Roman" w:hAnsi="Times New Roman" w:cs="Times New Roman"/>
          <w:b/>
          <w:bCs/>
        </w:rPr>
        <w:lastRenderedPageBreak/>
        <w:t xml:space="preserve">Details on </w:t>
      </w:r>
      <w:proofErr w:type="gramStart"/>
      <w:r w:rsidRPr="000F6574">
        <w:rPr>
          <w:rFonts w:ascii="Times New Roman" w:eastAsia="Times New Roman" w:hAnsi="Times New Roman" w:cs="Times New Roman"/>
          <w:b/>
          <w:bCs/>
        </w:rPr>
        <w:t>films</w:t>
      </w:r>
      <w:proofErr w:type="gramEnd"/>
      <w:r w:rsidRPr="000F6574">
        <w:rPr>
          <w:rFonts w:ascii="Times New Roman" w:eastAsia="Times New Roman" w:hAnsi="Times New Roman" w:cs="Times New Roman"/>
          <w:b/>
          <w:bCs/>
        </w:rPr>
        <w:t xml:space="preserve"> morphology</w:t>
      </w:r>
    </w:p>
    <w:p w14:paraId="6FB602B5" w14:textId="77777777" w:rsidR="0067392F" w:rsidRPr="000F6574" w:rsidRDefault="00000000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0F6574">
        <w:rPr>
          <w:rFonts w:ascii="Times New Roman" w:eastAsia="Times New Roman" w:hAnsi="Times New Roman" w:cs="Times New Roman"/>
          <w:b/>
          <w:bCs/>
          <w:noProof/>
        </w:rPr>
        <w:drawing>
          <wp:inline distT="114300" distB="114300" distL="114300" distR="114300" wp14:anchorId="5AC13ADA" wp14:editId="41FBADBD">
            <wp:extent cx="5067300" cy="809625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8096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92CFC4" w14:textId="77777777" w:rsidR="0067392F" w:rsidRDefault="00000000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F6574">
        <w:rPr>
          <w:rFonts w:ascii="Times New Roman" w:eastAsia="Times New Roman" w:hAnsi="Times New Roman" w:cs="Times New Roman"/>
          <w:b/>
          <w:bCs/>
          <w:sz w:val="20"/>
          <w:szCs w:val="20"/>
        </w:rPr>
        <w:t>Fig. S4.</w:t>
      </w:r>
      <w:r w:rsidRPr="000F6574">
        <w:rPr>
          <w:rFonts w:ascii="Times New Roman" w:eastAsia="Times New Roman" w:hAnsi="Times New Roman" w:cs="Times New Roman"/>
          <w:sz w:val="20"/>
          <w:szCs w:val="20"/>
        </w:rPr>
        <w:t xml:space="preserve"> A. Optical images of films at magnifications: 40x (0.7 cm) and 1000x (1 mm). B. SEM images (500 µm scale bar) </w:t>
      </w:r>
    </w:p>
    <w:sectPr w:rsidR="0067392F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A8FF956-E1F9-4587-98E7-F36EEE7333DD}"/>
    <w:embedBold r:id="rId2" w:fontKey="{0E4FB52B-69A6-41C4-BE40-12D31B5B3454}"/>
    <w:embedItalic r:id="rId3" w:fontKey="{0CF1047D-10C9-4B2F-9D6B-5B1B8EA0CAE5}"/>
    <w:embedBoldItalic r:id="rId4" w:fontKey="{CC171128-C2AB-4F98-9393-DC3922FED57F}"/>
  </w:font>
  <w:font w:name="Play">
    <w:charset w:val="00"/>
    <w:family w:val="auto"/>
    <w:pitch w:val="default"/>
    <w:embedRegular r:id="rId5" w:fontKey="{8F80CC22-7857-4000-8D12-17BA496F641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7F469815-88AD-409A-9FBA-D9D84B5667F4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63ADD35E-E50D-4C88-B116-56ECFF3D123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92F"/>
    <w:rsid w:val="000F6574"/>
    <w:rsid w:val="00251ADF"/>
    <w:rsid w:val="00320812"/>
    <w:rsid w:val="00471832"/>
    <w:rsid w:val="004A1417"/>
    <w:rsid w:val="004C3C98"/>
    <w:rsid w:val="00603940"/>
    <w:rsid w:val="0067392F"/>
    <w:rsid w:val="00BA4E31"/>
    <w:rsid w:val="00D160D7"/>
    <w:rsid w:val="00D920BB"/>
    <w:rsid w:val="00DA761D"/>
    <w:rsid w:val="00F645A3"/>
    <w:rsid w:val="00FF2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E24DA"/>
  <w15:docId w15:val="{DF1DC0A9-ACBD-4EC4-A36D-9743CE973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GB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890E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890E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890E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890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890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890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890E9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890E9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890E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90E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90E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90E9F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890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890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890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90E9F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890E9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90E9F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890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90E9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90E9F"/>
    <w:rPr>
      <w:b/>
      <w:bCs/>
      <w:smallCaps/>
      <w:color w:val="0F4761" w:themeColor="accent1" w:themeShade="BF"/>
      <w:spacing w:val="5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</w:tblPr>
  </w:style>
  <w:style w:type="table" w:styleId="Grigliatabella">
    <w:name w:val="Table Grid"/>
    <w:basedOn w:val="Tabellanormale"/>
    <w:uiPriority w:val="39"/>
    <w:rsid w:val="00F64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mailto:alice.cappitti@unifi.i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AYriU27ohyLy3txDZXGf0El9ig==">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1406</Words>
  <Characters>8016</Characters>
  <Application>Microsoft Office Word</Application>
  <DocSecurity>0</DocSecurity>
  <Lines>66</Lines>
  <Paragraphs>18</Paragraphs>
  <ScaleCrop>false</ScaleCrop>
  <Company/>
  <LinksUpToDate>false</LinksUpToDate>
  <CharactersWithSpaces>9404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 Cappitti</dc:creator>
  <cp:lastModifiedBy>Alice Cappitti</cp:lastModifiedBy>
  <cp:revision>9</cp:revision>
  <dcterms:created xsi:type="dcterms:W3CDTF">2025-10-23T08:20:00Z</dcterms:created>
  <dcterms:modified xsi:type="dcterms:W3CDTF">2025-12-11T16:19:00Z</dcterms:modified>
</cp:coreProperties>
</file>