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4002" w:rsidRPr="00564002" w:rsidRDefault="00564002" w:rsidP="00564002">
      <w:pPr>
        <w:pStyle w:val="1"/>
        <w:spacing w:after="0" w:line="240" w:lineRule="auto"/>
        <w:ind w:left="0"/>
        <w:jc w:val="left"/>
        <w:rPr>
          <w:rFonts w:ascii="Times New Roman" w:hAnsi="Times New Roman" w:cs="Times New Roman" w:hint="eastAsia"/>
          <w:sz w:val="24"/>
          <w:szCs w:val="24"/>
        </w:rPr>
      </w:pPr>
      <w:r w:rsidRPr="00564002">
        <w:rPr>
          <w:rFonts w:ascii="Times New Roman" w:hAnsi="Times New Roman" w:cs="Times New Roman" w:hint="eastAsia"/>
          <w:b/>
          <w:sz w:val="24"/>
          <w:szCs w:val="24"/>
        </w:rPr>
        <w:t>Supplementary Table 2</w:t>
      </w:r>
    </w:p>
    <w:p w:rsidR="00564002" w:rsidRPr="00564002" w:rsidRDefault="00564002" w:rsidP="00564002">
      <w:pPr>
        <w:pStyle w:val="1"/>
        <w:spacing w:after="0" w:line="240" w:lineRule="auto"/>
        <w:ind w:left="0"/>
        <w:jc w:val="left"/>
        <w:rPr>
          <w:rFonts w:ascii="Times New Roman" w:hAnsi="Times New Roman" w:cs="Times New Roman" w:hint="eastAsia"/>
          <w:b/>
          <w:sz w:val="24"/>
          <w:szCs w:val="24"/>
        </w:rPr>
      </w:pPr>
      <w:r w:rsidRPr="00564002">
        <w:rPr>
          <w:rFonts w:ascii="Times New Roman" w:hAnsi="Times New Roman" w:cs="Times New Roman"/>
          <w:b/>
          <w:sz w:val="24"/>
          <w:szCs w:val="24"/>
        </w:rPr>
        <w:t>Synergy Score</w:t>
      </w:r>
      <w:r w:rsidRPr="00564002">
        <w:rPr>
          <w:rFonts w:ascii="Times New Roman" w:hAnsi="Times New Roman" w:cs="Times New Roman" w:hint="eastAsia"/>
          <w:b/>
          <w:sz w:val="24"/>
          <w:szCs w:val="24"/>
        </w:rPr>
        <w:t xml:space="preserve"> between </w:t>
      </w:r>
      <w:r w:rsidRPr="00564002">
        <w:rPr>
          <w:rFonts w:ascii="Times New Roman" w:hAnsi="Times New Roman" w:cs="Times New Roman"/>
          <w:b/>
          <w:sz w:val="24"/>
          <w:szCs w:val="24"/>
        </w:rPr>
        <w:t>PHA-767491 and BMS1</w:t>
      </w:r>
    </w:p>
    <w:tbl>
      <w:tblPr>
        <w:tblStyle w:val="a8"/>
        <w:tblW w:w="0" w:type="auto"/>
        <w:jc w:val="center"/>
        <w:tblLook w:val="04A0"/>
      </w:tblPr>
      <w:tblGrid>
        <w:gridCol w:w="8522"/>
      </w:tblGrid>
      <w:tr w:rsidR="00564002" w:rsidTr="00456E57">
        <w:trPr>
          <w:jc w:val="center"/>
        </w:trPr>
        <w:tc>
          <w:tcPr>
            <w:tcW w:w="8522" w:type="dxa"/>
          </w:tcPr>
          <w:p w:rsidR="00564002" w:rsidRDefault="00564002" w:rsidP="00456E57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1240D7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A1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=0.363, E</w:t>
            </w:r>
            <w:r w:rsidRPr="001240D7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A2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=0.478, E</w:t>
            </w:r>
            <w:r w:rsidRPr="001240D7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A3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=0.419, E</w:t>
            </w:r>
            <w:r w:rsidRPr="001240D7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Aaverage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=0.420</w:t>
            </w:r>
          </w:p>
        </w:tc>
      </w:tr>
      <w:tr w:rsidR="00564002" w:rsidTr="00456E57">
        <w:trPr>
          <w:jc w:val="center"/>
        </w:trPr>
        <w:tc>
          <w:tcPr>
            <w:tcW w:w="8522" w:type="dxa"/>
          </w:tcPr>
          <w:p w:rsidR="00564002" w:rsidRDefault="00564002" w:rsidP="00456E57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B</w:t>
            </w:r>
            <w:r w:rsidRPr="001240D7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=0.188, E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B</w:t>
            </w:r>
            <w:r w:rsidRPr="001240D7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=0.094, E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B</w:t>
            </w:r>
            <w:r w:rsidRPr="001240D7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3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=0.135, E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B</w:t>
            </w:r>
            <w:r w:rsidRPr="001240D7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average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=0.139</w:t>
            </w:r>
          </w:p>
        </w:tc>
      </w:tr>
      <w:tr w:rsidR="00564002" w:rsidTr="00456E57">
        <w:trPr>
          <w:jc w:val="center"/>
        </w:trPr>
        <w:tc>
          <w:tcPr>
            <w:tcW w:w="8522" w:type="dxa"/>
          </w:tcPr>
          <w:p w:rsidR="00564002" w:rsidRDefault="00564002" w:rsidP="00456E57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5B3453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reality1</w:t>
            </w:r>
            <w:r w:rsidRPr="005B3453">
              <w:rPr>
                <w:rFonts w:ascii="Times New Roman" w:hAnsi="Times New Roman" w:cs="Times New Roman" w:hint="eastAsia"/>
                <w:sz w:val="24"/>
                <w:szCs w:val="24"/>
              </w:rPr>
              <w:t>=0.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606, E</w:t>
            </w:r>
            <w:r w:rsidRPr="005B3453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reality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2</w:t>
            </w:r>
            <w:r w:rsidRPr="005B3453">
              <w:rPr>
                <w:rFonts w:ascii="Times New Roman" w:hAnsi="Times New Roman" w:cs="Times New Roman" w:hint="eastAsia"/>
                <w:sz w:val="24"/>
                <w:szCs w:val="24"/>
              </w:rPr>
              <w:t>=0.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561, E</w:t>
            </w:r>
            <w:r w:rsidRPr="005B3453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reality</w:t>
            </w:r>
            <w:r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3</w:t>
            </w:r>
            <w:r w:rsidRPr="005B3453">
              <w:rPr>
                <w:rFonts w:ascii="Times New Roman" w:hAnsi="Times New Roman" w:cs="Times New Roman" w:hint="eastAsia"/>
                <w:sz w:val="24"/>
                <w:szCs w:val="24"/>
              </w:rPr>
              <w:t>=0.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647, E</w:t>
            </w:r>
            <w:r w:rsidRPr="005B3453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reality</w:t>
            </w:r>
            <w:r w:rsidRPr="005B3453">
              <w:rPr>
                <w:rFonts w:ascii="Times New Roman" w:hAnsi="Times New Roman" w:cs="Times New Roman" w:hint="eastAsia"/>
                <w:sz w:val="24"/>
                <w:szCs w:val="24"/>
              </w:rPr>
              <w:t>=0.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605</w:t>
            </w:r>
          </w:p>
        </w:tc>
      </w:tr>
      <w:tr w:rsidR="00564002" w:rsidTr="00456E57">
        <w:trPr>
          <w:jc w:val="center"/>
        </w:trPr>
        <w:tc>
          <w:tcPr>
            <w:tcW w:w="8522" w:type="dxa"/>
          </w:tcPr>
          <w:p w:rsidR="00564002" w:rsidRDefault="00564002" w:rsidP="00456E57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E</w:t>
            </w:r>
            <w:r w:rsidRPr="005B3453">
              <w:rPr>
                <w:rFonts w:ascii="Times New Roman" w:hAnsi="Times New Roman" w:cs="Times New Roman" w:hint="eastAsia"/>
                <w:sz w:val="24"/>
                <w:szCs w:val="24"/>
                <w:vertAlign w:val="subscript"/>
              </w:rPr>
              <w:t>bliss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=0.500</w:t>
            </w:r>
          </w:p>
        </w:tc>
      </w:tr>
      <w:tr w:rsidR="00564002" w:rsidTr="00456E57">
        <w:trPr>
          <w:jc w:val="center"/>
        </w:trPr>
        <w:tc>
          <w:tcPr>
            <w:tcW w:w="8522" w:type="dxa"/>
          </w:tcPr>
          <w:p w:rsidR="00564002" w:rsidRDefault="00564002" w:rsidP="00456E57">
            <w:pPr>
              <w:pStyle w:val="1"/>
              <w:spacing w:after="0" w:line="240" w:lineRule="auto"/>
              <w:ind w:left="0"/>
              <w:jc w:val="center"/>
              <w:rPr>
                <w:rFonts w:ascii="Times New Roman" w:hAnsi="Times New Roman" w:cs="Times New Roman" w:hint="eastAsia"/>
                <w:sz w:val="24"/>
                <w:szCs w:val="24"/>
              </w:rPr>
            </w:pPr>
            <w:r w:rsidRPr="005B3453">
              <w:rPr>
                <w:rFonts w:ascii="Times New Roman" w:hAnsi="Times New Roman" w:cs="Times New Roman"/>
                <w:sz w:val="24"/>
                <w:szCs w:val="24"/>
              </w:rPr>
              <w:t>Synergy Score</w:t>
            </w:r>
            <w:r w:rsidRPr="005B3453">
              <w:rPr>
                <w:rFonts w:ascii="Times New Roman" w:hAnsi="Times New Roman" w:cs="Times New Roman" w:hint="eastAsia"/>
                <w:sz w:val="24"/>
                <w:szCs w:val="24"/>
              </w:rPr>
              <w:t>=</w:t>
            </w:r>
            <w:r>
              <w:rPr>
                <w:rFonts w:ascii="Times New Roman" w:hAnsi="Times New Roman" w:cs="Times New Roman" w:hint="eastAsia"/>
                <w:sz w:val="24"/>
                <w:szCs w:val="24"/>
              </w:rPr>
              <w:t>0.105 (10.5%)</w:t>
            </w:r>
          </w:p>
        </w:tc>
      </w:tr>
    </w:tbl>
    <w:p w:rsidR="00564002" w:rsidRPr="00564002" w:rsidRDefault="00564002" w:rsidP="00564002">
      <w:pPr>
        <w:pStyle w:val="1"/>
        <w:spacing w:after="0" w:line="240" w:lineRule="auto"/>
        <w:ind w:left="0"/>
        <w:rPr>
          <w:rFonts w:ascii="Times New Roman" w:hAnsi="Times New Roman" w:cs="Times New Roman" w:hint="eastAsia"/>
          <w:sz w:val="24"/>
          <w:szCs w:val="24"/>
        </w:rPr>
      </w:pPr>
      <w:r w:rsidRPr="00564002">
        <w:rPr>
          <w:rFonts w:ascii="Times New Roman" w:hAnsi="Times New Roman" w:cs="Times New Roman"/>
          <w:sz w:val="24"/>
          <w:szCs w:val="24"/>
        </w:rPr>
        <w:t xml:space="preserve">The synergy score was </w:t>
      </w:r>
      <w:r w:rsidRPr="00564002">
        <w:rPr>
          <w:rFonts w:ascii="Times New Roman" w:hAnsi="Times New Roman" w:cs="Times New Roman"/>
          <w:b/>
          <w:bCs/>
          <w:sz w:val="24"/>
          <w:szCs w:val="24"/>
        </w:rPr>
        <w:t>+0.105</w:t>
      </w:r>
      <w:r w:rsidRPr="00564002">
        <w:rPr>
          <w:rFonts w:ascii="Times New Roman" w:hAnsi="Times New Roman" w:cs="Times New Roman"/>
          <w:sz w:val="24"/>
          <w:szCs w:val="24"/>
        </w:rPr>
        <w:t xml:space="preserve">, indicating a strong synergistic effect. The combined inhibitory effect was </w:t>
      </w:r>
      <w:r w:rsidRPr="00564002">
        <w:rPr>
          <w:rFonts w:ascii="Times New Roman" w:hAnsi="Times New Roman" w:cs="Times New Roman"/>
          <w:b/>
          <w:bCs/>
          <w:sz w:val="24"/>
          <w:szCs w:val="24"/>
        </w:rPr>
        <w:t>10.5 percentage points</w:t>
      </w:r>
      <w:r w:rsidRPr="00564002">
        <w:rPr>
          <w:rFonts w:ascii="Times New Roman" w:hAnsi="Times New Roman" w:cs="Times New Roman"/>
          <w:sz w:val="24"/>
          <w:szCs w:val="24"/>
        </w:rPr>
        <w:t xml:space="preserve"> higher than the theoretical additive value.</w:t>
      </w:r>
    </w:p>
    <w:p w:rsidR="00F47C19" w:rsidRPr="00564002" w:rsidRDefault="00F47C19" w:rsidP="00564002">
      <w:pPr>
        <w:spacing w:line="480" w:lineRule="auto"/>
        <w:rPr>
          <w:rFonts w:ascii="Times New Roman" w:hAnsi="Times New Roman" w:cs="Times New Roman"/>
          <w:color w:val="000000" w:themeColor="text1"/>
        </w:rPr>
      </w:pPr>
    </w:p>
    <w:sectPr w:rsidR="00F47C19" w:rsidRPr="00564002" w:rsidSect="001854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2411" w:rsidRDefault="00162411" w:rsidP="009E7EDF">
      <w:r>
        <w:separator/>
      </w:r>
    </w:p>
  </w:endnote>
  <w:endnote w:type="continuationSeparator" w:id="1">
    <w:p w:rsidR="00162411" w:rsidRDefault="00162411" w:rsidP="009E7E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2411" w:rsidRDefault="00162411" w:rsidP="009E7EDF">
      <w:r>
        <w:separator/>
      </w:r>
    </w:p>
  </w:footnote>
  <w:footnote w:type="continuationSeparator" w:id="1">
    <w:p w:rsidR="00162411" w:rsidRDefault="00162411" w:rsidP="009E7ED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E7EDF"/>
    <w:rsid w:val="000A134D"/>
    <w:rsid w:val="000D21EB"/>
    <w:rsid w:val="00134707"/>
    <w:rsid w:val="00162411"/>
    <w:rsid w:val="00185496"/>
    <w:rsid w:val="001B3BCF"/>
    <w:rsid w:val="00204892"/>
    <w:rsid w:val="0025164B"/>
    <w:rsid w:val="00257DAD"/>
    <w:rsid w:val="00282C29"/>
    <w:rsid w:val="002A07A9"/>
    <w:rsid w:val="002A4907"/>
    <w:rsid w:val="00354BB2"/>
    <w:rsid w:val="003749E9"/>
    <w:rsid w:val="003B31AB"/>
    <w:rsid w:val="003D05BB"/>
    <w:rsid w:val="003D13A7"/>
    <w:rsid w:val="003D7EB9"/>
    <w:rsid w:val="003E3998"/>
    <w:rsid w:val="003E76EE"/>
    <w:rsid w:val="00404724"/>
    <w:rsid w:val="004179F4"/>
    <w:rsid w:val="00442ACA"/>
    <w:rsid w:val="004951F6"/>
    <w:rsid w:val="004F6372"/>
    <w:rsid w:val="00564002"/>
    <w:rsid w:val="00594EC0"/>
    <w:rsid w:val="005B642B"/>
    <w:rsid w:val="006119DD"/>
    <w:rsid w:val="00632843"/>
    <w:rsid w:val="00644984"/>
    <w:rsid w:val="00662D5B"/>
    <w:rsid w:val="00683A39"/>
    <w:rsid w:val="006E738D"/>
    <w:rsid w:val="006F1B11"/>
    <w:rsid w:val="00770C4B"/>
    <w:rsid w:val="00773FC0"/>
    <w:rsid w:val="00774E35"/>
    <w:rsid w:val="007A0FBE"/>
    <w:rsid w:val="007A2BA2"/>
    <w:rsid w:val="0082006A"/>
    <w:rsid w:val="00831F8D"/>
    <w:rsid w:val="0084373E"/>
    <w:rsid w:val="00853B1B"/>
    <w:rsid w:val="00857A26"/>
    <w:rsid w:val="00867626"/>
    <w:rsid w:val="008731F8"/>
    <w:rsid w:val="008B4424"/>
    <w:rsid w:val="008D3145"/>
    <w:rsid w:val="009B4392"/>
    <w:rsid w:val="009E7EDF"/>
    <w:rsid w:val="009F6DDE"/>
    <w:rsid w:val="009F7ABF"/>
    <w:rsid w:val="00A87F3A"/>
    <w:rsid w:val="00A95346"/>
    <w:rsid w:val="00AD35FF"/>
    <w:rsid w:val="00B01EF5"/>
    <w:rsid w:val="00B45263"/>
    <w:rsid w:val="00B95DC9"/>
    <w:rsid w:val="00BC7EAB"/>
    <w:rsid w:val="00BF673B"/>
    <w:rsid w:val="00C30993"/>
    <w:rsid w:val="00C5004B"/>
    <w:rsid w:val="00CA7FE2"/>
    <w:rsid w:val="00DA4FFB"/>
    <w:rsid w:val="00DB1B69"/>
    <w:rsid w:val="00E62772"/>
    <w:rsid w:val="00EC7AF8"/>
    <w:rsid w:val="00ED45B4"/>
    <w:rsid w:val="00F0621E"/>
    <w:rsid w:val="00F25DC0"/>
    <w:rsid w:val="00F414CE"/>
    <w:rsid w:val="00F47C19"/>
    <w:rsid w:val="00F8151B"/>
    <w:rsid w:val="00F963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ABF"/>
    <w:rPr>
      <w:rFonts w:ascii="宋体" w:eastAsia="宋体" w:hAnsi="宋体" w:cs="宋体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E7EDF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E7ED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E7EDF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E7EDF"/>
    <w:rPr>
      <w:sz w:val="18"/>
      <w:szCs w:val="18"/>
    </w:rPr>
  </w:style>
  <w:style w:type="paragraph" w:styleId="a5">
    <w:name w:val="caption"/>
    <w:basedOn w:val="a"/>
    <w:next w:val="a"/>
    <w:uiPriority w:val="35"/>
    <w:unhideWhenUsed/>
    <w:qFormat/>
    <w:rsid w:val="009E7EDF"/>
    <w:rPr>
      <w:rFonts w:asciiTheme="majorHAnsi" w:eastAsia="黑体" w:hAnsiTheme="majorHAnsi" w:cstheme="majorBidi"/>
      <w:sz w:val="20"/>
      <w:szCs w:val="20"/>
    </w:rPr>
  </w:style>
  <w:style w:type="paragraph" w:styleId="a6">
    <w:name w:val="List Paragraph"/>
    <w:basedOn w:val="a"/>
    <w:uiPriority w:val="34"/>
    <w:qFormat/>
    <w:rsid w:val="009E7EDF"/>
    <w:pPr>
      <w:ind w:firstLineChars="200" w:firstLine="420"/>
    </w:pPr>
  </w:style>
  <w:style w:type="paragraph" w:customStyle="1" w:styleId="1">
    <w:name w:val="列表段落1"/>
    <w:basedOn w:val="a"/>
    <w:link w:val="a7"/>
    <w:uiPriority w:val="34"/>
    <w:qFormat/>
    <w:rsid w:val="00564002"/>
    <w:pPr>
      <w:widowControl w:val="0"/>
      <w:spacing w:after="160" w:line="259" w:lineRule="auto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7">
    <w:name w:val="列表段落 字符"/>
    <w:basedOn w:val="a0"/>
    <w:link w:val="1"/>
    <w:uiPriority w:val="34"/>
    <w:qFormat/>
    <w:rsid w:val="00564002"/>
  </w:style>
  <w:style w:type="table" w:styleId="a8">
    <w:name w:val="Table Grid"/>
    <w:basedOn w:val="a1"/>
    <w:uiPriority w:val="39"/>
    <w:qFormat/>
    <w:rsid w:val="00564002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56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3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4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9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7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0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5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4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syf</dc:creator>
  <cp:lastModifiedBy>syf</cp:lastModifiedBy>
  <cp:revision>3</cp:revision>
  <dcterms:created xsi:type="dcterms:W3CDTF">2025-01-19T11:28:00Z</dcterms:created>
  <dcterms:modified xsi:type="dcterms:W3CDTF">2026-04-24T16:40:00Z</dcterms:modified>
</cp:coreProperties>
</file>