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997D3" w14:textId="77777777" w:rsidR="006817D6" w:rsidRDefault="006817D6" w:rsidP="006817D6">
      <w:pPr>
        <w:keepLines/>
        <w:spacing w:after="0" w:line="48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>SUPPLEMENTAL MATERIALS</w:t>
      </w:r>
    </w:p>
    <w:p w14:paraId="1F42622E" w14:textId="77777777" w:rsidR="006817D6" w:rsidRPr="003D6CFE" w:rsidRDefault="006817D6" w:rsidP="006817D6">
      <w:pPr>
        <w:keepLines/>
        <w:spacing w:after="0" w:line="480" w:lineRule="auto"/>
        <w:contextualSpacing/>
        <w:rPr>
          <w:rFonts w:ascii="Times New Roman" w:hAnsi="Times New Roman"/>
          <w:sz w:val="24"/>
        </w:rPr>
      </w:pPr>
      <w:r w:rsidRPr="0093110A">
        <w:rPr>
          <w:rFonts w:ascii="Times New Roman" w:hAnsi="Times New Roman"/>
          <w:b/>
          <w:bCs/>
          <w:sz w:val="24"/>
          <w:szCs w:val="24"/>
        </w:rPr>
        <w:t>Figure S</w:t>
      </w:r>
      <w:r w:rsidRPr="0093110A">
        <w:rPr>
          <w:rFonts w:ascii="Times New Roman" w:hAnsi="Times New Roman"/>
          <w:b/>
          <w:bCs/>
          <w:sz w:val="24"/>
        </w:rPr>
        <w:t>1.</w:t>
      </w:r>
      <w:r w:rsidRPr="003D6CFE">
        <w:rPr>
          <w:rFonts w:ascii="Times New Roman" w:hAnsi="Times New Roman"/>
          <w:sz w:val="24"/>
        </w:rPr>
        <w:t xml:space="preserve"> Distribution of simulation mapping results for EASI </w:t>
      </w:r>
      <w:r>
        <w:rPr>
          <w:rFonts w:ascii="Times New Roman" w:hAnsi="Times New Roman"/>
          <w:sz w:val="24"/>
        </w:rPr>
        <w:t>percentage</w:t>
      </w:r>
      <w:r w:rsidRPr="003D6CFE">
        <w:rPr>
          <w:rFonts w:ascii="Times New Roman" w:hAnsi="Times New Roman"/>
          <w:sz w:val="24"/>
        </w:rPr>
        <w:t xml:space="preserve"> change from baseline (at day 29). </w:t>
      </w:r>
      <w:r w:rsidRPr="000D42CB">
        <w:rPr>
          <w:rFonts w:ascii="Times New Roman" w:hAnsi="Times New Roman"/>
          <w:i/>
          <w:iCs/>
          <w:sz w:val="24"/>
          <w:szCs w:val="24"/>
        </w:rPr>
        <w:t>EASI</w:t>
      </w:r>
      <w:r w:rsidRPr="008B4CE0">
        <w:rPr>
          <w:rFonts w:ascii="Times New Roman" w:hAnsi="Times New Roman"/>
          <w:sz w:val="24"/>
          <w:szCs w:val="24"/>
        </w:rPr>
        <w:t xml:space="preserve"> Eczema Area and Severity Index</w:t>
      </w:r>
      <w:r>
        <w:rPr>
          <w:rFonts w:ascii="Times New Roman" w:hAnsi="Times New Roman"/>
          <w:sz w:val="24"/>
          <w:szCs w:val="24"/>
        </w:rPr>
        <w:t>,</w:t>
      </w:r>
      <w:r w:rsidRPr="008B4CE0">
        <w:rPr>
          <w:rFonts w:ascii="Times New Roman" w:hAnsi="Times New Roman"/>
          <w:sz w:val="24"/>
          <w:szCs w:val="24"/>
        </w:rPr>
        <w:t xml:space="preserve"> </w:t>
      </w:r>
      <w:r w:rsidRPr="000D42CB">
        <w:rPr>
          <w:rFonts w:ascii="Times New Roman" w:hAnsi="Times New Roman"/>
          <w:i/>
          <w:iCs/>
          <w:sz w:val="24"/>
          <w:szCs w:val="24"/>
        </w:rPr>
        <w:t>LSM</w:t>
      </w:r>
      <w:r w:rsidRPr="008B4CE0">
        <w:rPr>
          <w:rFonts w:ascii="Times New Roman" w:hAnsi="Times New Roman"/>
          <w:sz w:val="24"/>
          <w:szCs w:val="24"/>
        </w:rPr>
        <w:t xml:space="preserve"> least squares mean.</w:t>
      </w:r>
    </w:p>
    <w:p w14:paraId="50BD4119" w14:textId="77777777" w:rsidR="006817D6" w:rsidRPr="008B4CE0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4739F56" wp14:editId="42B496B6">
            <wp:extent cx="4914659" cy="6567055"/>
            <wp:effectExtent l="0" t="0" r="63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7110" cy="65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3361" w14:textId="77777777" w:rsidR="006817D6" w:rsidRPr="003D6CFE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</w:rPr>
      </w:pPr>
      <w:r w:rsidRPr="0093110A">
        <w:rPr>
          <w:rFonts w:ascii="Times New Roman" w:hAnsi="Times New Roman"/>
          <w:b/>
          <w:bCs/>
          <w:sz w:val="24"/>
          <w:szCs w:val="24"/>
        </w:rPr>
        <w:t>Figure S</w:t>
      </w:r>
      <w:r w:rsidRPr="0093110A">
        <w:rPr>
          <w:rFonts w:ascii="Times New Roman" w:hAnsi="Times New Roman"/>
          <w:b/>
          <w:bCs/>
          <w:sz w:val="24"/>
        </w:rPr>
        <w:t>2.</w:t>
      </w:r>
      <w:r w:rsidRPr="003D6CFE">
        <w:rPr>
          <w:rFonts w:ascii="Times New Roman" w:hAnsi="Times New Roman"/>
          <w:sz w:val="24"/>
        </w:rPr>
        <w:t xml:space="preserve"> Simulation mapping </w:t>
      </w:r>
      <w:r>
        <w:rPr>
          <w:rFonts w:ascii="Times New Roman" w:hAnsi="Times New Roman"/>
          <w:sz w:val="24"/>
        </w:rPr>
        <w:t xml:space="preserve">of </w:t>
      </w:r>
      <w:r w:rsidRPr="003D6CFE">
        <w:rPr>
          <w:rFonts w:ascii="Times New Roman" w:hAnsi="Times New Roman"/>
          <w:sz w:val="24"/>
        </w:rPr>
        <w:t>EASI-50 distribution (at day 29).</w:t>
      </w:r>
      <w:r>
        <w:rPr>
          <w:rFonts w:ascii="Times New Roman" w:hAnsi="Times New Roman"/>
          <w:sz w:val="24"/>
        </w:rPr>
        <w:t xml:space="preserve"> </w:t>
      </w:r>
      <w:r w:rsidRPr="00F2745E">
        <w:rPr>
          <w:rFonts w:ascii="Times New Roman" w:hAnsi="Times New Roman"/>
          <w:i/>
          <w:iCs/>
          <w:sz w:val="24"/>
          <w:szCs w:val="24"/>
        </w:rPr>
        <w:t>EASI</w:t>
      </w:r>
      <w:r w:rsidRPr="008B4CE0">
        <w:rPr>
          <w:rFonts w:ascii="Times New Roman" w:hAnsi="Times New Roman"/>
          <w:sz w:val="24"/>
          <w:szCs w:val="24"/>
        </w:rPr>
        <w:t xml:space="preserve"> Eczema Area and Severity Index.</w:t>
      </w:r>
    </w:p>
    <w:p w14:paraId="02FAB4CF" w14:textId="77777777" w:rsidR="006817D6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506903F" wp14:editId="07D88959">
            <wp:extent cx="4892634" cy="6532922"/>
            <wp:effectExtent l="0" t="0" r="381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9570" cy="655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70EE3" w14:textId="77777777" w:rsidR="006817D6" w:rsidRPr="008B4CE0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</w:p>
    <w:p w14:paraId="2F030252" w14:textId="77777777" w:rsidR="006817D6" w:rsidRPr="001D75F2" w:rsidRDefault="006817D6" w:rsidP="006817D6">
      <w:pPr>
        <w:rPr>
          <w:rFonts w:ascii="Times New Roman" w:hAnsi="Times New Roman"/>
          <w:b/>
          <w:sz w:val="24"/>
        </w:rPr>
      </w:pPr>
      <w:r w:rsidRPr="001D75F2">
        <w:rPr>
          <w:rFonts w:ascii="Times New Roman" w:hAnsi="Times New Roman"/>
          <w:b/>
          <w:sz w:val="24"/>
        </w:rPr>
        <w:br w:type="page"/>
      </w:r>
    </w:p>
    <w:p w14:paraId="217CC4D4" w14:textId="77777777" w:rsidR="006817D6" w:rsidRPr="003D6CFE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</w:rPr>
      </w:pPr>
      <w:r w:rsidRPr="0093110A">
        <w:rPr>
          <w:rFonts w:ascii="Times New Roman" w:hAnsi="Times New Roman"/>
          <w:b/>
          <w:bCs/>
          <w:sz w:val="24"/>
          <w:szCs w:val="24"/>
        </w:rPr>
        <w:t>Figure S</w:t>
      </w:r>
      <w:r w:rsidRPr="0093110A">
        <w:rPr>
          <w:rFonts w:ascii="Times New Roman" w:hAnsi="Times New Roman"/>
          <w:b/>
          <w:bCs/>
          <w:sz w:val="24"/>
        </w:rPr>
        <w:t>3.</w:t>
      </w:r>
      <w:r w:rsidRPr="003D6CFE">
        <w:rPr>
          <w:rFonts w:ascii="Times New Roman" w:hAnsi="Times New Roman"/>
          <w:sz w:val="24"/>
        </w:rPr>
        <w:t xml:space="preserve"> Simulation mapping </w:t>
      </w:r>
      <w:r>
        <w:rPr>
          <w:rFonts w:ascii="Times New Roman" w:hAnsi="Times New Roman"/>
          <w:sz w:val="24"/>
        </w:rPr>
        <w:t xml:space="preserve">of </w:t>
      </w:r>
      <w:r w:rsidRPr="003D6CFE">
        <w:rPr>
          <w:rFonts w:ascii="Times New Roman" w:hAnsi="Times New Roman"/>
          <w:sz w:val="24"/>
        </w:rPr>
        <w:t>EASI-75 distribution (at day 29).</w:t>
      </w:r>
      <w:r>
        <w:rPr>
          <w:rFonts w:ascii="Times New Roman" w:hAnsi="Times New Roman"/>
          <w:sz w:val="24"/>
        </w:rPr>
        <w:t xml:space="preserve"> </w:t>
      </w:r>
      <w:r w:rsidRPr="00BC303F">
        <w:rPr>
          <w:rFonts w:ascii="Times New Roman" w:hAnsi="Times New Roman"/>
          <w:i/>
          <w:iCs/>
          <w:sz w:val="24"/>
          <w:szCs w:val="24"/>
        </w:rPr>
        <w:t>EASI</w:t>
      </w:r>
      <w:r w:rsidRPr="008B4CE0">
        <w:rPr>
          <w:rFonts w:ascii="Times New Roman" w:hAnsi="Times New Roman"/>
          <w:sz w:val="24"/>
          <w:szCs w:val="24"/>
        </w:rPr>
        <w:t xml:space="preserve"> Eczema Area and Severity Index.</w:t>
      </w:r>
    </w:p>
    <w:p w14:paraId="4A97C5F7" w14:textId="77777777" w:rsidR="006817D6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919C140" wp14:editId="0C176448">
            <wp:extent cx="4877241" cy="6507678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0413" cy="652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2837A" w14:textId="77777777" w:rsidR="006817D6" w:rsidRPr="008B4CE0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ECAA4A0" w14:textId="77777777" w:rsidR="006817D6" w:rsidRPr="001D75F2" w:rsidRDefault="006817D6" w:rsidP="006817D6">
      <w:pPr>
        <w:rPr>
          <w:rFonts w:ascii="Times New Roman" w:hAnsi="Times New Roman"/>
          <w:b/>
          <w:sz w:val="24"/>
        </w:rPr>
      </w:pPr>
      <w:r w:rsidRPr="001D75F2">
        <w:rPr>
          <w:rFonts w:ascii="Times New Roman" w:hAnsi="Times New Roman"/>
          <w:b/>
          <w:sz w:val="24"/>
        </w:rPr>
        <w:br w:type="page"/>
      </w:r>
    </w:p>
    <w:p w14:paraId="3F1A8F01" w14:textId="77777777" w:rsidR="006817D6" w:rsidRPr="003D6CFE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</w:rPr>
      </w:pPr>
      <w:r w:rsidRPr="0093110A">
        <w:rPr>
          <w:rFonts w:ascii="Times New Roman" w:hAnsi="Times New Roman"/>
          <w:b/>
          <w:bCs/>
          <w:sz w:val="24"/>
          <w:szCs w:val="24"/>
        </w:rPr>
        <w:t>Figure S</w:t>
      </w:r>
      <w:r w:rsidRPr="0093110A">
        <w:rPr>
          <w:rFonts w:ascii="Times New Roman" w:hAnsi="Times New Roman"/>
          <w:b/>
          <w:bCs/>
          <w:sz w:val="24"/>
        </w:rPr>
        <w:t>4.</w:t>
      </w:r>
      <w:r w:rsidRPr="003D6CFE">
        <w:rPr>
          <w:rFonts w:ascii="Times New Roman" w:hAnsi="Times New Roman"/>
          <w:sz w:val="24"/>
        </w:rPr>
        <w:t xml:space="preserve"> Simulation mapping </w:t>
      </w:r>
      <w:r>
        <w:rPr>
          <w:rFonts w:ascii="Times New Roman" w:hAnsi="Times New Roman"/>
          <w:sz w:val="24"/>
        </w:rPr>
        <w:t xml:space="preserve">of </w:t>
      </w:r>
      <w:r w:rsidRPr="003D6CFE">
        <w:rPr>
          <w:rFonts w:ascii="Times New Roman" w:hAnsi="Times New Roman"/>
          <w:sz w:val="24"/>
        </w:rPr>
        <w:t>EASI-90 distribution (at day 29).</w:t>
      </w:r>
      <w:r>
        <w:rPr>
          <w:rFonts w:ascii="Times New Roman" w:hAnsi="Times New Roman"/>
          <w:sz w:val="24"/>
        </w:rPr>
        <w:t xml:space="preserve"> </w:t>
      </w:r>
      <w:r w:rsidRPr="00E474E5">
        <w:rPr>
          <w:rFonts w:ascii="Times New Roman" w:hAnsi="Times New Roman"/>
          <w:i/>
          <w:iCs/>
          <w:sz w:val="24"/>
          <w:szCs w:val="24"/>
        </w:rPr>
        <w:t>EASI</w:t>
      </w:r>
      <w:r w:rsidRPr="008B4CE0">
        <w:rPr>
          <w:rFonts w:ascii="Times New Roman" w:hAnsi="Times New Roman"/>
          <w:sz w:val="24"/>
          <w:szCs w:val="24"/>
        </w:rPr>
        <w:t xml:space="preserve"> Eczema Area and Severity Index.</w:t>
      </w:r>
    </w:p>
    <w:p w14:paraId="1D3DEBC9" w14:textId="01FE0910" w:rsidR="00CC50E8" w:rsidRPr="006817D6" w:rsidRDefault="006817D6" w:rsidP="006817D6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86EE230" wp14:editId="50E848F1">
            <wp:extent cx="4893251" cy="6555179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0306" cy="657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50E8" w:rsidRPr="006817D6" w:rsidSect="00470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D6"/>
    <w:rsid w:val="004707B0"/>
    <w:rsid w:val="006817D6"/>
    <w:rsid w:val="00CC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13B9"/>
  <w15:chartTrackingRefBased/>
  <w15:docId w15:val="{DC37DD6A-58E5-4905-9E75-C8697738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6817D6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817D6"/>
    <w:rPr>
      <w:rFonts w:ascii="Times New Roman" w:hAnsi="Times New Roman" w:cs="Times New Roman"/>
      <w:noProof/>
    </w:rPr>
  </w:style>
  <w:style w:type="character" w:styleId="LineNumber">
    <w:name w:val="line number"/>
    <w:basedOn w:val="DefaultParagraphFont"/>
    <w:uiPriority w:val="99"/>
    <w:semiHidden/>
    <w:unhideWhenUsed/>
    <w:rsid w:val="00681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Gittens</dc:creator>
  <cp:keywords/>
  <dc:description/>
  <cp:lastModifiedBy>Kavi Surya S.</cp:lastModifiedBy>
  <cp:revision>2</cp:revision>
  <dcterms:created xsi:type="dcterms:W3CDTF">2020-12-22T19:09:00Z</dcterms:created>
  <dcterms:modified xsi:type="dcterms:W3CDTF">2021-02-26T10:33:00Z</dcterms:modified>
</cp:coreProperties>
</file>