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CDB25" w14:textId="77777777" w:rsidR="00F8301C" w:rsidRDefault="00F8301C" w:rsidP="00F8301C">
      <w:pPr>
        <w:pStyle w:val="Heading1"/>
        <w:spacing w:before="0" w:after="0" w:line="480" w:lineRule="auto"/>
      </w:pPr>
      <w:r>
        <w:t>Supplementary Appendix</w:t>
      </w:r>
    </w:p>
    <w:p w14:paraId="475720BC" w14:textId="77777777" w:rsidR="00F8301C" w:rsidRPr="004F7A1E" w:rsidRDefault="00F8301C" w:rsidP="00F8301C">
      <w:pPr>
        <w:spacing w:after="0"/>
        <w:rPr>
          <w:color w:val="auto"/>
          <w:lang w:val="en-CA"/>
        </w:rPr>
      </w:pPr>
      <w:r w:rsidRPr="004F7A1E">
        <w:rPr>
          <w:b/>
          <w:bCs/>
          <w:color w:val="auto"/>
        </w:rPr>
        <w:t>Supplementary Table 1.</w:t>
      </w:r>
      <w:r w:rsidRPr="004F7A1E">
        <w:rPr>
          <w:color w:val="auto"/>
        </w:rPr>
        <w:t xml:space="preserve"> </w:t>
      </w:r>
      <w:r w:rsidRPr="004F7A1E">
        <w:rPr>
          <w:b/>
          <w:bCs/>
          <w:color w:val="auto"/>
        </w:rPr>
        <w:t xml:space="preserve">Expert estimation of rates of plaque psoriasis distributed by BSA. </w:t>
      </w:r>
      <w:r w:rsidRPr="004F7A1E">
        <w:rPr>
          <w:color w:val="auto"/>
        </w:rPr>
        <w:t xml:space="preserve">Estimates of lowest possible, most likely, and greatest possible prevalence for each BSA threshold.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F8301C" w:rsidRPr="00F3409A" w14:paraId="40CDD1F9" w14:textId="77777777" w:rsidTr="00D55384">
        <w:trPr>
          <w:trHeight w:val="340"/>
        </w:trPr>
        <w:tc>
          <w:tcPr>
            <w:tcW w:w="2405" w:type="dxa"/>
            <w:vAlign w:val="center"/>
          </w:tcPr>
          <w:p w14:paraId="748F9C2B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6945" w:type="dxa"/>
            <w:gridSpan w:val="5"/>
            <w:vAlign w:val="center"/>
            <w:hideMark/>
          </w:tcPr>
          <w:p w14:paraId="44670F96" w14:textId="77777777" w:rsidR="00F8301C" w:rsidRPr="00F3409A" w:rsidRDefault="00F8301C" w:rsidP="00D55384">
            <w:pPr>
              <w:spacing w:after="0"/>
              <w:jc w:val="center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BSA Thresholds</w:t>
            </w:r>
          </w:p>
        </w:tc>
      </w:tr>
      <w:tr w:rsidR="00F8301C" w:rsidRPr="00F3409A" w14:paraId="03CD175B" w14:textId="77777777" w:rsidTr="00D55384">
        <w:trPr>
          <w:trHeight w:val="340"/>
        </w:trPr>
        <w:tc>
          <w:tcPr>
            <w:tcW w:w="2405" w:type="dxa"/>
            <w:vAlign w:val="center"/>
            <w:hideMark/>
          </w:tcPr>
          <w:p w14:paraId="32FD0730" w14:textId="77777777" w:rsidR="00F8301C" w:rsidRPr="00F3409A" w:rsidRDefault="00F8301C" w:rsidP="00D55384">
            <w:pPr>
              <w:spacing w:after="0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Estimation:</w:t>
            </w:r>
          </w:p>
        </w:tc>
        <w:tc>
          <w:tcPr>
            <w:tcW w:w="1389" w:type="dxa"/>
            <w:vAlign w:val="center"/>
            <w:hideMark/>
          </w:tcPr>
          <w:p w14:paraId="30098C16" w14:textId="77777777" w:rsidR="00F8301C" w:rsidRPr="00F3409A" w:rsidRDefault="00F8301C" w:rsidP="00D55384">
            <w:pPr>
              <w:spacing w:after="0"/>
              <w:jc w:val="center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&lt; 3%</w:t>
            </w:r>
          </w:p>
        </w:tc>
        <w:tc>
          <w:tcPr>
            <w:tcW w:w="1389" w:type="dxa"/>
            <w:vAlign w:val="center"/>
            <w:hideMark/>
          </w:tcPr>
          <w:p w14:paraId="7950050D" w14:textId="77777777" w:rsidR="00F8301C" w:rsidRPr="00F3409A" w:rsidRDefault="00F8301C" w:rsidP="00D55384">
            <w:pPr>
              <w:spacing w:after="0"/>
              <w:jc w:val="center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&lt; 10%</w:t>
            </w:r>
          </w:p>
        </w:tc>
        <w:tc>
          <w:tcPr>
            <w:tcW w:w="1389" w:type="dxa"/>
            <w:vAlign w:val="center"/>
            <w:hideMark/>
          </w:tcPr>
          <w:p w14:paraId="0DDEB47E" w14:textId="77777777" w:rsidR="00F8301C" w:rsidRPr="00F3409A" w:rsidRDefault="00F8301C" w:rsidP="00D55384">
            <w:pPr>
              <w:spacing w:after="0"/>
              <w:jc w:val="center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&lt; 30%</w:t>
            </w:r>
          </w:p>
        </w:tc>
        <w:tc>
          <w:tcPr>
            <w:tcW w:w="1389" w:type="dxa"/>
            <w:vAlign w:val="center"/>
          </w:tcPr>
          <w:p w14:paraId="33BF077D" w14:textId="77777777" w:rsidR="00F8301C" w:rsidRPr="00F3409A" w:rsidRDefault="00F8301C" w:rsidP="00D55384">
            <w:pPr>
              <w:spacing w:after="0"/>
              <w:jc w:val="center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&lt; 75%</w:t>
            </w:r>
          </w:p>
        </w:tc>
        <w:tc>
          <w:tcPr>
            <w:tcW w:w="1389" w:type="dxa"/>
            <w:vAlign w:val="center"/>
          </w:tcPr>
          <w:p w14:paraId="428F055A" w14:textId="77777777" w:rsidR="00F8301C" w:rsidRPr="00F3409A" w:rsidRDefault="00F8301C" w:rsidP="00D55384">
            <w:pPr>
              <w:spacing w:after="0"/>
              <w:jc w:val="center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≥ 75%</w:t>
            </w:r>
          </w:p>
        </w:tc>
      </w:tr>
      <w:tr w:rsidR="00F8301C" w:rsidRPr="00F3409A" w14:paraId="5FDEA29F" w14:textId="77777777" w:rsidTr="00D55384">
        <w:trPr>
          <w:trHeight w:val="340"/>
        </w:trPr>
        <w:tc>
          <w:tcPr>
            <w:tcW w:w="2405" w:type="dxa"/>
            <w:vAlign w:val="center"/>
            <w:hideMark/>
          </w:tcPr>
          <w:p w14:paraId="6E05A060" w14:textId="77777777" w:rsidR="00F8301C" w:rsidRPr="00F3409A" w:rsidRDefault="00F8301C" w:rsidP="00D55384">
            <w:pPr>
              <w:spacing w:after="0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Lowest Possible (%)</w:t>
            </w:r>
          </w:p>
        </w:tc>
        <w:tc>
          <w:tcPr>
            <w:tcW w:w="1389" w:type="dxa"/>
            <w:vAlign w:val="center"/>
          </w:tcPr>
          <w:p w14:paraId="68E6640E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69995D8D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3BA6DCB7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0B6E20F1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1AF26378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</w:tr>
      <w:tr w:rsidR="00F8301C" w:rsidRPr="00F3409A" w14:paraId="648F7010" w14:textId="77777777" w:rsidTr="00D55384">
        <w:trPr>
          <w:trHeight w:val="340"/>
        </w:trPr>
        <w:tc>
          <w:tcPr>
            <w:tcW w:w="2405" w:type="dxa"/>
            <w:vAlign w:val="center"/>
            <w:hideMark/>
          </w:tcPr>
          <w:p w14:paraId="7B119828" w14:textId="77777777" w:rsidR="00F8301C" w:rsidRPr="00F3409A" w:rsidRDefault="00F8301C" w:rsidP="00D55384">
            <w:pPr>
              <w:spacing w:after="0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Most Likely (%)</w:t>
            </w:r>
          </w:p>
        </w:tc>
        <w:tc>
          <w:tcPr>
            <w:tcW w:w="1389" w:type="dxa"/>
            <w:vAlign w:val="center"/>
          </w:tcPr>
          <w:p w14:paraId="6D073409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486420B3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44474E5D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7E962FBB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62B212FD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</w:tr>
      <w:tr w:rsidR="00F8301C" w:rsidRPr="00F3409A" w14:paraId="435C044E" w14:textId="77777777" w:rsidTr="00D55384">
        <w:trPr>
          <w:trHeight w:val="340"/>
        </w:trPr>
        <w:tc>
          <w:tcPr>
            <w:tcW w:w="2405" w:type="dxa"/>
            <w:vAlign w:val="center"/>
            <w:hideMark/>
          </w:tcPr>
          <w:p w14:paraId="6DCB1530" w14:textId="77777777" w:rsidR="00F8301C" w:rsidRPr="00F3409A" w:rsidRDefault="00F8301C" w:rsidP="00D55384">
            <w:pPr>
              <w:spacing w:after="0"/>
              <w:rPr>
                <w:b/>
                <w:bCs/>
                <w:color w:val="auto"/>
                <w:lang w:val="en-CA"/>
              </w:rPr>
            </w:pPr>
            <w:r w:rsidRPr="00F3409A">
              <w:rPr>
                <w:b/>
                <w:bCs/>
                <w:color w:val="auto"/>
                <w:lang w:val="en-CA"/>
              </w:rPr>
              <w:t>Greatest Possible (%)</w:t>
            </w:r>
          </w:p>
        </w:tc>
        <w:tc>
          <w:tcPr>
            <w:tcW w:w="1389" w:type="dxa"/>
            <w:vAlign w:val="center"/>
          </w:tcPr>
          <w:p w14:paraId="22F8CA8D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3D7F3D4B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555F3751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40DA0CCC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  <w:tc>
          <w:tcPr>
            <w:tcW w:w="1389" w:type="dxa"/>
            <w:vAlign w:val="center"/>
          </w:tcPr>
          <w:p w14:paraId="0829B6F2" w14:textId="77777777" w:rsidR="00F8301C" w:rsidRPr="00F3409A" w:rsidRDefault="00F8301C" w:rsidP="00D55384">
            <w:pPr>
              <w:spacing w:after="0"/>
              <w:jc w:val="center"/>
              <w:rPr>
                <w:color w:val="auto"/>
                <w:lang w:val="en-CA"/>
              </w:rPr>
            </w:pPr>
          </w:p>
        </w:tc>
      </w:tr>
    </w:tbl>
    <w:p w14:paraId="3C1E0C7D" w14:textId="77777777" w:rsidR="00F8301C" w:rsidRDefault="00F8301C" w:rsidP="00F8301C">
      <w:pPr>
        <w:spacing w:before="60" w:after="60" w:line="240" w:lineRule="auto"/>
      </w:pPr>
    </w:p>
    <w:p w14:paraId="67D1DD51" w14:textId="77777777" w:rsidR="00F8301C" w:rsidRPr="004F7A1E" w:rsidRDefault="00F8301C" w:rsidP="00D55384">
      <w:pPr>
        <w:spacing w:after="0" w:line="240" w:lineRule="auto"/>
        <w:rPr>
          <w:color w:val="auto"/>
        </w:rPr>
      </w:pPr>
      <w:r w:rsidRPr="004F7A1E">
        <w:rPr>
          <w:b/>
          <w:bCs/>
          <w:color w:val="auto"/>
        </w:rPr>
        <w:t>Supplementary Table 2. Mean Expert Disease Severity Estimations using BSA Thresholds for First Expert Estimation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703"/>
        <w:gridCol w:w="1327"/>
        <w:gridCol w:w="1330"/>
        <w:gridCol w:w="1330"/>
        <w:gridCol w:w="1330"/>
        <w:gridCol w:w="1330"/>
      </w:tblGrid>
      <w:tr w:rsidR="00F8301C" w:rsidRPr="00F3409A" w14:paraId="4C359BFD" w14:textId="77777777" w:rsidTr="00F8301C">
        <w:trPr>
          <w:trHeight w:val="340"/>
        </w:trPr>
        <w:tc>
          <w:tcPr>
            <w:tcW w:w="1446" w:type="pct"/>
            <w:vAlign w:val="center"/>
          </w:tcPr>
          <w:p w14:paraId="79245852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3554" w:type="pct"/>
            <w:gridSpan w:val="5"/>
            <w:vAlign w:val="center"/>
            <w:hideMark/>
          </w:tcPr>
          <w:p w14:paraId="025D3136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BSA Thresholds</w:t>
            </w:r>
          </w:p>
        </w:tc>
      </w:tr>
      <w:tr w:rsidR="00F8301C" w:rsidRPr="00F3409A" w14:paraId="1A166BA8" w14:textId="77777777" w:rsidTr="00F8301C">
        <w:trPr>
          <w:trHeight w:val="188"/>
        </w:trPr>
        <w:tc>
          <w:tcPr>
            <w:tcW w:w="1446" w:type="pct"/>
            <w:vAlign w:val="center"/>
            <w:hideMark/>
          </w:tcPr>
          <w:p w14:paraId="3FAE1BAB" w14:textId="77777777" w:rsidR="00F8301C" w:rsidRPr="00E45B3F" w:rsidRDefault="00F8301C" w:rsidP="00D55384">
            <w:pPr>
              <w:spacing w:after="0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710" w:type="pct"/>
            <w:vAlign w:val="center"/>
            <w:hideMark/>
          </w:tcPr>
          <w:p w14:paraId="1568490A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&lt; 3%</w:t>
            </w:r>
          </w:p>
        </w:tc>
        <w:tc>
          <w:tcPr>
            <w:tcW w:w="711" w:type="pct"/>
            <w:vAlign w:val="center"/>
            <w:hideMark/>
          </w:tcPr>
          <w:p w14:paraId="5CC6B6E9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&lt; 10%</w:t>
            </w:r>
          </w:p>
        </w:tc>
        <w:tc>
          <w:tcPr>
            <w:tcW w:w="711" w:type="pct"/>
            <w:vAlign w:val="center"/>
            <w:hideMark/>
          </w:tcPr>
          <w:p w14:paraId="4E63DDEA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&lt; 30%</w:t>
            </w:r>
          </w:p>
        </w:tc>
        <w:tc>
          <w:tcPr>
            <w:tcW w:w="711" w:type="pct"/>
            <w:vAlign w:val="center"/>
          </w:tcPr>
          <w:p w14:paraId="6845289B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&lt; 75%</w:t>
            </w:r>
          </w:p>
        </w:tc>
        <w:tc>
          <w:tcPr>
            <w:tcW w:w="711" w:type="pct"/>
            <w:vAlign w:val="center"/>
          </w:tcPr>
          <w:p w14:paraId="4033B0E7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≥ 75%</w:t>
            </w:r>
          </w:p>
        </w:tc>
      </w:tr>
      <w:tr w:rsidR="00F8301C" w:rsidRPr="00F3409A" w14:paraId="19FAAE66" w14:textId="77777777" w:rsidTr="00F8301C">
        <w:trPr>
          <w:trHeight w:val="340"/>
        </w:trPr>
        <w:tc>
          <w:tcPr>
            <w:tcW w:w="1446" w:type="pct"/>
            <w:vAlign w:val="center"/>
            <w:hideMark/>
          </w:tcPr>
          <w:p w14:paraId="692CC86C" w14:textId="77777777" w:rsidR="00F8301C" w:rsidRPr="00E45B3F" w:rsidRDefault="00F8301C" w:rsidP="00D55384">
            <w:pPr>
              <w:spacing w:after="0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Lowest Possible, Mean %, (SD)</w:t>
            </w:r>
          </w:p>
        </w:tc>
        <w:tc>
          <w:tcPr>
            <w:tcW w:w="710" w:type="pct"/>
            <w:vAlign w:val="bottom"/>
          </w:tcPr>
          <w:p w14:paraId="7611C081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26.44 (16.57)</w:t>
            </w:r>
          </w:p>
        </w:tc>
        <w:tc>
          <w:tcPr>
            <w:tcW w:w="711" w:type="pct"/>
            <w:vAlign w:val="bottom"/>
          </w:tcPr>
          <w:p w14:paraId="22131CEF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25.56 (20.61)</w:t>
            </w:r>
          </w:p>
        </w:tc>
        <w:tc>
          <w:tcPr>
            <w:tcW w:w="711" w:type="pct"/>
            <w:vAlign w:val="bottom"/>
          </w:tcPr>
          <w:p w14:paraId="5249D145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46.38 (36.91)</w:t>
            </w:r>
          </w:p>
        </w:tc>
        <w:tc>
          <w:tcPr>
            <w:tcW w:w="711" w:type="pct"/>
            <w:vAlign w:val="bottom"/>
          </w:tcPr>
          <w:p w14:paraId="74EE12BD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58.73 (38.77)</w:t>
            </w:r>
          </w:p>
        </w:tc>
        <w:tc>
          <w:tcPr>
            <w:tcW w:w="711" w:type="pct"/>
            <w:vAlign w:val="bottom"/>
          </w:tcPr>
          <w:p w14:paraId="6C51D238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0.81 (0.61)</w:t>
            </w:r>
          </w:p>
        </w:tc>
      </w:tr>
      <w:tr w:rsidR="00F8301C" w:rsidRPr="00F3409A" w14:paraId="6E531932" w14:textId="77777777" w:rsidTr="00F8301C">
        <w:trPr>
          <w:trHeight w:val="340"/>
        </w:trPr>
        <w:tc>
          <w:tcPr>
            <w:tcW w:w="1446" w:type="pct"/>
            <w:vAlign w:val="center"/>
            <w:hideMark/>
          </w:tcPr>
          <w:p w14:paraId="410142DD" w14:textId="77777777" w:rsidR="00F8301C" w:rsidRPr="00E45B3F" w:rsidRDefault="00F8301C" w:rsidP="00D55384">
            <w:pPr>
              <w:spacing w:after="0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Most Likely, Mean %, (SD)</w:t>
            </w:r>
          </w:p>
        </w:tc>
        <w:tc>
          <w:tcPr>
            <w:tcW w:w="710" w:type="pct"/>
            <w:vAlign w:val="bottom"/>
          </w:tcPr>
          <w:p w14:paraId="686F00E2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41.11 (22.58)</w:t>
            </w:r>
          </w:p>
        </w:tc>
        <w:tc>
          <w:tcPr>
            <w:tcW w:w="711" w:type="pct"/>
            <w:vAlign w:val="bottom"/>
          </w:tcPr>
          <w:p w14:paraId="0581CDD3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37.33 (20.67)</w:t>
            </w:r>
          </w:p>
        </w:tc>
        <w:tc>
          <w:tcPr>
            <w:tcW w:w="711" w:type="pct"/>
            <w:vAlign w:val="bottom"/>
          </w:tcPr>
          <w:p w14:paraId="5FC1C475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48.00 (35.82)</w:t>
            </w:r>
          </w:p>
        </w:tc>
        <w:tc>
          <w:tcPr>
            <w:tcW w:w="711" w:type="pct"/>
            <w:vAlign w:val="bottom"/>
          </w:tcPr>
          <w:p w14:paraId="279AAE2C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54.06 (41.72)</w:t>
            </w:r>
          </w:p>
        </w:tc>
        <w:tc>
          <w:tcPr>
            <w:tcW w:w="711" w:type="pct"/>
            <w:vAlign w:val="bottom"/>
          </w:tcPr>
          <w:p w14:paraId="74189683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2.93 (2.15)</w:t>
            </w:r>
          </w:p>
        </w:tc>
      </w:tr>
      <w:tr w:rsidR="00F8301C" w:rsidRPr="00F3409A" w14:paraId="5A6F69C6" w14:textId="77777777" w:rsidTr="00F8301C">
        <w:trPr>
          <w:trHeight w:val="340"/>
        </w:trPr>
        <w:tc>
          <w:tcPr>
            <w:tcW w:w="1446" w:type="pct"/>
            <w:vAlign w:val="center"/>
            <w:hideMark/>
          </w:tcPr>
          <w:p w14:paraId="04FA8BE1" w14:textId="77777777" w:rsidR="00F8301C" w:rsidRPr="00E45B3F" w:rsidRDefault="00F8301C" w:rsidP="00D55384">
            <w:pPr>
              <w:spacing w:after="0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Greatest Possible, Mean %, (SD)</w:t>
            </w:r>
          </w:p>
        </w:tc>
        <w:tc>
          <w:tcPr>
            <w:tcW w:w="710" w:type="pct"/>
            <w:vAlign w:val="bottom"/>
          </w:tcPr>
          <w:p w14:paraId="1AD4DBD5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55.00 (25.93)</w:t>
            </w:r>
          </w:p>
        </w:tc>
        <w:tc>
          <w:tcPr>
            <w:tcW w:w="711" w:type="pct"/>
            <w:vAlign w:val="bottom"/>
          </w:tcPr>
          <w:p w14:paraId="73022A7B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50.00 (21.60)</w:t>
            </w:r>
          </w:p>
        </w:tc>
        <w:tc>
          <w:tcPr>
            <w:tcW w:w="711" w:type="pct"/>
            <w:vAlign w:val="bottom"/>
          </w:tcPr>
          <w:p w14:paraId="3524A20D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58.67 (36.02)</w:t>
            </w:r>
          </w:p>
        </w:tc>
        <w:tc>
          <w:tcPr>
            <w:tcW w:w="711" w:type="pct"/>
            <w:vAlign w:val="bottom"/>
          </w:tcPr>
          <w:p w14:paraId="59699FD1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62.61 (43.45)</w:t>
            </w:r>
          </w:p>
        </w:tc>
        <w:tc>
          <w:tcPr>
            <w:tcW w:w="711" w:type="pct"/>
            <w:vAlign w:val="bottom"/>
          </w:tcPr>
          <w:p w14:paraId="4424FFA0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 w:rsidRPr="00E45B3F">
              <w:rPr>
                <w:rFonts w:ascii="Arial" w:hAnsi="Arial" w:cs="Arial"/>
                <w:color w:val="000000"/>
                <w:sz w:val="18"/>
                <w:szCs w:val="18"/>
              </w:rPr>
              <w:t>5.96 (5.93)</w:t>
            </w:r>
          </w:p>
        </w:tc>
      </w:tr>
    </w:tbl>
    <w:p w14:paraId="7F39CA29" w14:textId="77777777" w:rsidR="00F8301C" w:rsidRDefault="00F8301C" w:rsidP="00F8301C">
      <w:pPr>
        <w:spacing w:after="0" w:line="480" w:lineRule="auto"/>
      </w:pPr>
    </w:p>
    <w:p w14:paraId="670D830C" w14:textId="77777777" w:rsidR="00F8301C" w:rsidRDefault="00F8301C" w:rsidP="00F8301C">
      <w:pPr>
        <w:spacing w:before="60" w:after="60" w:line="240" w:lineRule="auto"/>
        <w:rPr>
          <w:b/>
          <w:bCs/>
          <w:color w:val="auto"/>
        </w:rPr>
      </w:pPr>
      <w:r>
        <w:rPr>
          <w:b/>
          <w:bCs/>
          <w:color w:val="auto"/>
        </w:rPr>
        <w:t>Supplementary Table 3: Normalized Mean Expert Disease Severity Estimations using BSA Thresholds for Second Expert Estimation</w:t>
      </w:r>
      <w:r>
        <w:rPr>
          <w:b/>
          <w:bCs/>
          <w:color w:val="auto"/>
        </w:rPr>
        <w:tab/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553"/>
        <w:gridCol w:w="1403"/>
        <w:gridCol w:w="1403"/>
        <w:gridCol w:w="1326"/>
        <w:gridCol w:w="1326"/>
        <w:gridCol w:w="1247"/>
        <w:gridCol w:w="1092"/>
      </w:tblGrid>
      <w:tr w:rsidR="00F8301C" w:rsidRPr="00F3409A" w14:paraId="18B98B63" w14:textId="77777777" w:rsidTr="00F8301C">
        <w:trPr>
          <w:trHeight w:val="340"/>
        </w:trPr>
        <w:tc>
          <w:tcPr>
            <w:tcW w:w="831" w:type="pct"/>
            <w:vAlign w:val="center"/>
          </w:tcPr>
          <w:p w14:paraId="0C6962D1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3585" w:type="pct"/>
            <w:gridSpan w:val="5"/>
            <w:vAlign w:val="center"/>
            <w:hideMark/>
          </w:tcPr>
          <w:p w14:paraId="42009E47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BSA Thresholds</w:t>
            </w:r>
          </w:p>
        </w:tc>
        <w:tc>
          <w:tcPr>
            <w:tcW w:w="584" w:type="pct"/>
          </w:tcPr>
          <w:p w14:paraId="2CC4E608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</w:p>
        </w:tc>
      </w:tr>
      <w:tr w:rsidR="00F8301C" w:rsidRPr="00F3409A" w14:paraId="00593A12" w14:textId="77777777" w:rsidTr="00F8301C">
        <w:trPr>
          <w:trHeight w:val="188"/>
        </w:trPr>
        <w:tc>
          <w:tcPr>
            <w:tcW w:w="831" w:type="pct"/>
            <w:vAlign w:val="center"/>
            <w:hideMark/>
          </w:tcPr>
          <w:p w14:paraId="21251D93" w14:textId="77777777" w:rsidR="00F8301C" w:rsidRPr="00E45B3F" w:rsidRDefault="00F8301C" w:rsidP="00D55384">
            <w:pPr>
              <w:spacing w:after="0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750" w:type="pct"/>
            <w:vAlign w:val="center"/>
            <w:hideMark/>
          </w:tcPr>
          <w:p w14:paraId="27EC4441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&lt; 3%</w:t>
            </w:r>
          </w:p>
        </w:tc>
        <w:tc>
          <w:tcPr>
            <w:tcW w:w="750" w:type="pct"/>
            <w:vAlign w:val="center"/>
            <w:hideMark/>
          </w:tcPr>
          <w:p w14:paraId="2E033FC4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CA"/>
              </w:rPr>
              <w:t>3-</w:t>
            </w: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10%</w:t>
            </w:r>
          </w:p>
        </w:tc>
        <w:tc>
          <w:tcPr>
            <w:tcW w:w="709" w:type="pct"/>
            <w:vAlign w:val="center"/>
            <w:hideMark/>
          </w:tcPr>
          <w:p w14:paraId="4DB206FD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CA"/>
              </w:rPr>
              <w:t>10-</w:t>
            </w: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30%</w:t>
            </w:r>
          </w:p>
        </w:tc>
        <w:tc>
          <w:tcPr>
            <w:tcW w:w="709" w:type="pct"/>
            <w:vAlign w:val="center"/>
          </w:tcPr>
          <w:p w14:paraId="41C2E802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CA"/>
              </w:rPr>
              <w:t>30-</w:t>
            </w: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75%</w:t>
            </w:r>
          </w:p>
        </w:tc>
        <w:tc>
          <w:tcPr>
            <w:tcW w:w="667" w:type="pct"/>
            <w:vAlign w:val="center"/>
          </w:tcPr>
          <w:p w14:paraId="6D4B753B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75</w:t>
            </w:r>
            <w:r>
              <w:rPr>
                <w:b/>
                <w:bCs/>
                <w:color w:val="auto"/>
                <w:sz w:val="18"/>
                <w:szCs w:val="18"/>
                <w:lang w:val="en-CA"/>
              </w:rPr>
              <w:t>-85</w:t>
            </w: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%</w:t>
            </w:r>
          </w:p>
        </w:tc>
        <w:tc>
          <w:tcPr>
            <w:tcW w:w="584" w:type="pct"/>
          </w:tcPr>
          <w:p w14:paraId="02DD56D7" w14:textId="77777777" w:rsidR="00F8301C" w:rsidRPr="00E45B3F" w:rsidRDefault="00F8301C" w:rsidP="00D55384">
            <w:pPr>
              <w:spacing w:after="0"/>
              <w:jc w:val="center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CA"/>
              </w:rPr>
              <w:t>&gt;85%</w:t>
            </w:r>
          </w:p>
        </w:tc>
      </w:tr>
      <w:tr w:rsidR="00F8301C" w:rsidRPr="00F3409A" w14:paraId="07EA4A30" w14:textId="77777777" w:rsidTr="00F8301C">
        <w:trPr>
          <w:trHeight w:val="340"/>
        </w:trPr>
        <w:tc>
          <w:tcPr>
            <w:tcW w:w="831" w:type="pct"/>
            <w:vAlign w:val="center"/>
            <w:hideMark/>
          </w:tcPr>
          <w:p w14:paraId="7A156E59" w14:textId="77777777" w:rsidR="00F8301C" w:rsidRPr="00E45B3F" w:rsidRDefault="00F8301C" w:rsidP="00D55384">
            <w:pPr>
              <w:spacing w:after="0"/>
              <w:rPr>
                <w:b/>
                <w:bCs/>
                <w:color w:val="auto"/>
                <w:sz w:val="18"/>
                <w:szCs w:val="18"/>
                <w:lang w:val="en-CA"/>
              </w:rPr>
            </w:pPr>
            <w:r w:rsidRPr="00E45B3F">
              <w:rPr>
                <w:b/>
                <w:bCs/>
                <w:color w:val="auto"/>
                <w:sz w:val="18"/>
                <w:szCs w:val="18"/>
                <w:lang w:val="en-CA"/>
              </w:rPr>
              <w:t>Mean %, (SD)</w:t>
            </w:r>
          </w:p>
        </w:tc>
        <w:tc>
          <w:tcPr>
            <w:tcW w:w="750" w:type="pct"/>
            <w:vAlign w:val="bottom"/>
          </w:tcPr>
          <w:p w14:paraId="23374ACF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>
              <w:rPr>
                <w:color w:val="auto"/>
                <w:sz w:val="18"/>
                <w:szCs w:val="18"/>
                <w:lang w:val="en-CA"/>
              </w:rPr>
              <w:t>49.95 (2.25)</w:t>
            </w:r>
          </w:p>
        </w:tc>
        <w:tc>
          <w:tcPr>
            <w:tcW w:w="750" w:type="pct"/>
            <w:vAlign w:val="bottom"/>
          </w:tcPr>
          <w:p w14:paraId="1B3DA1DF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>
              <w:rPr>
                <w:color w:val="auto"/>
                <w:sz w:val="18"/>
                <w:szCs w:val="18"/>
                <w:lang w:val="en-CA"/>
              </w:rPr>
              <w:t>28.24 (2.22)</w:t>
            </w:r>
          </w:p>
        </w:tc>
        <w:tc>
          <w:tcPr>
            <w:tcW w:w="709" w:type="pct"/>
            <w:vAlign w:val="bottom"/>
          </w:tcPr>
          <w:p w14:paraId="2677A41B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>
              <w:rPr>
                <w:color w:val="auto"/>
                <w:sz w:val="18"/>
                <w:szCs w:val="18"/>
                <w:lang w:val="en-CA"/>
              </w:rPr>
              <w:t>12.90 (2.09)</w:t>
            </w:r>
          </w:p>
        </w:tc>
        <w:tc>
          <w:tcPr>
            <w:tcW w:w="709" w:type="pct"/>
            <w:vAlign w:val="bottom"/>
          </w:tcPr>
          <w:p w14:paraId="56DF6D35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>
              <w:rPr>
                <w:color w:val="auto"/>
                <w:sz w:val="18"/>
                <w:szCs w:val="18"/>
                <w:lang w:val="en-CA"/>
              </w:rPr>
              <w:t>6.06 (1.17)</w:t>
            </w:r>
          </w:p>
        </w:tc>
        <w:tc>
          <w:tcPr>
            <w:tcW w:w="667" w:type="pct"/>
            <w:vAlign w:val="bottom"/>
          </w:tcPr>
          <w:p w14:paraId="546D7C72" w14:textId="77777777" w:rsidR="00F8301C" w:rsidRPr="00E45B3F" w:rsidRDefault="00F8301C" w:rsidP="00D55384">
            <w:pPr>
              <w:spacing w:after="0"/>
              <w:jc w:val="center"/>
              <w:rPr>
                <w:color w:val="auto"/>
                <w:sz w:val="18"/>
                <w:szCs w:val="18"/>
                <w:lang w:val="en-CA"/>
              </w:rPr>
            </w:pPr>
            <w:r>
              <w:rPr>
                <w:color w:val="auto"/>
                <w:sz w:val="18"/>
                <w:szCs w:val="18"/>
                <w:lang w:val="en-CA"/>
              </w:rPr>
              <w:t>2.23 (0.47)</w:t>
            </w:r>
          </w:p>
        </w:tc>
        <w:tc>
          <w:tcPr>
            <w:tcW w:w="584" w:type="pct"/>
          </w:tcPr>
          <w:p w14:paraId="074BF45D" w14:textId="77777777" w:rsidR="00F8301C" w:rsidRPr="00E45B3F" w:rsidRDefault="00F8301C" w:rsidP="00D55384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 (0.41)</w:t>
            </w:r>
          </w:p>
        </w:tc>
      </w:tr>
    </w:tbl>
    <w:p w14:paraId="0E47FE9B" w14:textId="6FF6EAB4" w:rsidR="00ED4C3F" w:rsidRDefault="00ED4C3F"/>
    <w:p w14:paraId="30CF1AA9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40477FCA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628CF2E3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6DE88430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5CE82E65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4EEF43C9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7839C214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172AE49E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55ABDB47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7A12C66C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3A383104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2F49EF91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1D6D840E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13C23FE9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797F37F1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1BE14312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6CF4FC62" w14:textId="77777777" w:rsidR="00D55384" w:rsidRDefault="00D55384" w:rsidP="00D55384">
      <w:pPr>
        <w:spacing w:after="0" w:line="240" w:lineRule="auto"/>
        <w:rPr>
          <w:b/>
          <w:bCs/>
          <w:color w:val="auto"/>
        </w:rPr>
      </w:pPr>
    </w:p>
    <w:p w14:paraId="6B937DC6" w14:textId="2BD6DD4F" w:rsidR="00D55384" w:rsidRPr="00D55384" w:rsidRDefault="00D55384" w:rsidP="00D55384">
      <w:pPr>
        <w:spacing w:after="0" w:line="240" w:lineRule="auto"/>
        <w:rPr>
          <w:b/>
          <w:bCs/>
          <w:color w:val="auto"/>
        </w:rPr>
      </w:pPr>
      <w:r w:rsidRPr="00D55384">
        <w:rPr>
          <w:b/>
          <w:bCs/>
          <w:color w:val="auto"/>
        </w:rPr>
        <w:lastRenderedPageBreak/>
        <w:t xml:space="preserve">Supplementary Figure 1: Beta-distributions resulting from Individual Expert Estimated Prevalence. Palette for </w:t>
      </w:r>
      <w:proofErr w:type="spellStart"/>
      <w:r w:rsidRPr="00D55384">
        <w:rPr>
          <w:b/>
          <w:bCs/>
          <w:color w:val="auto"/>
        </w:rPr>
        <w:t>colour</w:t>
      </w:r>
      <w:proofErr w:type="spellEnd"/>
      <w:r w:rsidRPr="00D55384">
        <w:rPr>
          <w:b/>
          <w:bCs/>
          <w:color w:val="auto"/>
        </w:rPr>
        <w:t>-blind (main text Figure 2A)</w:t>
      </w:r>
    </w:p>
    <w:p w14:paraId="6E8E0D1B" w14:textId="144D0E3E" w:rsidR="004F7A1E" w:rsidRPr="00D55384" w:rsidRDefault="004F7A1E" w:rsidP="00D55384">
      <w:pPr>
        <w:spacing w:after="0" w:line="240" w:lineRule="auto"/>
        <w:rPr>
          <w:color w:val="auto"/>
        </w:rPr>
      </w:pPr>
    </w:p>
    <w:p w14:paraId="2DA3364A" w14:textId="5D5ADAC2" w:rsidR="00D55384" w:rsidRDefault="00D55384" w:rsidP="00D55384">
      <w:pPr>
        <w:spacing w:after="0"/>
        <w:jc w:val="center"/>
      </w:pPr>
      <w:r>
        <w:rPr>
          <w:noProof/>
        </w:rPr>
        <w:drawing>
          <wp:inline distT="0" distB="0" distL="0" distR="0" wp14:anchorId="33224ADD" wp14:editId="71DA4375">
            <wp:extent cx="3285299" cy="30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59" cy="306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73D0A" w14:textId="77777777" w:rsidR="00D55384" w:rsidRDefault="00D55384" w:rsidP="00D55384">
      <w:pPr>
        <w:spacing w:after="0"/>
        <w:jc w:val="center"/>
      </w:pPr>
    </w:p>
    <w:p w14:paraId="63856CF1" w14:textId="77777777" w:rsidR="00D55384" w:rsidRDefault="00D55384" w:rsidP="00D55384">
      <w:pPr>
        <w:spacing w:after="0"/>
        <w:jc w:val="center"/>
      </w:pPr>
    </w:p>
    <w:p w14:paraId="70EC8A69" w14:textId="77777777" w:rsidR="009857A8" w:rsidRDefault="009857A8">
      <w:pPr>
        <w:spacing w:after="160" w:line="259" w:lineRule="auto"/>
        <w:rPr>
          <w:rFonts w:asciiTheme="majorHAnsi" w:hAnsiTheme="majorHAnsi"/>
          <w:b/>
          <w:bCs/>
          <w:color w:val="auto"/>
          <w:sz w:val="24"/>
          <w:szCs w:val="24"/>
        </w:rPr>
      </w:pPr>
      <w:r>
        <w:rPr>
          <w:rFonts w:asciiTheme="majorHAnsi" w:hAnsiTheme="majorHAnsi"/>
          <w:b/>
          <w:bCs/>
          <w:color w:val="auto"/>
          <w:sz w:val="24"/>
          <w:szCs w:val="24"/>
        </w:rPr>
        <w:br w:type="page"/>
      </w:r>
    </w:p>
    <w:p w14:paraId="023BA836" w14:textId="5ED372EB" w:rsidR="004F7A1E" w:rsidRPr="00D55384" w:rsidRDefault="004F7A1E" w:rsidP="004F7A1E">
      <w:pPr>
        <w:spacing w:after="0"/>
        <w:rPr>
          <w:rFonts w:asciiTheme="majorHAnsi" w:eastAsia="Arial" w:hAnsiTheme="majorHAnsi" w:cs="Times New Roman"/>
          <w:b/>
          <w:bCs/>
          <w:color w:val="auto"/>
          <w:sz w:val="24"/>
          <w:szCs w:val="24"/>
          <w:lang w:val="en-CA"/>
        </w:rPr>
      </w:pPr>
      <w:r w:rsidRPr="00D55384">
        <w:rPr>
          <w:rFonts w:asciiTheme="majorHAnsi" w:hAnsiTheme="majorHAnsi"/>
          <w:b/>
          <w:bCs/>
          <w:color w:val="auto"/>
          <w:sz w:val="24"/>
          <w:szCs w:val="24"/>
        </w:rPr>
        <w:lastRenderedPageBreak/>
        <w:t xml:space="preserve">Supplementary File: </w:t>
      </w:r>
      <w:r w:rsidR="009857A8">
        <w:rPr>
          <w:rFonts w:asciiTheme="majorHAnsi" w:hAnsiTheme="majorHAnsi"/>
          <w:b/>
          <w:bCs/>
          <w:color w:val="auto"/>
          <w:sz w:val="24"/>
          <w:szCs w:val="24"/>
        </w:rPr>
        <w:t xml:space="preserve">Expert Elicitation Survey #1: </w:t>
      </w:r>
      <w:r w:rsidRPr="00D55384">
        <w:rPr>
          <w:rFonts w:asciiTheme="majorHAnsi" w:eastAsia="Arial" w:hAnsiTheme="majorHAnsi" w:cs="Times New Roman"/>
          <w:b/>
          <w:bCs/>
          <w:color w:val="auto"/>
          <w:sz w:val="24"/>
          <w:szCs w:val="24"/>
          <w:lang w:val="en-CA"/>
        </w:rPr>
        <w:t xml:space="preserve">Estimation of Disease Severity Using </w:t>
      </w:r>
      <w:r w:rsidR="009857A8">
        <w:rPr>
          <w:rFonts w:asciiTheme="majorHAnsi" w:eastAsia="Arial" w:hAnsiTheme="majorHAnsi" w:cs="Times New Roman"/>
          <w:b/>
          <w:bCs/>
          <w:color w:val="auto"/>
          <w:sz w:val="24"/>
          <w:szCs w:val="24"/>
          <w:lang w:val="en-CA"/>
        </w:rPr>
        <w:t>EE</w:t>
      </w:r>
    </w:p>
    <w:p w14:paraId="45B0E108" w14:textId="77777777" w:rsidR="004F7A1E" w:rsidRPr="00E1386D" w:rsidRDefault="004F7A1E" w:rsidP="004F7A1E">
      <w:pPr>
        <w:spacing w:after="0"/>
        <w:rPr>
          <w:rFonts w:ascii="Arial" w:eastAsia="Arial" w:hAnsi="Arial" w:cs="Times New Roman"/>
          <w:color w:val="000000"/>
          <w:lang w:val="en-CA"/>
        </w:rPr>
      </w:pPr>
    </w:p>
    <w:p w14:paraId="2DB5B957" w14:textId="77777777" w:rsidR="004F7A1E" w:rsidRPr="00E1386D" w:rsidRDefault="004F7A1E" w:rsidP="004F7A1E">
      <w:pPr>
        <w:spacing w:after="0"/>
        <w:rPr>
          <w:rFonts w:ascii="Arial" w:eastAsia="Arial" w:hAnsi="Arial" w:cs="Times New Roman"/>
          <w:color w:val="000000"/>
          <w:lang w:val="en-CA"/>
        </w:rPr>
      </w:pPr>
      <w:r w:rsidRPr="00E1386D">
        <w:rPr>
          <w:rFonts w:ascii="Arial" w:eastAsia="Arial" w:hAnsi="Arial" w:cs="Times New Roman"/>
          <w:color w:val="000000"/>
          <w:lang w:val="en-CA"/>
        </w:rPr>
        <w:t xml:space="preserve">Please complete the table below by filling in your estimated </w:t>
      </w:r>
      <w:r w:rsidRPr="00E1386D">
        <w:rPr>
          <w:rFonts w:ascii="Arial" w:eastAsia="Arial" w:hAnsi="Arial" w:cs="Times New Roman"/>
          <w:b/>
          <w:bCs/>
          <w:color w:val="000000"/>
          <w:lang w:val="en-CA"/>
        </w:rPr>
        <w:t>Lowest Possible, Most Likely, and Greatest Possible (%)</w:t>
      </w:r>
      <w:r w:rsidRPr="00E1386D">
        <w:rPr>
          <w:rFonts w:ascii="Arial" w:eastAsia="Arial" w:hAnsi="Arial" w:cs="Times New Roman"/>
          <w:color w:val="000000"/>
          <w:lang w:val="en-CA"/>
        </w:rPr>
        <w:t xml:space="preserve"> rates of Plaque Psoriasis. Note that your estimates should reflect the </w:t>
      </w:r>
      <w:r w:rsidRPr="00E1386D">
        <w:rPr>
          <w:rFonts w:ascii="Arial" w:eastAsia="Arial" w:hAnsi="Arial" w:cs="Times New Roman"/>
          <w:b/>
          <w:bCs/>
          <w:color w:val="000000"/>
          <w:lang w:val="en-CA"/>
        </w:rPr>
        <w:t>untreated</w:t>
      </w:r>
      <w:r w:rsidRPr="00E1386D">
        <w:rPr>
          <w:rFonts w:ascii="Arial" w:eastAsia="Arial" w:hAnsi="Arial" w:cs="Times New Roman"/>
          <w:color w:val="000000"/>
          <w:lang w:val="en-CA"/>
        </w:rPr>
        <w:t xml:space="preserve"> </w:t>
      </w:r>
      <w:proofErr w:type="spellStart"/>
      <w:r w:rsidRPr="00E1386D">
        <w:rPr>
          <w:rFonts w:ascii="Arial" w:eastAsia="Arial" w:hAnsi="Arial" w:cs="Times New Roman"/>
          <w:color w:val="000000"/>
          <w:lang w:val="en-CA"/>
        </w:rPr>
        <w:t>PsO</w:t>
      </w:r>
      <w:proofErr w:type="spellEnd"/>
      <w:r w:rsidRPr="00E1386D">
        <w:rPr>
          <w:rFonts w:ascii="Arial" w:eastAsia="Arial" w:hAnsi="Arial" w:cs="Times New Roman"/>
          <w:color w:val="000000"/>
          <w:lang w:val="en-CA"/>
        </w:rPr>
        <w:t xml:space="preserve"> population in the </w:t>
      </w:r>
      <w:proofErr w:type="gramStart"/>
      <w:r w:rsidRPr="00E1386D">
        <w:rPr>
          <w:rFonts w:ascii="Arial" w:eastAsia="Arial" w:hAnsi="Arial" w:cs="Times New Roman"/>
          <w:color w:val="000000"/>
          <w:lang w:val="en-CA"/>
        </w:rPr>
        <w:t>community as a whole</w:t>
      </w:r>
      <w:proofErr w:type="gramEnd"/>
      <w:r w:rsidRPr="00E1386D">
        <w:rPr>
          <w:rFonts w:ascii="Arial" w:eastAsia="Arial" w:hAnsi="Arial" w:cs="Times New Roman"/>
          <w:color w:val="000000"/>
          <w:lang w:val="en-CA"/>
        </w:rPr>
        <w:t xml:space="preserve"> (not just patients in your practice). Please ensure that your estimates </w:t>
      </w:r>
      <w:r w:rsidRPr="00E1386D">
        <w:rPr>
          <w:rFonts w:ascii="Arial" w:eastAsia="Arial" w:hAnsi="Arial" w:cs="Times New Roman"/>
          <w:color w:val="000000"/>
          <w:u w:val="single"/>
          <w:lang w:val="en-CA"/>
        </w:rPr>
        <w:t>only</w:t>
      </w:r>
      <w:r w:rsidRPr="00E1386D">
        <w:rPr>
          <w:rFonts w:ascii="Arial" w:eastAsia="Arial" w:hAnsi="Arial" w:cs="Times New Roman"/>
          <w:color w:val="000000"/>
          <w:lang w:val="en-CA"/>
        </w:rPr>
        <w:t xml:space="preserve"> include the Plaque Psoriasis population, not patients with Erythrodermic or Pustular Psoriasis.</w:t>
      </w:r>
    </w:p>
    <w:p w14:paraId="2F940963" w14:textId="77777777" w:rsidR="004F7A1E" w:rsidRPr="00E1386D" w:rsidRDefault="004F7A1E" w:rsidP="004F7A1E">
      <w:pPr>
        <w:spacing w:after="0"/>
        <w:rPr>
          <w:rFonts w:ascii="Arial" w:eastAsia="Arial" w:hAnsi="Arial" w:cs="Times New Roman"/>
          <w:i/>
          <w:iCs/>
          <w:color w:val="000000"/>
          <w:lang w:val="en-CA"/>
        </w:rPr>
      </w:pPr>
      <w:r w:rsidRPr="00E1386D">
        <w:rPr>
          <w:rFonts w:ascii="Arial" w:eastAsia="Arial" w:hAnsi="Arial" w:cs="Times New Roman"/>
          <w:i/>
          <w:iCs/>
          <w:color w:val="000000"/>
          <w:lang w:val="en-CA"/>
        </w:rPr>
        <w:t xml:space="preserve">The table below provides example BSA thresholds for estimation. Feel free to modify these thresholds to values that you feel more confident estimating (note: if you modify the BSA thresholds, you may also change the direction of the greater-than or less-than qualifier). Please provide </w:t>
      </w:r>
      <w:r w:rsidRPr="00E1386D">
        <w:rPr>
          <w:rFonts w:ascii="Arial" w:eastAsia="Arial" w:hAnsi="Arial" w:cs="Times New Roman"/>
          <w:i/>
          <w:iCs/>
          <w:color w:val="000000"/>
          <w:u w:val="single"/>
          <w:lang w:val="en-CA"/>
        </w:rPr>
        <w:t>at least 3</w:t>
      </w:r>
      <w:r w:rsidRPr="00E1386D">
        <w:rPr>
          <w:rFonts w:ascii="Arial" w:eastAsia="Arial" w:hAnsi="Arial" w:cs="Times New Roman"/>
          <w:i/>
          <w:iCs/>
          <w:color w:val="000000"/>
          <w:lang w:val="en-CA"/>
        </w:rPr>
        <w:t xml:space="preserve"> estimation values (and the Lowest Possible and Greatest Possible estimates for each) to allow for statistical analyses.</w:t>
      </w:r>
    </w:p>
    <w:p w14:paraId="5D38D914" w14:textId="77777777" w:rsidR="004F7A1E" w:rsidRPr="007A3A96" w:rsidRDefault="004F7A1E" w:rsidP="004F7A1E">
      <w:pPr>
        <w:spacing w:after="0"/>
        <w:rPr>
          <w:lang w:val="en-CA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4F7A1E" w:rsidRPr="000001CC" w14:paraId="51090899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68ECC45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FFFFFF" w:themeColor="background1"/>
                <w:lang w:val="en-CA"/>
              </w:rPr>
            </w:pPr>
          </w:p>
        </w:tc>
        <w:tc>
          <w:tcPr>
            <w:tcW w:w="6945" w:type="dxa"/>
            <w:gridSpan w:val="5"/>
            <w:shd w:val="clear" w:color="auto" w:fill="44546A" w:themeFill="text2"/>
          </w:tcPr>
          <w:p w14:paraId="5E35CD1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cs="Arial"/>
                <w:b/>
                <w:bCs/>
                <w:color w:val="FFFFFF" w:themeColor="background1"/>
                <w:lang w:val="en-CA"/>
              </w:rPr>
              <w:t>BSA Thresholds</w:t>
            </w:r>
          </w:p>
        </w:tc>
      </w:tr>
      <w:tr w:rsidR="004F7A1E" w:rsidRPr="000001CC" w14:paraId="1FA3602C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629BC659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cs="Arial"/>
                <w:b/>
                <w:bCs/>
                <w:color w:val="FFFFFF" w:themeColor="background1"/>
                <w:lang w:val="en-CA"/>
              </w:rPr>
              <w:t>Estimation:</w:t>
            </w:r>
          </w:p>
        </w:tc>
        <w:tc>
          <w:tcPr>
            <w:tcW w:w="1389" w:type="dxa"/>
            <w:shd w:val="clear" w:color="auto" w:fill="44546A" w:themeFill="text2"/>
          </w:tcPr>
          <w:p w14:paraId="0D152C5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cs="Arial"/>
                <w:b/>
                <w:bCs/>
                <w:color w:val="FFFFFF" w:themeColor="background1"/>
                <w:lang w:val="en-CA"/>
              </w:rPr>
              <w:t>&lt; 3%</w:t>
            </w:r>
          </w:p>
        </w:tc>
        <w:tc>
          <w:tcPr>
            <w:tcW w:w="1389" w:type="dxa"/>
            <w:shd w:val="clear" w:color="auto" w:fill="44546A" w:themeFill="text2"/>
          </w:tcPr>
          <w:p w14:paraId="0052973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cs="Arial"/>
                <w:b/>
                <w:bCs/>
                <w:color w:val="FFFFFF" w:themeColor="background1"/>
                <w:lang w:val="en-CA"/>
              </w:rPr>
              <w:t>&lt; 10%</w:t>
            </w:r>
          </w:p>
        </w:tc>
        <w:tc>
          <w:tcPr>
            <w:tcW w:w="1389" w:type="dxa"/>
            <w:shd w:val="clear" w:color="auto" w:fill="44546A" w:themeFill="text2"/>
          </w:tcPr>
          <w:p w14:paraId="7B7FE6C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cs="Arial"/>
                <w:b/>
                <w:bCs/>
                <w:color w:val="FFFFFF" w:themeColor="background1"/>
                <w:lang w:val="en-CA"/>
              </w:rPr>
              <w:t>&lt; 30%</w:t>
            </w:r>
          </w:p>
        </w:tc>
        <w:tc>
          <w:tcPr>
            <w:tcW w:w="1389" w:type="dxa"/>
            <w:shd w:val="clear" w:color="auto" w:fill="44546A" w:themeFill="text2"/>
          </w:tcPr>
          <w:p w14:paraId="74C468C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cs="Arial"/>
                <w:b/>
                <w:bCs/>
                <w:color w:val="FFFFFF" w:themeColor="background1"/>
                <w:lang w:val="en-CA"/>
              </w:rPr>
              <w:t>&lt; 75%</w:t>
            </w:r>
          </w:p>
        </w:tc>
        <w:tc>
          <w:tcPr>
            <w:tcW w:w="1389" w:type="dxa"/>
            <w:shd w:val="clear" w:color="auto" w:fill="44546A" w:themeFill="text2"/>
          </w:tcPr>
          <w:p w14:paraId="2DF4B3D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cs="Arial"/>
                <w:b/>
                <w:bCs/>
                <w:color w:val="FFFFFF" w:themeColor="background1"/>
                <w:lang w:val="en-CA"/>
              </w:rPr>
              <w:t>≥ 75%</w:t>
            </w:r>
          </w:p>
        </w:tc>
      </w:tr>
      <w:tr w:rsidR="004F7A1E" w:rsidRPr="000001CC" w14:paraId="44192AE2" w14:textId="77777777" w:rsidTr="00D55384">
        <w:trPr>
          <w:trHeight w:val="340"/>
        </w:trPr>
        <w:tc>
          <w:tcPr>
            <w:tcW w:w="2405" w:type="dxa"/>
          </w:tcPr>
          <w:p w14:paraId="59AD4C81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cs="Arial"/>
                <w:b/>
                <w:bCs/>
                <w:color w:val="auto"/>
                <w:lang w:val="en-CA"/>
              </w:rPr>
            </w:pPr>
            <w:r w:rsidRPr="000001CC">
              <w:rPr>
                <w:rFonts w:cs="Arial"/>
                <w:b/>
                <w:bCs/>
                <w:color w:val="auto"/>
                <w:lang w:val="en-CA"/>
              </w:rPr>
              <w:t>Lowest Possible (%)</w:t>
            </w:r>
          </w:p>
        </w:tc>
        <w:tc>
          <w:tcPr>
            <w:tcW w:w="1389" w:type="dxa"/>
          </w:tcPr>
          <w:p w14:paraId="685CC68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35</w:t>
            </w:r>
          </w:p>
        </w:tc>
        <w:tc>
          <w:tcPr>
            <w:tcW w:w="1389" w:type="dxa"/>
          </w:tcPr>
          <w:p w14:paraId="4A38344E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50</w:t>
            </w:r>
          </w:p>
        </w:tc>
        <w:tc>
          <w:tcPr>
            <w:tcW w:w="1389" w:type="dxa"/>
          </w:tcPr>
          <w:p w14:paraId="693B6E5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75</w:t>
            </w:r>
          </w:p>
        </w:tc>
        <w:tc>
          <w:tcPr>
            <w:tcW w:w="1389" w:type="dxa"/>
          </w:tcPr>
          <w:p w14:paraId="280445C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90</w:t>
            </w:r>
          </w:p>
        </w:tc>
        <w:tc>
          <w:tcPr>
            <w:tcW w:w="1389" w:type="dxa"/>
          </w:tcPr>
          <w:p w14:paraId="46F51AF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2</w:t>
            </w:r>
          </w:p>
        </w:tc>
      </w:tr>
      <w:tr w:rsidR="004F7A1E" w:rsidRPr="000001CC" w14:paraId="53B6E44E" w14:textId="77777777" w:rsidTr="00D55384">
        <w:trPr>
          <w:trHeight w:val="340"/>
        </w:trPr>
        <w:tc>
          <w:tcPr>
            <w:tcW w:w="2405" w:type="dxa"/>
            <w:shd w:val="clear" w:color="auto" w:fill="D5DCE4" w:themeFill="text2" w:themeFillTint="33"/>
          </w:tcPr>
          <w:p w14:paraId="148F0B2D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cs="Arial"/>
                <w:b/>
                <w:bCs/>
                <w:color w:val="auto"/>
                <w:lang w:val="en-CA"/>
              </w:rPr>
            </w:pPr>
            <w:r w:rsidRPr="000001CC">
              <w:rPr>
                <w:rFonts w:cs="Arial"/>
                <w:b/>
                <w:bCs/>
                <w:color w:val="auto"/>
                <w:lang w:val="en-CA"/>
              </w:rPr>
              <w:t>Most Likely (%)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4EAC867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40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4BAFDAF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60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346F73F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80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32BFD25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95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03F4719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5</w:t>
            </w:r>
          </w:p>
        </w:tc>
      </w:tr>
      <w:tr w:rsidR="004F7A1E" w:rsidRPr="000001CC" w14:paraId="4E7821F6" w14:textId="77777777" w:rsidTr="00D55384">
        <w:trPr>
          <w:trHeight w:val="340"/>
        </w:trPr>
        <w:tc>
          <w:tcPr>
            <w:tcW w:w="2405" w:type="dxa"/>
          </w:tcPr>
          <w:p w14:paraId="2A61697E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cs="Arial"/>
                <w:b/>
                <w:bCs/>
                <w:color w:val="auto"/>
                <w:lang w:val="en-CA"/>
              </w:rPr>
            </w:pPr>
            <w:r w:rsidRPr="000001CC">
              <w:rPr>
                <w:rFonts w:cs="Arial"/>
                <w:b/>
                <w:bCs/>
                <w:color w:val="auto"/>
                <w:lang w:val="en-CA"/>
              </w:rPr>
              <w:t>Greatest Possible (%)</w:t>
            </w:r>
          </w:p>
        </w:tc>
        <w:tc>
          <w:tcPr>
            <w:tcW w:w="1389" w:type="dxa"/>
          </w:tcPr>
          <w:p w14:paraId="7618C27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45</w:t>
            </w:r>
          </w:p>
        </w:tc>
        <w:tc>
          <w:tcPr>
            <w:tcW w:w="1389" w:type="dxa"/>
          </w:tcPr>
          <w:p w14:paraId="2EEA2CB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70</w:t>
            </w:r>
          </w:p>
        </w:tc>
        <w:tc>
          <w:tcPr>
            <w:tcW w:w="1389" w:type="dxa"/>
          </w:tcPr>
          <w:p w14:paraId="68C1891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85</w:t>
            </w:r>
          </w:p>
        </w:tc>
        <w:tc>
          <w:tcPr>
            <w:tcW w:w="1389" w:type="dxa"/>
          </w:tcPr>
          <w:p w14:paraId="63B5552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98</w:t>
            </w:r>
          </w:p>
        </w:tc>
        <w:tc>
          <w:tcPr>
            <w:tcW w:w="1389" w:type="dxa"/>
          </w:tcPr>
          <w:p w14:paraId="3E90A78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auto"/>
                <w:lang w:val="en-CA"/>
              </w:rPr>
            </w:pPr>
            <w:r w:rsidRPr="000001CC">
              <w:rPr>
                <w:rFonts w:cs="Arial"/>
                <w:color w:val="auto"/>
                <w:lang w:val="en-CA"/>
              </w:rPr>
              <w:t>10</w:t>
            </w:r>
          </w:p>
        </w:tc>
      </w:tr>
    </w:tbl>
    <w:p w14:paraId="71BBC97C" w14:textId="77777777" w:rsidR="004F7A1E" w:rsidRPr="000001CC" w:rsidRDefault="004F7A1E" w:rsidP="004F7A1E">
      <w:pPr>
        <w:spacing w:after="0"/>
        <w:jc w:val="center"/>
        <w:rPr>
          <w:rFonts w:ascii="Arial" w:eastAsia="Arial" w:hAnsi="Arial" w:cs="Arial"/>
          <w:color w:val="000000"/>
          <w:lang w:val="en-CA"/>
        </w:rPr>
      </w:pPr>
    </w:p>
    <w:tbl>
      <w:tblPr>
        <w:tblStyle w:val="TableGrid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4F7A1E" w:rsidRPr="000001CC" w14:paraId="5FFEE1F6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4C2D823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FFFFFF"/>
                <w:lang w:val="en-CA"/>
              </w:rPr>
            </w:pPr>
          </w:p>
        </w:tc>
        <w:tc>
          <w:tcPr>
            <w:tcW w:w="6945" w:type="dxa"/>
            <w:gridSpan w:val="5"/>
            <w:shd w:val="clear" w:color="auto" w:fill="44546A" w:themeFill="text2"/>
          </w:tcPr>
          <w:p w14:paraId="08E8A49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BSA Thresholds</w:t>
            </w:r>
          </w:p>
        </w:tc>
      </w:tr>
      <w:tr w:rsidR="004F7A1E" w:rsidRPr="000001CC" w14:paraId="3ED70CEA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502F818B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Estimation:</w:t>
            </w:r>
          </w:p>
        </w:tc>
        <w:tc>
          <w:tcPr>
            <w:tcW w:w="1389" w:type="dxa"/>
            <w:shd w:val="clear" w:color="auto" w:fill="44546A" w:themeFill="text2"/>
          </w:tcPr>
          <w:p w14:paraId="49898FE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3%</w:t>
            </w:r>
          </w:p>
        </w:tc>
        <w:tc>
          <w:tcPr>
            <w:tcW w:w="1389" w:type="dxa"/>
            <w:shd w:val="clear" w:color="auto" w:fill="44546A" w:themeFill="text2"/>
          </w:tcPr>
          <w:p w14:paraId="3D628C0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10%</w:t>
            </w:r>
          </w:p>
        </w:tc>
        <w:tc>
          <w:tcPr>
            <w:tcW w:w="1389" w:type="dxa"/>
            <w:shd w:val="clear" w:color="auto" w:fill="44546A" w:themeFill="text2"/>
          </w:tcPr>
          <w:p w14:paraId="08A2ACB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30%</w:t>
            </w:r>
          </w:p>
        </w:tc>
        <w:tc>
          <w:tcPr>
            <w:tcW w:w="1389" w:type="dxa"/>
            <w:shd w:val="clear" w:color="auto" w:fill="44546A" w:themeFill="text2"/>
          </w:tcPr>
          <w:p w14:paraId="63C940A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75%</w:t>
            </w:r>
          </w:p>
        </w:tc>
        <w:tc>
          <w:tcPr>
            <w:tcW w:w="1389" w:type="dxa"/>
            <w:shd w:val="clear" w:color="auto" w:fill="44546A" w:themeFill="text2"/>
          </w:tcPr>
          <w:p w14:paraId="3AC1FB6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≥ 75%</w:t>
            </w:r>
          </w:p>
        </w:tc>
      </w:tr>
      <w:tr w:rsidR="004F7A1E" w:rsidRPr="000001CC" w14:paraId="1D265000" w14:textId="77777777" w:rsidTr="00D55384">
        <w:trPr>
          <w:trHeight w:val="340"/>
        </w:trPr>
        <w:tc>
          <w:tcPr>
            <w:tcW w:w="2405" w:type="dxa"/>
          </w:tcPr>
          <w:p w14:paraId="5B174D11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Lowest Possible (%)</w:t>
            </w:r>
          </w:p>
        </w:tc>
        <w:tc>
          <w:tcPr>
            <w:tcW w:w="1389" w:type="dxa"/>
          </w:tcPr>
          <w:p w14:paraId="27F459C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50</w:t>
            </w:r>
          </w:p>
        </w:tc>
        <w:tc>
          <w:tcPr>
            <w:tcW w:w="1389" w:type="dxa"/>
          </w:tcPr>
          <w:p w14:paraId="6424B72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</w:tcPr>
          <w:p w14:paraId="6F9426A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&lt;1</w:t>
            </w:r>
          </w:p>
        </w:tc>
        <w:tc>
          <w:tcPr>
            <w:tcW w:w="1389" w:type="dxa"/>
          </w:tcPr>
          <w:p w14:paraId="219C487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&lt;1</w:t>
            </w:r>
          </w:p>
        </w:tc>
        <w:tc>
          <w:tcPr>
            <w:tcW w:w="1389" w:type="dxa"/>
          </w:tcPr>
          <w:p w14:paraId="0395994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&lt;1</w:t>
            </w:r>
          </w:p>
        </w:tc>
      </w:tr>
      <w:tr w:rsidR="004F7A1E" w:rsidRPr="000001CC" w14:paraId="63F5EAB7" w14:textId="77777777" w:rsidTr="00D55384">
        <w:trPr>
          <w:trHeight w:val="340"/>
        </w:trPr>
        <w:tc>
          <w:tcPr>
            <w:tcW w:w="2405" w:type="dxa"/>
            <w:shd w:val="clear" w:color="auto" w:fill="D5DCE4" w:themeFill="text2" w:themeFillTint="33"/>
          </w:tcPr>
          <w:p w14:paraId="61D7D89B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Most Likely (%)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309D8C8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75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2724BED5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47B9B62A" w14:textId="77777777" w:rsidR="004F7A1E" w:rsidRPr="000001CC" w:rsidRDefault="004F7A1E" w:rsidP="00D55384">
            <w:pPr>
              <w:tabs>
                <w:tab w:val="center" w:pos="586"/>
                <w:tab w:val="right" w:pos="1173"/>
              </w:tabs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3A8E395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7D3B3890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&lt;1</w:t>
            </w:r>
          </w:p>
        </w:tc>
      </w:tr>
      <w:tr w:rsidR="004F7A1E" w:rsidRPr="000001CC" w14:paraId="55F788F9" w14:textId="77777777" w:rsidTr="00D55384">
        <w:trPr>
          <w:trHeight w:val="340"/>
        </w:trPr>
        <w:tc>
          <w:tcPr>
            <w:tcW w:w="2405" w:type="dxa"/>
          </w:tcPr>
          <w:p w14:paraId="6C3A58CD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Greatest Possible (%)</w:t>
            </w:r>
          </w:p>
        </w:tc>
        <w:tc>
          <w:tcPr>
            <w:tcW w:w="1389" w:type="dxa"/>
          </w:tcPr>
          <w:p w14:paraId="156DA70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90</w:t>
            </w:r>
          </w:p>
        </w:tc>
        <w:tc>
          <w:tcPr>
            <w:tcW w:w="1389" w:type="dxa"/>
          </w:tcPr>
          <w:p w14:paraId="2AACDF5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20</w:t>
            </w:r>
          </w:p>
        </w:tc>
        <w:tc>
          <w:tcPr>
            <w:tcW w:w="1389" w:type="dxa"/>
          </w:tcPr>
          <w:p w14:paraId="4501618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10</w:t>
            </w:r>
          </w:p>
        </w:tc>
        <w:tc>
          <w:tcPr>
            <w:tcW w:w="1389" w:type="dxa"/>
          </w:tcPr>
          <w:p w14:paraId="6108409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</w:tcPr>
          <w:p w14:paraId="14A340B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</w:t>
            </w:r>
          </w:p>
        </w:tc>
      </w:tr>
    </w:tbl>
    <w:p w14:paraId="144E8B08" w14:textId="77777777" w:rsidR="004F7A1E" w:rsidRPr="000001CC" w:rsidRDefault="004F7A1E" w:rsidP="004F7A1E">
      <w:pPr>
        <w:spacing w:after="0"/>
        <w:jc w:val="center"/>
        <w:rPr>
          <w:rFonts w:ascii="Arial" w:eastAsia="Arial" w:hAnsi="Arial" w:cs="Arial"/>
          <w:color w:val="000000"/>
          <w:lang w:val="en-CA"/>
        </w:rPr>
      </w:pPr>
    </w:p>
    <w:tbl>
      <w:tblPr>
        <w:tblStyle w:val="TableGrid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4F7A1E" w:rsidRPr="000001CC" w14:paraId="02BB136C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24386BD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FFFFFF"/>
                <w:lang w:val="en-CA"/>
              </w:rPr>
            </w:pPr>
          </w:p>
        </w:tc>
        <w:tc>
          <w:tcPr>
            <w:tcW w:w="6945" w:type="dxa"/>
            <w:gridSpan w:val="5"/>
            <w:shd w:val="clear" w:color="auto" w:fill="44546A" w:themeFill="text2"/>
          </w:tcPr>
          <w:p w14:paraId="238D672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BSA Thresholds</w:t>
            </w:r>
          </w:p>
        </w:tc>
      </w:tr>
      <w:tr w:rsidR="004F7A1E" w:rsidRPr="000001CC" w14:paraId="6BD5D079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5DE4B7F3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Estimation:</w:t>
            </w:r>
          </w:p>
        </w:tc>
        <w:tc>
          <w:tcPr>
            <w:tcW w:w="1389" w:type="dxa"/>
            <w:shd w:val="clear" w:color="auto" w:fill="44546A" w:themeFill="text2"/>
          </w:tcPr>
          <w:p w14:paraId="2A71DB7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3%</w:t>
            </w:r>
          </w:p>
        </w:tc>
        <w:tc>
          <w:tcPr>
            <w:tcW w:w="1389" w:type="dxa"/>
            <w:shd w:val="clear" w:color="auto" w:fill="44546A" w:themeFill="text2"/>
          </w:tcPr>
          <w:p w14:paraId="6CFC59B0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10%</w:t>
            </w:r>
          </w:p>
        </w:tc>
        <w:tc>
          <w:tcPr>
            <w:tcW w:w="1389" w:type="dxa"/>
            <w:shd w:val="clear" w:color="auto" w:fill="44546A" w:themeFill="text2"/>
          </w:tcPr>
          <w:p w14:paraId="2809946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30%</w:t>
            </w:r>
          </w:p>
        </w:tc>
        <w:tc>
          <w:tcPr>
            <w:tcW w:w="1389" w:type="dxa"/>
            <w:shd w:val="clear" w:color="auto" w:fill="44546A" w:themeFill="text2"/>
          </w:tcPr>
          <w:p w14:paraId="128ED06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75%</w:t>
            </w:r>
          </w:p>
        </w:tc>
        <w:tc>
          <w:tcPr>
            <w:tcW w:w="1389" w:type="dxa"/>
            <w:shd w:val="clear" w:color="auto" w:fill="44546A" w:themeFill="text2"/>
          </w:tcPr>
          <w:p w14:paraId="0BDE57A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≥ 75%</w:t>
            </w:r>
          </w:p>
        </w:tc>
      </w:tr>
      <w:tr w:rsidR="004F7A1E" w:rsidRPr="000001CC" w14:paraId="26006BDF" w14:textId="77777777" w:rsidTr="00D55384">
        <w:trPr>
          <w:trHeight w:val="340"/>
        </w:trPr>
        <w:tc>
          <w:tcPr>
            <w:tcW w:w="2405" w:type="dxa"/>
          </w:tcPr>
          <w:p w14:paraId="04ABA93F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Lowest Possible (%)</w:t>
            </w:r>
          </w:p>
        </w:tc>
        <w:tc>
          <w:tcPr>
            <w:tcW w:w="1389" w:type="dxa"/>
          </w:tcPr>
          <w:p w14:paraId="48888FF5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20</w:t>
            </w:r>
          </w:p>
        </w:tc>
        <w:tc>
          <w:tcPr>
            <w:tcW w:w="1389" w:type="dxa"/>
          </w:tcPr>
          <w:p w14:paraId="3A077B1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20</w:t>
            </w:r>
          </w:p>
        </w:tc>
        <w:tc>
          <w:tcPr>
            <w:tcW w:w="1389" w:type="dxa"/>
          </w:tcPr>
          <w:p w14:paraId="4C097645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</w:tcPr>
          <w:p w14:paraId="220B244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</w:t>
            </w:r>
          </w:p>
        </w:tc>
        <w:tc>
          <w:tcPr>
            <w:tcW w:w="1389" w:type="dxa"/>
          </w:tcPr>
          <w:p w14:paraId="207AE71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0.5</w:t>
            </w:r>
          </w:p>
        </w:tc>
      </w:tr>
      <w:tr w:rsidR="004F7A1E" w:rsidRPr="000001CC" w14:paraId="4408FF73" w14:textId="77777777" w:rsidTr="00D55384">
        <w:trPr>
          <w:trHeight w:val="340"/>
        </w:trPr>
        <w:tc>
          <w:tcPr>
            <w:tcW w:w="2405" w:type="dxa"/>
            <w:shd w:val="clear" w:color="auto" w:fill="D5DCE4" w:themeFill="text2" w:themeFillTint="33"/>
          </w:tcPr>
          <w:p w14:paraId="79370FEB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Most Likely (%)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506A964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24139E20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1FA5E8E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3AE5818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11A6B8B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</w:t>
            </w:r>
          </w:p>
        </w:tc>
      </w:tr>
      <w:tr w:rsidR="004F7A1E" w:rsidRPr="000001CC" w14:paraId="3CD0ABE4" w14:textId="77777777" w:rsidTr="00D55384">
        <w:trPr>
          <w:trHeight w:val="340"/>
        </w:trPr>
        <w:tc>
          <w:tcPr>
            <w:tcW w:w="2405" w:type="dxa"/>
          </w:tcPr>
          <w:p w14:paraId="283CB6BF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Greatest Possible (%)</w:t>
            </w:r>
          </w:p>
        </w:tc>
        <w:tc>
          <w:tcPr>
            <w:tcW w:w="1389" w:type="dxa"/>
          </w:tcPr>
          <w:p w14:paraId="3C3B7A4E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70</w:t>
            </w:r>
          </w:p>
        </w:tc>
        <w:tc>
          <w:tcPr>
            <w:tcW w:w="1389" w:type="dxa"/>
          </w:tcPr>
          <w:p w14:paraId="50CFCFA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30</w:t>
            </w:r>
          </w:p>
        </w:tc>
        <w:tc>
          <w:tcPr>
            <w:tcW w:w="1389" w:type="dxa"/>
          </w:tcPr>
          <w:p w14:paraId="4F5E719E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25</w:t>
            </w:r>
          </w:p>
        </w:tc>
        <w:tc>
          <w:tcPr>
            <w:tcW w:w="1389" w:type="dxa"/>
          </w:tcPr>
          <w:p w14:paraId="7539917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10</w:t>
            </w:r>
          </w:p>
        </w:tc>
        <w:tc>
          <w:tcPr>
            <w:tcW w:w="1389" w:type="dxa"/>
          </w:tcPr>
          <w:p w14:paraId="3C8E5E9E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</w:tr>
    </w:tbl>
    <w:p w14:paraId="2C5F1129" w14:textId="77777777" w:rsidR="004F7A1E" w:rsidRPr="000001CC" w:rsidRDefault="004F7A1E" w:rsidP="004F7A1E">
      <w:pPr>
        <w:spacing w:after="0"/>
        <w:jc w:val="center"/>
        <w:rPr>
          <w:rFonts w:ascii="Arial" w:eastAsia="Arial" w:hAnsi="Arial" w:cs="Arial"/>
          <w:color w:val="000000"/>
          <w:lang w:val="en-CA"/>
        </w:rPr>
      </w:pPr>
    </w:p>
    <w:tbl>
      <w:tblPr>
        <w:tblStyle w:val="TableGrid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4F7A1E" w:rsidRPr="000001CC" w14:paraId="433623DB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562228B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FFFFFF"/>
                <w:lang w:val="en-CA"/>
              </w:rPr>
            </w:pPr>
          </w:p>
        </w:tc>
        <w:tc>
          <w:tcPr>
            <w:tcW w:w="6945" w:type="dxa"/>
            <w:gridSpan w:val="5"/>
            <w:shd w:val="clear" w:color="auto" w:fill="44546A" w:themeFill="text2"/>
          </w:tcPr>
          <w:p w14:paraId="7781A22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BSA Thresholds</w:t>
            </w:r>
          </w:p>
        </w:tc>
      </w:tr>
      <w:tr w:rsidR="004F7A1E" w:rsidRPr="000001CC" w14:paraId="71961C9C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0F0A6E3D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Estimation:</w:t>
            </w:r>
          </w:p>
        </w:tc>
        <w:tc>
          <w:tcPr>
            <w:tcW w:w="1389" w:type="dxa"/>
            <w:shd w:val="clear" w:color="auto" w:fill="44546A" w:themeFill="text2"/>
          </w:tcPr>
          <w:p w14:paraId="1E33E04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3%</w:t>
            </w:r>
          </w:p>
        </w:tc>
        <w:tc>
          <w:tcPr>
            <w:tcW w:w="1389" w:type="dxa"/>
            <w:shd w:val="clear" w:color="auto" w:fill="44546A" w:themeFill="text2"/>
          </w:tcPr>
          <w:p w14:paraId="473077A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10%</w:t>
            </w:r>
          </w:p>
        </w:tc>
        <w:tc>
          <w:tcPr>
            <w:tcW w:w="1389" w:type="dxa"/>
            <w:shd w:val="clear" w:color="auto" w:fill="44546A" w:themeFill="text2"/>
          </w:tcPr>
          <w:p w14:paraId="296C57A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30%</w:t>
            </w:r>
          </w:p>
        </w:tc>
        <w:tc>
          <w:tcPr>
            <w:tcW w:w="1389" w:type="dxa"/>
            <w:shd w:val="clear" w:color="auto" w:fill="44546A" w:themeFill="text2"/>
          </w:tcPr>
          <w:p w14:paraId="3C6A9A4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75%</w:t>
            </w:r>
          </w:p>
        </w:tc>
        <w:tc>
          <w:tcPr>
            <w:tcW w:w="1389" w:type="dxa"/>
            <w:shd w:val="clear" w:color="auto" w:fill="44546A" w:themeFill="text2"/>
          </w:tcPr>
          <w:p w14:paraId="60AD40A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≥ 75%</w:t>
            </w:r>
          </w:p>
        </w:tc>
      </w:tr>
      <w:tr w:rsidR="004F7A1E" w:rsidRPr="000001CC" w14:paraId="63E65BE1" w14:textId="77777777" w:rsidTr="00D55384">
        <w:trPr>
          <w:trHeight w:val="340"/>
        </w:trPr>
        <w:tc>
          <w:tcPr>
            <w:tcW w:w="2405" w:type="dxa"/>
          </w:tcPr>
          <w:p w14:paraId="26D473A0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Lowest Possible (%)</w:t>
            </w:r>
          </w:p>
        </w:tc>
        <w:tc>
          <w:tcPr>
            <w:tcW w:w="1389" w:type="dxa"/>
          </w:tcPr>
          <w:p w14:paraId="3F648AC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10</w:t>
            </w:r>
          </w:p>
        </w:tc>
        <w:tc>
          <w:tcPr>
            <w:tcW w:w="1389" w:type="dxa"/>
          </w:tcPr>
          <w:p w14:paraId="0F2CE35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30</w:t>
            </w:r>
          </w:p>
        </w:tc>
        <w:tc>
          <w:tcPr>
            <w:tcW w:w="1389" w:type="dxa"/>
          </w:tcPr>
          <w:p w14:paraId="481A3B6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80</w:t>
            </w:r>
          </w:p>
        </w:tc>
        <w:tc>
          <w:tcPr>
            <w:tcW w:w="1389" w:type="dxa"/>
          </w:tcPr>
          <w:p w14:paraId="31668EA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85</w:t>
            </w:r>
          </w:p>
        </w:tc>
        <w:tc>
          <w:tcPr>
            <w:tcW w:w="1389" w:type="dxa"/>
          </w:tcPr>
          <w:p w14:paraId="467A7BA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</w:t>
            </w:r>
          </w:p>
        </w:tc>
      </w:tr>
      <w:tr w:rsidR="004F7A1E" w:rsidRPr="000001CC" w14:paraId="3FF588EC" w14:textId="77777777" w:rsidTr="00D55384">
        <w:trPr>
          <w:trHeight w:val="340"/>
        </w:trPr>
        <w:tc>
          <w:tcPr>
            <w:tcW w:w="2405" w:type="dxa"/>
            <w:shd w:val="clear" w:color="auto" w:fill="D5DCE4" w:themeFill="text2" w:themeFillTint="33"/>
          </w:tcPr>
          <w:p w14:paraId="175FB902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Most Likely (%)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4E49354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698DBD6E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60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7DA9209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85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5C5435D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88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25A1819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</w:t>
            </w:r>
          </w:p>
        </w:tc>
      </w:tr>
      <w:tr w:rsidR="004F7A1E" w:rsidRPr="000001CC" w14:paraId="4D5B177C" w14:textId="77777777" w:rsidTr="00D55384">
        <w:trPr>
          <w:trHeight w:val="340"/>
        </w:trPr>
        <w:tc>
          <w:tcPr>
            <w:tcW w:w="2405" w:type="dxa"/>
          </w:tcPr>
          <w:p w14:paraId="4992A45E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Greatest Possible (%)</w:t>
            </w:r>
          </w:p>
        </w:tc>
        <w:tc>
          <w:tcPr>
            <w:tcW w:w="1389" w:type="dxa"/>
          </w:tcPr>
          <w:p w14:paraId="19B893C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30</w:t>
            </w:r>
          </w:p>
        </w:tc>
        <w:tc>
          <w:tcPr>
            <w:tcW w:w="1389" w:type="dxa"/>
          </w:tcPr>
          <w:p w14:paraId="590AD74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70</w:t>
            </w:r>
          </w:p>
        </w:tc>
        <w:tc>
          <w:tcPr>
            <w:tcW w:w="1389" w:type="dxa"/>
          </w:tcPr>
          <w:p w14:paraId="0FF23E7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96</w:t>
            </w:r>
          </w:p>
        </w:tc>
        <w:tc>
          <w:tcPr>
            <w:tcW w:w="1389" w:type="dxa"/>
          </w:tcPr>
          <w:p w14:paraId="5B52925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98</w:t>
            </w:r>
          </w:p>
        </w:tc>
        <w:tc>
          <w:tcPr>
            <w:tcW w:w="1389" w:type="dxa"/>
          </w:tcPr>
          <w:p w14:paraId="09C45E1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4</w:t>
            </w:r>
          </w:p>
        </w:tc>
      </w:tr>
    </w:tbl>
    <w:p w14:paraId="3AA0DC8B" w14:textId="77777777" w:rsidR="004F7A1E" w:rsidRPr="000001CC" w:rsidRDefault="004F7A1E" w:rsidP="004F7A1E">
      <w:pPr>
        <w:spacing w:after="0"/>
        <w:jc w:val="center"/>
        <w:rPr>
          <w:rFonts w:ascii="Arial" w:eastAsia="Arial" w:hAnsi="Arial" w:cs="Arial"/>
          <w:color w:val="000000"/>
          <w:lang w:val="en-CA"/>
        </w:rPr>
      </w:pPr>
    </w:p>
    <w:tbl>
      <w:tblPr>
        <w:tblStyle w:val="TableGrid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4F7A1E" w:rsidRPr="000001CC" w14:paraId="585D8785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48399AE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FFFFFF"/>
                <w:lang w:val="en-CA"/>
              </w:rPr>
            </w:pPr>
          </w:p>
        </w:tc>
        <w:tc>
          <w:tcPr>
            <w:tcW w:w="6945" w:type="dxa"/>
            <w:gridSpan w:val="5"/>
            <w:shd w:val="clear" w:color="auto" w:fill="44546A" w:themeFill="text2"/>
          </w:tcPr>
          <w:p w14:paraId="64F9A5E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BSA Thresholds</w:t>
            </w:r>
          </w:p>
        </w:tc>
      </w:tr>
      <w:tr w:rsidR="004F7A1E" w:rsidRPr="000001CC" w14:paraId="538AC4E0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1724F0E8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Estimation:</w:t>
            </w:r>
          </w:p>
        </w:tc>
        <w:tc>
          <w:tcPr>
            <w:tcW w:w="1389" w:type="dxa"/>
            <w:shd w:val="clear" w:color="auto" w:fill="44546A" w:themeFill="text2"/>
          </w:tcPr>
          <w:p w14:paraId="7F3AA3D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3%</w:t>
            </w:r>
          </w:p>
        </w:tc>
        <w:tc>
          <w:tcPr>
            <w:tcW w:w="1389" w:type="dxa"/>
            <w:shd w:val="clear" w:color="auto" w:fill="44546A" w:themeFill="text2"/>
          </w:tcPr>
          <w:p w14:paraId="07AD15E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10%</w:t>
            </w:r>
          </w:p>
        </w:tc>
        <w:tc>
          <w:tcPr>
            <w:tcW w:w="1389" w:type="dxa"/>
            <w:shd w:val="clear" w:color="auto" w:fill="44546A" w:themeFill="text2"/>
          </w:tcPr>
          <w:p w14:paraId="162CFC0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30%</w:t>
            </w:r>
          </w:p>
        </w:tc>
        <w:tc>
          <w:tcPr>
            <w:tcW w:w="1389" w:type="dxa"/>
            <w:shd w:val="clear" w:color="auto" w:fill="44546A" w:themeFill="text2"/>
          </w:tcPr>
          <w:p w14:paraId="56CD879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75%</w:t>
            </w:r>
          </w:p>
        </w:tc>
        <w:tc>
          <w:tcPr>
            <w:tcW w:w="1389" w:type="dxa"/>
            <w:shd w:val="clear" w:color="auto" w:fill="44546A" w:themeFill="text2"/>
          </w:tcPr>
          <w:p w14:paraId="25D766A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≥ 75%</w:t>
            </w:r>
          </w:p>
        </w:tc>
      </w:tr>
      <w:tr w:rsidR="004F7A1E" w:rsidRPr="000001CC" w14:paraId="360A6912" w14:textId="77777777" w:rsidTr="00D55384">
        <w:trPr>
          <w:trHeight w:val="340"/>
        </w:trPr>
        <w:tc>
          <w:tcPr>
            <w:tcW w:w="2405" w:type="dxa"/>
          </w:tcPr>
          <w:p w14:paraId="0DAFB0E7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Lowest Possible (%)</w:t>
            </w:r>
          </w:p>
        </w:tc>
        <w:tc>
          <w:tcPr>
            <w:tcW w:w="1389" w:type="dxa"/>
          </w:tcPr>
          <w:p w14:paraId="2822342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50</w:t>
            </w:r>
          </w:p>
        </w:tc>
        <w:tc>
          <w:tcPr>
            <w:tcW w:w="1389" w:type="dxa"/>
          </w:tcPr>
          <w:p w14:paraId="4336C84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</w:tcPr>
          <w:p w14:paraId="27AD3F8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</w:t>
            </w:r>
          </w:p>
        </w:tc>
        <w:tc>
          <w:tcPr>
            <w:tcW w:w="1389" w:type="dxa"/>
          </w:tcPr>
          <w:p w14:paraId="3C6AF6A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.1%</w:t>
            </w:r>
          </w:p>
        </w:tc>
        <w:tc>
          <w:tcPr>
            <w:tcW w:w="1389" w:type="dxa"/>
          </w:tcPr>
          <w:p w14:paraId="6E866CD7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.1%</w:t>
            </w:r>
          </w:p>
        </w:tc>
      </w:tr>
      <w:tr w:rsidR="004F7A1E" w:rsidRPr="000001CC" w14:paraId="51158693" w14:textId="77777777" w:rsidTr="00D55384">
        <w:trPr>
          <w:trHeight w:val="340"/>
        </w:trPr>
        <w:tc>
          <w:tcPr>
            <w:tcW w:w="2405" w:type="dxa"/>
            <w:shd w:val="clear" w:color="auto" w:fill="D5DCE4" w:themeFill="text2" w:themeFillTint="33"/>
          </w:tcPr>
          <w:p w14:paraId="486D9FD8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Most Likely (%)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309A062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75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1FEBA49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18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2E172B0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4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49DB498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7CA13FB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1%</w:t>
            </w:r>
          </w:p>
        </w:tc>
      </w:tr>
      <w:tr w:rsidR="004F7A1E" w:rsidRPr="000001CC" w14:paraId="44977A4E" w14:textId="77777777" w:rsidTr="00D55384">
        <w:trPr>
          <w:trHeight w:val="340"/>
        </w:trPr>
        <w:tc>
          <w:tcPr>
            <w:tcW w:w="2405" w:type="dxa"/>
          </w:tcPr>
          <w:p w14:paraId="41D8996F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Greatest Possible (%)</w:t>
            </w:r>
          </w:p>
        </w:tc>
        <w:tc>
          <w:tcPr>
            <w:tcW w:w="1389" w:type="dxa"/>
          </w:tcPr>
          <w:p w14:paraId="2D82FD9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90</w:t>
            </w:r>
          </w:p>
        </w:tc>
        <w:tc>
          <w:tcPr>
            <w:tcW w:w="1389" w:type="dxa"/>
          </w:tcPr>
          <w:p w14:paraId="15480BB0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30</w:t>
            </w:r>
          </w:p>
        </w:tc>
        <w:tc>
          <w:tcPr>
            <w:tcW w:w="1389" w:type="dxa"/>
          </w:tcPr>
          <w:p w14:paraId="07F5136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10</w:t>
            </w:r>
          </w:p>
        </w:tc>
        <w:tc>
          <w:tcPr>
            <w:tcW w:w="1389" w:type="dxa"/>
          </w:tcPr>
          <w:p w14:paraId="5FF59C7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</w:tcPr>
          <w:p w14:paraId="6C81A4A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2%</w:t>
            </w:r>
          </w:p>
        </w:tc>
      </w:tr>
    </w:tbl>
    <w:p w14:paraId="023BED1D" w14:textId="77777777" w:rsidR="004F7A1E" w:rsidRPr="000001CC" w:rsidRDefault="004F7A1E" w:rsidP="004F7A1E">
      <w:pPr>
        <w:spacing w:after="0"/>
        <w:jc w:val="center"/>
        <w:rPr>
          <w:rFonts w:ascii="Arial" w:eastAsia="Arial" w:hAnsi="Arial" w:cs="Arial"/>
          <w:color w:val="000000"/>
          <w:lang w:val="en-CA"/>
        </w:rPr>
      </w:pPr>
    </w:p>
    <w:tbl>
      <w:tblPr>
        <w:tblStyle w:val="TableGrid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4F7A1E" w:rsidRPr="000001CC" w14:paraId="23D1954F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50041EC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FFFFFF"/>
                <w:lang w:val="en-CA"/>
              </w:rPr>
            </w:pPr>
          </w:p>
        </w:tc>
        <w:tc>
          <w:tcPr>
            <w:tcW w:w="6945" w:type="dxa"/>
            <w:gridSpan w:val="5"/>
            <w:shd w:val="clear" w:color="auto" w:fill="44546A" w:themeFill="text2"/>
          </w:tcPr>
          <w:p w14:paraId="491E207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BSA Thresholds</w:t>
            </w:r>
          </w:p>
        </w:tc>
      </w:tr>
      <w:tr w:rsidR="004F7A1E" w:rsidRPr="000001CC" w14:paraId="1E084314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3A59C420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Estimation:</w:t>
            </w:r>
          </w:p>
        </w:tc>
        <w:tc>
          <w:tcPr>
            <w:tcW w:w="1389" w:type="dxa"/>
            <w:shd w:val="clear" w:color="auto" w:fill="44546A" w:themeFill="text2"/>
          </w:tcPr>
          <w:p w14:paraId="20C5E3F5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3%</w:t>
            </w:r>
          </w:p>
        </w:tc>
        <w:tc>
          <w:tcPr>
            <w:tcW w:w="1389" w:type="dxa"/>
            <w:shd w:val="clear" w:color="auto" w:fill="44546A" w:themeFill="text2"/>
          </w:tcPr>
          <w:p w14:paraId="62C6E9C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10%</w:t>
            </w:r>
          </w:p>
        </w:tc>
        <w:tc>
          <w:tcPr>
            <w:tcW w:w="1389" w:type="dxa"/>
            <w:shd w:val="clear" w:color="auto" w:fill="44546A" w:themeFill="text2"/>
          </w:tcPr>
          <w:p w14:paraId="04040F0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30%</w:t>
            </w:r>
          </w:p>
        </w:tc>
        <w:tc>
          <w:tcPr>
            <w:tcW w:w="1389" w:type="dxa"/>
            <w:shd w:val="clear" w:color="auto" w:fill="44546A" w:themeFill="text2"/>
          </w:tcPr>
          <w:p w14:paraId="2AC04F50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75%</w:t>
            </w:r>
          </w:p>
        </w:tc>
        <w:tc>
          <w:tcPr>
            <w:tcW w:w="1389" w:type="dxa"/>
            <w:shd w:val="clear" w:color="auto" w:fill="44546A" w:themeFill="text2"/>
          </w:tcPr>
          <w:p w14:paraId="2EAF818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≥ 75%</w:t>
            </w:r>
          </w:p>
        </w:tc>
      </w:tr>
      <w:tr w:rsidR="004F7A1E" w:rsidRPr="000001CC" w14:paraId="2BC22D8D" w14:textId="77777777" w:rsidTr="00D55384">
        <w:trPr>
          <w:trHeight w:val="340"/>
        </w:trPr>
        <w:tc>
          <w:tcPr>
            <w:tcW w:w="2405" w:type="dxa"/>
          </w:tcPr>
          <w:p w14:paraId="3E020A7E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Lowest Possible (%)</w:t>
            </w:r>
          </w:p>
        </w:tc>
        <w:tc>
          <w:tcPr>
            <w:tcW w:w="1389" w:type="dxa"/>
          </w:tcPr>
          <w:p w14:paraId="6F594E6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</w:tcPr>
          <w:p w14:paraId="50219BF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15</w:t>
            </w:r>
          </w:p>
        </w:tc>
        <w:tc>
          <w:tcPr>
            <w:tcW w:w="1389" w:type="dxa"/>
          </w:tcPr>
          <w:p w14:paraId="3468FE6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20</w:t>
            </w:r>
          </w:p>
        </w:tc>
        <w:tc>
          <w:tcPr>
            <w:tcW w:w="1389" w:type="dxa"/>
          </w:tcPr>
          <w:p w14:paraId="3AF4FE60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50</w:t>
            </w:r>
          </w:p>
        </w:tc>
        <w:tc>
          <w:tcPr>
            <w:tcW w:w="1389" w:type="dxa"/>
          </w:tcPr>
          <w:p w14:paraId="63CF88D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</w:t>
            </w:r>
          </w:p>
        </w:tc>
      </w:tr>
      <w:tr w:rsidR="004F7A1E" w:rsidRPr="000001CC" w14:paraId="3236FCF0" w14:textId="77777777" w:rsidTr="00D55384">
        <w:trPr>
          <w:trHeight w:val="340"/>
        </w:trPr>
        <w:tc>
          <w:tcPr>
            <w:tcW w:w="2405" w:type="dxa"/>
            <w:shd w:val="clear" w:color="auto" w:fill="D5DCE4" w:themeFill="text2" w:themeFillTint="33"/>
          </w:tcPr>
          <w:p w14:paraId="535A3497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Most Likely (%)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46A071C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143AA35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2899CAC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35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2F0408C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48D1C31D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7</w:t>
            </w:r>
          </w:p>
        </w:tc>
      </w:tr>
      <w:tr w:rsidR="004F7A1E" w:rsidRPr="000001CC" w14:paraId="4CB29F4B" w14:textId="77777777" w:rsidTr="00D55384">
        <w:trPr>
          <w:trHeight w:val="340"/>
        </w:trPr>
        <w:tc>
          <w:tcPr>
            <w:tcW w:w="2405" w:type="dxa"/>
          </w:tcPr>
          <w:p w14:paraId="02924F05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Greatest Possible (%)</w:t>
            </w:r>
          </w:p>
        </w:tc>
        <w:tc>
          <w:tcPr>
            <w:tcW w:w="1389" w:type="dxa"/>
          </w:tcPr>
          <w:p w14:paraId="41EE1F6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30</w:t>
            </w:r>
          </w:p>
        </w:tc>
        <w:tc>
          <w:tcPr>
            <w:tcW w:w="1389" w:type="dxa"/>
          </w:tcPr>
          <w:p w14:paraId="673768D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70</w:t>
            </w:r>
          </w:p>
        </w:tc>
        <w:tc>
          <w:tcPr>
            <w:tcW w:w="1389" w:type="dxa"/>
          </w:tcPr>
          <w:p w14:paraId="53BD05D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80</w:t>
            </w:r>
          </w:p>
        </w:tc>
        <w:tc>
          <w:tcPr>
            <w:tcW w:w="1389" w:type="dxa"/>
          </w:tcPr>
          <w:p w14:paraId="159538B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90</w:t>
            </w:r>
          </w:p>
        </w:tc>
        <w:tc>
          <w:tcPr>
            <w:tcW w:w="1389" w:type="dxa"/>
          </w:tcPr>
          <w:p w14:paraId="18AD556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20</w:t>
            </w:r>
          </w:p>
        </w:tc>
      </w:tr>
    </w:tbl>
    <w:p w14:paraId="7B95EDA3" w14:textId="77777777" w:rsidR="004F7A1E" w:rsidRPr="000001CC" w:rsidRDefault="004F7A1E" w:rsidP="004F7A1E">
      <w:pPr>
        <w:spacing w:after="0"/>
        <w:jc w:val="center"/>
        <w:rPr>
          <w:rFonts w:ascii="Arial" w:eastAsia="Arial" w:hAnsi="Arial" w:cs="Arial"/>
          <w:color w:val="000000"/>
          <w:lang w:val="en-CA"/>
        </w:rPr>
      </w:pPr>
    </w:p>
    <w:tbl>
      <w:tblPr>
        <w:tblStyle w:val="TableGrid6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4F7A1E" w:rsidRPr="000001CC" w14:paraId="776E52D2" w14:textId="77777777" w:rsidTr="00D55384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1CA8DE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FFFFFF"/>
                <w:lang w:val="en-CA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12B2FBB0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/>
                <w:lang w:val="en-CA"/>
              </w:rPr>
            </w:pPr>
            <w:r w:rsidRPr="000001CC">
              <w:rPr>
                <w:rFonts w:cs="Arial"/>
                <w:b/>
                <w:bCs/>
                <w:color w:val="FFFFFF"/>
                <w:lang w:val="en-CA"/>
              </w:rPr>
              <w:t>BSA Thresholds</w:t>
            </w:r>
          </w:p>
        </w:tc>
      </w:tr>
      <w:tr w:rsidR="004F7A1E" w:rsidRPr="000001CC" w14:paraId="5A49872A" w14:textId="77777777" w:rsidTr="00D55384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5E6C31DB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cs="Arial"/>
                <w:b/>
                <w:bCs/>
                <w:color w:val="FFFFFF"/>
                <w:lang w:val="en-CA"/>
              </w:rPr>
            </w:pPr>
            <w:r w:rsidRPr="000001CC">
              <w:rPr>
                <w:rFonts w:cs="Arial"/>
                <w:b/>
                <w:bCs/>
                <w:color w:val="FFFFFF"/>
                <w:lang w:val="en-CA"/>
              </w:rPr>
              <w:t>Estimation: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77C18A3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/>
                <w:lang w:val="en-CA"/>
              </w:rPr>
            </w:pPr>
            <w:r w:rsidRPr="000001CC">
              <w:rPr>
                <w:rFonts w:cs="Arial"/>
                <w:b/>
                <w:bCs/>
                <w:color w:val="FFFFFF"/>
                <w:lang w:val="en-CA"/>
              </w:rPr>
              <w:t>&lt; 3%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56E0D3F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/>
                <w:lang w:val="en-CA"/>
              </w:rPr>
            </w:pPr>
            <w:r w:rsidRPr="000001CC">
              <w:rPr>
                <w:rFonts w:cs="Arial"/>
                <w:b/>
                <w:bCs/>
                <w:color w:val="FFFFFF"/>
                <w:lang w:val="en-CA"/>
              </w:rPr>
              <w:t>&lt; 10%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0A2FD4F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/>
                <w:lang w:val="en-CA"/>
              </w:rPr>
            </w:pPr>
            <w:r w:rsidRPr="000001CC">
              <w:rPr>
                <w:rFonts w:cs="Arial"/>
                <w:b/>
                <w:bCs/>
                <w:color w:val="FFFFFF"/>
                <w:lang w:val="en-CA"/>
              </w:rPr>
              <w:t>&lt; 30%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6808D5D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/>
                <w:lang w:val="en-CA"/>
              </w:rPr>
            </w:pPr>
            <w:r w:rsidRPr="000001CC">
              <w:rPr>
                <w:rFonts w:cs="Arial"/>
                <w:b/>
                <w:bCs/>
                <w:color w:val="FFFFFF"/>
                <w:lang w:val="en-CA"/>
              </w:rPr>
              <w:t>&lt; 75%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3600DDC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b/>
                <w:bCs/>
                <w:color w:val="FFFFFF"/>
                <w:lang w:val="en-CA"/>
              </w:rPr>
            </w:pPr>
            <w:r w:rsidRPr="000001CC">
              <w:rPr>
                <w:rFonts w:cs="Arial"/>
                <w:b/>
                <w:bCs/>
                <w:color w:val="FFFFFF"/>
                <w:lang w:val="en-CA"/>
              </w:rPr>
              <w:t>≥ 75%</w:t>
            </w:r>
          </w:p>
        </w:tc>
      </w:tr>
      <w:tr w:rsidR="004F7A1E" w:rsidRPr="000001CC" w14:paraId="3EE94A79" w14:textId="77777777" w:rsidTr="00D55384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4EF7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cs="Arial"/>
                <w:b/>
                <w:bCs/>
                <w:color w:val="000000"/>
                <w:lang w:val="en-CA"/>
              </w:rPr>
            </w:pPr>
            <w:r w:rsidRPr="000001CC">
              <w:rPr>
                <w:rFonts w:cs="Arial"/>
                <w:b/>
                <w:bCs/>
                <w:color w:val="000000"/>
                <w:lang w:val="en-CA"/>
              </w:rPr>
              <w:t>Lowest Possible (%)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4B7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307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C7A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95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3E2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98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859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0.1</w:t>
            </w:r>
          </w:p>
        </w:tc>
      </w:tr>
      <w:tr w:rsidR="004F7A1E" w:rsidRPr="000001CC" w14:paraId="3EC904A9" w14:textId="77777777" w:rsidTr="00D55384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6DAE285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cs="Arial"/>
                <w:b/>
                <w:bCs/>
                <w:color w:val="000000"/>
                <w:lang w:val="en-CA"/>
              </w:rPr>
            </w:pPr>
            <w:r w:rsidRPr="000001CC">
              <w:rPr>
                <w:rFonts w:cs="Arial"/>
                <w:b/>
                <w:bCs/>
                <w:color w:val="000000"/>
                <w:lang w:val="en-CA"/>
              </w:rPr>
              <w:t>Most Likely (%)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30C4A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7F45D2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A6AD5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96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9557691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99.5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EB271E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0.5</w:t>
            </w:r>
          </w:p>
        </w:tc>
      </w:tr>
      <w:tr w:rsidR="004F7A1E" w:rsidRPr="000001CC" w14:paraId="55E3DB00" w14:textId="77777777" w:rsidTr="00D55384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9B64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cs="Arial"/>
                <w:b/>
                <w:bCs/>
                <w:color w:val="000000"/>
                <w:lang w:val="en-CA"/>
              </w:rPr>
            </w:pPr>
            <w:r w:rsidRPr="000001CC">
              <w:rPr>
                <w:rFonts w:cs="Arial"/>
                <w:b/>
                <w:bCs/>
                <w:color w:val="000000"/>
                <w:lang w:val="en-CA"/>
              </w:rPr>
              <w:t>Greatest Possible (%)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168E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2D8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D1F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99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75E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99.9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E6E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cs="Arial"/>
                <w:color w:val="000000"/>
                <w:lang w:val="en-CA"/>
              </w:rPr>
            </w:pPr>
            <w:r w:rsidRPr="000001CC">
              <w:rPr>
                <w:rFonts w:cs="Arial"/>
                <w:color w:val="000000"/>
                <w:lang w:val="en-CA"/>
              </w:rPr>
              <w:t>0.7</w:t>
            </w:r>
          </w:p>
        </w:tc>
      </w:tr>
    </w:tbl>
    <w:p w14:paraId="2155852A" w14:textId="77777777" w:rsidR="004F7A1E" w:rsidRPr="000001CC" w:rsidRDefault="004F7A1E" w:rsidP="004F7A1E">
      <w:pPr>
        <w:spacing w:after="0"/>
        <w:jc w:val="center"/>
        <w:rPr>
          <w:rFonts w:ascii="Arial" w:eastAsia="Arial" w:hAnsi="Arial" w:cs="Arial"/>
          <w:color w:val="000000"/>
          <w:lang w:val="en-C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1388"/>
        <w:gridCol w:w="1387"/>
        <w:gridCol w:w="1387"/>
        <w:gridCol w:w="1387"/>
        <w:gridCol w:w="1387"/>
      </w:tblGrid>
      <w:tr w:rsidR="004F7A1E" w:rsidRPr="000001CC" w14:paraId="12A3AC73" w14:textId="77777777" w:rsidTr="00D55384">
        <w:trPr>
          <w:trHeight w:val="340"/>
        </w:trPr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4546A" w:themeFill="text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8E260E4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FFFFFF" w:themeColor="background1"/>
                <w:lang w:val="en-CA"/>
              </w:rPr>
            </w:pPr>
          </w:p>
        </w:tc>
        <w:tc>
          <w:tcPr>
            <w:tcW w:w="69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4546A" w:themeFill="text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FABF35A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  <w:t>BSA Thresholds</w:t>
            </w:r>
          </w:p>
        </w:tc>
      </w:tr>
      <w:tr w:rsidR="004F7A1E" w:rsidRPr="000001CC" w14:paraId="6DA8CC57" w14:textId="77777777" w:rsidTr="00D55384">
        <w:trPr>
          <w:trHeight w:val="340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4546A" w:themeFill="text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C1B68B5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  <w:t>Estimation: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4546A" w:themeFill="text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28CB2AF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  <w:t>&lt; 3%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4546A" w:themeFill="text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AAFAFA0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  <w:t>&lt; 10%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4546A" w:themeFill="text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0F174FA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  <w:t>&lt; 30%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4546A" w:themeFill="text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A216B37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  <w:t>&lt; 75%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4546A" w:themeFill="text2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F1B195D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FFFFFF" w:themeColor="background1"/>
                <w:lang w:val="en-CA"/>
              </w:rPr>
              <w:t>≥ 75%</w:t>
            </w:r>
          </w:p>
        </w:tc>
      </w:tr>
      <w:tr w:rsidR="004F7A1E" w:rsidRPr="000001CC" w14:paraId="71FA5C79" w14:textId="77777777" w:rsidTr="00D55384">
        <w:trPr>
          <w:trHeight w:val="340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FB41159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rPr>
                <w:rFonts w:ascii="Arial" w:eastAsia="SimSun" w:hAnsi="Arial" w:cs="Arial"/>
                <w:b/>
                <w:bCs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auto"/>
                <w:lang w:val="en-CA"/>
              </w:rPr>
              <w:t>Lowest Possible (%)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A0A8B54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30%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18FE311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70%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806DCF1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80%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A56D441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85%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0199F21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1%</w:t>
            </w:r>
          </w:p>
        </w:tc>
      </w:tr>
      <w:tr w:rsidR="004F7A1E" w:rsidRPr="000001CC" w14:paraId="63F13AFF" w14:textId="77777777" w:rsidTr="00D55384">
        <w:trPr>
          <w:trHeight w:val="340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CBA8399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rPr>
                <w:rFonts w:ascii="Arial" w:eastAsia="SimSun" w:hAnsi="Arial" w:cs="Arial"/>
                <w:b/>
                <w:bCs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auto"/>
                <w:lang w:val="en-CA"/>
              </w:rPr>
              <w:t>Most Likely (%)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A574C97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35%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22205AF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75%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E40F9B0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85%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DB7E374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90%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29D9F33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2%</w:t>
            </w:r>
          </w:p>
        </w:tc>
      </w:tr>
      <w:tr w:rsidR="004F7A1E" w:rsidRPr="000001CC" w14:paraId="2D3EF570" w14:textId="77777777" w:rsidTr="00D55384">
        <w:trPr>
          <w:trHeight w:val="340"/>
        </w:trPr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8712FD0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rPr>
                <w:rFonts w:ascii="Arial" w:eastAsia="SimSun" w:hAnsi="Arial" w:cs="Arial"/>
                <w:b/>
                <w:bCs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b/>
                <w:bCs/>
                <w:color w:val="auto"/>
                <w:lang w:val="en-CA"/>
              </w:rPr>
              <w:t>Greatest Possible (%)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9441CF8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50%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5185133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80%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0EFFC13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90%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1A64A21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95%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376BD09" w14:textId="77777777" w:rsidR="004F7A1E" w:rsidRPr="000001CC" w:rsidRDefault="004F7A1E" w:rsidP="00D55384">
            <w:pPr>
              <w:spacing w:before="100" w:beforeAutospacing="1" w:after="100" w:afterAutospacing="1" w:line="240" w:lineRule="auto"/>
              <w:jc w:val="center"/>
              <w:rPr>
                <w:rFonts w:ascii="Arial" w:eastAsia="SimSun" w:hAnsi="Arial" w:cs="Arial"/>
                <w:color w:val="auto"/>
                <w:lang w:val="en-CA"/>
              </w:rPr>
            </w:pPr>
            <w:r w:rsidRPr="000001CC">
              <w:rPr>
                <w:rFonts w:ascii="Arial" w:eastAsia="SimSun" w:hAnsi="Arial" w:cs="Arial"/>
                <w:color w:val="auto"/>
                <w:lang w:val="en-CA"/>
              </w:rPr>
              <w:t>4%</w:t>
            </w:r>
          </w:p>
        </w:tc>
      </w:tr>
    </w:tbl>
    <w:p w14:paraId="635A8434" w14:textId="77777777" w:rsidR="004F7A1E" w:rsidRPr="000001CC" w:rsidRDefault="004F7A1E" w:rsidP="004F7A1E">
      <w:pPr>
        <w:spacing w:after="0"/>
        <w:jc w:val="center"/>
        <w:rPr>
          <w:rFonts w:ascii="Arial" w:eastAsia="Arial" w:hAnsi="Arial" w:cs="Arial"/>
          <w:color w:val="000000"/>
          <w:lang w:val="en-CA"/>
        </w:rPr>
      </w:pPr>
    </w:p>
    <w:tbl>
      <w:tblPr>
        <w:tblStyle w:val="TableGrid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89"/>
        <w:gridCol w:w="1389"/>
        <w:gridCol w:w="1389"/>
        <w:gridCol w:w="1389"/>
        <w:gridCol w:w="1389"/>
      </w:tblGrid>
      <w:tr w:rsidR="004F7A1E" w:rsidRPr="000001CC" w14:paraId="505DF07B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228EB9C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FFFFFF"/>
                <w:lang w:val="en-CA"/>
              </w:rPr>
            </w:pPr>
          </w:p>
        </w:tc>
        <w:tc>
          <w:tcPr>
            <w:tcW w:w="6945" w:type="dxa"/>
            <w:gridSpan w:val="5"/>
            <w:shd w:val="clear" w:color="auto" w:fill="44546A" w:themeFill="text2"/>
          </w:tcPr>
          <w:p w14:paraId="5879B692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BSA Thresholds</w:t>
            </w:r>
          </w:p>
        </w:tc>
      </w:tr>
      <w:tr w:rsidR="004F7A1E" w:rsidRPr="000001CC" w14:paraId="3D5A2DA4" w14:textId="77777777" w:rsidTr="00D55384">
        <w:trPr>
          <w:trHeight w:val="340"/>
        </w:trPr>
        <w:tc>
          <w:tcPr>
            <w:tcW w:w="2405" w:type="dxa"/>
            <w:shd w:val="clear" w:color="auto" w:fill="44546A" w:themeFill="text2"/>
          </w:tcPr>
          <w:p w14:paraId="3EDF78AC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Estimation:</w:t>
            </w:r>
          </w:p>
        </w:tc>
        <w:tc>
          <w:tcPr>
            <w:tcW w:w="1389" w:type="dxa"/>
            <w:shd w:val="clear" w:color="auto" w:fill="44546A" w:themeFill="text2"/>
          </w:tcPr>
          <w:p w14:paraId="1E253E1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3%</w:t>
            </w:r>
          </w:p>
        </w:tc>
        <w:tc>
          <w:tcPr>
            <w:tcW w:w="1389" w:type="dxa"/>
            <w:shd w:val="clear" w:color="auto" w:fill="44546A" w:themeFill="text2"/>
          </w:tcPr>
          <w:p w14:paraId="15CBEFDE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&lt; 10%</w:t>
            </w:r>
          </w:p>
        </w:tc>
        <w:tc>
          <w:tcPr>
            <w:tcW w:w="1389" w:type="dxa"/>
            <w:shd w:val="clear" w:color="auto" w:fill="44546A" w:themeFill="text2"/>
          </w:tcPr>
          <w:p w14:paraId="4BBDE69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FFFFFF"/>
                <w:lang w:val="en-CA"/>
              </w:rPr>
              <w:t>&gt;30</w:t>
            </w:r>
          </w:p>
        </w:tc>
        <w:tc>
          <w:tcPr>
            <w:tcW w:w="1389" w:type="dxa"/>
            <w:shd w:val="clear" w:color="auto" w:fill="44546A" w:themeFill="text2"/>
          </w:tcPr>
          <w:p w14:paraId="4F454CD5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</w:p>
        </w:tc>
        <w:tc>
          <w:tcPr>
            <w:tcW w:w="1389" w:type="dxa"/>
            <w:shd w:val="clear" w:color="auto" w:fill="44546A" w:themeFill="text2"/>
          </w:tcPr>
          <w:p w14:paraId="30A176E0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b/>
                <w:bCs/>
                <w:color w:val="FFFFFF"/>
                <w:lang w:val="en-CA"/>
              </w:rPr>
            </w:pPr>
          </w:p>
        </w:tc>
      </w:tr>
      <w:tr w:rsidR="004F7A1E" w:rsidRPr="000001CC" w14:paraId="42ED53F5" w14:textId="77777777" w:rsidTr="00D55384">
        <w:trPr>
          <w:trHeight w:val="340"/>
        </w:trPr>
        <w:tc>
          <w:tcPr>
            <w:tcW w:w="2405" w:type="dxa"/>
          </w:tcPr>
          <w:p w14:paraId="4795C43E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Lowest Possible (%)</w:t>
            </w:r>
          </w:p>
        </w:tc>
        <w:tc>
          <w:tcPr>
            <w:tcW w:w="1389" w:type="dxa"/>
          </w:tcPr>
          <w:p w14:paraId="57966C4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33</w:t>
            </w:r>
          </w:p>
        </w:tc>
        <w:tc>
          <w:tcPr>
            <w:tcW w:w="1389" w:type="dxa"/>
          </w:tcPr>
          <w:p w14:paraId="40C5570E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25</w:t>
            </w:r>
          </w:p>
        </w:tc>
        <w:tc>
          <w:tcPr>
            <w:tcW w:w="1389" w:type="dxa"/>
          </w:tcPr>
          <w:p w14:paraId="6DA99DC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15</w:t>
            </w:r>
          </w:p>
        </w:tc>
        <w:tc>
          <w:tcPr>
            <w:tcW w:w="1389" w:type="dxa"/>
          </w:tcPr>
          <w:p w14:paraId="1F17F35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</w:p>
        </w:tc>
        <w:tc>
          <w:tcPr>
            <w:tcW w:w="1389" w:type="dxa"/>
          </w:tcPr>
          <w:p w14:paraId="74DFA5EC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highlight w:val="yellow"/>
                <w:lang w:val="en-CA"/>
              </w:rPr>
            </w:pPr>
          </w:p>
        </w:tc>
      </w:tr>
      <w:tr w:rsidR="004F7A1E" w:rsidRPr="000001CC" w14:paraId="16077941" w14:textId="77777777" w:rsidTr="00D55384">
        <w:trPr>
          <w:trHeight w:val="340"/>
        </w:trPr>
        <w:tc>
          <w:tcPr>
            <w:tcW w:w="2405" w:type="dxa"/>
            <w:shd w:val="clear" w:color="auto" w:fill="D5DCE4" w:themeFill="text2" w:themeFillTint="33"/>
          </w:tcPr>
          <w:p w14:paraId="25BAB659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Most Likely (%)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06F22DBB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50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13D117A8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33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57854EC3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27</w:t>
            </w:r>
          </w:p>
        </w:tc>
        <w:tc>
          <w:tcPr>
            <w:tcW w:w="1389" w:type="dxa"/>
            <w:shd w:val="clear" w:color="auto" w:fill="D5DCE4" w:themeFill="text2" w:themeFillTint="33"/>
          </w:tcPr>
          <w:p w14:paraId="302B7AAA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</w:p>
        </w:tc>
        <w:tc>
          <w:tcPr>
            <w:tcW w:w="1389" w:type="dxa"/>
            <w:shd w:val="clear" w:color="auto" w:fill="D5DCE4" w:themeFill="text2" w:themeFillTint="33"/>
          </w:tcPr>
          <w:p w14:paraId="0F0D8DD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highlight w:val="yellow"/>
                <w:lang w:val="en-CA"/>
              </w:rPr>
            </w:pPr>
          </w:p>
        </w:tc>
      </w:tr>
      <w:tr w:rsidR="004F7A1E" w:rsidRPr="000001CC" w14:paraId="578173BC" w14:textId="77777777" w:rsidTr="00D55384">
        <w:trPr>
          <w:trHeight w:val="340"/>
        </w:trPr>
        <w:tc>
          <w:tcPr>
            <w:tcW w:w="2405" w:type="dxa"/>
          </w:tcPr>
          <w:p w14:paraId="37C367AA" w14:textId="77777777" w:rsidR="004F7A1E" w:rsidRPr="000001CC" w:rsidRDefault="004F7A1E" w:rsidP="00D55384">
            <w:pPr>
              <w:spacing w:before="100" w:beforeAutospacing="1" w:after="100" w:afterAutospacing="1"/>
              <w:rPr>
                <w:rFonts w:eastAsia="Arial" w:cs="Arial"/>
                <w:b/>
                <w:bCs/>
                <w:color w:val="000000"/>
                <w:lang w:val="en-CA"/>
              </w:rPr>
            </w:pPr>
            <w:r w:rsidRPr="000001CC">
              <w:rPr>
                <w:rFonts w:eastAsia="Arial" w:cs="Arial"/>
                <w:b/>
                <w:bCs/>
                <w:color w:val="000000"/>
                <w:lang w:val="en-CA"/>
              </w:rPr>
              <w:t>Greatest Possible (%)</w:t>
            </w:r>
          </w:p>
        </w:tc>
        <w:tc>
          <w:tcPr>
            <w:tcW w:w="1389" w:type="dxa"/>
          </w:tcPr>
          <w:p w14:paraId="5E6CAF4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75</w:t>
            </w:r>
          </w:p>
        </w:tc>
        <w:tc>
          <w:tcPr>
            <w:tcW w:w="1389" w:type="dxa"/>
          </w:tcPr>
          <w:p w14:paraId="0A8E5FA4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50</w:t>
            </w:r>
          </w:p>
        </w:tc>
        <w:tc>
          <w:tcPr>
            <w:tcW w:w="1389" w:type="dxa"/>
          </w:tcPr>
          <w:p w14:paraId="12F7C64F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  <w:r w:rsidRPr="000001CC">
              <w:rPr>
                <w:rFonts w:eastAsia="Arial" w:cs="Arial"/>
                <w:color w:val="000000"/>
                <w:lang w:val="en-CA"/>
              </w:rPr>
              <w:t>33</w:t>
            </w:r>
          </w:p>
        </w:tc>
        <w:tc>
          <w:tcPr>
            <w:tcW w:w="1389" w:type="dxa"/>
          </w:tcPr>
          <w:p w14:paraId="467F9339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lang w:val="en-CA"/>
              </w:rPr>
            </w:pPr>
          </w:p>
        </w:tc>
        <w:tc>
          <w:tcPr>
            <w:tcW w:w="1389" w:type="dxa"/>
          </w:tcPr>
          <w:p w14:paraId="273FD956" w14:textId="77777777" w:rsidR="004F7A1E" w:rsidRPr="000001CC" w:rsidRDefault="004F7A1E" w:rsidP="00D55384">
            <w:pPr>
              <w:spacing w:before="100" w:beforeAutospacing="1" w:after="100" w:afterAutospacing="1"/>
              <w:jc w:val="center"/>
              <w:rPr>
                <w:rFonts w:eastAsia="Arial" w:cs="Arial"/>
                <w:color w:val="000000"/>
                <w:highlight w:val="yellow"/>
                <w:lang w:val="en-CA"/>
              </w:rPr>
            </w:pPr>
          </w:p>
        </w:tc>
      </w:tr>
    </w:tbl>
    <w:p w14:paraId="1C41D5AE" w14:textId="77777777" w:rsidR="004F7A1E" w:rsidRDefault="004F7A1E" w:rsidP="004F7A1E">
      <w:pPr>
        <w:spacing w:after="0"/>
        <w:rPr>
          <w:rFonts w:ascii="Arial" w:eastAsia="Arial" w:hAnsi="Arial" w:cs="Times New Roman"/>
          <w:color w:val="000000"/>
          <w:lang w:val="en-CA"/>
        </w:rPr>
      </w:pPr>
    </w:p>
    <w:p w14:paraId="6E96E962" w14:textId="3398C369" w:rsidR="00F8301C" w:rsidRDefault="00F8301C"/>
    <w:p w14:paraId="26AB0FFC" w14:textId="77777777" w:rsidR="004F7A1E" w:rsidRDefault="004F7A1E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br w:type="page"/>
      </w:r>
    </w:p>
    <w:p w14:paraId="6E40A161" w14:textId="003CF155" w:rsidR="006D4671" w:rsidRPr="002B6982" w:rsidRDefault="006D4671">
      <w:pPr>
        <w:rPr>
          <w:b/>
          <w:bCs/>
          <w:sz w:val="22"/>
          <w:szCs w:val="22"/>
        </w:rPr>
      </w:pPr>
      <w:r w:rsidRPr="002B6982">
        <w:rPr>
          <w:b/>
          <w:bCs/>
          <w:sz w:val="22"/>
          <w:szCs w:val="22"/>
        </w:rPr>
        <w:lastRenderedPageBreak/>
        <w:t>Supplementary File: Raw Data from Expert Elicitation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1193"/>
        <w:gridCol w:w="727"/>
        <w:gridCol w:w="1160"/>
        <w:gridCol w:w="1180"/>
        <w:gridCol w:w="1240"/>
        <w:gridCol w:w="1240"/>
        <w:gridCol w:w="960"/>
        <w:gridCol w:w="1007"/>
        <w:gridCol w:w="1051"/>
      </w:tblGrid>
      <w:tr w:rsidR="002B6982" w:rsidRPr="002B6982" w14:paraId="6F577296" w14:textId="77777777" w:rsidTr="002B6982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E592AD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Raw Data, n=9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DCDBFD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45826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AA9A26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8C75D1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34A62B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7B9E4E5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18ED39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6982" w:rsidRPr="002B6982" w14:paraId="2BD8827B" w14:textId="77777777" w:rsidTr="002B6982">
        <w:trPr>
          <w:trHeight w:val="315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8D3C99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Prevalence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FE8C13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F49AA15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80EC39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Highest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97166A5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E7BA10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7DD88A0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8CF1800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</w:t>
            </w:r>
          </w:p>
        </w:tc>
      </w:tr>
      <w:tr w:rsidR="002B6982" w:rsidRPr="002B6982" w14:paraId="3DB654CD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C12714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A90FE18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770D33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E64699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D33493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8D169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6A803C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6A6E02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22.139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F2551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463.146</w:t>
            </w:r>
          </w:p>
        </w:tc>
      </w:tr>
      <w:tr w:rsidR="002B6982" w:rsidRPr="002B6982" w14:paraId="08F2FD16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6E01E68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EFB3EC5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7A3CDE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21E010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41B91D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0B796F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E2746B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3D1A5A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20.135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CCD3EE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772.654</w:t>
            </w:r>
          </w:p>
        </w:tc>
      </w:tr>
      <w:tr w:rsidR="002B6982" w:rsidRPr="002B6982" w14:paraId="6E7BDFDB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CE3EE4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F3A4B2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62EE9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1.99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066F5D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8F1DF6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213F89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333821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131ED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26.605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A926D6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630.919</w:t>
            </w:r>
          </w:p>
        </w:tc>
      </w:tr>
      <w:tr w:rsidR="002B6982" w:rsidRPr="002B6982" w14:paraId="4B65F5F9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147D3C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B94B05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23DF02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D327C8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3.5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4E1279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8.5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CB84A5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5096CF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5A6D6F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9.605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C9280D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256.009</w:t>
            </w:r>
          </w:p>
        </w:tc>
      </w:tr>
      <w:tr w:rsidR="002B6982" w:rsidRPr="002B6982" w14:paraId="2C3A26F7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19A361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419C1A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B2737C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A94914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09660E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3.5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40F7CE5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13718E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9C37F1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39.359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BEE9E4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1522.486</w:t>
            </w:r>
          </w:p>
        </w:tc>
      </w:tr>
      <w:tr w:rsidR="002B6982" w:rsidRPr="002B6982" w14:paraId="12663BBA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DF5952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168586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B135F3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137F8D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B5193A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399BE0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C1B653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206A69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168.03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4314D1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5422.514</w:t>
            </w:r>
          </w:p>
        </w:tc>
      </w:tr>
      <w:tr w:rsidR="002B6982" w:rsidRPr="002B6982" w14:paraId="4CEC6796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70E0B0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0CA488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B4CA75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6BBFDF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50B766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3CB112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05F0CE5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97E785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8.717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DBA8E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327.407</w:t>
            </w:r>
          </w:p>
        </w:tc>
      </w:tr>
      <w:tr w:rsidR="002B6982" w:rsidRPr="002B6982" w14:paraId="551E2323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44EB71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D2BFC6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21407A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1.51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575EA0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7A00B6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1E143E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9F5FF0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D46A0A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27.738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98D846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952.141</w:t>
            </w:r>
          </w:p>
        </w:tc>
      </w:tr>
      <w:tr w:rsidR="002B6982" w:rsidRPr="002B6982" w14:paraId="774C204F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036D1E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21E683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922BF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9ADFE0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F7DF5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7.5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A3EC87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59C82B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04FCDB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26.166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093F5D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491.194</w:t>
            </w:r>
          </w:p>
        </w:tc>
      </w:tr>
      <w:tr w:rsidR="002B6982" w:rsidRPr="002B6982" w14:paraId="4AE8F0EB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E806EC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027DBA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get.beta.par</w:t>
            </w:r>
            <w:proofErr w:type="spellEnd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</w:t>
            </w:r>
            <w:proofErr w:type="gramEnd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(.01, .5, .99),p(</w:t>
            </w:r>
            <w:proofErr w:type="spellStart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l,m,h</w:t>
            </w:r>
            <w:proofErr w:type="spellEnd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421A6EC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A0D9A1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6DDC6B8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51D2A35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5F2C440A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56F540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F705D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1A770D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FA0548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4D86F7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E39756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D59172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DDB0CD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348.494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875DF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10838.5</w:t>
            </w:r>
          </w:p>
        </w:tc>
      </w:tr>
      <w:tr w:rsidR="002B6982" w:rsidRPr="002B6982" w14:paraId="2FFDFFA5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03B0AC6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419314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58491D0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DABFA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7F7B43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4C8E16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7BA38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73C4E1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38.7216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F8D04C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1204.27</w:t>
            </w:r>
          </w:p>
        </w:tc>
      </w:tr>
      <w:tr w:rsidR="002B6982" w:rsidRPr="002B6982" w14:paraId="758CA041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E45283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Severity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E25C16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79F91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756C63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7002A4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C62423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0929405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245301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3531656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6982" w:rsidRPr="002B6982" w14:paraId="6E9A7D40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EECD49A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EA4DC8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 3%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5AC226C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3% to 10%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7B14FBE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10% to 30%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84D02F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30% to 75%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D76A600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75% to 85%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BCB2EA8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&gt; 85%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CC9C90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43133B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3F2C1812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C3E4CE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12D83A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21AA0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88516F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4CF4A7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F68826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75ECA9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8DAB6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7F6B936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4D770D62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9A4410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D5EB4B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5483CF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F57405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14D4D4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D9ABC2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4317E8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CF269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B08D8EE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0B71094C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B494A3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5B1AD4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C51296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0AD24B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D6635F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531AC2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DA7644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9BF1CD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3C303A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38D4C888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A7E6F58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F82486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421660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054BC2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DC28C7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B94885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C3EDC7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29D059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CED5B4E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01935DA8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61DD35C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14254F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8C2CB8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40678D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756D3E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0C322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3ED48A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1090EE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38C89E8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39764E2F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D7C976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FC8113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9488FE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FC5865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7BF368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D9CD0F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4092C0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EEA1CD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662702C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4514137E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AA220D7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8D2A1B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3919EA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4802B9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415C95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2D9643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8E5B35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F1E275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D8DFF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0A59CCCE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E3C94A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5208AC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C78337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A5BCAF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E85C13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C532FC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E5BDCD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53453A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37A6AA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5FA66DE2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12A94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0F56D6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72C30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7B0259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B9E704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846925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668C3B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C28E82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85DC04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74F0EEF9" w14:textId="77777777" w:rsidTr="002B6982">
        <w:trPr>
          <w:trHeight w:val="31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ED26E3E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9DBECA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512C25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BB6979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6E24BB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4.5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28010A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60CFBE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2B6982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B2920E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3DF9F5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3D02FD94" w14:textId="690822CA" w:rsidR="002B6982" w:rsidRDefault="002B6982"/>
    <w:tbl>
      <w:tblPr>
        <w:tblW w:w="7240" w:type="dxa"/>
        <w:tblLook w:val="04A0" w:firstRow="1" w:lastRow="0" w:firstColumn="1" w:lastColumn="0" w:noHBand="0" w:noVBand="1"/>
      </w:tblPr>
      <w:tblGrid>
        <w:gridCol w:w="1198"/>
        <w:gridCol w:w="1007"/>
        <w:gridCol w:w="1007"/>
        <w:gridCol w:w="1007"/>
        <w:gridCol w:w="1007"/>
        <w:gridCol w:w="1007"/>
        <w:gridCol w:w="1007"/>
      </w:tblGrid>
      <w:tr w:rsidR="002B6982" w:rsidRPr="002B6982" w14:paraId="3C78EFEE" w14:textId="77777777" w:rsidTr="002B6982">
        <w:trPr>
          <w:trHeight w:val="315"/>
        </w:trPr>
        <w:tc>
          <w:tcPr>
            <w:tcW w:w="3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347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Severity Normalized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7E7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94DF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F478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880B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B6982" w:rsidRPr="002B6982" w14:paraId="47946461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9407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3E1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C8A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8A4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F81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7CB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998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</w:tr>
      <w:tr w:rsidR="002B6982" w:rsidRPr="002B6982" w14:paraId="56078A5A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BB2E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532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51.6796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E5B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25.8398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E3A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12.9199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B55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6.45995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7FC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2.58398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208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0.5168</w:t>
            </w:r>
          </w:p>
        </w:tc>
      </w:tr>
      <w:tr w:rsidR="002B6982" w:rsidRPr="002B6982" w14:paraId="2AB9F9C1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3835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DED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50.9554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E5D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25.4777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7B4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12.7389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AE5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6.36943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D4A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3.18471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32D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1.27389</w:t>
            </w:r>
          </w:p>
        </w:tc>
      </w:tr>
      <w:tr w:rsidR="002B6982" w:rsidRPr="002B6982" w14:paraId="351DC4F5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F30B0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A60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47.0035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4F6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30.5523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169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14.1011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5A5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6.46298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EAB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1.76263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34E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0.11751</w:t>
            </w:r>
          </w:p>
        </w:tc>
      </w:tr>
      <w:tr w:rsidR="002B6982" w:rsidRPr="002B6982" w14:paraId="1CDB7596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9BD9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0A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731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702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504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770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F25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B6982" w:rsidRPr="002B6982" w14:paraId="7D408B63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ABDE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380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52.0833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55D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31.25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BEC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8.33333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59A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5.20833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F2D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2.08333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673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1.04167</w:t>
            </w:r>
          </w:p>
        </w:tc>
      </w:tr>
      <w:tr w:rsidR="002B6982" w:rsidRPr="002B6982" w14:paraId="36C992C8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05B50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D9C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F58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97F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704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A78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190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</w:t>
            </w:r>
          </w:p>
        </w:tc>
      </w:tr>
      <w:tr w:rsidR="002B6982" w:rsidRPr="002B6982" w14:paraId="3E80AEA1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0E4C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D77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598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687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373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C46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617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</w:t>
            </w:r>
          </w:p>
        </w:tc>
      </w:tr>
      <w:tr w:rsidR="002B6982" w:rsidRPr="002B6982" w14:paraId="3B005987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82A4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02A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46.1361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01A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27.6817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6CD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16.1476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6A6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8.07382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375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1.84544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33F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0.11534</w:t>
            </w:r>
          </w:p>
        </w:tc>
      </w:tr>
      <w:tr w:rsidR="002B6982" w:rsidRPr="002B6982" w14:paraId="2E390849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753A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1B2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52.7704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AFC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26.3852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D0C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11.8734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D19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5.93668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540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2.63852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117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0.39578</w:t>
            </w:r>
          </w:p>
        </w:tc>
      </w:tr>
      <w:tr w:rsidR="002B6982" w:rsidRPr="002B6982" w14:paraId="46C7B24C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ADC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ECF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47C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7B0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9E4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B30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29A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</w:tr>
      <w:tr w:rsidR="002B6982" w:rsidRPr="002B6982" w14:paraId="34499BD5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8E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518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49.9587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EE6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28.243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D18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12.9016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530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6.0568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FA9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2.23318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748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0.60678</w:t>
            </w:r>
          </w:p>
        </w:tc>
      </w:tr>
      <w:tr w:rsidR="002B6982" w:rsidRPr="002B6982" w14:paraId="1CAFC250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16D8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157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2.25396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3F0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2.21593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57C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2.09626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CA5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1.17073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F29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0.46772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C71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0.41005</w:t>
            </w:r>
          </w:p>
        </w:tc>
      </w:tr>
      <w:tr w:rsidR="002B6982" w:rsidRPr="002B6982" w14:paraId="51F7CBC0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321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A4CF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673D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5CAD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1BFD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2CB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F431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B6982" w:rsidRPr="002B6982" w14:paraId="29480341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575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95% CI 1.96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C51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4.41776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2D0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4.34322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A8E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4.10867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AE2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2.29463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10E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0.91673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260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0.80369</w:t>
            </w:r>
          </w:p>
        </w:tc>
      </w:tr>
      <w:tr w:rsidR="002B6982" w:rsidRPr="002B6982" w14:paraId="224448A8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971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NN UCI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922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54.3765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1C1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32.5862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849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17.0102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EC4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8.35142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1B9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3.14991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218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1.41046</w:t>
            </w:r>
          </w:p>
        </w:tc>
      </w:tr>
      <w:tr w:rsidR="002B6982" w:rsidRPr="002B6982" w14:paraId="175F822E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1E3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NN LCI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CF6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45.5409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293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23.8997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D0F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8.7929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87F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3.76217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D7F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1.31645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FD8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-0.1969</w:t>
            </w:r>
          </w:p>
        </w:tc>
      </w:tr>
      <w:tr w:rsidR="002B6982" w:rsidRPr="002B6982" w14:paraId="39FEFE66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64E9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709B" w14:textId="77777777" w:rsid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3A91FD3" w14:textId="58984002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D21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BB6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B3C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F24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240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</w:tr>
      <w:tr w:rsidR="002B6982" w:rsidRPr="002B6982" w14:paraId="470E8940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71B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CPD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ABB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49.9587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03C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78.2017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34E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91.1032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F67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97.16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C81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99.3932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FA6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</w:tr>
      <w:tr w:rsidR="002B6982" w:rsidRPr="002B6982" w14:paraId="31943804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46C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E53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2.25396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3D8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2.21593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1F4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2.09626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53C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1.17073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347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0.46772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630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0.41005</w:t>
            </w:r>
          </w:p>
        </w:tc>
      </w:tr>
      <w:tr w:rsidR="002B6982" w:rsidRPr="002B6982" w14:paraId="03A59354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C7B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D42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AF0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C25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123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B1E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CB2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6982" w:rsidRPr="002B6982" w14:paraId="67D8C3BC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B02C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95% CI 1.96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335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4.41776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7D8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4.34322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C56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4.10867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172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2.29463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DE82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0.91673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EDC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0.80369</w:t>
            </w:r>
          </w:p>
        </w:tc>
      </w:tr>
      <w:tr w:rsidR="002B6982" w:rsidRPr="002B6982" w14:paraId="45D8EA1C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039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NN UCI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F70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45.5409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364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73.8585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B44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86.9946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F9D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94.8654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71D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98.4765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4E2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99.1963</w:t>
            </w:r>
          </w:p>
        </w:tc>
      </w:tr>
      <w:tr w:rsidR="002B6982" w:rsidRPr="002B6982" w14:paraId="0832545A" w14:textId="77777777" w:rsidTr="002B6982">
        <w:trPr>
          <w:trHeight w:val="315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1A00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NN LCI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461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54.3765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F2B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82.5449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FA1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95.2119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8F31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99.4547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F2D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100.31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EF4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100.804</w:t>
            </w:r>
          </w:p>
        </w:tc>
      </w:tr>
    </w:tbl>
    <w:p w14:paraId="782B880E" w14:textId="1AD8C905" w:rsidR="002B6982" w:rsidRDefault="002B6982"/>
    <w:p w14:paraId="09A48F13" w14:textId="09117F9B" w:rsidR="002B6982" w:rsidRDefault="002B6982"/>
    <w:tbl>
      <w:tblPr>
        <w:tblW w:w="5000" w:type="pct"/>
        <w:tblLook w:val="04A0" w:firstRow="1" w:lastRow="0" w:firstColumn="1" w:lastColumn="0" w:noHBand="0" w:noVBand="1"/>
      </w:tblPr>
      <w:tblGrid>
        <w:gridCol w:w="2029"/>
        <w:gridCol w:w="910"/>
        <w:gridCol w:w="902"/>
        <w:gridCol w:w="902"/>
        <w:gridCol w:w="902"/>
        <w:gridCol w:w="741"/>
        <w:gridCol w:w="741"/>
        <w:gridCol w:w="741"/>
        <w:gridCol w:w="741"/>
        <w:gridCol w:w="741"/>
      </w:tblGrid>
      <w:tr w:rsidR="002B6982" w:rsidRPr="002B6982" w14:paraId="40337CF8" w14:textId="77777777" w:rsidTr="002B6982">
        <w:trPr>
          <w:trHeight w:val="315"/>
        </w:trPr>
        <w:tc>
          <w:tcPr>
            <w:tcW w:w="254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A2F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Best Fitted Cumulative Distribution Function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A40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158E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E770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A16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0372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F3E6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512D46D4" w14:textId="77777777" w:rsidTr="002B6982">
        <w:trPr>
          <w:trHeight w:val="300"/>
        </w:trPr>
        <w:tc>
          <w:tcPr>
            <w:tcW w:w="10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1BB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6131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735D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731B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8EC0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4195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9ED6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49F0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5FFE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6B0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6982" w:rsidRPr="002B6982" w14:paraId="019F1BA1" w14:textId="77777777" w:rsidTr="002B6982">
        <w:trPr>
          <w:trHeight w:val="315"/>
        </w:trPr>
        <w:tc>
          <w:tcPr>
            <w:tcW w:w="3820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0CB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(-32449670 - 108.4973)/(1+(x/5.84E-</w:t>
            </w:r>
            <w:proofErr w:type="gramStart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11)^</w:t>
            </w:r>
            <w:proofErr w:type="gramEnd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0.5363096) + 100.001+ 8.91075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3F7C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800B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F38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5FEAB2F8" w14:textId="77777777" w:rsidTr="002B6982">
        <w:trPr>
          <w:trHeight w:val="315"/>
        </w:trPr>
        <w:tc>
          <w:tcPr>
            <w:tcW w:w="10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93D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098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-32449670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595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108.4973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E5A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5.84E-11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1416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0.5363096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5B99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108.912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BA9F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4EE3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2E3C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907C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6982" w:rsidRPr="002B6982" w14:paraId="281F8074" w14:textId="77777777" w:rsidTr="002B6982">
        <w:trPr>
          <w:trHeight w:val="300"/>
        </w:trPr>
        <w:tc>
          <w:tcPr>
            <w:tcW w:w="10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D0B3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3F7D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7DCC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B75A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D308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C3DA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7C67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5F14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25B4" w14:textId="77777777" w:rsidR="002B6982" w:rsidRPr="002B6982" w:rsidRDefault="002B6982" w:rsidP="002B6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675F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6982" w:rsidRPr="002B6982" w14:paraId="0B070D51" w14:textId="77777777" w:rsidTr="002B6982">
        <w:trPr>
          <w:trHeight w:val="315"/>
        </w:trPr>
        <w:tc>
          <w:tcPr>
            <w:tcW w:w="10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ACEB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BSA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97DA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4FE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06C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AA7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C82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74B5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487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57FD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7AA0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</w:tr>
      <w:tr w:rsidR="002B6982" w:rsidRPr="002B6982" w14:paraId="273FC3E0" w14:textId="77777777" w:rsidTr="002B6982">
        <w:trPr>
          <w:trHeight w:val="315"/>
        </w:trPr>
        <w:tc>
          <w:tcPr>
            <w:tcW w:w="10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690F4" w14:textId="77777777" w:rsidR="002B6982" w:rsidRPr="002B6982" w:rsidRDefault="002B6982" w:rsidP="002B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Cummulative</w:t>
            </w:r>
            <w:proofErr w:type="spellEnd"/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Distribution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3A0C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36.235175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BDEB7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50.438772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BE5F3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64.451102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1827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78.254677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67A8C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87.7727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847F8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95.9797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DB95B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98.5071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C9DBE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99.4763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5904" w14:textId="77777777" w:rsidR="002B6982" w:rsidRPr="002B6982" w:rsidRDefault="002B6982" w:rsidP="002B69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698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99.9947</w:t>
            </w:r>
          </w:p>
        </w:tc>
      </w:tr>
    </w:tbl>
    <w:p w14:paraId="7F591D85" w14:textId="77777777" w:rsidR="002B6982" w:rsidRDefault="002B6982"/>
    <w:p w14:paraId="3423E234" w14:textId="337D1AC7" w:rsidR="002B6982" w:rsidRDefault="002B6982"/>
    <w:p w14:paraId="617918CF" w14:textId="7DB9B934" w:rsidR="00E876F3" w:rsidRDefault="00E876F3"/>
    <w:p w14:paraId="5902F155" w14:textId="60F12404" w:rsidR="00E876F3" w:rsidRDefault="00E876F3"/>
    <w:p w14:paraId="1DFF9B00" w14:textId="71EA17E7" w:rsidR="00E876F3" w:rsidRDefault="00E876F3"/>
    <w:p w14:paraId="3CA3EF01" w14:textId="7814DD64" w:rsidR="00E876F3" w:rsidRDefault="00E876F3"/>
    <w:p w14:paraId="2B5005FC" w14:textId="77777777" w:rsidR="00E876F3" w:rsidRPr="009857A8" w:rsidRDefault="00E876F3" w:rsidP="00E876F3">
      <w:pPr>
        <w:rPr>
          <w:rFonts w:asciiTheme="majorHAnsi" w:hAnsiTheme="majorHAnsi" w:cs="Arial"/>
          <w:b/>
          <w:bCs/>
          <w:color w:val="auto"/>
          <w:sz w:val="24"/>
          <w:szCs w:val="24"/>
        </w:rPr>
      </w:pPr>
      <w:r w:rsidRPr="009857A8">
        <w:rPr>
          <w:rFonts w:asciiTheme="majorHAnsi" w:hAnsiTheme="majorHAnsi"/>
          <w:b/>
          <w:bCs/>
          <w:color w:val="auto"/>
          <w:sz w:val="24"/>
          <w:szCs w:val="24"/>
        </w:rPr>
        <w:lastRenderedPageBreak/>
        <w:t xml:space="preserve">Supplementary File: </w:t>
      </w:r>
      <w:r>
        <w:rPr>
          <w:rFonts w:asciiTheme="majorHAnsi" w:hAnsiTheme="majorHAnsi"/>
          <w:b/>
          <w:bCs/>
          <w:color w:val="auto"/>
          <w:sz w:val="24"/>
          <w:szCs w:val="24"/>
        </w:rPr>
        <w:t>Broad Dermatology Survey</w:t>
      </w:r>
      <w:r w:rsidRPr="009857A8">
        <w:rPr>
          <w:rFonts w:asciiTheme="majorHAnsi" w:hAnsiTheme="majorHAnsi" w:cs="Arial"/>
          <w:b/>
          <w:bCs/>
          <w:color w:val="auto"/>
          <w:sz w:val="24"/>
          <w:szCs w:val="24"/>
        </w:rPr>
        <w:t>: Prevalence and Severity Estimates</w:t>
      </w:r>
      <w:r>
        <w:rPr>
          <w:rFonts w:asciiTheme="majorHAnsi" w:hAnsiTheme="majorHAnsi" w:cs="Arial"/>
          <w:b/>
          <w:bCs/>
          <w:color w:val="auto"/>
          <w:sz w:val="24"/>
          <w:szCs w:val="24"/>
        </w:rPr>
        <w:t>, Survey Results</w:t>
      </w: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4CCDE61D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380256EF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Prevalence</w:t>
            </w:r>
          </w:p>
        </w:tc>
      </w:tr>
      <w:tr w:rsidR="00E876F3" w:rsidRPr="009857A8" w14:paraId="452B0127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1201D7D4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 xml:space="preserve">What is the prevalence of plaque psoriasis in the adult population? 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6BC1AC11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7FF2F006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25EF0D18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5ED60F62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55190F3F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3D6ACC43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14F81C78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1DD814B4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059F0793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40F23F23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286CE60D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74C24D5F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5D1F2EBF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10512B55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6E254B46" w14:textId="77777777" w:rsidTr="008F6C55">
        <w:tc>
          <w:tcPr>
            <w:tcW w:w="4804" w:type="dxa"/>
            <w:shd w:val="clear" w:color="auto" w:fill="FFFFFF" w:themeFill="background1"/>
          </w:tcPr>
          <w:p w14:paraId="0D68F11A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0DF62D3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1.73</w:t>
            </w:r>
          </w:p>
        </w:tc>
        <w:tc>
          <w:tcPr>
            <w:tcW w:w="1028" w:type="dxa"/>
            <w:shd w:val="clear" w:color="auto" w:fill="FFFFFF" w:themeFill="background1"/>
          </w:tcPr>
          <w:p w14:paraId="383073D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1.04</w:t>
            </w:r>
          </w:p>
        </w:tc>
        <w:tc>
          <w:tcPr>
            <w:tcW w:w="904" w:type="dxa"/>
            <w:shd w:val="clear" w:color="auto" w:fill="FFFFFF" w:themeFill="background1"/>
          </w:tcPr>
          <w:p w14:paraId="35D9AE9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1.81</w:t>
            </w:r>
          </w:p>
        </w:tc>
        <w:tc>
          <w:tcPr>
            <w:tcW w:w="1173" w:type="dxa"/>
            <w:shd w:val="clear" w:color="auto" w:fill="FFFFFF" w:themeFill="background1"/>
          </w:tcPr>
          <w:p w14:paraId="7B0ABCE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1.11</w:t>
            </w:r>
          </w:p>
        </w:tc>
        <w:tc>
          <w:tcPr>
            <w:tcW w:w="692" w:type="dxa"/>
            <w:shd w:val="clear" w:color="auto" w:fill="FFFFFF" w:themeFill="background1"/>
          </w:tcPr>
          <w:p w14:paraId="65FCD32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1.37</w:t>
            </w:r>
          </w:p>
        </w:tc>
        <w:tc>
          <w:tcPr>
            <w:tcW w:w="967" w:type="dxa"/>
            <w:shd w:val="clear" w:color="auto" w:fill="FFFFFF" w:themeFill="background1"/>
          </w:tcPr>
          <w:p w14:paraId="2F3DBA6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0.58</w:t>
            </w:r>
          </w:p>
        </w:tc>
      </w:tr>
      <w:tr w:rsidR="00E876F3" w:rsidRPr="009857A8" w14:paraId="45C3F4B6" w14:textId="77777777" w:rsidTr="008F6C55">
        <w:tc>
          <w:tcPr>
            <w:tcW w:w="4804" w:type="dxa"/>
            <w:shd w:val="clear" w:color="auto" w:fill="FFFFFF" w:themeFill="background1"/>
          </w:tcPr>
          <w:p w14:paraId="27C5A34F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6416D04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3.73</w:t>
            </w:r>
          </w:p>
        </w:tc>
        <w:tc>
          <w:tcPr>
            <w:tcW w:w="1028" w:type="dxa"/>
            <w:shd w:val="clear" w:color="auto" w:fill="FFFFFF" w:themeFill="background1"/>
          </w:tcPr>
          <w:p w14:paraId="5A4252E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1.71</w:t>
            </w:r>
          </w:p>
        </w:tc>
        <w:tc>
          <w:tcPr>
            <w:tcW w:w="904" w:type="dxa"/>
            <w:shd w:val="clear" w:color="auto" w:fill="FFFFFF" w:themeFill="background1"/>
          </w:tcPr>
          <w:p w14:paraId="3D73001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3.56</w:t>
            </w:r>
          </w:p>
        </w:tc>
        <w:tc>
          <w:tcPr>
            <w:tcW w:w="1173" w:type="dxa"/>
            <w:shd w:val="clear" w:color="auto" w:fill="FFFFFF" w:themeFill="background1"/>
          </w:tcPr>
          <w:p w14:paraId="7FD8726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1.81</w:t>
            </w:r>
          </w:p>
        </w:tc>
        <w:tc>
          <w:tcPr>
            <w:tcW w:w="692" w:type="dxa"/>
            <w:shd w:val="clear" w:color="auto" w:fill="FFFFFF" w:themeFill="background1"/>
          </w:tcPr>
          <w:p w14:paraId="2DAB0FF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2.58</w:t>
            </w:r>
          </w:p>
        </w:tc>
        <w:tc>
          <w:tcPr>
            <w:tcW w:w="967" w:type="dxa"/>
            <w:shd w:val="clear" w:color="auto" w:fill="FFFFFF" w:themeFill="background1"/>
          </w:tcPr>
          <w:p w14:paraId="1690A2D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0.82</w:t>
            </w:r>
          </w:p>
        </w:tc>
      </w:tr>
      <w:tr w:rsidR="00E876F3" w:rsidRPr="009857A8" w14:paraId="1B8E3556" w14:textId="77777777" w:rsidTr="008F6C55">
        <w:tc>
          <w:tcPr>
            <w:tcW w:w="4804" w:type="dxa"/>
            <w:shd w:val="clear" w:color="auto" w:fill="FFFFFF" w:themeFill="background1"/>
          </w:tcPr>
          <w:p w14:paraId="098FC575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6B96DD1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5.44</w:t>
            </w:r>
          </w:p>
        </w:tc>
        <w:tc>
          <w:tcPr>
            <w:tcW w:w="1028" w:type="dxa"/>
            <w:shd w:val="clear" w:color="auto" w:fill="FFFFFF" w:themeFill="background1"/>
          </w:tcPr>
          <w:p w14:paraId="15AC8F0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2.58</w:t>
            </w:r>
          </w:p>
        </w:tc>
        <w:tc>
          <w:tcPr>
            <w:tcW w:w="904" w:type="dxa"/>
            <w:shd w:val="clear" w:color="auto" w:fill="FFFFFF" w:themeFill="background1"/>
          </w:tcPr>
          <w:p w14:paraId="17F8BB8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5.70</w:t>
            </w:r>
          </w:p>
        </w:tc>
        <w:tc>
          <w:tcPr>
            <w:tcW w:w="1173" w:type="dxa"/>
            <w:shd w:val="clear" w:color="auto" w:fill="FFFFFF" w:themeFill="background1"/>
          </w:tcPr>
          <w:p w14:paraId="3C3E8FF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2.61</w:t>
            </w:r>
          </w:p>
        </w:tc>
        <w:tc>
          <w:tcPr>
            <w:tcW w:w="692" w:type="dxa"/>
            <w:shd w:val="clear" w:color="auto" w:fill="FFFFFF" w:themeFill="background1"/>
          </w:tcPr>
          <w:p w14:paraId="4725EED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4.37</w:t>
            </w:r>
          </w:p>
        </w:tc>
        <w:tc>
          <w:tcPr>
            <w:tcW w:w="967" w:type="dxa"/>
            <w:shd w:val="clear" w:color="auto" w:fill="FFFFFF" w:themeFill="background1"/>
          </w:tcPr>
          <w:p w14:paraId="15488E7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2.13</w:t>
            </w:r>
          </w:p>
        </w:tc>
      </w:tr>
    </w:tbl>
    <w:p w14:paraId="39A0F05F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1726DA60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6E3234F7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Disease Severity </w:t>
            </w:r>
          </w:p>
        </w:tc>
      </w:tr>
      <w:tr w:rsidR="00E876F3" w:rsidRPr="009857A8" w14:paraId="475D01B1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4894450E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What proportion of the adult plaque psoriasis population is most appropriately treated with topical therapies?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7B29FC0E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14B79A5A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62A92C82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0F1D71D0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77A3F254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67948270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616F990C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5616B891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40B387A4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426766CF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13DFF0F0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112AE395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35698E0A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2D7AF757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5E01B2EB" w14:textId="77777777" w:rsidTr="008F6C55">
        <w:tc>
          <w:tcPr>
            <w:tcW w:w="4804" w:type="dxa"/>
            <w:shd w:val="clear" w:color="auto" w:fill="FFFFFF" w:themeFill="background1"/>
          </w:tcPr>
          <w:p w14:paraId="114F5667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2BB2564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37.12</w:t>
            </w:r>
          </w:p>
        </w:tc>
        <w:tc>
          <w:tcPr>
            <w:tcW w:w="1028" w:type="dxa"/>
            <w:shd w:val="clear" w:color="auto" w:fill="FFFFFF" w:themeFill="background1"/>
          </w:tcPr>
          <w:p w14:paraId="73A3D53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23.97</w:t>
            </w:r>
          </w:p>
        </w:tc>
        <w:tc>
          <w:tcPr>
            <w:tcW w:w="904" w:type="dxa"/>
            <w:shd w:val="clear" w:color="auto" w:fill="FFFFFF" w:themeFill="background1"/>
          </w:tcPr>
          <w:p w14:paraId="6F37F53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36.64</w:t>
            </w:r>
          </w:p>
        </w:tc>
        <w:tc>
          <w:tcPr>
            <w:tcW w:w="1173" w:type="dxa"/>
            <w:shd w:val="clear" w:color="auto" w:fill="FFFFFF" w:themeFill="background1"/>
          </w:tcPr>
          <w:p w14:paraId="50C68B5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24.02</w:t>
            </w:r>
          </w:p>
        </w:tc>
        <w:tc>
          <w:tcPr>
            <w:tcW w:w="692" w:type="dxa"/>
            <w:shd w:val="clear" w:color="auto" w:fill="FFFFFF" w:themeFill="background1"/>
          </w:tcPr>
          <w:p w14:paraId="6BDCF63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39.16</w:t>
            </w:r>
          </w:p>
        </w:tc>
        <w:tc>
          <w:tcPr>
            <w:tcW w:w="967" w:type="dxa"/>
            <w:shd w:val="clear" w:color="auto" w:fill="FFFFFF" w:themeFill="background1"/>
          </w:tcPr>
          <w:p w14:paraId="16DE020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23.66</w:t>
            </w:r>
          </w:p>
        </w:tc>
      </w:tr>
      <w:tr w:rsidR="00E876F3" w:rsidRPr="009857A8" w14:paraId="5EF34AD2" w14:textId="77777777" w:rsidTr="008F6C55">
        <w:tc>
          <w:tcPr>
            <w:tcW w:w="4804" w:type="dxa"/>
            <w:shd w:val="clear" w:color="auto" w:fill="FFFFFF" w:themeFill="background1"/>
          </w:tcPr>
          <w:p w14:paraId="0239C76D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7DA4633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50.19</w:t>
            </w:r>
          </w:p>
        </w:tc>
        <w:tc>
          <w:tcPr>
            <w:tcW w:w="1028" w:type="dxa"/>
            <w:shd w:val="clear" w:color="auto" w:fill="FFFFFF" w:themeFill="background1"/>
          </w:tcPr>
          <w:p w14:paraId="267ED47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24.10</w:t>
            </w:r>
          </w:p>
        </w:tc>
        <w:tc>
          <w:tcPr>
            <w:tcW w:w="904" w:type="dxa"/>
            <w:shd w:val="clear" w:color="auto" w:fill="FFFFFF" w:themeFill="background1"/>
          </w:tcPr>
          <w:p w14:paraId="6AA93BC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50.13</w:t>
            </w:r>
          </w:p>
        </w:tc>
        <w:tc>
          <w:tcPr>
            <w:tcW w:w="1173" w:type="dxa"/>
            <w:shd w:val="clear" w:color="auto" w:fill="FFFFFF" w:themeFill="background1"/>
          </w:tcPr>
          <w:p w14:paraId="7967591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23.90</w:t>
            </w:r>
          </w:p>
        </w:tc>
        <w:tc>
          <w:tcPr>
            <w:tcW w:w="692" w:type="dxa"/>
            <w:shd w:val="clear" w:color="auto" w:fill="FFFFFF" w:themeFill="background1"/>
          </w:tcPr>
          <w:p w14:paraId="0CD1EE1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50.47</w:t>
            </w:r>
          </w:p>
        </w:tc>
        <w:tc>
          <w:tcPr>
            <w:tcW w:w="967" w:type="dxa"/>
            <w:shd w:val="clear" w:color="auto" w:fill="FFFFFF" w:themeFill="background1"/>
          </w:tcPr>
          <w:p w14:paraId="6CA7083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24.90</w:t>
            </w:r>
          </w:p>
        </w:tc>
      </w:tr>
      <w:tr w:rsidR="00E876F3" w:rsidRPr="009857A8" w14:paraId="5498517E" w14:textId="77777777" w:rsidTr="008F6C55">
        <w:tc>
          <w:tcPr>
            <w:tcW w:w="4804" w:type="dxa"/>
            <w:shd w:val="clear" w:color="auto" w:fill="FFFFFF" w:themeFill="background1"/>
          </w:tcPr>
          <w:p w14:paraId="368A4B82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727F7F4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62.04</w:t>
            </w:r>
          </w:p>
        </w:tc>
        <w:tc>
          <w:tcPr>
            <w:tcW w:w="1028" w:type="dxa"/>
            <w:shd w:val="clear" w:color="auto" w:fill="FFFFFF" w:themeFill="background1"/>
          </w:tcPr>
          <w:p w14:paraId="2043E5A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25.50</w:t>
            </w:r>
          </w:p>
        </w:tc>
        <w:tc>
          <w:tcPr>
            <w:tcW w:w="904" w:type="dxa"/>
            <w:shd w:val="clear" w:color="auto" w:fill="FFFFFF" w:themeFill="background1"/>
          </w:tcPr>
          <w:p w14:paraId="67CEC79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62.33</w:t>
            </w:r>
          </w:p>
        </w:tc>
        <w:tc>
          <w:tcPr>
            <w:tcW w:w="1173" w:type="dxa"/>
            <w:shd w:val="clear" w:color="auto" w:fill="FFFFFF" w:themeFill="background1"/>
          </w:tcPr>
          <w:p w14:paraId="02CB7FA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25.50</w:t>
            </w:r>
          </w:p>
        </w:tc>
        <w:tc>
          <w:tcPr>
            <w:tcW w:w="692" w:type="dxa"/>
            <w:shd w:val="clear" w:color="auto" w:fill="FFFFFF" w:themeFill="background1"/>
          </w:tcPr>
          <w:p w14:paraId="53EC684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60.84</w:t>
            </w:r>
          </w:p>
        </w:tc>
        <w:tc>
          <w:tcPr>
            <w:tcW w:w="967" w:type="dxa"/>
            <w:shd w:val="clear" w:color="auto" w:fill="FFFFFF" w:themeFill="background1"/>
          </w:tcPr>
          <w:p w14:paraId="2F686FD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25.47</w:t>
            </w:r>
          </w:p>
        </w:tc>
      </w:tr>
    </w:tbl>
    <w:p w14:paraId="727B314D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7B8E549B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7B1F51B4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Disease Severity </w:t>
            </w:r>
          </w:p>
        </w:tc>
      </w:tr>
      <w:tr w:rsidR="00E876F3" w:rsidRPr="009857A8" w14:paraId="4B0E879E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1E50C602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What proportion of the adult plaque psoriasis population has 10% or more BSA of involvement?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1BC8EC68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062215AC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64A60A53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50E6FDC0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48A1824B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77106563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62B08811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07758D98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43C5C7DA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1590C28D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6D845238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085314A0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764AEF5A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33CD367F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52ADF699" w14:textId="77777777" w:rsidTr="008F6C55">
        <w:tc>
          <w:tcPr>
            <w:tcW w:w="4804" w:type="dxa"/>
            <w:shd w:val="clear" w:color="auto" w:fill="FFFFFF" w:themeFill="background1"/>
          </w:tcPr>
          <w:p w14:paraId="2960DD87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lastRenderedPageBreak/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041F465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16.20</w:t>
            </w:r>
          </w:p>
        </w:tc>
        <w:tc>
          <w:tcPr>
            <w:tcW w:w="1028" w:type="dxa"/>
            <w:shd w:val="clear" w:color="auto" w:fill="FFFFFF" w:themeFill="background1"/>
          </w:tcPr>
          <w:p w14:paraId="3EDAE16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13.46</w:t>
            </w:r>
          </w:p>
        </w:tc>
        <w:tc>
          <w:tcPr>
            <w:tcW w:w="904" w:type="dxa"/>
            <w:shd w:val="clear" w:color="auto" w:fill="FFFFFF" w:themeFill="background1"/>
          </w:tcPr>
          <w:p w14:paraId="6E053BA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15.93</w:t>
            </w:r>
          </w:p>
        </w:tc>
        <w:tc>
          <w:tcPr>
            <w:tcW w:w="1173" w:type="dxa"/>
            <w:shd w:val="clear" w:color="auto" w:fill="FFFFFF" w:themeFill="background1"/>
          </w:tcPr>
          <w:p w14:paraId="59CE415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13.49</w:t>
            </w:r>
          </w:p>
        </w:tc>
        <w:tc>
          <w:tcPr>
            <w:tcW w:w="692" w:type="dxa"/>
            <w:shd w:val="clear" w:color="auto" w:fill="FFFFFF" w:themeFill="background1"/>
          </w:tcPr>
          <w:p w14:paraId="58ADB87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17.37</w:t>
            </w:r>
          </w:p>
        </w:tc>
        <w:tc>
          <w:tcPr>
            <w:tcW w:w="967" w:type="dxa"/>
            <w:shd w:val="clear" w:color="auto" w:fill="FFFFFF" w:themeFill="background1"/>
          </w:tcPr>
          <w:p w14:paraId="1B8B865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13.27</w:t>
            </w:r>
          </w:p>
        </w:tc>
      </w:tr>
      <w:tr w:rsidR="00E876F3" w:rsidRPr="009857A8" w14:paraId="028F4F50" w14:textId="77777777" w:rsidTr="008F6C55">
        <w:tc>
          <w:tcPr>
            <w:tcW w:w="4804" w:type="dxa"/>
            <w:shd w:val="clear" w:color="auto" w:fill="FFFFFF" w:themeFill="background1"/>
          </w:tcPr>
          <w:p w14:paraId="76DA257E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29DD51C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24.71</w:t>
            </w:r>
          </w:p>
        </w:tc>
        <w:tc>
          <w:tcPr>
            <w:tcW w:w="1028" w:type="dxa"/>
            <w:shd w:val="clear" w:color="auto" w:fill="FFFFFF" w:themeFill="background1"/>
          </w:tcPr>
          <w:p w14:paraId="2A9714A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16.13</w:t>
            </w:r>
          </w:p>
        </w:tc>
        <w:tc>
          <w:tcPr>
            <w:tcW w:w="904" w:type="dxa"/>
            <w:shd w:val="clear" w:color="auto" w:fill="FFFFFF" w:themeFill="background1"/>
          </w:tcPr>
          <w:p w14:paraId="00FF86C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24.54</w:t>
            </w:r>
          </w:p>
        </w:tc>
        <w:tc>
          <w:tcPr>
            <w:tcW w:w="1173" w:type="dxa"/>
            <w:shd w:val="clear" w:color="auto" w:fill="FFFFFF" w:themeFill="background1"/>
          </w:tcPr>
          <w:p w14:paraId="65E2912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16.37</w:t>
            </w:r>
          </w:p>
        </w:tc>
        <w:tc>
          <w:tcPr>
            <w:tcW w:w="692" w:type="dxa"/>
            <w:shd w:val="clear" w:color="auto" w:fill="FFFFFF" w:themeFill="background1"/>
          </w:tcPr>
          <w:p w14:paraId="3FE67D1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25.42</w:t>
            </w:r>
          </w:p>
        </w:tc>
        <w:tc>
          <w:tcPr>
            <w:tcW w:w="967" w:type="dxa"/>
            <w:shd w:val="clear" w:color="auto" w:fill="FFFFFF" w:themeFill="background1"/>
          </w:tcPr>
          <w:p w14:paraId="085A12C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15.06</w:t>
            </w:r>
          </w:p>
        </w:tc>
      </w:tr>
      <w:tr w:rsidR="00E876F3" w:rsidRPr="009857A8" w14:paraId="1C2A583B" w14:textId="77777777" w:rsidTr="008F6C55">
        <w:tc>
          <w:tcPr>
            <w:tcW w:w="4804" w:type="dxa"/>
            <w:shd w:val="clear" w:color="auto" w:fill="FFFFFF" w:themeFill="background1"/>
          </w:tcPr>
          <w:p w14:paraId="4EE25C92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5D0622D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33.24</w:t>
            </w:r>
          </w:p>
        </w:tc>
        <w:tc>
          <w:tcPr>
            <w:tcW w:w="1028" w:type="dxa"/>
            <w:shd w:val="clear" w:color="auto" w:fill="FFFFFF" w:themeFill="background1"/>
          </w:tcPr>
          <w:p w14:paraId="4F73356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19.12</w:t>
            </w:r>
          </w:p>
        </w:tc>
        <w:tc>
          <w:tcPr>
            <w:tcW w:w="904" w:type="dxa"/>
            <w:shd w:val="clear" w:color="auto" w:fill="FFFFFF" w:themeFill="background1"/>
          </w:tcPr>
          <w:p w14:paraId="11D452B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33.48</w:t>
            </w:r>
          </w:p>
        </w:tc>
        <w:tc>
          <w:tcPr>
            <w:tcW w:w="1173" w:type="dxa"/>
            <w:shd w:val="clear" w:color="auto" w:fill="FFFFFF" w:themeFill="background1"/>
          </w:tcPr>
          <w:p w14:paraId="1976D77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19.60</w:t>
            </w:r>
          </w:p>
        </w:tc>
        <w:tc>
          <w:tcPr>
            <w:tcW w:w="692" w:type="dxa"/>
            <w:shd w:val="clear" w:color="auto" w:fill="FFFFFF" w:themeFill="background1"/>
          </w:tcPr>
          <w:p w14:paraId="7F3553B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32.26</w:t>
            </w:r>
          </w:p>
        </w:tc>
        <w:tc>
          <w:tcPr>
            <w:tcW w:w="967" w:type="dxa"/>
            <w:shd w:val="clear" w:color="auto" w:fill="FFFFFF" w:themeFill="background1"/>
          </w:tcPr>
          <w:p w14:paraId="3BD958A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16.90</w:t>
            </w:r>
          </w:p>
        </w:tc>
      </w:tr>
    </w:tbl>
    <w:p w14:paraId="1F87A24E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58F6AB00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316A6021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Disease Severity </w:t>
            </w:r>
          </w:p>
        </w:tc>
      </w:tr>
      <w:tr w:rsidR="00E876F3" w:rsidRPr="009857A8" w14:paraId="4D243EDE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0A0B171D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What proportion of the adult plaque psoriasis population has 30% or more BSA of involvement?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66826D87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34B0C483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7C6FA1B7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619BD84C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32C5CE53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69892383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15B89454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028CA22B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68360517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7B6E2968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4C377AC2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076D479C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0660EB11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4F2691EA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764502EA" w14:textId="77777777" w:rsidTr="008F6C55">
        <w:tc>
          <w:tcPr>
            <w:tcW w:w="4804" w:type="dxa"/>
            <w:shd w:val="clear" w:color="auto" w:fill="FFFFFF" w:themeFill="background1"/>
          </w:tcPr>
          <w:p w14:paraId="651F1795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74D88A6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6.62</w:t>
            </w:r>
          </w:p>
        </w:tc>
        <w:tc>
          <w:tcPr>
            <w:tcW w:w="1028" w:type="dxa"/>
            <w:shd w:val="clear" w:color="auto" w:fill="FFFFFF" w:themeFill="background1"/>
          </w:tcPr>
          <w:p w14:paraId="3242014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7.87</w:t>
            </w:r>
          </w:p>
        </w:tc>
        <w:tc>
          <w:tcPr>
            <w:tcW w:w="904" w:type="dxa"/>
            <w:shd w:val="clear" w:color="auto" w:fill="FFFFFF" w:themeFill="background1"/>
          </w:tcPr>
          <w:p w14:paraId="29390B9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6.64</w:t>
            </w:r>
          </w:p>
        </w:tc>
        <w:tc>
          <w:tcPr>
            <w:tcW w:w="1173" w:type="dxa"/>
            <w:shd w:val="clear" w:color="auto" w:fill="FFFFFF" w:themeFill="background1"/>
          </w:tcPr>
          <w:p w14:paraId="0C7E7C2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7.58</w:t>
            </w:r>
          </w:p>
        </w:tc>
        <w:tc>
          <w:tcPr>
            <w:tcW w:w="692" w:type="dxa"/>
            <w:shd w:val="clear" w:color="auto" w:fill="FFFFFF" w:themeFill="background1"/>
          </w:tcPr>
          <w:p w14:paraId="6B6E4F1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6.53</w:t>
            </w:r>
          </w:p>
        </w:tc>
        <w:tc>
          <w:tcPr>
            <w:tcW w:w="967" w:type="dxa"/>
            <w:shd w:val="clear" w:color="auto" w:fill="FFFFFF" w:themeFill="background1"/>
          </w:tcPr>
          <w:p w14:paraId="01DC2A0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9.00</w:t>
            </w:r>
          </w:p>
        </w:tc>
      </w:tr>
      <w:tr w:rsidR="00E876F3" w:rsidRPr="009857A8" w14:paraId="113436B8" w14:textId="77777777" w:rsidTr="008F6C55">
        <w:tc>
          <w:tcPr>
            <w:tcW w:w="4804" w:type="dxa"/>
            <w:shd w:val="clear" w:color="auto" w:fill="FFFFFF" w:themeFill="background1"/>
          </w:tcPr>
          <w:p w14:paraId="508DC9F0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6A88E19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11.11</w:t>
            </w:r>
          </w:p>
        </w:tc>
        <w:tc>
          <w:tcPr>
            <w:tcW w:w="1028" w:type="dxa"/>
            <w:shd w:val="clear" w:color="auto" w:fill="FFFFFF" w:themeFill="background1"/>
          </w:tcPr>
          <w:p w14:paraId="2042484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10.59</w:t>
            </w:r>
          </w:p>
        </w:tc>
        <w:tc>
          <w:tcPr>
            <w:tcW w:w="904" w:type="dxa"/>
            <w:shd w:val="clear" w:color="auto" w:fill="FFFFFF" w:themeFill="background1"/>
          </w:tcPr>
          <w:p w14:paraId="29DC768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11.31</w:t>
            </w:r>
          </w:p>
        </w:tc>
        <w:tc>
          <w:tcPr>
            <w:tcW w:w="1173" w:type="dxa"/>
            <w:shd w:val="clear" w:color="auto" w:fill="FFFFFF" w:themeFill="background1"/>
          </w:tcPr>
          <w:p w14:paraId="09BC20F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10.81</w:t>
            </w:r>
          </w:p>
        </w:tc>
        <w:tc>
          <w:tcPr>
            <w:tcW w:w="692" w:type="dxa"/>
            <w:shd w:val="clear" w:color="auto" w:fill="FFFFFF" w:themeFill="background1"/>
          </w:tcPr>
          <w:p w14:paraId="11496A3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10.26</w:t>
            </w:r>
          </w:p>
        </w:tc>
        <w:tc>
          <w:tcPr>
            <w:tcW w:w="967" w:type="dxa"/>
            <w:shd w:val="clear" w:color="auto" w:fill="FFFFFF" w:themeFill="background1"/>
          </w:tcPr>
          <w:p w14:paraId="487D7D1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9.52</w:t>
            </w:r>
          </w:p>
        </w:tc>
      </w:tr>
      <w:tr w:rsidR="00E876F3" w:rsidRPr="009857A8" w14:paraId="20EC8E02" w14:textId="77777777" w:rsidTr="008F6C55">
        <w:tc>
          <w:tcPr>
            <w:tcW w:w="4804" w:type="dxa"/>
            <w:shd w:val="clear" w:color="auto" w:fill="FFFFFF" w:themeFill="background1"/>
          </w:tcPr>
          <w:p w14:paraId="1B23EB24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4C0083B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16.63</w:t>
            </w:r>
          </w:p>
        </w:tc>
        <w:tc>
          <w:tcPr>
            <w:tcW w:w="1028" w:type="dxa"/>
            <w:shd w:val="clear" w:color="auto" w:fill="FFFFFF" w:themeFill="background1"/>
          </w:tcPr>
          <w:p w14:paraId="4AC8FF4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13.15</w:t>
            </w:r>
          </w:p>
        </w:tc>
        <w:tc>
          <w:tcPr>
            <w:tcW w:w="904" w:type="dxa"/>
            <w:shd w:val="clear" w:color="auto" w:fill="FFFFFF" w:themeFill="background1"/>
          </w:tcPr>
          <w:p w14:paraId="1BF743A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16.68</w:t>
            </w:r>
          </w:p>
        </w:tc>
        <w:tc>
          <w:tcPr>
            <w:tcW w:w="1173" w:type="dxa"/>
            <w:shd w:val="clear" w:color="auto" w:fill="FFFFFF" w:themeFill="background1"/>
          </w:tcPr>
          <w:p w14:paraId="77EB423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12.43</w:t>
            </w:r>
          </w:p>
        </w:tc>
        <w:tc>
          <w:tcPr>
            <w:tcW w:w="692" w:type="dxa"/>
            <w:shd w:val="clear" w:color="auto" w:fill="FFFFFF" w:themeFill="background1"/>
          </w:tcPr>
          <w:p w14:paraId="1758556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16.42</w:t>
            </w:r>
          </w:p>
        </w:tc>
        <w:tc>
          <w:tcPr>
            <w:tcW w:w="967" w:type="dxa"/>
            <w:shd w:val="clear" w:color="auto" w:fill="FFFFFF" w:themeFill="background1"/>
          </w:tcPr>
          <w:p w14:paraId="32D1426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15.83</w:t>
            </w:r>
          </w:p>
        </w:tc>
      </w:tr>
    </w:tbl>
    <w:p w14:paraId="2E10A57D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34A74166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4FA9802E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Disease Severity </w:t>
            </w:r>
          </w:p>
        </w:tc>
      </w:tr>
      <w:tr w:rsidR="00E876F3" w:rsidRPr="009857A8" w14:paraId="2513BE07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0F84B3FC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What proportion of the adult plaque psoriasis population has a PASI score of 12 or greater?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70F97A6C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2DDA8410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330912FC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7E2A17B9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2FDD0DAB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4E621D88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65393D05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016DE14C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6F68D069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23104801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42A7171E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1F2EC20D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5FD732A1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5DBE3662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0FA50A4F" w14:textId="77777777" w:rsidTr="008F6C55">
        <w:tc>
          <w:tcPr>
            <w:tcW w:w="4804" w:type="dxa"/>
            <w:shd w:val="clear" w:color="auto" w:fill="FFFFFF" w:themeFill="background1"/>
          </w:tcPr>
          <w:p w14:paraId="5FE6C67A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3359121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10.83</w:t>
            </w:r>
          </w:p>
        </w:tc>
        <w:tc>
          <w:tcPr>
            <w:tcW w:w="1028" w:type="dxa"/>
            <w:shd w:val="clear" w:color="auto" w:fill="FFFFFF" w:themeFill="background1"/>
          </w:tcPr>
          <w:p w14:paraId="7B18833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10.92</w:t>
            </w:r>
          </w:p>
        </w:tc>
        <w:tc>
          <w:tcPr>
            <w:tcW w:w="904" w:type="dxa"/>
            <w:shd w:val="clear" w:color="auto" w:fill="FFFFFF" w:themeFill="background1"/>
          </w:tcPr>
          <w:p w14:paraId="766E433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10.06</w:t>
            </w:r>
          </w:p>
        </w:tc>
        <w:tc>
          <w:tcPr>
            <w:tcW w:w="1173" w:type="dxa"/>
            <w:shd w:val="clear" w:color="auto" w:fill="FFFFFF" w:themeFill="background1"/>
          </w:tcPr>
          <w:p w14:paraId="7F15B9B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9.47</w:t>
            </w:r>
          </w:p>
        </w:tc>
        <w:tc>
          <w:tcPr>
            <w:tcW w:w="692" w:type="dxa"/>
            <w:shd w:val="clear" w:color="auto" w:fill="FFFFFF" w:themeFill="background1"/>
          </w:tcPr>
          <w:p w14:paraId="7F83BEB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14.05</w:t>
            </w:r>
          </w:p>
        </w:tc>
        <w:tc>
          <w:tcPr>
            <w:tcW w:w="967" w:type="dxa"/>
            <w:shd w:val="clear" w:color="auto" w:fill="FFFFFF" w:themeFill="background1"/>
          </w:tcPr>
          <w:p w14:paraId="7C381C5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15.19</w:t>
            </w:r>
          </w:p>
        </w:tc>
      </w:tr>
      <w:tr w:rsidR="00E876F3" w:rsidRPr="009857A8" w14:paraId="36261511" w14:textId="77777777" w:rsidTr="008F6C55">
        <w:tc>
          <w:tcPr>
            <w:tcW w:w="4804" w:type="dxa"/>
            <w:shd w:val="clear" w:color="auto" w:fill="FFFFFF" w:themeFill="background1"/>
          </w:tcPr>
          <w:p w14:paraId="4989292D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2DFD913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16.65</w:t>
            </w:r>
          </w:p>
        </w:tc>
        <w:tc>
          <w:tcPr>
            <w:tcW w:w="1028" w:type="dxa"/>
            <w:shd w:val="clear" w:color="auto" w:fill="FFFFFF" w:themeFill="background1"/>
          </w:tcPr>
          <w:p w14:paraId="73B7E99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12.73</w:t>
            </w:r>
          </w:p>
        </w:tc>
        <w:tc>
          <w:tcPr>
            <w:tcW w:w="904" w:type="dxa"/>
            <w:shd w:val="clear" w:color="auto" w:fill="FFFFFF" w:themeFill="background1"/>
          </w:tcPr>
          <w:p w14:paraId="7188B85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15.75</w:t>
            </w:r>
          </w:p>
        </w:tc>
        <w:tc>
          <w:tcPr>
            <w:tcW w:w="1173" w:type="dxa"/>
            <w:shd w:val="clear" w:color="auto" w:fill="FFFFFF" w:themeFill="background1"/>
          </w:tcPr>
          <w:p w14:paraId="2515D3A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11.51</w:t>
            </w:r>
          </w:p>
        </w:tc>
        <w:tc>
          <w:tcPr>
            <w:tcW w:w="692" w:type="dxa"/>
            <w:shd w:val="clear" w:color="auto" w:fill="FFFFFF" w:themeFill="background1"/>
          </w:tcPr>
          <w:p w14:paraId="5166727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20.42</w:t>
            </w:r>
          </w:p>
        </w:tc>
        <w:tc>
          <w:tcPr>
            <w:tcW w:w="967" w:type="dxa"/>
            <w:shd w:val="clear" w:color="auto" w:fill="FFFFFF" w:themeFill="background1"/>
          </w:tcPr>
          <w:p w14:paraId="6242C25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16.41</w:t>
            </w:r>
          </w:p>
        </w:tc>
      </w:tr>
      <w:tr w:rsidR="00E876F3" w:rsidRPr="009857A8" w14:paraId="781CCA58" w14:textId="77777777" w:rsidTr="008F6C55">
        <w:tc>
          <w:tcPr>
            <w:tcW w:w="4804" w:type="dxa"/>
            <w:shd w:val="clear" w:color="auto" w:fill="FFFFFF" w:themeFill="background1"/>
          </w:tcPr>
          <w:p w14:paraId="6E02ED03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014B830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23.04</w:t>
            </w:r>
          </w:p>
        </w:tc>
        <w:tc>
          <w:tcPr>
            <w:tcW w:w="1028" w:type="dxa"/>
            <w:shd w:val="clear" w:color="auto" w:fill="FFFFFF" w:themeFill="background1"/>
          </w:tcPr>
          <w:p w14:paraId="48ED7B0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15.45</w:t>
            </w:r>
          </w:p>
        </w:tc>
        <w:tc>
          <w:tcPr>
            <w:tcW w:w="904" w:type="dxa"/>
            <w:shd w:val="clear" w:color="auto" w:fill="FFFFFF" w:themeFill="background1"/>
          </w:tcPr>
          <w:p w14:paraId="5995A83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22.49</w:t>
            </w:r>
          </w:p>
        </w:tc>
        <w:tc>
          <w:tcPr>
            <w:tcW w:w="1173" w:type="dxa"/>
            <w:shd w:val="clear" w:color="auto" w:fill="FFFFFF" w:themeFill="background1"/>
          </w:tcPr>
          <w:p w14:paraId="5D622D4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14.86</w:t>
            </w:r>
          </w:p>
        </w:tc>
        <w:tc>
          <w:tcPr>
            <w:tcW w:w="692" w:type="dxa"/>
            <w:shd w:val="clear" w:color="auto" w:fill="FFFFFF" w:themeFill="background1"/>
          </w:tcPr>
          <w:p w14:paraId="1A6FCF9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25.37</w:t>
            </w:r>
          </w:p>
        </w:tc>
        <w:tc>
          <w:tcPr>
            <w:tcW w:w="967" w:type="dxa"/>
            <w:shd w:val="clear" w:color="auto" w:fill="FFFFFF" w:themeFill="background1"/>
          </w:tcPr>
          <w:p w14:paraId="4E7BA2A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17.55</w:t>
            </w:r>
          </w:p>
        </w:tc>
      </w:tr>
    </w:tbl>
    <w:p w14:paraId="038B89B5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6719CF84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1B2EA26C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Specific Locations - Please indicate the proportion (%) of adult patients, at any given time, who have plaque psoriasis in the following locations:</w:t>
            </w:r>
          </w:p>
        </w:tc>
      </w:tr>
      <w:tr w:rsidR="00E876F3" w:rsidRPr="009857A8" w14:paraId="04CF5225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643AE354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lastRenderedPageBreak/>
              <w:t>Face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422FE854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42F0BE0D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28B7C2E7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2CBCEB04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6690BCC9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59A75E09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733C53FB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208F04E0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29BAB807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7B32B649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6388153D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76A3B5C6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01816D5C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5D4D22C9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51AD3BC6" w14:textId="77777777" w:rsidTr="008F6C55">
        <w:tc>
          <w:tcPr>
            <w:tcW w:w="4804" w:type="dxa"/>
            <w:shd w:val="clear" w:color="auto" w:fill="FFFFFF" w:themeFill="background1"/>
          </w:tcPr>
          <w:p w14:paraId="6C6EBD1E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6F5A085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7.71</w:t>
            </w:r>
          </w:p>
        </w:tc>
        <w:tc>
          <w:tcPr>
            <w:tcW w:w="1028" w:type="dxa"/>
            <w:shd w:val="clear" w:color="auto" w:fill="FFFFFF" w:themeFill="background1"/>
          </w:tcPr>
          <w:p w14:paraId="6BFE760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9.58</w:t>
            </w:r>
          </w:p>
        </w:tc>
        <w:tc>
          <w:tcPr>
            <w:tcW w:w="904" w:type="dxa"/>
            <w:shd w:val="clear" w:color="auto" w:fill="FFFFFF" w:themeFill="background1"/>
          </w:tcPr>
          <w:p w14:paraId="1C02B99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7.95</w:t>
            </w:r>
          </w:p>
        </w:tc>
        <w:tc>
          <w:tcPr>
            <w:tcW w:w="1173" w:type="dxa"/>
            <w:shd w:val="clear" w:color="auto" w:fill="FFFFFF" w:themeFill="background1"/>
          </w:tcPr>
          <w:p w14:paraId="2F96C7F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10.41</w:t>
            </w:r>
          </w:p>
        </w:tc>
        <w:tc>
          <w:tcPr>
            <w:tcW w:w="692" w:type="dxa"/>
            <w:shd w:val="clear" w:color="auto" w:fill="FFFFFF" w:themeFill="background1"/>
          </w:tcPr>
          <w:p w14:paraId="4682676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6.68</w:t>
            </w:r>
          </w:p>
        </w:tc>
        <w:tc>
          <w:tcPr>
            <w:tcW w:w="967" w:type="dxa"/>
            <w:shd w:val="clear" w:color="auto" w:fill="FFFFFF" w:themeFill="background1"/>
          </w:tcPr>
          <w:p w14:paraId="13C6EE3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4.61</w:t>
            </w:r>
          </w:p>
        </w:tc>
      </w:tr>
      <w:tr w:rsidR="00E876F3" w:rsidRPr="009857A8" w14:paraId="534DBEAF" w14:textId="77777777" w:rsidTr="008F6C55">
        <w:tc>
          <w:tcPr>
            <w:tcW w:w="4804" w:type="dxa"/>
            <w:shd w:val="clear" w:color="auto" w:fill="FFFFFF" w:themeFill="background1"/>
          </w:tcPr>
          <w:p w14:paraId="7DDAF092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534C027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13.61</w:t>
            </w:r>
          </w:p>
        </w:tc>
        <w:tc>
          <w:tcPr>
            <w:tcW w:w="1028" w:type="dxa"/>
            <w:shd w:val="clear" w:color="auto" w:fill="FFFFFF" w:themeFill="background1"/>
          </w:tcPr>
          <w:p w14:paraId="260802D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12.12</w:t>
            </w:r>
          </w:p>
        </w:tc>
        <w:tc>
          <w:tcPr>
            <w:tcW w:w="904" w:type="dxa"/>
            <w:shd w:val="clear" w:color="auto" w:fill="FFFFFF" w:themeFill="background1"/>
          </w:tcPr>
          <w:p w14:paraId="1C611FD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13.64</w:t>
            </w:r>
          </w:p>
        </w:tc>
        <w:tc>
          <w:tcPr>
            <w:tcW w:w="1173" w:type="dxa"/>
            <w:shd w:val="clear" w:color="auto" w:fill="FFFFFF" w:themeFill="background1"/>
          </w:tcPr>
          <w:p w14:paraId="550F1DA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12.64</w:t>
            </w:r>
          </w:p>
        </w:tc>
        <w:tc>
          <w:tcPr>
            <w:tcW w:w="692" w:type="dxa"/>
            <w:shd w:val="clear" w:color="auto" w:fill="FFFFFF" w:themeFill="background1"/>
          </w:tcPr>
          <w:p w14:paraId="3FF1390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13.47</w:t>
            </w:r>
          </w:p>
        </w:tc>
        <w:tc>
          <w:tcPr>
            <w:tcW w:w="967" w:type="dxa"/>
            <w:shd w:val="clear" w:color="auto" w:fill="FFFFFF" w:themeFill="background1"/>
          </w:tcPr>
          <w:p w14:paraId="2425A59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4.98</w:t>
            </w:r>
          </w:p>
        </w:tc>
      </w:tr>
      <w:tr w:rsidR="00E876F3" w:rsidRPr="009857A8" w14:paraId="3E38042F" w14:textId="77777777" w:rsidTr="008F6C55">
        <w:tc>
          <w:tcPr>
            <w:tcW w:w="4804" w:type="dxa"/>
            <w:shd w:val="clear" w:color="auto" w:fill="FFFFFF" w:themeFill="background1"/>
          </w:tcPr>
          <w:p w14:paraId="689927F2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569E701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19.81</w:t>
            </w:r>
          </w:p>
        </w:tc>
        <w:tc>
          <w:tcPr>
            <w:tcW w:w="1028" w:type="dxa"/>
            <w:shd w:val="clear" w:color="auto" w:fill="FFFFFF" w:themeFill="background1"/>
          </w:tcPr>
          <w:p w14:paraId="173F01E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15.28</w:t>
            </w:r>
          </w:p>
        </w:tc>
        <w:tc>
          <w:tcPr>
            <w:tcW w:w="904" w:type="dxa"/>
            <w:shd w:val="clear" w:color="auto" w:fill="FFFFFF" w:themeFill="background1"/>
          </w:tcPr>
          <w:p w14:paraId="6738520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19.45</w:t>
            </w:r>
          </w:p>
        </w:tc>
        <w:tc>
          <w:tcPr>
            <w:tcW w:w="1173" w:type="dxa"/>
            <w:shd w:val="clear" w:color="auto" w:fill="FFFFFF" w:themeFill="background1"/>
          </w:tcPr>
          <w:p w14:paraId="76AEE9D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15.11</w:t>
            </w:r>
          </w:p>
        </w:tc>
        <w:tc>
          <w:tcPr>
            <w:tcW w:w="692" w:type="dxa"/>
            <w:shd w:val="clear" w:color="auto" w:fill="FFFFFF" w:themeFill="background1"/>
          </w:tcPr>
          <w:p w14:paraId="2F4D07F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21.32</w:t>
            </w:r>
          </w:p>
        </w:tc>
        <w:tc>
          <w:tcPr>
            <w:tcW w:w="967" w:type="dxa"/>
            <w:shd w:val="clear" w:color="auto" w:fill="FFFFFF" w:themeFill="background1"/>
          </w:tcPr>
          <w:p w14:paraId="3938419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7.15</w:t>
            </w:r>
          </w:p>
        </w:tc>
      </w:tr>
    </w:tbl>
    <w:p w14:paraId="060554DF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p w14:paraId="1595A1AB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p w14:paraId="2867C882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4DCA9DD0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3083DD39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Specific Locations - Please indicate the proportion (%) of adult patients, at any given time, who have plaque psoriasis in the following locations:</w:t>
            </w:r>
          </w:p>
        </w:tc>
      </w:tr>
      <w:tr w:rsidR="00E876F3" w:rsidRPr="009857A8" w14:paraId="72CDCAD5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711500B0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Scalp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4DC84EC2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188234D5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56318660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44FCF727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37A26AAF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6CE39B68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54E73977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5BEB3680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6996C6B5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5851F168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5AA712F3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568ECAE5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3F0A8C22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12AEBF22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6ABB8DFC" w14:textId="77777777" w:rsidTr="008F6C55">
        <w:tc>
          <w:tcPr>
            <w:tcW w:w="4804" w:type="dxa"/>
            <w:shd w:val="clear" w:color="auto" w:fill="FFFFFF" w:themeFill="background1"/>
          </w:tcPr>
          <w:p w14:paraId="45947A53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6C2591C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33.56</w:t>
            </w:r>
          </w:p>
        </w:tc>
        <w:tc>
          <w:tcPr>
            <w:tcW w:w="1028" w:type="dxa"/>
            <w:shd w:val="clear" w:color="auto" w:fill="FFFFFF" w:themeFill="background1"/>
          </w:tcPr>
          <w:p w14:paraId="7857428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22.63</w:t>
            </w:r>
          </w:p>
        </w:tc>
        <w:tc>
          <w:tcPr>
            <w:tcW w:w="904" w:type="dxa"/>
            <w:shd w:val="clear" w:color="auto" w:fill="FFFFFF" w:themeFill="background1"/>
          </w:tcPr>
          <w:p w14:paraId="46A04C5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33.71</w:t>
            </w:r>
          </w:p>
        </w:tc>
        <w:tc>
          <w:tcPr>
            <w:tcW w:w="1173" w:type="dxa"/>
            <w:shd w:val="clear" w:color="auto" w:fill="FFFFFF" w:themeFill="background1"/>
          </w:tcPr>
          <w:p w14:paraId="0E9CDBC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22.00</w:t>
            </w:r>
          </w:p>
        </w:tc>
        <w:tc>
          <w:tcPr>
            <w:tcW w:w="692" w:type="dxa"/>
            <w:shd w:val="clear" w:color="auto" w:fill="FFFFFF" w:themeFill="background1"/>
          </w:tcPr>
          <w:p w14:paraId="32A9248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48.47</w:t>
            </w:r>
          </w:p>
        </w:tc>
        <w:tc>
          <w:tcPr>
            <w:tcW w:w="967" w:type="dxa"/>
            <w:shd w:val="clear" w:color="auto" w:fill="FFFFFF" w:themeFill="background1"/>
          </w:tcPr>
          <w:p w14:paraId="1DEB662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20.98</w:t>
            </w:r>
          </w:p>
        </w:tc>
      </w:tr>
      <w:tr w:rsidR="00E876F3" w:rsidRPr="009857A8" w14:paraId="4261AF48" w14:textId="77777777" w:rsidTr="008F6C55">
        <w:tc>
          <w:tcPr>
            <w:tcW w:w="4804" w:type="dxa"/>
            <w:shd w:val="clear" w:color="auto" w:fill="FFFFFF" w:themeFill="background1"/>
          </w:tcPr>
          <w:p w14:paraId="3842DAE2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77D3DDE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47.81</w:t>
            </w:r>
          </w:p>
        </w:tc>
        <w:tc>
          <w:tcPr>
            <w:tcW w:w="1028" w:type="dxa"/>
            <w:shd w:val="clear" w:color="auto" w:fill="FFFFFF" w:themeFill="background1"/>
          </w:tcPr>
          <w:p w14:paraId="15F3C90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23.13</w:t>
            </w:r>
          </w:p>
        </w:tc>
        <w:tc>
          <w:tcPr>
            <w:tcW w:w="904" w:type="dxa"/>
            <w:shd w:val="clear" w:color="auto" w:fill="FFFFFF" w:themeFill="background1"/>
          </w:tcPr>
          <w:p w14:paraId="44748FC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47.65</w:t>
            </w:r>
          </w:p>
        </w:tc>
        <w:tc>
          <w:tcPr>
            <w:tcW w:w="1173" w:type="dxa"/>
            <w:shd w:val="clear" w:color="auto" w:fill="FFFFFF" w:themeFill="background1"/>
          </w:tcPr>
          <w:p w14:paraId="46BC848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23.05</w:t>
            </w:r>
          </w:p>
        </w:tc>
        <w:tc>
          <w:tcPr>
            <w:tcW w:w="692" w:type="dxa"/>
            <w:shd w:val="clear" w:color="auto" w:fill="FFFFFF" w:themeFill="background1"/>
          </w:tcPr>
          <w:p w14:paraId="49353AE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60.68</w:t>
            </w:r>
          </w:p>
        </w:tc>
        <w:tc>
          <w:tcPr>
            <w:tcW w:w="967" w:type="dxa"/>
            <w:shd w:val="clear" w:color="auto" w:fill="FFFFFF" w:themeFill="background1"/>
          </w:tcPr>
          <w:p w14:paraId="1A22C16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23.45</w:t>
            </w:r>
          </w:p>
        </w:tc>
      </w:tr>
      <w:tr w:rsidR="00E876F3" w:rsidRPr="009857A8" w14:paraId="5C4B05D6" w14:textId="77777777" w:rsidTr="008F6C55">
        <w:tc>
          <w:tcPr>
            <w:tcW w:w="4804" w:type="dxa"/>
            <w:shd w:val="clear" w:color="auto" w:fill="FFFFFF" w:themeFill="background1"/>
          </w:tcPr>
          <w:p w14:paraId="388E3F77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442577B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59.40</w:t>
            </w:r>
          </w:p>
        </w:tc>
        <w:tc>
          <w:tcPr>
            <w:tcW w:w="1028" w:type="dxa"/>
            <w:shd w:val="clear" w:color="auto" w:fill="FFFFFF" w:themeFill="background1"/>
          </w:tcPr>
          <w:p w14:paraId="6C6DBBB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24.46</w:t>
            </w:r>
          </w:p>
        </w:tc>
        <w:tc>
          <w:tcPr>
            <w:tcW w:w="904" w:type="dxa"/>
            <w:shd w:val="clear" w:color="auto" w:fill="FFFFFF" w:themeFill="background1"/>
          </w:tcPr>
          <w:p w14:paraId="48C7ED7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59.09</w:t>
            </w:r>
          </w:p>
        </w:tc>
        <w:tc>
          <w:tcPr>
            <w:tcW w:w="1173" w:type="dxa"/>
            <w:shd w:val="clear" w:color="auto" w:fill="FFFFFF" w:themeFill="background1"/>
          </w:tcPr>
          <w:p w14:paraId="38EEDEA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23.44</w:t>
            </w:r>
          </w:p>
        </w:tc>
        <w:tc>
          <w:tcPr>
            <w:tcW w:w="692" w:type="dxa"/>
            <w:shd w:val="clear" w:color="auto" w:fill="FFFFFF" w:themeFill="background1"/>
          </w:tcPr>
          <w:p w14:paraId="3EE08B6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25.16</w:t>
            </w:r>
          </w:p>
        </w:tc>
        <w:tc>
          <w:tcPr>
            <w:tcW w:w="967" w:type="dxa"/>
            <w:shd w:val="clear" w:color="auto" w:fill="FFFFFF" w:themeFill="background1"/>
          </w:tcPr>
          <w:p w14:paraId="474FD27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28.32</w:t>
            </w:r>
          </w:p>
        </w:tc>
      </w:tr>
    </w:tbl>
    <w:p w14:paraId="452BC952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p w14:paraId="3BD71BD1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76D894FA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4652F046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Specific Locations - Please indicate the proportion (%) of adult patients, at any given time, who have plaque psoriasis in the following locations:</w:t>
            </w:r>
          </w:p>
        </w:tc>
      </w:tr>
      <w:tr w:rsidR="00E876F3" w:rsidRPr="009857A8" w14:paraId="5C80C0EC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6DD83C12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Nails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1B85651E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6784FCFF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73EABF51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0FBA69DC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7D7BD1E5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12302825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42895664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52760163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14202323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2FF0A5F8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3E1BF409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516DC80C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7BA058D6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517CF9D6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5D6125A0" w14:textId="77777777" w:rsidTr="008F6C55">
        <w:tc>
          <w:tcPr>
            <w:tcW w:w="4804" w:type="dxa"/>
            <w:shd w:val="clear" w:color="auto" w:fill="FFFFFF" w:themeFill="background1"/>
          </w:tcPr>
          <w:p w14:paraId="29C41764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62C221B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16.37</w:t>
            </w:r>
          </w:p>
        </w:tc>
        <w:tc>
          <w:tcPr>
            <w:tcW w:w="1028" w:type="dxa"/>
            <w:shd w:val="clear" w:color="auto" w:fill="FFFFFF" w:themeFill="background1"/>
          </w:tcPr>
          <w:p w14:paraId="4C94EAE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14.29</w:t>
            </w:r>
          </w:p>
        </w:tc>
        <w:tc>
          <w:tcPr>
            <w:tcW w:w="904" w:type="dxa"/>
            <w:shd w:val="clear" w:color="auto" w:fill="FFFFFF" w:themeFill="background1"/>
          </w:tcPr>
          <w:p w14:paraId="0805B12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14.23</w:t>
            </w:r>
          </w:p>
        </w:tc>
        <w:tc>
          <w:tcPr>
            <w:tcW w:w="1173" w:type="dxa"/>
            <w:shd w:val="clear" w:color="auto" w:fill="FFFFFF" w:themeFill="background1"/>
          </w:tcPr>
          <w:p w14:paraId="5D6A3FA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12.54</w:t>
            </w:r>
          </w:p>
        </w:tc>
        <w:tc>
          <w:tcPr>
            <w:tcW w:w="692" w:type="dxa"/>
            <w:shd w:val="clear" w:color="auto" w:fill="FFFFFF" w:themeFill="background1"/>
          </w:tcPr>
          <w:p w14:paraId="501971C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37.79</w:t>
            </w:r>
          </w:p>
        </w:tc>
        <w:tc>
          <w:tcPr>
            <w:tcW w:w="967" w:type="dxa"/>
            <w:shd w:val="clear" w:color="auto" w:fill="FFFFFF" w:themeFill="background1"/>
          </w:tcPr>
          <w:p w14:paraId="7B2F371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17.36</w:t>
            </w:r>
          </w:p>
        </w:tc>
      </w:tr>
      <w:tr w:rsidR="00E876F3" w:rsidRPr="009857A8" w14:paraId="43F6C82E" w14:textId="77777777" w:rsidTr="008F6C55">
        <w:tc>
          <w:tcPr>
            <w:tcW w:w="4804" w:type="dxa"/>
            <w:shd w:val="clear" w:color="auto" w:fill="FFFFFF" w:themeFill="background1"/>
          </w:tcPr>
          <w:p w14:paraId="72ED54D9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15DCEDF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38.36</w:t>
            </w:r>
          </w:p>
        </w:tc>
        <w:tc>
          <w:tcPr>
            <w:tcW w:w="1028" w:type="dxa"/>
            <w:shd w:val="clear" w:color="auto" w:fill="FFFFFF" w:themeFill="background1"/>
          </w:tcPr>
          <w:p w14:paraId="57A2BEC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16.73</w:t>
            </w:r>
          </w:p>
        </w:tc>
        <w:tc>
          <w:tcPr>
            <w:tcW w:w="904" w:type="dxa"/>
            <w:shd w:val="clear" w:color="auto" w:fill="FFFFFF" w:themeFill="background1"/>
          </w:tcPr>
          <w:p w14:paraId="197DB72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24.85</w:t>
            </w:r>
          </w:p>
        </w:tc>
        <w:tc>
          <w:tcPr>
            <w:tcW w:w="1173" w:type="dxa"/>
            <w:shd w:val="clear" w:color="auto" w:fill="FFFFFF" w:themeFill="background1"/>
          </w:tcPr>
          <w:p w14:paraId="06E82B5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14.64</w:t>
            </w:r>
          </w:p>
        </w:tc>
        <w:tc>
          <w:tcPr>
            <w:tcW w:w="692" w:type="dxa"/>
            <w:shd w:val="clear" w:color="auto" w:fill="FFFFFF" w:themeFill="background1"/>
          </w:tcPr>
          <w:p w14:paraId="13D43A3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47.37</w:t>
            </w:r>
          </w:p>
        </w:tc>
        <w:tc>
          <w:tcPr>
            <w:tcW w:w="967" w:type="dxa"/>
            <w:shd w:val="clear" w:color="auto" w:fill="FFFFFF" w:themeFill="background1"/>
          </w:tcPr>
          <w:p w14:paraId="4FCB43D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20.44</w:t>
            </w:r>
          </w:p>
        </w:tc>
      </w:tr>
      <w:tr w:rsidR="00E876F3" w:rsidRPr="009857A8" w14:paraId="4233277F" w14:textId="77777777" w:rsidTr="008F6C55">
        <w:tc>
          <w:tcPr>
            <w:tcW w:w="4804" w:type="dxa"/>
            <w:shd w:val="clear" w:color="auto" w:fill="FFFFFF" w:themeFill="background1"/>
          </w:tcPr>
          <w:p w14:paraId="6D6A5936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23ED57E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38.95</w:t>
            </w:r>
          </w:p>
        </w:tc>
        <w:tc>
          <w:tcPr>
            <w:tcW w:w="1028" w:type="dxa"/>
            <w:shd w:val="clear" w:color="auto" w:fill="FFFFFF" w:themeFill="background1"/>
          </w:tcPr>
          <w:p w14:paraId="63528A0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21.32</w:t>
            </w:r>
          </w:p>
        </w:tc>
        <w:tc>
          <w:tcPr>
            <w:tcW w:w="904" w:type="dxa"/>
            <w:shd w:val="clear" w:color="auto" w:fill="FFFFFF" w:themeFill="background1"/>
          </w:tcPr>
          <w:p w14:paraId="7086A04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36.90</w:t>
            </w:r>
          </w:p>
        </w:tc>
        <w:tc>
          <w:tcPr>
            <w:tcW w:w="1173" w:type="dxa"/>
            <w:shd w:val="clear" w:color="auto" w:fill="FFFFFF" w:themeFill="background1"/>
          </w:tcPr>
          <w:p w14:paraId="77BF032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20.26</w:t>
            </w:r>
          </w:p>
        </w:tc>
        <w:tc>
          <w:tcPr>
            <w:tcW w:w="692" w:type="dxa"/>
            <w:shd w:val="clear" w:color="auto" w:fill="FFFFFF" w:themeFill="background1"/>
          </w:tcPr>
          <w:p w14:paraId="75E7EC4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7.53</w:t>
            </w:r>
          </w:p>
        </w:tc>
        <w:tc>
          <w:tcPr>
            <w:tcW w:w="967" w:type="dxa"/>
            <w:shd w:val="clear" w:color="auto" w:fill="FFFFFF" w:themeFill="background1"/>
          </w:tcPr>
          <w:p w14:paraId="5D5FE07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23.42</w:t>
            </w:r>
          </w:p>
        </w:tc>
      </w:tr>
    </w:tbl>
    <w:p w14:paraId="3F7F0D0D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7BF6B90D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0824845E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Specific Locations - Please indicate the proportion (%) of adult patients, at any given time, who have plaque psoriasis in the following locations:</w:t>
            </w:r>
          </w:p>
        </w:tc>
      </w:tr>
      <w:tr w:rsidR="00E876F3" w:rsidRPr="009857A8" w14:paraId="6A55D877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43261CB0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Palms of hands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2827543F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07D7B33B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790396B4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19B9610B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77CC9AF7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7F61E9DE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4C771850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7A5E3FF1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0CC80447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7058D7DB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1B5DD204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794E94D4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56B07DC1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4BD52EF4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383ED7C7" w14:textId="77777777" w:rsidTr="008F6C55">
        <w:tc>
          <w:tcPr>
            <w:tcW w:w="4804" w:type="dxa"/>
            <w:shd w:val="clear" w:color="auto" w:fill="FFFFFF" w:themeFill="background1"/>
          </w:tcPr>
          <w:p w14:paraId="0FEC8E75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0121C65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9.54</w:t>
            </w:r>
          </w:p>
        </w:tc>
        <w:tc>
          <w:tcPr>
            <w:tcW w:w="1028" w:type="dxa"/>
            <w:shd w:val="clear" w:color="auto" w:fill="FFFFFF" w:themeFill="background1"/>
          </w:tcPr>
          <w:p w14:paraId="07C3CFE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8.21</w:t>
            </w:r>
          </w:p>
        </w:tc>
        <w:tc>
          <w:tcPr>
            <w:tcW w:w="904" w:type="dxa"/>
            <w:shd w:val="clear" w:color="auto" w:fill="FFFFFF" w:themeFill="background1"/>
          </w:tcPr>
          <w:p w14:paraId="7E0B9CE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10.03</w:t>
            </w:r>
          </w:p>
        </w:tc>
        <w:tc>
          <w:tcPr>
            <w:tcW w:w="1173" w:type="dxa"/>
            <w:shd w:val="clear" w:color="auto" w:fill="FFFFFF" w:themeFill="background1"/>
          </w:tcPr>
          <w:p w14:paraId="1E8EE99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8.74</w:t>
            </w:r>
          </w:p>
        </w:tc>
        <w:tc>
          <w:tcPr>
            <w:tcW w:w="692" w:type="dxa"/>
            <w:shd w:val="clear" w:color="auto" w:fill="FFFFFF" w:themeFill="background1"/>
          </w:tcPr>
          <w:p w14:paraId="6BA38FA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6.68</w:t>
            </w:r>
          </w:p>
        </w:tc>
        <w:tc>
          <w:tcPr>
            <w:tcW w:w="967" w:type="dxa"/>
            <w:shd w:val="clear" w:color="auto" w:fill="FFFFFF" w:themeFill="background1"/>
          </w:tcPr>
          <w:p w14:paraId="7CCBF9E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4.98</w:t>
            </w:r>
          </w:p>
        </w:tc>
      </w:tr>
      <w:tr w:rsidR="00E876F3" w:rsidRPr="009857A8" w14:paraId="5847AFF6" w14:textId="77777777" w:rsidTr="008F6C55">
        <w:tc>
          <w:tcPr>
            <w:tcW w:w="4804" w:type="dxa"/>
            <w:shd w:val="clear" w:color="auto" w:fill="FFFFFF" w:themeFill="background1"/>
          </w:tcPr>
          <w:p w14:paraId="5DE8C46F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45C4B9A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16.52</w:t>
            </w:r>
          </w:p>
        </w:tc>
        <w:tc>
          <w:tcPr>
            <w:tcW w:w="1028" w:type="dxa"/>
            <w:shd w:val="clear" w:color="auto" w:fill="FFFFFF" w:themeFill="background1"/>
          </w:tcPr>
          <w:p w14:paraId="27141C8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10.26</w:t>
            </w:r>
          </w:p>
        </w:tc>
        <w:tc>
          <w:tcPr>
            <w:tcW w:w="904" w:type="dxa"/>
            <w:shd w:val="clear" w:color="auto" w:fill="FFFFFF" w:themeFill="background1"/>
          </w:tcPr>
          <w:p w14:paraId="499667F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17.22</w:t>
            </w:r>
          </w:p>
        </w:tc>
        <w:tc>
          <w:tcPr>
            <w:tcW w:w="1173" w:type="dxa"/>
            <w:shd w:val="clear" w:color="auto" w:fill="FFFFFF" w:themeFill="background1"/>
          </w:tcPr>
          <w:p w14:paraId="2A1F462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10.76</w:t>
            </w:r>
          </w:p>
        </w:tc>
        <w:tc>
          <w:tcPr>
            <w:tcW w:w="692" w:type="dxa"/>
            <w:shd w:val="clear" w:color="auto" w:fill="FFFFFF" w:themeFill="background1"/>
          </w:tcPr>
          <w:p w14:paraId="0CD3DED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7.53</w:t>
            </w:r>
          </w:p>
        </w:tc>
        <w:tc>
          <w:tcPr>
            <w:tcW w:w="967" w:type="dxa"/>
            <w:shd w:val="clear" w:color="auto" w:fill="FFFFFF" w:themeFill="background1"/>
          </w:tcPr>
          <w:p w14:paraId="3719150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7.15</w:t>
            </w:r>
          </w:p>
        </w:tc>
      </w:tr>
      <w:tr w:rsidR="00E876F3" w:rsidRPr="009857A8" w14:paraId="79ABDC4C" w14:textId="77777777" w:rsidTr="008F6C55">
        <w:tc>
          <w:tcPr>
            <w:tcW w:w="4804" w:type="dxa"/>
            <w:shd w:val="clear" w:color="auto" w:fill="FFFFFF" w:themeFill="background1"/>
          </w:tcPr>
          <w:p w14:paraId="51366016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2E10FF2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24.70</w:t>
            </w:r>
          </w:p>
        </w:tc>
        <w:tc>
          <w:tcPr>
            <w:tcW w:w="1028" w:type="dxa"/>
            <w:shd w:val="clear" w:color="auto" w:fill="FFFFFF" w:themeFill="background1"/>
          </w:tcPr>
          <w:p w14:paraId="5D19B98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14.61</w:t>
            </w:r>
          </w:p>
        </w:tc>
        <w:tc>
          <w:tcPr>
            <w:tcW w:w="904" w:type="dxa"/>
            <w:shd w:val="clear" w:color="auto" w:fill="FFFFFF" w:themeFill="background1"/>
          </w:tcPr>
          <w:p w14:paraId="3EF091D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25.70</w:t>
            </w:r>
          </w:p>
        </w:tc>
        <w:tc>
          <w:tcPr>
            <w:tcW w:w="1173" w:type="dxa"/>
            <w:shd w:val="clear" w:color="auto" w:fill="FFFFFF" w:themeFill="background1"/>
          </w:tcPr>
          <w:p w14:paraId="2E17DEB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15.13</w:t>
            </w:r>
          </w:p>
        </w:tc>
        <w:tc>
          <w:tcPr>
            <w:tcW w:w="692" w:type="dxa"/>
            <w:shd w:val="clear" w:color="auto" w:fill="FFFFFF" w:themeFill="background1"/>
          </w:tcPr>
          <w:p w14:paraId="64C7E4C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13.63</w:t>
            </w:r>
          </w:p>
        </w:tc>
        <w:tc>
          <w:tcPr>
            <w:tcW w:w="967" w:type="dxa"/>
            <w:shd w:val="clear" w:color="auto" w:fill="FFFFFF" w:themeFill="background1"/>
          </w:tcPr>
          <w:p w14:paraId="639F848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11.31</w:t>
            </w:r>
          </w:p>
        </w:tc>
      </w:tr>
    </w:tbl>
    <w:p w14:paraId="512F44B9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5D646F3D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1D6C4374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Specific Locations - Please indicate the proportion (%) of adult patients, at any given time, who have plaque psoriasis in the following locations:</w:t>
            </w:r>
          </w:p>
        </w:tc>
      </w:tr>
      <w:tr w:rsidR="00E876F3" w:rsidRPr="009857A8" w14:paraId="1B620DF2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710C568B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Soles of feet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0160F51B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7FA7C1C8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61C1FF9B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6A77BC8A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0E88F52B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37322FD7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64AA9CAF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1BBDB14B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57473C72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62E6D613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4CAF8FFC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0633A4C5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0644D477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199783DE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7A81C7CD" w14:textId="77777777" w:rsidTr="008F6C55">
        <w:tc>
          <w:tcPr>
            <w:tcW w:w="4804" w:type="dxa"/>
            <w:shd w:val="clear" w:color="auto" w:fill="FFFFFF" w:themeFill="background1"/>
          </w:tcPr>
          <w:p w14:paraId="0049D8E5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2C126B3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9.36</w:t>
            </w:r>
          </w:p>
        </w:tc>
        <w:tc>
          <w:tcPr>
            <w:tcW w:w="1028" w:type="dxa"/>
            <w:shd w:val="clear" w:color="auto" w:fill="FFFFFF" w:themeFill="background1"/>
          </w:tcPr>
          <w:p w14:paraId="59A7BBE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7.73</w:t>
            </w:r>
          </w:p>
        </w:tc>
        <w:tc>
          <w:tcPr>
            <w:tcW w:w="904" w:type="dxa"/>
            <w:shd w:val="clear" w:color="auto" w:fill="FFFFFF" w:themeFill="background1"/>
          </w:tcPr>
          <w:p w14:paraId="12E15C0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9.70</w:t>
            </w:r>
          </w:p>
        </w:tc>
        <w:tc>
          <w:tcPr>
            <w:tcW w:w="1173" w:type="dxa"/>
            <w:shd w:val="clear" w:color="auto" w:fill="FFFFFF" w:themeFill="background1"/>
          </w:tcPr>
          <w:p w14:paraId="6A932AD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8.31</w:t>
            </w:r>
          </w:p>
        </w:tc>
        <w:tc>
          <w:tcPr>
            <w:tcW w:w="692" w:type="dxa"/>
            <w:shd w:val="clear" w:color="auto" w:fill="FFFFFF" w:themeFill="background1"/>
          </w:tcPr>
          <w:p w14:paraId="2AE0495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7.95</w:t>
            </w:r>
          </w:p>
        </w:tc>
        <w:tc>
          <w:tcPr>
            <w:tcW w:w="967" w:type="dxa"/>
            <w:shd w:val="clear" w:color="auto" w:fill="FFFFFF" w:themeFill="background1"/>
          </w:tcPr>
          <w:p w14:paraId="796A350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4.32</w:t>
            </w:r>
          </w:p>
        </w:tc>
      </w:tr>
      <w:tr w:rsidR="00E876F3" w:rsidRPr="009857A8" w14:paraId="4AD5851A" w14:textId="77777777" w:rsidTr="008F6C55">
        <w:tc>
          <w:tcPr>
            <w:tcW w:w="4804" w:type="dxa"/>
            <w:shd w:val="clear" w:color="auto" w:fill="FFFFFF" w:themeFill="background1"/>
          </w:tcPr>
          <w:p w14:paraId="5FDAF763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6E516AC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16.48</w:t>
            </w:r>
          </w:p>
        </w:tc>
        <w:tc>
          <w:tcPr>
            <w:tcW w:w="1028" w:type="dxa"/>
            <w:shd w:val="clear" w:color="auto" w:fill="FFFFFF" w:themeFill="background1"/>
          </w:tcPr>
          <w:p w14:paraId="447B328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10.15</w:t>
            </w:r>
          </w:p>
        </w:tc>
        <w:tc>
          <w:tcPr>
            <w:tcW w:w="904" w:type="dxa"/>
            <w:shd w:val="clear" w:color="auto" w:fill="FFFFFF" w:themeFill="background1"/>
          </w:tcPr>
          <w:p w14:paraId="454D7EC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17.00</w:t>
            </w:r>
          </w:p>
        </w:tc>
        <w:tc>
          <w:tcPr>
            <w:tcW w:w="1173" w:type="dxa"/>
            <w:shd w:val="clear" w:color="auto" w:fill="FFFFFF" w:themeFill="background1"/>
          </w:tcPr>
          <w:p w14:paraId="4905015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10.52</w:t>
            </w:r>
          </w:p>
        </w:tc>
        <w:tc>
          <w:tcPr>
            <w:tcW w:w="692" w:type="dxa"/>
            <w:shd w:val="clear" w:color="auto" w:fill="FFFFFF" w:themeFill="background1"/>
          </w:tcPr>
          <w:p w14:paraId="601236A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14.32</w:t>
            </w:r>
          </w:p>
        </w:tc>
        <w:tc>
          <w:tcPr>
            <w:tcW w:w="967" w:type="dxa"/>
            <w:shd w:val="clear" w:color="auto" w:fill="FFFFFF" w:themeFill="background1"/>
          </w:tcPr>
          <w:p w14:paraId="35C7BE1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8.10</w:t>
            </w:r>
          </w:p>
        </w:tc>
      </w:tr>
      <w:tr w:rsidR="00E876F3" w:rsidRPr="009857A8" w14:paraId="5B176C6C" w14:textId="77777777" w:rsidTr="008F6C55">
        <w:trPr>
          <w:trHeight w:val="70"/>
        </w:trPr>
        <w:tc>
          <w:tcPr>
            <w:tcW w:w="4804" w:type="dxa"/>
            <w:shd w:val="clear" w:color="auto" w:fill="FFFFFF" w:themeFill="background1"/>
          </w:tcPr>
          <w:p w14:paraId="7C60081D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0B24404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24.58</w:t>
            </w:r>
          </w:p>
        </w:tc>
        <w:tc>
          <w:tcPr>
            <w:tcW w:w="1028" w:type="dxa"/>
            <w:shd w:val="clear" w:color="auto" w:fill="FFFFFF" w:themeFill="background1"/>
          </w:tcPr>
          <w:p w14:paraId="08C3253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14.20</w:t>
            </w:r>
          </w:p>
        </w:tc>
        <w:tc>
          <w:tcPr>
            <w:tcW w:w="904" w:type="dxa"/>
            <w:shd w:val="clear" w:color="auto" w:fill="FFFFFF" w:themeFill="background1"/>
          </w:tcPr>
          <w:p w14:paraId="41764EC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25.43</w:t>
            </w:r>
          </w:p>
        </w:tc>
        <w:tc>
          <w:tcPr>
            <w:tcW w:w="1173" w:type="dxa"/>
            <w:shd w:val="clear" w:color="auto" w:fill="FFFFFF" w:themeFill="background1"/>
          </w:tcPr>
          <w:p w14:paraId="72B9AFF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14.70</w:t>
            </w:r>
          </w:p>
        </w:tc>
        <w:tc>
          <w:tcPr>
            <w:tcW w:w="692" w:type="dxa"/>
            <w:shd w:val="clear" w:color="auto" w:fill="FFFFFF" w:themeFill="background1"/>
          </w:tcPr>
          <w:p w14:paraId="58A077FC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21.05</w:t>
            </w:r>
          </w:p>
        </w:tc>
        <w:tc>
          <w:tcPr>
            <w:tcW w:w="967" w:type="dxa"/>
            <w:shd w:val="clear" w:color="auto" w:fill="FFFFFF" w:themeFill="background1"/>
          </w:tcPr>
          <w:p w14:paraId="1F27F60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11.20</w:t>
            </w:r>
          </w:p>
        </w:tc>
      </w:tr>
    </w:tbl>
    <w:p w14:paraId="2CA7564F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5E98F2A5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2AA6DDD5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lastRenderedPageBreak/>
              <w:t>Specific Locations - Please indicate the proportion (%) of adult patients, at any given time, who have plaque psoriasis in the following locations:</w:t>
            </w:r>
          </w:p>
        </w:tc>
      </w:tr>
      <w:tr w:rsidR="00E876F3" w:rsidRPr="009857A8" w14:paraId="4439A00B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2CA17B9C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Genitals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4A0FD714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5CBAF813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0BCBDAA1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268F1148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5996B2DF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05590C4D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4C53F8C1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71BD9711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1159558C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2B33A4C4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7744C2EC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23F6E221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514DD258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318B6950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58786531" w14:textId="77777777" w:rsidTr="008F6C55">
        <w:tc>
          <w:tcPr>
            <w:tcW w:w="4804" w:type="dxa"/>
            <w:shd w:val="clear" w:color="auto" w:fill="FFFFFF" w:themeFill="background1"/>
          </w:tcPr>
          <w:p w14:paraId="4C7AE405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218A80D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9.09</w:t>
            </w:r>
          </w:p>
        </w:tc>
        <w:tc>
          <w:tcPr>
            <w:tcW w:w="1028" w:type="dxa"/>
            <w:shd w:val="clear" w:color="auto" w:fill="FFFFFF" w:themeFill="background1"/>
          </w:tcPr>
          <w:p w14:paraId="597D769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8.59</w:t>
            </w:r>
          </w:p>
        </w:tc>
        <w:tc>
          <w:tcPr>
            <w:tcW w:w="904" w:type="dxa"/>
            <w:shd w:val="clear" w:color="auto" w:fill="FFFFFF" w:themeFill="background1"/>
          </w:tcPr>
          <w:p w14:paraId="3D3B91C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9.20</w:t>
            </w:r>
          </w:p>
        </w:tc>
        <w:tc>
          <w:tcPr>
            <w:tcW w:w="1173" w:type="dxa"/>
            <w:shd w:val="clear" w:color="auto" w:fill="FFFFFF" w:themeFill="background1"/>
          </w:tcPr>
          <w:p w14:paraId="3154D3C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9.17</w:t>
            </w:r>
          </w:p>
        </w:tc>
        <w:tc>
          <w:tcPr>
            <w:tcW w:w="692" w:type="dxa"/>
            <w:shd w:val="clear" w:color="auto" w:fill="FFFFFF" w:themeFill="background1"/>
          </w:tcPr>
          <w:p w14:paraId="1E4DCB52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8.63</w:t>
            </w:r>
          </w:p>
        </w:tc>
        <w:tc>
          <w:tcPr>
            <w:tcW w:w="967" w:type="dxa"/>
            <w:shd w:val="clear" w:color="auto" w:fill="FFFFFF" w:themeFill="background1"/>
          </w:tcPr>
          <w:p w14:paraId="297DC19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5.58</w:t>
            </w:r>
          </w:p>
        </w:tc>
      </w:tr>
      <w:tr w:rsidR="00E876F3" w:rsidRPr="009857A8" w14:paraId="69C011B9" w14:textId="77777777" w:rsidTr="008F6C55">
        <w:tc>
          <w:tcPr>
            <w:tcW w:w="4804" w:type="dxa"/>
            <w:shd w:val="clear" w:color="auto" w:fill="FFFFFF" w:themeFill="background1"/>
          </w:tcPr>
          <w:p w14:paraId="1DCEF081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26ED4754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15.53</w:t>
            </w:r>
          </w:p>
        </w:tc>
        <w:tc>
          <w:tcPr>
            <w:tcW w:w="1028" w:type="dxa"/>
            <w:shd w:val="clear" w:color="auto" w:fill="FFFFFF" w:themeFill="background1"/>
          </w:tcPr>
          <w:p w14:paraId="77D6196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10.69</w:t>
            </w:r>
          </w:p>
        </w:tc>
        <w:tc>
          <w:tcPr>
            <w:tcW w:w="904" w:type="dxa"/>
            <w:shd w:val="clear" w:color="auto" w:fill="FFFFFF" w:themeFill="background1"/>
          </w:tcPr>
          <w:p w14:paraId="6B99BE5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15.63</w:t>
            </w:r>
          </w:p>
        </w:tc>
        <w:tc>
          <w:tcPr>
            <w:tcW w:w="1173" w:type="dxa"/>
            <w:shd w:val="clear" w:color="auto" w:fill="FFFFFF" w:themeFill="background1"/>
          </w:tcPr>
          <w:p w14:paraId="0426F5E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10.94</w:t>
            </w:r>
          </w:p>
        </w:tc>
        <w:tc>
          <w:tcPr>
            <w:tcW w:w="692" w:type="dxa"/>
            <w:shd w:val="clear" w:color="auto" w:fill="FFFFFF" w:themeFill="background1"/>
          </w:tcPr>
          <w:p w14:paraId="65B5707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15.10</w:t>
            </w:r>
          </w:p>
        </w:tc>
        <w:tc>
          <w:tcPr>
            <w:tcW w:w="967" w:type="dxa"/>
            <w:shd w:val="clear" w:color="auto" w:fill="FFFFFF" w:themeFill="background1"/>
          </w:tcPr>
          <w:p w14:paraId="7CA8909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9.55</w:t>
            </w:r>
          </w:p>
        </w:tc>
      </w:tr>
      <w:tr w:rsidR="00E876F3" w:rsidRPr="009857A8" w14:paraId="4BA413A2" w14:textId="77777777" w:rsidTr="008F6C55">
        <w:tc>
          <w:tcPr>
            <w:tcW w:w="4804" w:type="dxa"/>
            <w:shd w:val="clear" w:color="auto" w:fill="FFFFFF" w:themeFill="background1"/>
          </w:tcPr>
          <w:p w14:paraId="0874E5D0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07A11CD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22.93</w:t>
            </w:r>
          </w:p>
        </w:tc>
        <w:tc>
          <w:tcPr>
            <w:tcW w:w="1028" w:type="dxa"/>
            <w:shd w:val="clear" w:color="auto" w:fill="FFFFFF" w:themeFill="background1"/>
          </w:tcPr>
          <w:p w14:paraId="4ADCAB31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12.90</w:t>
            </w:r>
          </w:p>
        </w:tc>
        <w:tc>
          <w:tcPr>
            <w:tcW w:w="904" w:type="dxa"/>
            <w:shd w:val="clear" w:color="auto" w:fill="FFFFFF" w:themeFill="background1"/>
          </w:tcPr>
          <w:p w14:paraId="0EA0420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23.00</w:t>
            </w:r>
          </w:p>
        </w:tc>
        <w:tc>
          <w:tcPr>
            <w:tcW w:w="1173" w:type="dxa"/>
            <w:shd w:val="clear" w:color="auto" w:fill="FFFFFF" w:themeFill="background1"/>
          </w:tcPr>
          <w:p w14:paraId="3511EE7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12.28</w:t>
            </w:r>
          </w:p>
        </w:tc>
        <w:tc>
          <w:tcPr>
            <w:tcW w:w="692" w:type="dxa"/>
            <w:shd w:val="clear" w:color="auto" w:fill="FFFFFF" w:themeFill="background1"/>
          </w:tcPr>
          <w:p w14:paraId="0BF648F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22.63</w:t>
            </w:r>
          </w:p>
        </w:tc>
        <w:tc>
          <w:tcPr>
            <w:tcW w:w="967" w:type="dxa"/>
            <w:shd w:val="clear" w:color="auto" w:fill="FFFFFF" w:themeFill="background1"/>
          </w:tcPr>
          <w:p w14:paraId="0259D745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15.18</w:t>
            </w:r>
          </w:p>
        </w:tc>
      </w:tr>
    </w:tbl>
    <w:p w14:paraId="70921614" w14:textId="77777777" w:rsidR="00E876F3" w:rsidRPr="009857A8" w:rsidRDefault="00E876F3" w:rsidP="00E876F3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bleGrid"/>
        <w:tblW w:w="10250" w:type="dxa"/>
        <w:tblLook w:val="04A0" w:firstRow="1" w:lastRow="0" w:firstColumn="1" w:lastColumn="0" w:noHBand="0" w:noVBand="1"/>
      </w:tblPr>
      <w:tblGrid>
        <w:gridCol w:w="4804"/>
        <w:gridCol w:w="682"/>
        <w:gridCol w:w="1028"/>
        <w:gridCol w:w="904"/>
        <w:gridCol w:w="1173"/>
        <w:gridCol w:w="692"/>
        <w:gridCol w:w="967"/>
      </w:tblGrid>
      <w:tr w:rsidR="00E876F3" w:rsidRPr="009857A8" w14:paraId="727B2739" w14:textId="77777777" w:rsidTr="008F6C55">
        <w:tc>
          <w:tcPr>
            <w:tcW w:w="10250" w:type="dxa"/>
            <w:gridSpan w:val="7"/>
            <w:shd w:val="clear" w:color="auto" w:fill="D9E2F3" w:themeFill="accent1" w:themeFillTint="33"/>
          </w:tcPr>
          <w:p w14:paraId="2F65E125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Specific Locations - Please indicate the proportion (%) of adult patients, at any given time, who have plaque psoriasis in the following locations:</w:t>
            </w:r>
          </w:p>
        </w:tc>
      </w:tr>
      <w:tr w:rsidR="00E876F3" w:rsidRPr="009857A8" w14:paraId="05C99546" w14:textId="77777777" w:rsidTr="008F6C55">
        <w:tc>
          <w:tcPr>
            <w:tcW w:w="4804" w:type="dxa"/>
            <w:vMerge w:val="restart"/>
            <w:shd w:val="clear" w:color="auto" w:fill="D9E2F3" w:themeFill="accent1" w:themeFillTint="33"/>
          </w:tcPr>
          <w:p w14:paraId="799CAD4A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 xml:space="preserve">Inverse Psoriasis </w:t>
            </w:r>
          </w:p>
        </w:tc>
        <w:tc>
          <w:tcPr>
            <w:tcW w:w="1710" w:type="dxa"/>
            <w:gridSpan w:val="2"/>
            <w:shd w:val="clear" w:color="auto" w:fill="009999"/>
          </w:tcPr>
          <w:p w14:paraId="0AB0EC31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Combined</w:t>
            </w:r>
          </w:p>
          <w:p w14:paraId="4061D477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N=99</w:t>
            </w:r>
          </w:p>
        </w:tc>
        <w:tc>
          <w:tcPr>
            <w:tcW w:w="2077" w:type="dxa"/>
            <w:gridSpan w:val="2"/>
            <w:shd w:val="clear" w:color="auto" w:fill="E79391"/>
          </w:tcPr>
          <w:p w14:paraId="0420A9B5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Canadian</w:t>
            </w:r>
          </w:p>
          <w:p w14:paraId="741B3B60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N=80</w:t>
            </w:r>
          </w:p>
        </w:tc>
        <w:tc>
          <w:tcPr>
            <w:tcW w:w="1659" w:type="dxa"/>
            <w:gridSpan w:val="2"/>
            <w:shd w:val="clear" w:color="auto" w:fill="D1A5FD"/>
          </w:tcPr>
          <w:p w14:paraId="53C1BBAC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International</w:t>
            </w:r>
          </w:p>
          <w:p w14:paraId="4A49A19B" w14:textId="77777777" w:rsidR="00E876F3" w:rsidRPr="009857A8" w:rsidRDefault="00E876F3" w:rsidP="008F6C55">
            <w:pPr>
              <w:jc w:val="center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N=19</w:t>
            </w:r>
          </w:p>
        </w:tc>
      </w:tr>
      <w:tr w:rsidR="00E876F3" w:rsidRPr="009857A8" w14:paraId="77135392" w14:textId="77777777" w:rsidTr="008F6C55">
        <w:tc>
          <w:tcPr>
            <w:tcW w:w="4804" w:type="dxa"/>
            <w:vMerge/>
            <w:shd w:val="clear" w:color="auto" w:fill="D9E2F3" w:themeFill="accent1" w:themeFillTint="33"/>
          </w:tcPr>
          <w:p w14:paraId="2170495E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009999"/>
          </w:tcPr>
          <w:p w14:paraId="6BBB51B2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028" w:type="dxa"/>
            <w:shd w:val="clear" w:color="auto" w:fill="009999"/>
          </w:tcPr>
          <w:p w14:paraId="0C39FC7F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904" w:type="dxa"/>
            <w:shd w:val="clear" w:color="auto" w:fill="E79391"/>
          </w:tcPr>
          <w:p w14:paraId="27985E18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1173" w:type="dxa"/>
            <w:shd w:val="clear" w:color="auto" w:fill="E79391"/>
          </w:tcPr>
          <w:p w14:paraId="1B5E7CE9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  <w:tc>
          <w:tcPr>
            <w:tcW w:w="692" w:type="dxa"/>
            <w:shd w:val="clear" w:color="auto" w:fill="D1A5FD"/>
          </w:tcPr>
          <w:p w14:paraId="12EAC758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>Mean</w:t>
            </w:r>
          </w:p>
        </w:tc>
        <w:tc>
          <w:tcPr>
            <w:tcW w:w="967" w:type="dxa"/>
            <w:shd w:val="clear" w:color="auto" w:fill="D1A5FD"/>
          </w:tcPr>
          <w:p w14:paraId="53EE467F" w14:textId="77777777" w:rsidR="00E876F3" w:rsidRPr="009857A8" w:rsidRDefault="00E876F3" w:rsidP="008F6C5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Variance </w:t>
            </w:r>
          </w:p>
        </w:tc>
      </w:tr>
      <w:tr w:rsidR="00E876F3" w:rsidRPr="009857A8" w14:paraId="57638568" w14:textId="77777777" w:rsidTr="008F6C55">
        <w:tc>
          <w:tcPr>
            <w:tcW w:w="4804" w:type="dxa"/>
            <w:shd w:val="clear" w:color="auto" w:fill="FFFFFF" w:themeFill="background1"/>
          </w:tcPr>
          <w:p w14:paraId="3B79F549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Lowest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50C3C51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8.03</w:t>
            </w:r>
          </w:p>
        </w:tc>
        <w:tc>
          <w:tcPr>
            <w:tcW w:w="1028" w:type="dxa"/>
            <w:shd w:val="clear" w:color="auto" w:fill="FFFFFF" w:themeFill="background1"/>
          </w:tcPr>
          <w:p w14:paraId="016BE4F6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7.28</w:t>
            </w:r>
          </w:p>
        </w:tc>
        <w:tc>
          <w:tcPr>
            <w:tcW w:w="904" w:type="dxa"/>
            <w:shd w:val="clear" w:color="auto" w:fill="FFFFFF" w:themeFill="background1"/>
          </w:tcPr>
          <w:p w14:paraId="233B654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7.87</w:t>
            </w:r>
          </w:p>
        </w:tc>
        <w:tc>
          <w:tcPr>
            <w:tcW w:w="1173" w:type="dxa"/>
            <w:shd w:val="clear" w:color="auto" w:fill="FFFFFF" w:themeFill="background1"/>
          </w:tcPr>
          <w:p w14:paraId="38A9C35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7.43</w:t>
            </w:r>
          </w:p>
        </w:tc>
        <w:tc>
          <w:tcPr>
            <w:tcW w:w="692" w:type="dxa"/>
            <w:shd w:val="clear" w:color="auto" w:fill="FFFFFF" w:themeFill="background1"/>
          </w:tcPr>
          <w:p w14:paraId="63B8B95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8.68</w:t>
            </w:r>
          </w:p>
        </w:tc>
        <w:tc>
          <w:tcPr>
            <w:tcW w:w="967" w:type="dxa"/>
            <w:shd w:val="clear" w:color="auto" w:fill="FFFFFF" w:themeFill="background1"/>
          </w:tcPr>
          <w:p w14:paraId="40AA113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6.58</w:t>
            </w:r>
          </w:p>
        </w:tc>
      </w:tr>
      <w:tr w:rsidR="00E876F3" w:rsidRPr="009857A8" w14:paraId="02962928" w14:textId="77777777" w:rsidTr="008F6C55">
        <w:tc>
          <w:tcPr>
            <w:tcW w:w="4804" w:type="dxa"/>
            <w:shd w:val="clear" w:color="auto" w:fill="FFFFFF" w:themeFill="background1"/>
          </w:tcPr>
          <w:p w14:paraId="2001CE7C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Most Likely 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005B2D83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13.74</w:t>
            </w:r>
          </w:p>
        </w:tc>
        <w:tc>
          <w:tcPr>
            <w:tcW w:w="1028" w:type="dxa"/>
            <w:shd w:val="clear" w:color="auto" w:fill="FFFFFF" w:themeFill="background1"/>
          </w:tcPr>
          <w:p w14:paraId="44EDB27D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8.69</w:t>
            </w:r>
          </w:p>
        </w:tc>
        <w:tc>
          <w:tcPr>
            <w:tcW w:w="904" w:type="dxa"/>
            <w:shd w:val="clear" w:color="auto" w:fill="FFFFFF" w:themeFill="background1"/>
          </w:tcPr>
          <w:p w14:paraId="6DE52C37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13.43</w:t>
            </w:r>
          </w:p>
        </w:tc>
        <w:tc>
          <w:tcPr>
            <w:tcW w:w="1173" w:type="dxa"/>
            <w:shd w:val="clear" w:color="auto" w:fill="FFFFFF" w:themeFill="background1"/>
          </w:tcPr>
          <w:p w14:paraId="0BDE3B29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8.58</w:t>
            </w:r>
          </w:p>
        </w:tc>
        <w:tc>
          <w:tcPr>
            <w:tcW w:w="692" w:type="dxa"/>
            <w:shd w:val="clear" w:color="auto" w:fill="FFFFFF" w:themeFill="background1"/>
          </w:tcPr>
          <w:p w14:paraId="67904D10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15.05</w:t>
            </w:r>
          </w:p>
        </w:tc>
        <w:tc>
          <w:tcPr>
            <w:tcW w:w="967" w:type="dxa"/>
            <w:shd w:val="clear" w:color="auto" w:fill="FFFFFF" w:themeFill="background1"/>
          </w:tcPr>
          <w:p w14:paraId="25E94F5B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9.02</w:t>
            </w:r>
          </w:p>
        </w:tc>
      </w:tr>
      <w:tr w:rsidR="00E876F3" w:rsidRPr="009857A8" w14:paraId="09D8668D" w14:textId="77777777" w:rsidTr="008F6C55">
        <w:tc>
          <w:tcPr>
            <w:tcW w:w="4804" w:type="dxa"/>
            <w:shd w:val="clear" w:color="auto" w:fill="FFFFFF" w:themeFill="background1"/>
          </w:tcPr>
          <w:p w14:paraId="55B5A7DD" w14:textId="77777777" w:rsidR="00E876F3" w:rsidRPr="009857A8" w:rsidRDefault="00E876F3" w:rsidP="008F6C55">
            <w:pPr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Greatest Possible (%):</w:t>
            </w:r>
          </w:p>
        </w:tc>
        <w:tc>
          <w:tcPr>
            <w:tcW w:w="682" w:type="dxa"/>
            <w:shd w:val="clear" w:color="auto" w:fill="FFFFFF" w:themeFill="background1"/>
          </w:tcPr>
          <w:p w14:paraId="34F5BC4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20.88</w:t>
            </w:r>
          </w:p>
        </w:tc>
        <w:tc>
          <w:tcPr>
            <w:tcW w:w="1028" w:type="dxa"/>
            <w:shd w:val="clear" w:color="auto" w:fill="FFFFFF" w:themeFill="background1"/>
          </w:tcPr>
          <w:p w14:paraId="5245BFD8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11.69</w:t>
            </w:r>
          </w:p>
        </w:tc>
        <w:tc>
          <w:tcPr>
            <w:tcW w:w="904" w:type="dxa"/>
            <w:shd w:val="clear" w:color="auto" w:fill="FFFFFF" w:themeFill="background1"/>
          </w:tcPr>
          <w:p w14:paraId="58DDB48F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20.32</w:t>
            </w:r>
          </w:p>
        </w:tc>
        <w:tc>
          <w:tcPr>
            <w:tcW w:w="1173" w:type="dxa"/>
            <w:shd w:val="clear" w:color="auto" w:fill="FFFFFF" w:themeFill="background1"/>
          </w:tcPr>
          <w:p w14:paraId="4C64ABC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10.87</w:t>
            </w:r>
          </w:p>
        </w:tc>
        <w:tc>
          <w:tcPr>
            <w:tcW w:w="692" w:type="dxa"/>
            <w:shd w:val="clear" w:color="auto" w:fill="FFFFFF" w:themeFill="background1"/>
          </w:tcPr>
          <w:p w14:paraId="4D1F360E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23.21</w:t>
            </w:r>
          </w:p>
        </w:tc>
        <w:tc>
          <w:tcPr>
            <w:tcW w:w="967" w:type="dxa"/>
            <w:shd w:val="clear" w:color="auto" w:fill="FFFFFF" w:themeFill="background1"/>
          </w:tcPr>
          <w:p w14:paraId="4169907A" w14:textId="77777777" w:rsidR="00E876F3" w:rsidRPr="009857A8" w:rsidRDefault="00E876F3" w:rsidP="008F6C55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  <w:r w:rsidRPr="009857A8">
              <w:rPr>
                <w:rFonts w:cs="Arial"/>
                <w:color w:val="auto"/>
                <w:sz w:val="18"/>
                <w:szCs w:val="18"/>
              </w:rPr>
              <w:t>14.40</w:t>
            </w:r>
          </w:p>
        </w:tc>
      </w:tr>
    </w:tbl>
    <w:p w14:paraId="4DE2D49D" w14:textId="77777777" w:rsidR="00E876F3" w:rsidRDefault="00E876F3" w:rsidP="00E876F3"/>
    <w:p w14:paraId="537E31F9" w14:textId="6E359AF9" w:rsidR="00E876F3" w:rsidRDefault="00E876F3" w:rsidP="00E876F3">
      <w:pPr>
        <w:spacing w:after="160" w:line="259" w:lineRule="auto"/>
      </w:pPr>
    </w:p>
    <w:sectPr w:rsidR="00E87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1C"/>
    <w:rsid w:val="002B6982"/>
    <w:rsid w:val="004F5E4A"/>
    <w:rsid w:val="004F7A1E"/>
    <w:rsid w:val="006D4671"/>
    <w:rsid w:val="009857A8"/>
    <w:rsid w:val="00D55384"/>
    <w:rsid w:val="00E876F3"/>
    <w:rsid w:val="00ED4C3F"/>
    <w:rsid w:val="00F8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16E62"/>
  <w15:chartTrackingRefBased/>
  <w15:docId w15:val="{028387D3-3B5A-453F-AB01-07E16DAF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01C"/>
    <w:pPr>
      <w:spacing w:after="240" w:line="288" w:lineRule="auto"/>
    </w:pPr>
    <w:rPr>
      <w:color w:val="44546A" w:themeColor="text2"/>
      <w:sz w:val="20"/>
      <w:szCs w:val="20"/>
    </w:rPr>
  </w:style>
  <w:style w:type="paragraph" w:styleId="Heading1">
    <w:name w:val="heading 1"/>
    <w:basedOn w:val="Header"/>
    <w:next w:val="Normal"/>
    <w:link w:val="Heading1Char"/>
    <w:uiPriority w:val="9"/>
    <w:qFormat/>
    <w:rsid w:val="00F8301C"/>
    <w:pPr>
      <w:keepNext/>
      <w:keepLines/>
      <w:spacing w:before="360" w:after="240" w:line="288" w:lineRule="auto"/>
      <w:outlineLvl w:val="0"/>
    </w:pPr>
    <w:rPr>
      <w:rFonts w:asciiTheme="majorHAnsi" w:eastAsiaTheme="majorEastAsia" w:hAnsiTheme="majorHAnsi" w:cstheme="majorBidi"/>
      <w:b/>
      <w:bCs/>
      <w:color w:val="0070C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01C"/>
    <w:rPr>
      <w:rFonts w:asciiTheme="majorHAnsi" w:eastAsiaTheme="majorEastAsia" w:hAnsiTheme="majorHAnsi" w:cstheme="majorBidi"/>
      <w:b/>
      <w:bCs/>
      <w:color w:val="0070C0"/>
      <w:sz w:val="28"/>
      <w:szCs w:val="28"/>
    </w:rPr>
  </w:style>
  <w:style w:type="table" w:styleId="TableGridLight">
    <w:name w:val="Grid Table Light"/>
    <w:basedOn w:val="TableNormal"/>
    <w:uiPriority w:val="40"/>
    <w:rsid w:val="00F8301C"/>
    <w:pPr>
      <w:spacing w:before="60" w:after="0" w:line="240" w:lineRule="auto"/>
    </w:pPr>
    <w:rPr>
      <w:color w:val="44546A" w:themeColor="text2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83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301C"/>
    <w:rPr>
      <w:color w:val="44546A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01C"/>
    <w:rPr>
      <w:rFonts w:ascii="Segoe UI" w:hAnsi="Segoe UI" w:cs="Segoe UI"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F7A1E"/>
    <w:pPr>
      <w:spacing w:before="60" w:after="60" w:line="240" w:lineRule="auto"/>
    </w:pPr>
    <w:rPr>
      <w:rFonts w:ascii="Arial" w:hAnsi="Arial"/>
      <w:color w:val="44546A" w:themeColor="text2"/>
      <w:sz w:val="20"/>
      <w:szCs w:val="20"/>
    </w:rPr>
    <w:tblPr>
      <w:tblBorders>
        <w:top w:val="single" w:sz="8" w:space="0" w:color="FFC000" w:themeColor="accent4"/>
        <w:bottom w:val="single" w:sz="8" w:space="0" w:color="FFC000" w:themeColor="accent4"/>
        <w:insideH w:val="single" w:sz="4" w:space="0" w:color="FFC000" w:themeColor="accent4"/>
      </w:tblBorders>
      <w:tblCellMar>
        <w:top w:w="28" w:type="dxa"/>
        <w:bottom w:w="2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4F7A1E"/>
    <w:pPr>
      <w:spacing w:before="60" w:after="60" w:line="240" w:lineRule="auto"/>
    </w:pPr>
    <w:rPr>
      <w:rFonts w:ascii="Arial" w:hAnsi="Arial"/>
      <w:color w:val="000000"/>
      <w:sz w:val="20"/>
      <w:szCs w:val="20"/>
    </w:rPr>
    <w:tblPr>
      <w:tblBorders>
        <w:top w:val="single" w:sz="8" w:space="0" w:color="0F1178"/>
        <w:bottom w:val="single" w:sz="8" w:space="0" w:color="0F1178"/>
        <w:insideH w:val="single" w:sz="4" w:space="0" w:color="0F1178"/>
      </w:tblBorders>
      <w:tblCellMar>
        <w:top w:w="28" w:type="dxa"/>
        <w:bottom w:w="2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4F7A1E"/>
    <w:pPr>
      <w:spacing w:before="60" w:after="60" w:line="240" w:lineRule="auto"/>
    </w:pPr>
    <w:rPr>
      <w:rFonts w:ascii="Arial" w:hAnsi="Arial"/>
      <w:color w:val="000000"/>
      <w:sz w:val="20"/>
      <w:szCs w:val="20"/>
    </w:rPr>
    <w:tblPr>
      <w:tblBorders>
        <w:top w:val="single" w:sz="8" w:space="0" w:color="0F1178"/>
        <w:bottom w:val="single" w:sz="8" w:space="0" w:color="0F1178"/>
        <w:insideH w:val="single" w:sz="4" w:space="0" w:color="0F1178"/>
      </w:tblBorders>
      <w:tblCellMar>
        <w:top w:w="28" w:type="dxa"/>
        <w:bottom w:w="2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4F7A1E"/>
    <w:pPr>
      <w:spacing w:before="60" w:after="60" w:line="240" w:lineRule="auto"/>
    </w:pPr>
    <w:rPr>
      <w:rFonts w:ascii="Arial" w:hAnsi="Arial"/>
      <w:color w:val="000000"/>
      <w:sz w:val="20"/>
      <w:szCs w:val="20"/>
    </w:rPr>
    <w:tblPr>
      <w:tblBorders>
        <w:top w:val="single" w:sz="8" w:space="0" w:color="0F1178"/>
        <w:bottom w:val="single" w:sz="8" w:space="0" w:color="0F1178"/>
        <w:insideH w:val="single" w:sz="4" w:space="0" w:color="0F1178"/>
      </w:tblBorders>
      <w:tblCellMar>
        <w:top w:w="28" w:type="dxa"/>
        <w:bottom w:w="2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4F7A1E"/>
    <w:pPr>
      <w:spacing w:before="60" w:after="60" w:line="240" w:lineRule="auto"/>
    </w:pPr>
    <w:rPr>
      <w:rFonts w:ascii="Arial" w:hAnsi="Arial"/>
      <w:color w:val="000000"/>
      <w:sz w:val="20"/>
      <w:szCs w:val="20"/>
    </w:rPr>
    <w:tblPr>
      <w:tblBorders>
        <w:top w:val="single" w:sz="8" w:space="0" w:color="0F1178"/>
        <w:bottom w:val="single" w:sz="8" w:space="0" w:color="0F1178"/>
        <w:insideH w:val="single" w:sz="4" w:space="0" w:color="0F1178"/>
      </w:tblBorders>
      <w:tblCellMar>
        <w:top w:w="28" w:type="dxa"/>
        <w:bottom w:w="2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4F7A1E"/>
    <w:pPr>
      <w:spacing w:before="60" w:after="60" w:line="240" w:lineRule="auto"/>
    </w:pPr>
    <w:rPr>
      <w:rFonts w:ascii="Arial" w:hAnsi="Arial"/>
      <w:color w:val="000000"/>
      <w:sz w:val="20"/>
      <w:szCs w:val="20"/>
    </w:rPr>
    <w:tblPr>
      <w:tblBorders>
        <w:top w:val="single" w:sz="8" w:space="0" w:color="0F1178"/>
        <w:bottom w:val="single" w:sz="8" w:space="0" w:color="0F1178"/>
        <w:insideH w:val="single" w:sz="4" w:space="0" w:color="0F1178"/>
      </w:tblBorders>
      <w:tblCellMar>
        <w:top w:w="28" w:type="dxa"/>
        <w:bottom w:w="2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4F7A1E"/>
    <w:pPr>
      <w:spacing w:before="60" w:after="60" w:line="240" w:lineRule="auto"/>
    </w:pPr>
    <w:rPr>
      <w:rFonts w:ascii="Arial" w:eastAsia="Arial" w:hAnsi="Arial" w:cs="Times New Roman"/>
      <w:color w:val="000000"/>
      <w:sz w:val="20"/>
      <w:szCs w:val="20"/>
    </w:rPr>
    <w:tblPr>
      <w:tblInd w:w="0" w:type="nil"/>
      <w:tblBorders>
        <w:top w:val="single" w:sz="8" w:space="0" w:color="0F1178"/>
        <w:bottom w:val="single" w:sz="8" w:space="0" w:color="0F1178"/>
        <w:insideH w:val="single" w:sz="4" w:space="0" w:color="0F1178"/>
      </w:tblBorders>
      <w:tblCellMar>
        <w:top w:w="28" w:type="dxa"/>
        <w:bottom w:w="2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4F7A1E"/>
    <w:pPr>
      <w:spacing w:before="60" w:after="60" w:line="240" w:lineRule="auto"/>
    </w:pPr>
    <w:rPr>
      <w:rFonts w:ascii="Arial" w:hAnsi="Arial"/>
      <w:color w:val="000000"/>
      <w:sz w:val="20"/>
      <w:szCs w:val="20"/>
    </w:rPr>
    <w:tblPr>
      <w:tblBorders>
        <w:top w:val="single" w:sz="8" w:space="0" w:color="0F1178"/>
        <w:bottom w:val="single" w:sz="8" w:space="0" w:color="0F1178"/>
        <w:insideH w:val="single" w:sz="4" w:space="0" w:color="0F1178"/>
      </w:tblBorders>
      <w:tblCellMar>
        <w:top w:w="28" w:type="dxa"/>
        <w:bottom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Czerwonka</dc:creator>
  <cp:keywords/>
  <dc:description/>
  <cp:lastModifiedBy>Anna Czerwonka</cp:lastModifiedBy>
  <cp:revision>2</cp:revision>
  <dcterms:created xsi:type="dcterms:W3CDTF">2021-01-15T01:18:00Z</dcterms:created>
  <dcterms:modified xsi:type="dcterms:W3CDTF">2021-01-15T01:18:00Z</dcterms:modified>
</cp:coreProperties>
</file>