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EE02B" w14:textId="392FC83A" w:rsidR="00DC5396" w:rsidRPr="00B552F4" w:rsidRDefault="00DD21A1" w:rsidP="00447FD6">
      <w:pPr>
        <w:pStyle w:val="Heading1"/>
        <w:rPr>
          <w:rFonts w:asciiTheme="majorBidi" w:hAnsiTheme="majorBidi"/>
          <w:sz w:val="22"/>
          <w:szCs w:val="22"/>
        </w:rPr>
      </w:pPr>
      <w:r w:rsidRPr="00B552F4">
        <w:rPr>
          <w:rFonts w:asciiTheme="majorBidi" w:hAnsiTheme="majorBidi"/>
          <w:sz w:val="22"/>
          <w:szCs w:val="22"/>
        </w:rPr>
        <w:t xml:space="preserve">Appendix A: </w:t>
      </w:r>
      <w:r w:rsidR="00E4424F" w:rsidRPr="00B552F4">
        <w:rPr>
          <w:rFonts w:asciiTheme="majorBidi" w:hAnsiTheme="majorBidi"/>
          <w:sz w:val="22"/>
          <w:szCs w:val="22"/>
        </w:rPr>
        <w:t>Data References</w:t>
      </w:r>
      <w:r w:rsidR="00DC5396" w:rsidRPr="00B552F4">
        <w:rPr>
          <w:rFonts w:asciiTheme="majorBidi" w:hAnsiTheme="majorBidi"/>
          <w:sz w:val="22"/>
          <w:szCs w:val="22"/>
        </w:rPr>
        <w:fldChar w:fldCharType="begin"/>
      </w:r>
      <w:r w:rsidR="00DC5396" w:rsidRPr="00B552F4">
        <w:rPr>
          <w:rFonts w:asciiTheme="majorBidi" w:hAnsiTheme="majorBidi"/>
          <w:sz w:val="22"/>
          <w:szCs w:val="22"/>
        </w:rPr>
        <w:instrText xml:space="preserve"> LINK Excel.Sheet.12 "https://doimspp-my.sharepoint.com/personal/eshojaeddini_usgs_gov/Documents/MIRS/Supply and Demand Elasticity/Supply elasticity/Data source.xlsx" "data source!R1C1:R238C4" \a \f 5 \h  \* MERGEFORMAT </w:instrText>
      </w:r>
      <w:r w:rsidR="00DC5396" w:rsidRPr="00B552F4">
        <w:rPr>
          <w:rFonts w:asciiTheme="majorBidi" w:hAnsiTheme="majorBidi"/>
          <w:sz w:val="22"/>
          <w:szCs w:val="22"/>
        </w:rPr>
        <w:fldChar w:fldCharType="separate"/>
      </w:r>
    </w:p>
    <w:tbl>
      <w:tblPr>
        <w:tblStyle w:val="TableGrid"/>
        <w:tblW w:w="10885" w:type="dxa"/>
        <w:jc w:val="center"/>
        <w:tblLook w:val="04A0" w:firstRow="1" w:lastRow="0" w:firstColumn="1" w:lastColumn="0" w:noHBand="0" w:noVBand="1"/>
      </w:tblPr>
      <w:tblGrid>
        <w:gridCol w:w="1518"/>
        <w:gridCol w:w="3634"/>
        <w:gridCol w:w="1385"/>
        <w:gridCol w:w="4348"/>
      </w:tblGrid>
      <w:tr w:rsidR="00DC5396" w:rsidRPr="00B552F4" w14:paraId="170B90A1" w14:textId="77777777" w:rsidTr="00131D67">
        <w:trPr>
          <w:trHeight w:val="600"/>
          <w:jc w:val="center"/>
        </w:trPr>
        <w:tc>
          <w:tcPr>
            <w:tcW w:w="1518" w:type="dxa"/>
            <w:hideMark/>
          </w:tcPr>
          <w:p w14:paraId="2EA27CA4" w14:textId="5D8D1F19" w:rsidR="00DC5396" w:rsidRPr="00B552F4" w:rsidRDefault="00DC5396" w:rsidP="00DC5396">
            <w:pPr>
              <w:rPr>
                <w:rFonts w:asciiTheme="majorBidi" w:hAnsiTheme="majorBidi" w:cstheme="majorBidi"/>
              </w:rPr>
            </w:pPr>
            <w:r w:rsidRPr="00B552F4">
              <w:rPr>
                <w:rFonts w:asciiTheme="majorBidi" w:hAnsiTheme="majorBidi" w:cstheme="majorBidi"/>
              </w:rPr>
              <w:t xml:space="preserve">Variable </w:t>
            </w:r>
            <w:r w:rsidR="007E125D" w:rsidRPr="00B552F4">
              <w:rPr>
                <w:rFonts w:asciiTheme="majorBidi" w:hAnsiTheme="majorBidi" w:cstheme="majorBidi"/>
              </w:rPr>
              <w:t>category</w:t>
            </w:r>
          </w:p>
        </w:tc>
        <w:tc>
          <w:tcPr>
            <w:tcW w:w="3634" w:type="dxa"/>
            <w:hideMark/>
          </w:tcPr>
          <w:p w14:paraId="2A946CD5" w14:textId="77777777" w:rsidR="00DC5396" w:rsidRPr="00B552F4" w:rsidRDefault="00DC5396" w:rsidP="00DC5396">
            <w:pPr>
              <w:rPr>
                <w:rFonts w:asciiTheme="majorBidi" w:hAnsiTheme="majorBidi" w:cstheme="majorBidi"/>
              </w:rPr>
            </w:pPr>
            <w:r w:rsidRPr="00B552F4">
              <w:rPr>
                <w:rFonts w:asciiTheme="majorBidi" w:hAnsiTheme="majorBidi" w:cstheme="majorBidi"/>
              </w:rPr>
              <w:t>Variable</w:t>
            </w:r>
          </w:p>
        </w:tc>
        <w:tc>
          <w:tcPr>
            <w:tcW w:w="1385" w:type="dxa"/>
            <w:hideMark/>
          </w:tcPr>
          <w:p w14:paraId="1B1FE546" w14:textId="77777777" w:rsidR="00DC5396" w:rsidRPr="00B552F4" w:rsidRDefault="00DC5396" w:rsidP="00DC5396">
            <w:pPr>
              <w:rPr>
                <w:rFonts w:asciiTheme="majorBidi" w:hAnsiTheme="majorBidi" w:cstheme="majorBidi"/>
              </w:rPr>
            </w:pPr>
            <w:r w:rsidRPr="00B552F4">
              <w:rPr>
                <w:rFonts w:asciiTheme="majorBidi" w:hAnsiTheme="majorBidi" w:cstheme="majorBidi"/>
              </w:rPr>
              <w:t>Time Range</w:t>
            </w:r>
          </w:p>
        </w:tc>
        <w:tc>
          <w:tcPr>
            <w:tcW w:w="4348" w:type="dxa"/>
            <w:hideMark/>
          </w:tcPr>
          <w:p w14:paraId="31AB6341" w14:textId="77777777" w:rsidR="00DC5396" w:rsidRPr="00B552F4" w:rsidRDefault="00DC5396" w:rsidP="00DC5396">
            <w:pPr>
              <w:rPr>
                <w:rFonts w:asciiTheme="majorBidi" w:hAnsiTheme="majorBidi" w:cstheme="majorBidi"/>
              </w:rPr>
            </w:pPr>
            <w:r w:rsidRPr="00B552F4">
              <w:rPr>
                <w:rFonts w:asciiTheme="majorBidi" w:hAnsiTheme="majorBidi" w:cstheme="majorBidi"/>
              </w:rPr>
              <w:t>Data Source</w:t>
            </w:r>
          </w:p>
        </w:tc>
      </w:tr>
      <w:tr w:rsidR="00DC5396" w:rsidRPr="00B552F4" w14:paraId="2A19A62F" w14:textId="77777777" w:rsidTr="00131D67">
        <w:trPr>
          <w:trHeight w:val="1200"/>
          <w:jc w:val="center"/>
        </w:trPr>
        <w:tc>
          <w:tcPr>
            <w:tcW w:w="1518" w:type="dxa"/>
            <w:hideMark/>
          </w:tcPr>
          <w:p w14:paraId="31B82610" w14:textId="1A83DDD1" w:rsidR="00DC5396" w:rsidRPr="00B552F4" w:rsidRDefault="00131D67" w:rsidP="00DC5396">
            <w:pPr>
              <w:rPr>
                <w:rFonts w:asciiTheme="majorBidi" w:hAnsiTheme="majorBidi" w:cstheme="majorBidi"/>
              </w:rPr>
            </w:pPr>
            <w:r w:rsidRPr="00B552F4">
              <w:rPr>
                <w:rFonts w:asciiTheme="majorBidi" w:hAnsiTheme="majorBidi" w:cstheme="majorBidi"/>
              </w:rPr>
              <w:t>C</w:t>
            </w:r>
            <w:r w:rsidR="00DC5396" w:rsidRPr="00B552F4">
              <w:rPr>
                <w:rFonts w:asciiTheme="majorBidi" w:hAnsiTheme="majorBidi" w:cstheme="majorBidi"/>
              </w:rPr>
              <w:t>onsumption</w:t>
            </w:r>
          </w:p>
        </w:tc>
        <w:tc>
          <w:tcPr>
            <w:tcW w:w="3634" w:type="dxa"/>
            <w:hideMark/>
          </w:tcPr>
          <w:p w14:paraId="009908C9" w14:textId="298322BA" w:rsidR="00DC5396" w:rsidRPr="00B552F4" w:rsidRDefault="00DC5396" w:rsidP="00DC5396">
            <w:pPr>
              <w:rPr>
                <w:rFonts w:asciiTheme="majorBidi" w:hAnsiTheme="majorBidi" w:cstheme="majorBidi"/>
              </w:rPr>
            </w:pPr>
            <w:r w:rsidRPr="00B552F4">
              <w:rPr>
                <w:rFonts w:asciiTheme="majorBidi" w:hAnsiTheme="majorBidi" w:cstheme="majorBidi"/>
              </w:rPr>
              <w:t>World copper consumption by application</w:t>
            </w:r>
            <w:r w:rsidR="00D21E51" w:rsidRPr="00B552F4">
              <w:rPr>
                <w:rFonts w:asciiTheme="majorBidi" w:hAnsiTheme="majorBidi" w:cstheme="majorBidi"/>
              </w:rPr>
              <w:t xml:space="preserve"> </w:t>
            </w:r>
            <w:r w:rsidRPr="00B552F4">
              <w:rPr>
                <w:rFonts w:asciiTheme="majorBidi" w:hAnsiTheme="majorBidi" w:cstheme="majorBidi"/>
              </w:rPr>
              <w:t>(Construction, Electrical, Industrial, Transport, Other; 000 metric ton)</w:t>
            </w:r>
          </w:p>
        </w:tc>
        <w:tc>
          <w:tcPr>
            <w:tcW w:w="1385" w:type="dxa"/>
            <w:hideMark/>
          </w:tcPr>
          <w:p w14:paraId="09F2B9C0" w14:textId="77777777" w:rsidR="00DC5396" w:rsidRPr="00B552F4" w:rsidRDefault="00DC5396" w:rsidP="00DC5396">
            <w:pPr>
              <w:rPr>
                <w:rFonts w:asciiTheme="majorBidi" w:hAnsiTheme="majorBidi" w:cstheme="majorBidi"/>
              </w:rPr>
            </w:pPr>
            <w:r w:rsidRPr="00B552F4">
              <w:rPr>
                <w:rFonts w:asciiTheme="majorBidi" w:hAnsiTheme="majorBidi" w:cstheme="majorBidi"/>
              </w:rPr>
              <w:t>1960-2022</w:t>
            </w:r>
          </w:p>
        </w:tc>
        <w:tc>
          <w:tcPr>
            <w:tcW w:w="4348" w:type="dxa"/>
            <w:hideMark/>
          </w:tcPr>
          <w:p w14:paraId="3FCCAD1A" w14:textId="7333B962" w:rsidR="00DC5396" w:rsidRPr="00B552F4" w:rsidRDefault="00DC5396" w:rsidP="00DC5396">
            <w:pPr>
              <w:rPr>
                <w:rFonts w:asciiTheme="majorBidi" w:hAnsiTheme="majorBidi" w:cstheme="majorBidi"/>
              </w:rPr>
            </w:pPr>
            <w:r w:rsidRPr="00B552F4">
              <w:rPr>
                <w:rFonts w:asciiTheme="majorBidi" w:hAnsiTheme="majorBidi" w:cstheme="majorBidi"/>
              </w:rPr>
              <w:fldChar w:fldCharType="begin" w:fldLock="1"/>
            </w:r>
            <w:r w:rsidR="00CD40A3" w:rsidRPr="00B552F4">
              <w:rPr>
                <w:rFonts w:asciiTheme="majorBidi" w:hAnsiTheme="majorBidi" w:cstheme="majorBidi"/>
              </w:rPr>
              <w:instrText>ADDIN CSL_CITATION {"citationItems":[{"id":"ITEM-1","itemData":{"author":[{"dropping-particle":"","family":"CRU Group","given":"","non-dropping-particle":"","parse-names":false,"suffix":""}],"id":"ITEM-1","issued":{"date-parts":[["2023"]]},"note":"Accessed October 2023 through a subscription; $\\$url{https://www.crugroup.com/en/}","title":"Copper Market Outlook","type":"article"},"uris":["http://www.mendeley.com/documents/?uuid=d594191d-3e6c-4fde-9980-60d552fad357"]},{"id":"ITEM-2","itemData":{"author":[{"dropping-particle":"","family":"International Copper Study Group","given":"","non-dropping-particle":"","parse-names":false,"suffix":""}],"id":"ITEM-2","issued":{"date-parts":[["2010"]]},"note":"from Joint ICSG Statistical, Environmental and Economic Committee Meeting, 28th September 2010, Antofagasta, Chile","title":"World Copper Use by End Use Sector, 1912-2008, in 'Copper Scrap Market Issues and Developments in the Semi-Fabricators Industry'","type":"article"},"uris":["http://www.mendeley.com/documents/?uuid=661db45d-5fcd-4cd7-bd36-3ba026b8b17d"]}],"mendeley":{"formattedCitation":"(CRU Group 2023a; International Copper Study Group 2010)","plainTextFormattedCitation":"(CRU Group 2023a; International Copper Study Group 2010)","previouslyFormattedCitation":"(CRU Group 2023a; International Copper Study Group 2010)"},"properties":{"noteIndex":0},"schema":"https://github.com/citation-style-language/schema/raw/master/csl-citation.json"}</w:instrText>
            </w:r>
            <w:r w:rsidRPr="00B552F4">
              <w:rPr>
                <w:rFonts w:asciiTheme="majorBidi" w:hAnsiTheme="majorBidi" w:cstheme="majorBidi"/>
              </w:rPr>
              <w:fldChar w:fldCharType="separate"/>
            </w:r>
            <w:r w:rsidR="00FA59B1" w:rsidRPr="00B552F4">
              <w:rPr>
                <w:rFonts w:asciiTheme="majorBidi" w:hAnsiTheme="majorBidi" w:cstheme="majorBidi"/>
                <w:noProof/>
              </w:rPr>
              <w:t>(CRU Group 2023a; International Copper Study Group 2010)</w:t>
            </w:r>
            <w:r w:rsidRPr="00B552F4">
              <w:rPr>
                <w:rFonts w:asciiTheme="majorBidi" w:hAnsiTheme="majorBidi" w:cstheme="majorBidi"/>
              </w:rPr>
              <w:fldChar w:fldCharType="end"/>
            </w:r>
          </w:p>
        </w:tc>
      </w:tr>
      <w:tr w:rsidR="00131D67" w:rsidRPr="00B552F4" w14:paraId="26EB737E" w14:textId="77777777" w:rsidTr="00131D67">
        <w:trPr>
          <w:trHeight w:val="1800"/>
          <w:jc w:val="center"/>
        </w:trPr>
        <w:tc>
          <w:tcPr>
            <w:tcW w:w="1518" w:type="dxa"/>
            <w:hideMark/>
          </w:tcPr>
          <w:p w14:paraId="3509323D" w14:textId="00F4F23C"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3CD92DD8" w14:textId="34EFD221" w:rsidR="00131D67" w:rsidRPr="00B552F4" w:rsidRDefault="00131D67" w:rsidP="00131D67">
            <w:pPr>
              <w:rPr>
                <w:rFonts w:asciiTheme="majorBidi" w:hAnsiTheme="majorBidi" w:cstheme="majorBidi"/>
              </w:rPr>
            </w:pPr>
            <w:r w:rsidRPr="00B552F4">
              <w:rPr>
                <w:rFonts w:asciiTheme="majorBidi" w:hAnsiTheme="majorBidi" w:cstheme="majorBidi"/>
              </w:rPr>
              <w:t>U</w:t>
            </w:r>
            <w:r w:rsidR="00D96479">
              <w:rPr>
                <w:rFonts w:asciiTheme="majorBidi" w:hAnsiTheme="majorBidi" w:cstheme="majorBidi"/>
              </w:rPr>
              <w:t>.</w:t>
            </w:r>
            <w:r w:rsidRPr="00B552F4">
              <w:rPr>
                <w:rFonts w:asciiTheme="majorBidi" w:hAnsiTheme="majorBidi" w:cstheme="majorBidi"/>
              </w:rPr>
              <w:t>S</w:t>
            </w:r>
            <w:r w:rsidR="00D96479">
              <w:rPr>
                <w:rFonts w:asciiTheme="majorBidi" w:hAnsiTheme="majorBidi" w:cstheme="majorBidi"/>
              </w:rPr>
              <w:t>.</w:t>
            </w:r>
            <w:r w:rsidRPr="00B552F4">
              <w:rPr>
                <w:rFonts w:asciiTheme="majorBidi" w:hAnsiTheme="majorBidi" w:cstheme="majorBidi"/>
              </w:rPr>
              <w:t xml:space="preserve"> copper consumption by application (Building Construction, Electrical and Electronic Products, Industrial Machinery and Equipment, Transportation Equipment, Consumer and General Products; metric ton)</w:t>
            </w:r>
          </w:p>
        </w:tc>
        <w:tc>
          <w:tcPr>
            <w:tcW w:w="1385" w:type="dxa"/>
            <w:hideMark/>
          </w:tcPr>
          <w:p w14:paraId="72C08F95" w14:textId="77777777" w:rsidR="00131D67" w:rsidRPr="00B552F4" w:rsidRDefault="00131D67" w:rsidP="00131D67">
            <w:pPr>
              <w:rPr>
                <w:rFonts w:asciiTheme="majorBidi" w:hAnsiTheme="majorBidi" w:cstheme="majorBidi"/>
              </w:rPr>
            </w:pPr>
            <w:r w:rsidRPr="00B552F4">
              <w:rPr>
                <w:rFonts w:asciiTheme="majorBidi" w:hAnsiTheme="majorBidi" w:cstheme="majorBidi"/>
              </w:rPr>
              <w:t>2003-2022</w:t>
            </w:r>
          </w:p>
        </w:tc>
        <w:tc>
          <w:tcPr>
            <w:tcW w:w="4348" w:type="dxa"/>
            <w:hideMark/>
          </w:tcPr>
          <w:p w14:paraId="60513858" w14:textId="6B7070B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{"citationItems":[{"id":"ITEM-1","itemData":{"author":[{"dropping-particle":"","family":"Copper Development Association Inc.","given":"","non-dropping-particle":"","parse-names":false,"suffix":""}],"id":"ITEM-1","issued":{"date-parts":[["2024"]]},"note":"$\\$url{https://copper.org/publications/pub_list/pdf/copper-supply-and-consumption-report-2003-2023-no-graphs.pdf}","title":"Copper Supply and Consumption Report 2003-2023","type":"article"},"uris":["http://www.mendeley.com/documents/?uuid=700c1fee-17da-441e-93a7-3d09b8b9c436"]}],"mendeley":{"formattedCitation":"(Copper Development Association Inc. 2024)","plainTextFormattedCitation":"(Copper Development Association Inc. 2024)","previouslyFormattedCitation":"(Copper Development Association Inc.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(Copper Development Association Inc. 2024)</w:t>
            </w:r>
            <w:r w:rsidRPr="00B552F4">
              <w:rPr>
                <w:rFonts w:asciiTheme="majorBidi" w:hAnsiTheme="majorBidi" w:cstheme="majorBidi"/>
              </w:rPr>
              <w:fldChar w:fldCharType="end"/>
            </w:r>
          </w:p>
        </w:tc>
      </w:tr>
      <w:tr w:rsidR="00131D67" w:rsidRPr="00B552F4" w14:paraId="09113391" w14:textId="77777777" w:rsidTr="00131D67">
        <w:trPr>
          <w:trHeight w:val="1200"/>
          <w:jc w:val="center"/>
        </w:trPr>
        <w:tc>
          <w:tcPr>
            <w:tcW w:w="1518" w:type="dxa"/>
            <w:hideMark/>
          </w:tcPr>
          <w:p w14:paraId="31BA755A" w14:textId="4FAAB90F"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5934C999" w14:textId="43B1303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silver fabrication demand by-application (Jewelry, </w:t>
            </w:r>
            <w:r w:rsidR="00CC1D62">
              <w:rPr>
                <w:rFonts w:asciiTheme="majorBidi" w:hAnsiTheme="majorBidi" w:cstheme="majorBidi"/>
              </w:rPr>
              <w:t>Electrical/Electronics</w:t>
            </w:r>
            <w:r w:rsidRPr="00B552F4">
              <w:rPr>
                <w:rFonts w:asciiTheme="majorBidi" w:hAnsiTheme="majorBidi" w:cstheme="majorBidi"/>
              </w:rPr>
              <w:t>, Photography, Coins &amp; Medals, Other fabrication; metric ton)</w:t>
            </w:r>
          </w:p>
        </w:tc>
        <w:tc>
          <w:tcPr>
            <w:tcW w:w="1385" w:type="dxa"/>
            <w:hideMark/>
          </w:tcPr>
          <w:p w14:paraId="5926CC7F" w14:textId="77777777" w:rsidR="00131D67" w:rsidRPr="00B552F4" w:rsidRDefault="00131D67" w:rsidP="00131D67">
            <w:pPr>
              <w:rPr>
                <w:rFonts w:asciiTheme="majorBidi" w:hAnsiTheme="majorBidi" w:cstheme="majorBidi"/>
              </w:rPr>
            </w:pPr>
            <w:r w:rsidRPr="00B552F4">
              <w:rPr>
                <w:rFonts w:asciiTheme="majorBidi" w:hAnsiTheme="majorBidi" w:cstheme="majorBidi"/>
              </w:rPr>
              <w:t>1990-2022</w:t>
            </w:r>
          </w:p>
        </w:tc>
        <w:tc>
          <w:tcPr>
            <w:tcW w:w="4348" w:type="dxa"/>
            <w:hideMark/>
          </w:tcPr>
          <w:p w14:paraId="407FFCC7" w14:textId="0B8624A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{"citationItems":[{"id":"ITEM-1","itemData":{"author":[{"dropping-particle":"","family":"CRU Group","given":"","non-dropping-particle":"","parse-names":false,"suffix":""}],"id":"ITEM-1","issued":{"date-parts":[["2023"]]},"note":"Accessed October 2023 through a subscription; $\\$url{https://www.crugroup.com/en/}","title":"Precious Metals Market Outlook","type":"article"},"uris":["http://www.mendeley.com/documents/?uuid=9b048f01-885c-4927-89eb-003df93fbe2e"]}],"mendeley":{"formattedCitation":"(CRU Group 2023b)","plainTextFormattedCitation":"(CRU Group 2023b)","previouslyFormattedCitation":"(CRU Group 2023b)"},"properties":{"noteIndex":0},"schema":"https://github.com/citation-style-language/schema/raw/master/csl-citation.json"}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(CRU Group 2023b)</w:t>
            </w:r>
            <w:r w:rsidRPr="00B552F4">
              <w:rPr>
                <w:rFonts w:asciiTheme="majorBidi" w:hAnsiTheme="majorBidi" w:cstheme="majorBidi"/>
              </w:rPr>
              <w:fldChar w:fldCharType="end"/>
            </w:r>
          </w:p>
        </w:tc>
      </w:tr>
      <w:tr w:rsidR="00131D67" w:rsidRPr="00B552F4" w14:paraId="7046D30E" w14:textId="77777777" w:rsidTr="00131D67">
        <w:trPr>
          <w:trHeight w:val="600"/>
          <w:jc w:val="center"/>
        </w:trPr>
        <w:tc>
          <w:tcPr>
            <w:tcW w:w="1518" w:type="dxa"/>
            <w:hideMark/>
          </w:tcPr>
          <w:p w14:paraId="73F3E9E9" w14:textId="4C79F817"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6F617E3C"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platinum consumption (000oz)</w:t>
            </w:r>
          </w:p>
        </w:tc>
        <w:tc>
          <w:tcPr>
            <w:tcW w:w="1385" w:type="dxa"/>
            <w:hideMark/>
          </w:tcPr>
          <w:p w14:paraId="0A34C7E6" w14:textId="77777777" w:rsidR="00131D67" w:rsidRPr="00B552F4" w:rsidRDefault="00131D67" w:rsidP="00131D67">
            <w:pPr>
              <w:rPr>
                <w:rFonts w:asciiTheme="majorBidi" w:hAnsiTheme="majorBidi" w:cstheme="majorBidi"/>
              </w:rPr>
            </w:pPr>
            <w:r w:rsidRPr="00B552F4">
              <w:rPr>
                <w:rFonts w:asciiTheme="majorBidi" w:hAnsiTheme="majorBidi" w:cstheme="majorBidi"/>
              </w:rPr>
              <w:t>1975-2023</w:t>
            </w:r>
          </w:p>
        </w:tc>
        <w:tc>
          <w:tcPr>
            <w:tcW w:w="4348" w:type="dxa"/>
            <w:hideMark/>
          </w:tcPr>
          <w:p w14:paraId="25E57F06" w14:textId="4EFEC2E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365071C4" w14:textId="77777777" w:rsidTr="00131D67">
        <w:trPr>
          <w:trHeight w:val="600"/>
          <w:jc w:val="center"/>
        </w:trPr>
        <w:tc>
          <w:tcPr>
            <w:tcW w:w="1518" w:type="dxa"/>
            <w:hideMark/>
          </w:tcPr>
          <w:p w14:paraId="681BC408" w14:textId="78F03D2E"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0C3C622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rhodium consumption (000oz)</w:t>
            </w:r>
          </w:p>
        </w:tc>
        <w:tc>
          <w:tcPr>
            <w:tcW w:w="1385" w:type="dxa"/>
            <w:hideMark/>
          </w:tcPr>
          <w:p w14:paraId="038EB762" w14:textId="77777777" w:rsidR="00131D67" w:rsidRPr="00B552F4" w:rsidRDefault="00131D67" w:rsidP="00131D67">
            <w:pPr>
              <w:rPr>
                <w:rFonts w:asciiTheme="majorBidi" w:hAnsiTheme="majorBidi" w:cstheme="majorBidi"/>
              </w:rPr>
            </w:pPr>
            <w:r w:rsidRPr="00B552F4">
              <w:rPr>
                <w:rFonts w:asciiTheme="majorBidi" w:hAnsiTheme="majorBidi" w:cstheme="majorBidi"/>
              </w:rPr>
              <w:t>1985-2023</w:t>
            </w:r>
          </w:p>
        </w:tc>
        <w:tc>
          <w:tcPr>
            <w:tcW w:w="4348" w:type="dxa"/>
            <w:hideMark/>
          </w:tcPr>
          <w:p w14:paraId="151DE114" w14:textId="511ACC48"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0BCFFE61" w14:textId="77777777" w:rsidTr="00131D67">
        <w:trPr>
          <w:trHeight w:val="600"/>
          <w:jc w:val="center"/>
        </w:trPr>
        <w:tc>
          <w:tcPr>
            <w:tcW w:w="1518" w:type="dxa"/>
            <w:hideMark/>
          </w:tcPr>
          <w:p w14:paraId="47293A34" w14:textId="3A2F98A7"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13AABA1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total rare earth oxide (TREO) consumption</w:t>
            </w:r>
          </w:p>
        </w:tc>
        <w:tc>
          <w:tcPr>
            <w:tcW w:w="1385" w:type="dxa"/>
            <w:hideMark/>
          </w:tcPr>
          <w:p w14:paraId="17B24FCA"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2EABB1C7" w14:textId="0D406036" w:rsidR="00131D67" w:rsidRPr="00B552F4" w:rsidRDefault="00131D67" w:rsidP="00131D67">
            <w:pPr>
              <w:rPr>
                <w:rFonts w:asciiTheme="majorBidi" w:hAnsiTheme="majorBidi" w:cstheme="majorBidi"/>
                <w:highlight w:val="yellow"/>
              </w:rPr>
            </w:pPr>
            <w:r w:rsidRPr="00BF3D67">
              <w:rPr>
                <w:rFonts w:asciiTheme="majorBidi" w:hAnsiTheme="majorBidi" w:cstheme="majorBidi"/>
              </w:rPr>
              <w:fldChar w:fldCharType="begin" w:fldLock="1"/>
            </w:r>
            <w:r w:rsidR="00703851" w:rsidRPr="00BF3D67">
              <w:rPr>
                <w:rFonts w:asciiTheme="majorBidi" w:hAnsiTheme="majorBidi" w:cstheme="majorBidi"/>
              </w:rPr>
              <w:instrText>ADDIN CSL_CITATION {"citationItems":[{"id":"ITEM-1","itemData":{"DOI":"10.3390/min7110203","ISSN":"2075163X","abstract":"Rare earth elements (REE) are widely used in high technologies, medical devices, and military defense systems, and are especially indispensable in emerging clean energy. Along with the growing market of green energy in the next decades, global demand for REE will increase continuously, which will put great pressure on the current REE supply chain. The global REE production is currently mainly concentrated in China and Australia; they respectively contributed 85% and 10% in 2016. However, there are 178 deposits widely distributed in the world, and reported REE resources as of 2017 totaled 478 megaton (Mt) rare earth oxides (REO); 58% of these deposits contained exceed 0.1 Mt REO; 59 deposits have been technically assessed. These resources could sustain the global REE production at the current pace for more than a hundred years. It is noted that REE demand from clean technologies will reach 51.9 thousand metric tons (kt) REO in 2030, Nd and Dy, respectively, comprising 75% and 9%, while these two elements comprise 15% and 0.52% of the global REE resources, respectively. This indicates that Nd and Dy will strongly influence the development of exploring new REE projects and clean technologies in the next decades.","author":[{"dropping-particle":"","family":"Zhou","given":"Baolu","non-dropping-particle":"","parse-names":false,"suffix":""},{"dropping-particle":"","family":"Li","given":"Zhongxue","non-dropping-particle":"","parse-names":false,"suffix":""},{"dropping-particle":"","family":"Chen","given":"Congcong","non-dropping-particle":"","parse-names":false,"suffix":""}],"container-title":"Minerals","id":"ITEM-1","issue":"11","issued":{"date-parts":[["2017"]]},"title":"Global potential of rare earth resources and rare earth demand from clean technologies","type":"article-journal","volume":"7"},"uris":["http://www.mendeley.com/documents/?uuid=1b6c3323-eedf-34e9-8c53-c33d42356dea"]},{"id":"ITEM-2","itemData":{"DOI":"10.3133/CIR930N","ISSN":"2330-5703","author":[{"dropping-particle":"","family":"Jackson","given":"W.D.","non-dropping-particle":"","parse-names":false,"suffix":""},{"dropping-particle":"","family":"Christiansen","given":"Grey","non-dropping-particle":"","parse-names":false,"suffix":""}],"collection-title":"Circular","container-title":"Circular","id":"ITEM-2","issued":{"date-parts":[["1993"]]},"title":"International strategic minerals inventory summary report; rare-earth oxides","type":"article-journal"},"uris":["http://www.mendeley.com/documents/?uuid=61b36910-f2c9-3b43-b70a-13447e71702e"]},{"id":"ITEM-3","itemData":{"author":[{"dropping-particle":"","family":"Project Blue","given":"","non-dropping-particle":"","parse-names":false,"suffix":""}],"id":"ITEM-3","issued":{"date-parts":[["2024"]]},"title":"Market analysis tools: Rare Earths interactive data","type":"article"},"uris":["http://www.mendeley.com/documents/?uuid=6613c089-aaa4-4120-8fbb-7902a6ead412"]}],"mendeley":{"formattedCitation":"(Zhou et al. 2017; Jackson and Christiansen 1993; Project Blue 2024a)","plainTextFormattedCitation":"(Zhou et al. 2017; Jackson and Christiansen 1993; Project Blue 2024a)","previouslyFormattedCitation":"(Zhou et al. 2017; Jackson and Christiansen 1993; Project Blue 2024a)"},"properties":{"noteIndex":0},"schema":"https://github.com/citation-style-language/schema/raw/master/csl-citation.json"}</w:instrText>
            </w:r>
            <w:r w:rsidRPr="00BF3D67">
              <w:rPr>
                <w:rFonts w:asciiTheme="majorBidi" w:hAnsiTheme="majorBidi" w:cstheme="majorBidi"/>
              </w:rPr>
              <w:fldChar w:fldCharType="separate"/>
            </w:r>
            <w:r w:rsidRPr="00BF3D67">
              <w:rPr>
                <w:rFonts w:asciiTheme="majorBidi" w:hAnsiTheme="majorBidi" w:cstheme="majorBidi"/>
                <w:noProof/>
              </w:rPr>
              <w:t>(Zhou et al. 2017; Jackson and Christiansen 1993; Project Blue 2024a)</w:t>
            </w:r>
            <w:r w:rsidRPr="00BF3D67">
              <w:rPr>
                <w:rFonts w:asciiTheme="majorBidi" w:hAnsiTheme="majorBidi" w:cstheme="majorBidi"/>
              </w:rPr>
              <w:fldChar w:fldCharType="end"/>
            </w:r>
          </w:p>
        </w:tc>
      </w:tr>
      <w:tr w:rsidR="00131D67" w:rsidRPr="00B552F4" w14:paraId="2C533CED" w14:textId="77777777" w:rsidTr="00131D67">
        <w:trPr>
          <w:trHeight w:val="600"/>
          <w:jc w:val="center"/>
        </w:trPr>
        <w:tc>
          <w:tcPr>
            <w:tcW w:w="1518" w:type="dxa"/>
          </w:tcPr>
          <w:p w14:paraId="3424E892" w14:textId="4F603FED"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tcPr>
          <w:p w14:paraId="06FB0102" w14:textId="635ED37E" w:rsidR="00131D67" w:rsidRPr="00B552F4" w:rsidRDefault="00131D67" w:rsidP="00131D67">
            <w:pPr>
              <w:rPr>
                <w:rFonts w:asciiTheme="majorBidi" w:hAnsiTheme="majorBidi" w:cstheme="majorBidi"/>
              </w:rPr>
            </w:pPr>
            <w:r w:rsidRPr="00B552F4">
              <w:rPr>
                <w:rFonts w:asciiTheme="majorBidi" w:hAnsiTheme="majorBidi" w:cstheme="majorBidi"/>
              </w:rPr>
              <w:t>World total rare earth oxide (TREO) consumption by application (Catalytic Converters, Glass Polishing &amp; Ceramics, Metallurgy, FCCs, Magnets, Lighting, Other)</w:t>
            </w:r>
          </w:p>
        </w:tc>
        <w:tc>
          <w:tcPr>
            <w:tcW w:w="1385" w:type="dxa"/>
          </w:tcPr>
          <w:p w14:paraId="666266A4" w14:textId="2955CDF9"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tcPr>
          <w:p w14:paraId="68089544" w14:textId="28CF3B20" w:rsidR="00131D67" w:rsidRPr="00A36A0F" w:rsidRDefault="00131D67" w:rsidP="00131D67">
            <w:pPr>
              <w:rPr>
                <w:rFonts w:asciiTheme="majorBidi" w:hAnsiTheme="majorBidi" w:cstheme="majorBidi"/>
              </w:rPr>
            </w:pPr>
            <w:r w:rsidRPr="00A36A0F">
              <w:rPr>
                <w:rFonts w:asciiTheme="majorBidi" w:hAnsiTheme="majorBidi" w:cstheme="majorBidi"/>
              </w:rPr>
              <w:t> Authors' calculation</w:t>
            </w:r>
            <w:r w:rsidR="00A36A0F" w:rsidRPr="00A36A0F">
              <w:rPr>
                <w:rFonts w:asciiTheme="majorBidi" w:hAnsiTheme="majorBidi" w:cstheme="majorBidi"/>
              </w:rPr>
              <w:t xml:space="preserve"> (</w:t>
            </w:r>
            <w:r w:rsidR="004F20E6" w:rsidRPr="004F20E6">
              <w:rPr>
                <w:rFonts w:asciiTheme="majorBidi" w:hAnsiTheme="majorBidi" w:cstheme="majorBidi"/>
              </w:rPr>
              <w:t>Refer to</w:t>
            </w:r>
            <w:r w:rsidR="004F20E6">
              <w:rPr>
                <w:rFonts w:asciiTheme="majorBidi" w:hAnsiTheme="majorBidi" w:cstheme="majorBidi"/>
              </w:rPr>
              <w:t xml:space="preserve"> </w:t>
            </w:r>
            <w:r w:rsidR="00A36A0F" w:rsidRPr="00A36A0F">
              <w:rPr>
                <w:rFonts w:asciiTheme="majorBidi" w:hAnsiTheme="majorBidi" w:cstheme="majorBidi"/>
              </w:rPr>
              <w:t>Appendix B)</w:t>
            </w:r>
          </w:p>
        </w:tc>
      </w:tr>
      <w:tr w:rsidR="00C93EA1" w:rsidRPr="00B552F4" w14:paraId="4AECDCEF" w14:textId="77777777" w:rsidTr="00131D67">
        <w:trPr>
          <w:trHeight w:val="600"/>
          <w:jc w:val="center"/>
        </w:trPr>
        <w:tc>
          <w:tcPr>
            <w:tcW w:w="1518" w:type="dxa"/>
            <w:hideMark/>
          </w:tcPr>
          <w:p w14:paraId="455E95F8" w14:textId="0E2BCBC4"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58AC36EA"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La consumption</w:t>
            </w:r>
          </w:p>
        </w:tc>
        <w:tc>
          <w:tcPr>
            <w:tcW w:w="1385" w:type="dxa"/>
            <w:hideMark/>
          </w:tcPr>
          <w:p w14:paraId="61C39775" w14:textId="1BF5009A"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2796454A" w14:textId="3AB3100E"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6D32E9FE" w14:textId="77777777" w:rsidTr="00131D67">
        <w:trPr>
          <w:trHeight w:val="600"/>
          <w:jc w:val="center"/>
        </w:trPr>
        <w:tc>
          <w:tcPr>
            <w:tcW w:w="1518" w:type="dxa"/>
            <w:hideMark/>
          </w:tcPr>
          <w:p w14:paraId="7BE48760" w14:textId="21517DEA"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092A63D1"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Ce consumption</w:t>
            </w:r>
          </w:p>
        </w:tc>
        <w:tc>
          <w:tcPr>
            <w:tcW w:w="1385" w:type="dxa"/>
            <w:hideMark/>
          </w:tcPr>
          <w:p w14:paraId="3A43F8CE" w14:textId="1B22EA7C"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5CACD34C" w14:textId="18D9A196"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3BF73E8C" w14:textId="77777777" w:rsidTr="00131D67">
        <w:trPr>
          <w:trHeight w:val="600"/>
          <w:jc w:val="center"/>
        </w:trPr>
        <w:tc>
          <w:tcPr>
            <w:tcW w:w="1518" w:type="dxa"/>
            <w:hideMark/>
          </w:tcPr>
          <w:p w14:paraId="554797E1" w14:textId="27B62125"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369A6E14" w14:textId="77777777" w:rsidR="00C93EA1" w:rsidRPr="00B552F4" w:rsidRDefault="00C93EA1" w:rsidP="00C93EA1">
            <w:pPr>
              <w:rPr>
                <w:rFonts w:asciiTheme="majorBidi" w:hAnsiTheme="majorBidi" w:cstheme="majorBidi"/>
              </w:rPr>
            </w:pPr>
            <w:r w:rsidRPr="00B552F4">
              <w:rPr>
                <w:rFonts w:asciiTheme="majorBidi" w:hAnsiTheme="majorBidi" w:cstheme="majorBidi"/>
              </w:rPr>
              <w:t xml:space="preserve">World </w:t>
            </w:r>
            <w:proofErr w:type="spellStart"/>
            <w:r w:rsidRPr="00B552F4">
              <w:rPr>
                <w:rFonts w:asciiTheme="majorBidi" w:hAnsiTheme="majorBidi" w:cstheme="majorBidi"/>
              </w:rPr>
              <w:t>Pr</w:t>
            </w:r>
            <w:proofErr w:type="spellEnd"/>
            <w:r w:rsidRPr="00B552F4">
              <w:rPr>
                <w:rFonts w:asciiTheme="majorBidi" w:hAnsiTheme="majorBidi" w:cstheme="majorBidi"/>
              </w:rPr>
              <w:t xml:space="preserve"> consumption</w:t>
            </w:r>
          </w:p>
        </w:tc>
        <w:tc>
          <w:tcPr>
            <w:tcW w:w="1385" w:type="dxa"/>
            <w:hideMark/>
          </w:tcPr>
          <w:p w14:paraId="5D7DB8D9" w14:textId="49FCF2F1"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3B2956E4" w14:textId="638B981C"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237BE176" w14:textId="77777777" w:rsidTr="00131D67">
        <w:trPr>
          <w:trHeight w:val="600"/>
          <w:jc w:val="center"/>
        </w:trPr>
        <w:tc>
          <w:tcPr>
            <w:tcW w:w="1518" w:type="dxa"/>
            <w:hideMark/>
          </w:tcPr>
          <w:p w14:paraId="172752E9" w14:textId="6A5B8CCA"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5AA46426"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Nd consumption</w:t>
            </w:r>
          </w:p>
        </w:tc>
        <w:tc>
          <w:tcPr>
            <w:tcW w:w="1385" w:type="dxa"/>
            <w:hideMark/>
          </w:tcPr>
          <w:p w14:paraId="6FA2E5C9" w14:textId="22A8C3F6"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57564402" w14:textId="293F6B00"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0FD5D4B7" w14:textId="77777777" w:rsidTr="00131D67">
        <w:trPr>
          <w:trHeight w:val="600"/>
          <w:jc w:val="center"/>
        </w:trPr>
        <w:tc>
          <w:tcPr>
            <w:tcW w:w="1518" w:type="dxa"/>
            <w:hideMark/>
          </w:tcPr>
          <w:p w14:paraId="62853273" w14:textId="704840D4"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2AED43AA" w14:textId="77777777" w:rsidR="00C93EA1" w:rsidRPr="00B552F4" w:rsidRDefault="00C93EA1" w:rsidP="00C93EA1">
            <w:pPr>
              <w:rPr>
                <w:rFonts w:asciiTheme="majorBidi" w:hAnsiTheme="majorBidi" w:cstheme="majorBidi"/>
              </w:rPr>
            </w:pPr>
            <w:r w:rsidRPr="00B552F4">
              <w:rPr>
                <w:rFonts w:asciiTheme="majorBidi" w:hAnsiTheme="majorBidi" w:cstheme="majorBidi"/>
              </w:rPr>
              <w:t xml:space="preserve">World </w:t>
            </w:r>
            <w:proofErr w:type="spellStart"/>
            <w:r w:rsidRPr="00B552F4">
              <w:rPr>
                <w:rFonts w:asciiTheme="majorBidi" w:hAnsiTheme="majorBidi" w:cstheme="majorBidi"/>
              </w:rPr>
              <w:t>Sm</w:t>
            </w:r>
            <w:proofErr w:type="spellEnd"/>
            <w:r w:rsidRPr="00B552F4">
              <w:rPr>
                <w:rFonts w:asciiTheme="majorBidi" w:hAnsiTheme="majorBidi" w:cstheme="majorBidi"/>
              </w:rPr>
              <w:t xml:space="preserve"> consumption</w:t>
            </w:r>
          </w:p>
        </w:tc>
        <w:tc>
          <w:tcPr>
            <w:tcW w:w="1385" w:type="dxa"/>
            <w:hideMark/>
          </w:tcPr>
          <w:p w14:paraId="6B499B16" w14:textId="272B4B6C"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01CF7C07" w14:textId="57D18A21"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3B5E0108" w14:textId="77777777" w:rsidTr="00131D67">
        <w:trPr>
          <w:trHeight w:val="600"/>
          <w:jc w:val="center"/>
        </w:trPr>
        <w:tc>
          <w:tcPr>
            <w:tcW w:w="1518" w:type="dxa"/>
            <w:hideMark/>
          </w:tcPr>
          <w:p w14:paraId="194E1E7E" w14:textId="5D88BE92"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64F4801E"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Eu consumption</w:t>
            </w:r>
          </w:p>
        </w:tc>
        <w:tc>
          <w:tcPr>
            <w:tcW w:w="1385" w:type="dxa"/>
            <w:hideMark/>
          </w:tcPr>
          <w:p w14:paraId="12E3EF85" w14:textId="6C919DA3"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4D687504" w14:textId="35BE4F13"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7CA0A09B" w14:textId="77777777" w:rsidTr="00131D67">
        <w:trPr>
          <w:trHeight w:val="600"/>
          <w:jc w:val="center"/>
        </w:trPr>
        <w:tc>
          <w:tcPr>
            <w:tcW w:w="1518" w:type="dxa"/>
            <w:hideMark/>
          </w:tcPr>
          <w:p w14:paraId="205A5CEF" w14:textId="499D34C6" w:rsidR="00C93EA1" w:rsidRPr="00B552F4" w:rsidRDefault="00C93EA1" w:rsidP="00C93EA1">
            <w:pPr>
              <w:rPr>
                <w:rFonts w:asciiTheme="majorBidi" w:hAnsiTheme="majorBidi" w:cstheme="majorBidi"/>
              </w:rPr>
            </w:pPr>
            <w:r w:rsidRPr="00B552F4">
              <w:rPr>
                <w:rFonts w:asciiTheme="majorBidi" w:hAnsiTheme="majorBidi" w:cstheme="majorBidi"/>
              </w:rPr>
              <w:lastRenderedPageBreak/>
              <w:t>Consumption</w:t>
            </w:r>
          </w:p>
        </w:tc>
        <w:tc>
          <w:tcPr>
            <w:tcW w:w="3634" w:type="dxa"/>
            <w:hideMark/>
          </w:tcPr>
          <w:p w14:paraId="45AC0C2C"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Gd consumption</w:t>
            </w:r>
          </w:p>
        </w:tc>
        <w:tc>
          <w:tcPr>
            <w:tcW w:w="1385" w:type="dxa"/>
            <w:hideMark/>
          </w:tcPr>
          <w:p w14:paraId="745BDB88" w14:textId="51883F0B"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0301F1A9" w14:textId="5367D18E"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56E78B00" w14:textId="77777777" w:rsidTr="00131D67">
        <w:trPr>
          <w:trHeight w:val="600"/>
          <w:jc w:val="center"/>
        </w:trPr>
        <w:tc>
          <w:tcPr>
            <w:tcW w:w="1518" w:type="dxa"/>
            <w:hideMark/>
          </w:tcPr>
          <w:p w14:paraId="393E4DB4" w14:textId="72B64A85"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2637B275"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Tb consumption</w:t>
            </w:r>
          </w:p>
        </w:tc>
        <w:tc>
          <w:tcPr>
            <w:tcW w:w="1385" w:type="dxa"/>
            <w:hideMark/>
          </w:tcPr>
          <w:p w14:paraId="41C5F198" w14:textId="30EA2760"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61D22BCF" w14:textId="49EC7604"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74223313" w14:textId="77777777" w:rsidTr="00131D67">
        <w:trPr>
          <w:trHeight w:val="600"/>
          <w:jc w:val="center"/>
        </w:trPr>
        <w:tc>
          <w:tcPr>
            <w:tcW w:w="1518" w:type="dxa"/>
            <w:hideMark/>
          </w:tcPr>
          <w:p w14:paraId="0BCC60EF" w14:textId="30FD2061"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3AAF73D0"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Dy consumption</w:t>
            </w:r>
          </w:p>
        </w:tc>
        <w:tc>
          <w:tcPr>
            <w:tcW w:w="1385" w:type="dxa"/>
            <w:hideMark/>
          </w:tcPr>
          <w:p w14:paraId="77FAB4DF" w14:textId="5A5A1A09"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67F9C5B2" w14:textId="49E80BD9"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3E754168" w14:textId="77777777" w:rsidTr="00131D67">
        <w:trPr>
          <w:trHeight w:val="600"/>
          <w:jc w:val="center"/>
        </w:trPr>
        <w:tc>
          <w:tcPr>
            <w:tcW w:w="1518" w:type="dxa"/>
            <w:hideMark/>
          </w:tcPr>
          <w:p w14:paraId="5F0E51F1" w14:textId="38BD2E59"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436A7613"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Ho consumption</w:t>
            </w:r>
          </w:p>
        </w:tc>
        <w:tc>
          <w:tcPr>
            <w:tcW w:w="1385" w:type="dxa"/>
            <w:hideMark/>
          </w:tcPr>
          <w:p w14:paraId="6640837A" w14:textId="6A25CD87"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5400D196" w14:textId="2FAF0955"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11101F9C" w14:textId="77777777" w:rsidTr="00131D67">
        <w:trPr>
          <w:trHeight w:val="600"/>
          <w:jc w:val="center"/>
        </w:trPr>
        <w:tc>
          <w:tcPr>
            <w:tcW w:w="1518" w:type="dxa"/>
            <w:hideMark/>
          </w:tcPr>
          <w:p w14:paraId="335B0B6C" w14:textId="5F9ABEA3"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46D20381"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Er consumption</w:t>
            </w:r>
          </w:p>
        </w:tc>
        <w:tc>
          <w:tcPr>
            <w:tcW w:w="1385" w:type="dxa"/>
            <w:hideMark/>
          </w:tcPr>
          <w:p w14:paraId="01DD3A78" w14:textId="141A92CA"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1F18AF77" w14:textId="5842BEA4"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6F4C6523" w14:textId="77777777" w:rsidTr="00131D67">
        <w:trPr>
          <w:trHeight w:val="600"/>
          <w:jc w:val="center"/>
        </w:trPr>
        <w:tc>
          <w:tcPr>
            <w:tcW w:w="1518" w:type="dxa"/>
            <w:hideMark/>
          </w:tcPr>
          <w:p w14:paraId="329950B4" w14:textId="15722F83"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3EB9E999"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Tm consumption</w:t>
            </w:r>
          </w:p>
        </w:tc>
        <w:tc>
          <w:tcPr>
            <w:tcW w:w="1385" w:type="dxa"/>
            <w:hideMark/>
          </w:tcPr>
          <w:p w14:paraId="7D43751C" w14:textId="336DD37C"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1FF0ADE8" w14:textId="33AED1A4"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0B6CE791" w14:textId="77777777" w:rsidTr="00131D67">
        <w:trPr>
          <w:trHeight w:val="600"/>
          <w:jc w:val="center"/>
        </w:trPr>
        <w:tc>
          <w:tcPr>
            <w:tcW w:w="1518" w:type="dxa"/>
            <w:hideMark/>
          </w:tcPr>
          <w:p w14:paraId="60D0D0F8" w14:textId="7A2A3ECA"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45EDB19B"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Yb consumption</w:t>
            </w:r>
          </w:p>
        </w:tc>
        <w:tc>
          <w:tcPr>
            <w:tcW w:w="1385" w:type="dxa"/>
            <w:hideMark/>
          </w:tcPr>
          <w:p w14:paraId="4AC35648" w14:textId="0317B555"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42D1F33B" w14:textId="006AB275"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489DC174" w14:textId="77777777" w:rsidTr="00131D67">
        <w:trPr>
          <w:trHeight w:val="600"/>
          <w:jc w:val="center"/>
        </w:trPr>
        <w:tc>
          <w:tcPr>
            <w:tcW w:w="1518" w:type="dxa"/>
            <w:hideMark/>
          </w:tcPr>
          <w:p w14:paraId="6BFC63F0" w14:textId="406F293E"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4C92EC37"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Lu consumption</w:t>
            </w:r>
          </w:p>
        </w:tc>
        <w:tc>
          <w:tcPr>
            <w:tcW w:w="1385" w:type="dxa"/>
            <w:hideMark/>
          </w:tcPr>
          <w:p w14:paraId="3B7CE7E7" w14:textId="303F63E0"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41D94E4D" w14:textId="1A62A118"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C93EA1" w:rsidRPr="00B552F4" w14:paraId="5FFA22C4" w14:textId="77777777" w:rsidTr="00131D67">
        <w:trPr>
          <w:trHeight w:val="600"/>
          <w:jc w:val="center"/>
        </w:trPr>
        <w:tc>
          <w:tcPr>
            <w:tcW w:w="1518" w:type="dxa"/>
            <w:hideMark/>
          </w:tcPr>
          <w:p w14:paraId="6713650B" w14:textId="7B912060" w:rsidR="00C93EA1" w:rsidRPr="00B552F4" w:rsidRDefault="00C93EA1" w:rsidP="00C93EA1">
            <w:pPr>
              <w:rPr>
                <w:rFonts w:asciiTheme="majorBidi" w:hAnsiTheme="majorBidi" w:cstheme="majorBidi"/>
              </w:rPr>
            </w:pPr>
            <w:r w:rsidRPr="00B552F4">
              <w:rPr>
                <w:rFonts w:asciiTheme="majorBidi" w:hAnsiTheme="majorBidi" w:cstheme="majorBidi"/>
              </w:rPr>
              <w:t>Consumption</w:t>
            </w:r>
          </w:p>
        </w:tc>
        <w:tc>
          <w:tcPr>
            <w:tcW w:w="3634" w:type="dxa"/>
            <w:hideMark/>
          </w:tcPr>
          <w:p w14:paraId="6E183208" w14:textId="77777777" w:rsidR="00C93EA1" w:rsidRPr="00B552F4" w:rsidRDefault="00C93EA1" w:rsidP="00C93EA1">
            <w:pPr>
              <w:rPr>
                <w:rFonts w:asciiTheme="majorBidi" w:hAnsiTheme="majorBidi" w:cstheme="majorBidi"/>
              </w:rPr>
            </w:pPr>
            <w:r w:rsidRPr="00B552F4">
              <w:rPr>
                <w:rFonts w:asciiTheme="majorBidi" w:hAnsiTheme="majorBidi" w:cstheme="majorBidi"/>
              </w:rPr>
              <w:t>World Y consumption</w:t>
            </w:r>
          </w:p>
        </w:tc>
        <w:tc>
          <w:tcPr>
            <w:tcW w:w="1385" w:type="dxa"/>
            <w:hideMark/>
          </w:tcPr>
          <w:p w14:paraId="31445159" w14:textId="69620D24" w:rsidR="00C93EA1" w:rsidRPr="00B552F4" w:rsidRDefault="00C93EA1" w:rsidP="00C93EA1">
            <w:pPr>
              <w:rPr>
                <w:rFonts w:asciiTheme="majorBidi" w:hAnsiTheme="majorBidi" w:cstheme="majorBidi"/>
              </w:rPr>
            </w:pPr>
            <w:r w:rsidRPr="00B552F4">
              <w:rPr>
                <w:rFonts w:asciiTheme="majorBidi" w:hAnsiTheme="majorBidi" w:cstheme="majorBidi"/>
              </w:rPr>
              <w:t>1970-2023</w:t>
            </w:r>
          </w:p>
        </w:tc>
        <w:tc>
          <w:tcPr>
            <w:tcW w:w="4348" w:type="dxa"/>
            <w:hideMark/>
          </w:tcPr>
          <w:p w14:paraId="24F1814D" w14:textId="47F7884B" w:rsidR="00C93EA1" w:rsidRPr="00A36A0F" w:rsidRDefault="00C93EA1" w:rsidP="00C93EA1">
            <w:pPr>
              <w:rPr>
                <w:rFonts w:asciiTheme="majorBidi" w:hAnsiTheme="majorBidi" w:cstheme="majorBidi"/>
              </w:rPr>
            </w:pPr>
            <w:r w:rsidRPr="00A36A0F">
              <w:rPr>
                <w:rFonts w:asciiTheme="majorBidi" w:hAnsiTheme="majorBidi" w:cstheme="majorBidi"/>
              </w:rPr>
              <w:t> Authors' calculation (</w:t>
            </w:r>
            <w:r w:rsidR="004F20E6" w:rsidRPr="004F20E6">
              <w:rPr>
                <w:rFonts w:asciiTheme="majorBidi" w:hAnsiTheme="majorBidi" w:cstheme="majorBidi"/>
              </w:rPr>
              <w:t>Refer to</w:t>
            </w:r>
            <w:r w:rsidR="004F20E6">
              <w:rPr>
                <w:rFonts w:asciiTheme="majorBidi" w:hAnsiTheme="majorBidi" w:cstheme="majorBidi"/>
              </w:rPr>
              <w:t xml:space="preserve"> </w:t>
            </w:r>
            <w:r w:rsidRPr="00A36A0F">
              <w:rPr>
                <w:rFonts w:asciiTheme="majorBidi" w:hAnsiTheme="majorBidi" w:cstheme="majorBidi"/>
              </w:rPr>
              <w:t>Appendix B)</w:t>
            </w:r>
          </w:p>
        </w:tc>
      </w:tr>
      <w:tr w:rsidR="00131D67" w:rsidRPr="00B552F4" w14:paraId="74D3E815" w14:textId="77777777" w:rsidTr="00131D67">
        <w:trPr>
          <w:trHeight w:val="600"/>
          <w:jc w:val="center"/>
        </w:trPr>
        <w:tc>
          <w:tcPr>
            <w:tcW w:w="1518" w:type="dxa"/>
            <w:hideMark/>
          </w:tcPr>
          <w:p w14:paraId="1A149119" w14:textId="0DEDCBF3"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220F2208" w14:textId="73B45E57" w:rsidR="00131D67" w:rsidRPr="00B552F4" w:rsidRDefault="00131D67" w:rsidP="00131D67">
            <w:pPr>
              <w:rPr>
                <w:rFonts w:asciiTheme="majorBidi" w:hAnsiTheme="majorBidi" w:cstheme="majorBidi"/>
              </w:rPr>
            </w:pPr>
            <w:r w:rsidRPr="00B552F4">
              <w:rPr>
                <w:rFonts w:asciiTheme="majorBidi" w:hAnsiTheme="majorBidi" w:cstheme="majorBidi"/>
              </w:rPr>
              <w:t>NdFeB alloy demand (metric ton of magnet alloy)</w:t>
            </w:r>
          </w:p>
        </w:tc>
        <w:tc>
          <w:tcPr>
            <w:tcW w:w="1385" w:type="dxa"/>
            <w:hideMark/>
          </w:tcPr>
          <w:p w14:paraId="39995E5B" w14:textId="77777777" w:rsidR="00131D67" w:rsidRPr="00B552F4" w:rsidRDefault="00131D67" w:rsidP="00131D67">
            <w:pPr>
              <w:rPr>
                <w:rFonts w:asciiTheme="majorBidi" w:hAnsiTheme="majorBidi" w:cstheme="majorBidi"/>
              </w:rPr>
            </w:pPr>
            <w:r w:rsidRPr="00B552F4">
              <w:rPr>
                <w:rFonts w:asciiTheme="majorBidi" w:hAnsiTheme="majorBidi" w:cstheme="majorBidi"/>
              </w:rPr>
              <w:t>2012-2022</w:t>
            </w:r>
          </w:p>
        </w:tc>
        <w:tc>
          <w:tcPr>
            <w:tcW w:w="4348" w:type="dxa"/>
            <w:hideMark/>
          </w:tcPr>
          <w:p w14:paraId="4BC58D8B" w14:textId="26616497" w:rsidR="00131D67" w:rsidRPr="00B552F4" w:rsidRDefault="00BF3D67" w:rsidP="00131D67">
            <w:pPr>
              <w:rPr>
                <w:rFonts w:asciiTheme="majorBidi" w:hAnsiTheme="majorBidi" w:cstheme="majorBidi"/>
              </w:rPr>
            </w:pPr>
            <w:r w:rsidRPr="00A36A0F">
              <w:rPr>
                <w:rFonts w:asciiTheme="majorBidi" w:hAnsiTheme="majorBidi" w:cstheme="majorBidi"/>
              </w:rPr>
              <w:t>Authors' calculation</w:t>
            </w:r>
          </w:p>
        </w:tc>
      </w:tr>
      <w:tr w:rsidR="00131D67" w:rsidRPr="00B552F4" w14:paraId="0B9820F3" w14:textId="77777777" w:rsidTr="00131D67">
        <w:trPr>
          <w:trHeight w:val="600"/>
          <w:jc w:val="center"/>
        </w:trPr>
        <w:tc>
          <w:tcPr>
            <w:tcW w:w="1518" w:type="dxa"/>
            <w:hideMark/>
          </w:tcPr>
          <w:p w14:paraId="007B5EA0" w14:textId="3BB734B5"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17E9D04F" w14:textId="595445C4" w:rsidR="00131D67" w:rsidRPr="00B552F4" w:rsidRDefault="00131D67" w:rsidP="00131D67">
            <w:pPr>
              <w:rPr>
                <w:rFonts w:asciiTheme="majorBidi" w:hAnsiTheme="majorBidi" w:cstheme="majorBidi"/>
              </w:rPr>
            </w:pPr>
            <w:r w:rsidRPr="00B552F4">
              <w:rPr>
                <w:rFonts w:asciiTheme="majorBidi" w:hAnsiTheme="majorBidi" w:cstheme="majorBidi"/>
              </w:rPr>
              <w:t>U</w:t>
            </w:r>
            <w:r w:rsidR="00D96479">
              <w:rPr>
                <w:rFonts w:asciiTheme="majorBidi" w:hAnsiTheme="majorBidi" w:cstheme="majorBidi"/>
              </w:rPr>
              <w:t>.</w:t>
            </w:r>
            <w:r w:rsidRPr="00B552F4">
              <w:rPr>
                <w:rFonts w:asciiTheme="majorBidi" w:hAnsiTheme="majorBidi" w:cstheme="majorBidi"/>
              </w:rPr>
              <w:t>S</w:t>
            </w:r>
            <w:r w:rsidR="00D96479">
              <w:rPr>
                <w:rFonts w:asciiTheme="majorBidi" w:hAnsiTheme="majorBidi" w:cstheme="majorBidi"/>
              </w:rPr>
              <w:t>.</w:t>
            </w:r>
            <w:r w:rsidRPr="00B552F4">
              <w:rPr>
                <w:rFonts w:asciiTheme="majorBidi" w:hAnsiTheme="majorBidi" w:cstheme="majorBidi"/>
              </w:rPr>
              <w:t xml:space="preserve"> hafnium consumption</w:t>
            </w:r>
          </w:p>
        </w:tc>
        <w:tc>
          <w:tcPr>
            <w:tcW w:w="1385" w:type="dxa"/>
            <w:hideMark/>
          </w:tcPr>
          <w:p w14:paraId="7FE9124E"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2B703B1A" w14:textId="02CAE375"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2BFE53F" w14:textId="77777777" w:rsidTr="00131D67">
        <w:trPr>
          <w:trHeight w:val="600"/>
          <w:jc w:val="center"/>
        </w:trPr>
        <w:tc>
          <w:tcPr>
            <w:tcW w:w="1518" w:type="dxa"/>
            <w:hideMark/>
          </w:tcPr>
          <w:p w14:paraId="6634CF36" w14:textId="54DE444A"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12FE28A8" w14:textId="3CA5C3FE" w:rsidR="00131D67" w:rsidRPr="00B552F4" w:rsidRDefault="00131D67" w:rsidP="00131D67">
            <w:pPr>
              <w:rPr>
                <w:rFonts w:asciiTheme="majorBidi" w:hAnsiTheme="majorBidi" w:cstheme="majorBidi"/>
              </w:rPr>
            </w:pPr>
            <w:r w:rsidRPr="00B552F4">
              <w:rPr>
                <w:rFonts w:asciiTheme="majorBidi" w:hAnsiTheme="majorBidi" w:cstheme="majorBidi"/>
              </w:rPr>
              <w:t>U</w:t>
            </w:r>
            <w:r w:rsidR="00D96479">
              <w:rPr>
                <w:rFonts w:asciiTheme="majorBidi" w:hAnsiTheme="majorBidi" w:cstheme="majorBidi"/>
              </w:rPr>
              <w:t>.</w:t>
            </w:r>
            <w:r w:rsidRPr="00B552F4">
              <w:rPr>
                <w:rFonts w:asciiTheme="majorBidi" w:hAnsiTheme="majorBidi" w:cstheme="majorBidi"/>
              </w:rPr>
              <w:t>S</w:t>
            </w:r>
            <w:r w:rsidR="00D96479">
              <w:rPr>
                <w:rFonts w:asciiTheme="majorBidi" w:hAnsiTheme="majorBidi" w:cstheme="majorBidi"/>
              </w:rPr>
              <w:t>.</w:t>
            </w:r>
            <w:r w:rsidRPr="00B552F4">
              <w:rPr>
                <w:rFonts w:asciiTheme="majorBidi" w:hAnsiTheme="majorBidi" w:cstheme="majorBidi"/>
              </w:rPr>
              <w:t xml:space="preserve"> </w:t>
            </w:r>
            <w:r w:rsidR="00D96479">
              <w:rPr>
                <w:rFonts w:asciiTheme="majorBidi" w:hAnsiTheme="majorBidi" w:cstheme="majorBidi"/>
              </w:rPr>
              <w:t>t</w:t>
            </w:r>
            <w:r w:rsidRPr="00B552F4">
              <w:rPr>
                <w:rFonts w:asciiTheme="majorBidi" w:hAnsiTheme="majorBidi" w:cstheme="majorBidi"/>
              </w:rPr>
              <w:t>itanium dioxide pigment apparent consumption (metric tons gross weight)</w:t>
            </w:r>
          </w:p>
        </w:tc>
        <w:tc>
          <w:tcPr>
            <w:tcW w:w="1385" w:type="dxa"/>
            <w:hideMark/>
          </w:tcPr>
          <w:p w14:paraId="3B6A66EF" w14:textId="77777777" w:rsidR="00131D67" w:rsidRPr="00B552F4" w:rsidRDefault="00131D67" w:rsidP="00131D67">
            <w:pPr>
              <w:rPr>
                <w:rFonts w:asciiTheme="majorBidi" w:hAnsiTheme="majorBidi" w:cstheme="majorBidi"/>
              </w:rPr>
            </w:pPr>
            <w:r w:rsidRPr="00B552F4">
              <w:rPr>
                <w:rFonts w:asciiTheme="majorBidi" w:hAnsiTheme="majorBidi" w:cstheme="majorBidi"/>
              </w:rPr>
              <w:t>1950-2023</w:t>
            </w:r>
          </w:p>
        </w:tc>
        <w:tc>
          <w:tcPr>
            <w:tcW w:w="4348" w:type="dxa"/>
            <w:hideMark/>
          </w:tcPr>
          <w:p w14:paraId="7BFBB79C" w14:textId="1EB2DD67"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912AB1E" w14:textId="77777777" w:rsidTr="00131D67">
        <w:trPr>
          <w:trHeight w:val="1200"/>
          <w:jc w:val="center"/>
        </w:trPr>
        <w:tc>
          <w:tcPr>
            <w:tcW w:w="1518" w:type="dxa"/>
            <w:hideMark/>
          </w:tcPr>
          <w:p w14:paraId="16CA41E2" w14:textId="7A6DF9A1"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684E4415" w14:textId="77777777" w:rsidR="00131D67" w:rsidRPr="00B552F4" w:rsidRDefault="00131D67" w:rsidP="00131D67">
            <w:pPr>
              <w:rPr>
                <w:rFonts w:asciiTheme="majorBidi" w:hAnsiTheme="majorBidi" w:cstheme="majorBidi"/>
              </w:rPr>
            </w:pPr>
            <w:r w:rsidRPr="00B552F4">
              <w:rPr>
                <w:rFonts w:asciiTheme="majorBidi" w:hAnsiTheme="majorBidi" w:cstheme="majorBidi"/>
              </w:rPr>
              <w:t>Chromium demand by application (Stainless steel, Alloy steels, Chemicals, Non-ferrous alloys, Foundry, Refractories; kilo ton Cr)</w:t>
            </w:r>
          </w:p>
        </w:tc>
        <w:tc>
          <w:tcPr>
            <w:tcW w:w="1385" w:type="dxa"/>
            <w:hideMark/>
          </w:tcPr>
          <w:p w14:paraId="1D96C754" w14:textId="77777777" w:rsidR="00131D67" w:rsidRPr="00B552F4" w:rsidRDefault="00131D67" w:rsidP="00131D67">
            <w:pPr>
              <w:rPr>
                <w:rFonts w:asciiTheme="majorBidi" w:hAnsiTheme="majorBidi" w:cstheme="majorBidi"/>
              </w:rPr>
            </w:pPr>
            <w:r w:rsidRPr="00B552F4">
              <w:rPr>
                <w:rFonts w:asciiTheme="majorBidi" w:hAnsiTheme="majorBidi" w:cstheme="majorBidi"/>
              </w:rPr>
              <w:t>2010-2023</w:t>
            </w:r>
          </w:p>
        </w:tc>
        <w:tc>
          <w:tcPr>
            <w:tcW w:w="4348" w:type="dxa"/>
            <w:hideMark/>
          </w:tcPr>
          <w:p w14:paraId="3C6991FF" w14:textId="01698C6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{"citationItems":[{"id":"ITEM-1","itemData":{"author":[{"dropping-particle":"","family":"Project Blue","given":"","non-dropping-particle":"","parse-names":false,"suffix":""}],"id":"ITEM-1","issued":{"date-parts":[["2024"]]},"note":"Accessed November 2024 through a subscription; $\\$url{https://proxima.blue}","title":"Market analysis tools: chromium interactive data","type":"article"},"uris":["http://www.mendeley.com/documents/?uuid=54b2df8d-3684-4a2e-b687-25bd5891109c"]}],"mendeley":{"formattedCitation":"(Project Blue 2024b)","plainTextFormattedCitation":"(Project Blue 2024b)","previouslyFormattedCitation":"(Project Blue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(Project Blue 2024b)</w:t>
            </w:r>
            <w:r w:rsidRPr="00B552F4">
              <w:rPr>
                <w:rFonts w:asciiTheme="majorBidi" w:hAnsiTheme="majorBidi" w:cstheme="majorBidi"/>
              </w:rPr>
              <w:fldChar w:fldCharType="end"/>
            </w:r>
          </w:p>
        </w:tc>
      </w:tr>
      <w:tr w:rsidR="00131D67" w:rsidRPr="00B552F4" w14:paraId="6FE8EEDF" w14:textId="77777777" w:rsidTr="00131D67">
        <w:trPr>
          <w:trHeight w:val="1500"/>
          <w:jc w:val="center"/>
        </w:trPr>
        <w:tc>
          <w:tcPr>
            <w:tcW w:w="1518" w:type="dxa"/>
            <w:hideMark/>
          </w:tcPr>
          <w:p w14:paraId="1C3B82AE" w14:textId="12E1F56E"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32110C74"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Synthetic graphite demand by application (Batteries, Electrodes, Refractories, </w:t>
            </w:r>
            <w:proofErr w:type="spellStart"/>
            <w:r w:rsidRPr="00B552F4">
              <w:rPr>
                <w:rFonts w:asciiTheme="majorBidi" w:hAnsiTheme="majorBidi" w:cstheme="majorBidi"/>
              </w:rPr>
              <w:t>Recarburising</w:t>
            </w:r>
            <w:proofErr w:type="spellEnd"/>
            <w:r w:rsidRPr="00B552F4">
              <w:rPr>
                <w:rFonts w:asciiTheme="majorBidi" w:hAnsiTheme="majorBidi" w:cstheme="majorBidi"/>
              </w:rPr>
              <w:t>, Lubricants, Foundries, Graphite shapes, Friction products, Other; kilo ton content)</w:t>
            </w:r>
          </w:p>
        </w:tc>
        <w:tc>
          <w:tcPr>
            <w:tcW w:w="1385" w:type="dxa"/>
            <w:hideMark/>
          </w:tcPr>
          <w:p w14:paraId="53177D4E" w14:textId="77777777" w:rsidR="00131D67" w:rsidRPr="00B552F4" w:rsidRDefault="00131D67" w:rsidP="00131D67">
            <w:pPr>
              <w:rPr>
                <w:rFonts w:asciiTheme="majorBidi" w:hAnsiTheme="majorBidi" w:cstheme="majorBidi"/>
              </w:rPr>
            </w:pPr>
            <w:r w:rsidRPr="00B552F4">
              <w:rPr>
                <w:rFonts w:asciiTheme="majorBidi" w:hAnsiTheme="majorBidi" w:cstheme="majorBidi"/>
              </w:rPr>
              <w:t>2010-2023</w:t>
            </w:r>
          </w:p>
        </w:tc>
        <w:tc>
          <w:tcPr>
            <w:tcW w:w="4348" w:type="dxa"/>
            <w:hideMark/>
          </w:tcPr>
          <w:p w14:paraId="472EF7E5" w14:textId="42070F01"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{"citationItems":[{"id":"ITEM-1","itemData":{"author":[{"dropping-particle":"","family":"Project Blue","given":"","non-dropping-particle":"","parse-names":false,"suffix":""}],"id":"ITEM-1","issued":{"date-parts":[["2024"]]},"note":"Accessed November 2024 through a subscription; $\\$url{https://proxima.blue}","title":"Market analysis tools: graphite interactive data","type":"article"},"uris":["http://www.mendeley.com/documents/?uuid=df343756-4245-42dd-abf0-646a675a5812"]}],"mendeley":{"formattedCitation":"(Project Blue 2024c)","plainTextFormattedCitation":"(Project Blue 2024c)","previouslyFormattedCitation":"(Project Blue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(Project Blue 2024c)</w:t>
            </w:r>
            <w:r w:rsidRPr="00B552F4">
              <w:rPr>
                <w:rFonts w:asciiTheme="majorBidi" w:hAnsiTheme="majorBidi" w:cstheme="majorBidi"/>
              </w:rPr>
              <w:fldChar w:fldCharType="end"/>
            </w:r>
          </w:p>
        </w:tc>
      </w:tr>
      <w:tr w:rsidR="00131D67" w:rsidRPr="00B552F4" w14:paraId="4179A172" w14:textId="77777777" w:rsidTr="00131D67">
        <w:trPr>
          <w:trHeight w:val="1500"/>
          <w:jc w:val="center"/>
        </w:trPr>
        <w:tc>
          <w:tcPr>
            <w:tcW w:w="1518" w:type="dxa"/>
            <w:hideMark/>
          </w:tcPr>
          <w:p w14:paraId="5620C351" w14:textId="3AEA9FA0"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41F1E041" w14:textId="77777777" w:rsidR="00131D67" w:rsidRPr="00B552F4" w:rsidRDefault="00131D67" w:rsidP="00131D67">
            <w:pPr>
              <w:rPr>
                <w:rFonts w:asciiTheme="majorBidi" w:hAnsiTheme="majorBidi" w:cstheme="majorBidi"/>
              </w:rPr>
            </w:pPr>
            <w:r w:rsidRPr="00B552F4">
              <w:rPr>
                <w:rFonts w:asciiTheme="majorBidi" w:hAnsiTheme="majorBidi" w:cstheme="majorBidi"/>
              </w:rPr>
              <w:t>Molybdenum demand by application (Structural &amp; Engineering, Stainless, Alloy tool &amp; high speed, Super alloy, Mo metal, Cast Iron, Chemicals; kilo ton content)</w:t>
            </w:r>
          </w:p>
        </w:tc>
        <w:tc>
          <w:tcPr>
            <w:tcW w:w="1385" w:type="dxa"/>
            <w:hideMark/>
          </w:tcPr>
          <w:p w14:paraId="7734F1AE" w14:textId="77777777" w:rsidR="00131D67" w:rsidRPr="00B552F4" w:rsidRDefault="00131D67" w:rsidP="00131D67">
            <w:pPr>
              <w:rPr>
                <w:rFonts w:asciiTheme="majorBidi" w:hAnsiTheme="majorBidi" w:cstheme="majorBidi"/>
              </w:rPr>
            </w:pPr>
            <w:r w:rsidRPr="00B552F4">
              <w:rPr>
                <w:rFonts w:asciiTheme="majorBidi" w:hAnsiTheme="majorBidi" w:cstheme="majorBidi"/>
              </w:rPr>
              <w:t>2011-2023</w:t>
            </w:r>
          </w:p>
        </w:tc>
        <w:tc>
          <w:tcPr>
            <w:tcW w:w="4348" w:type="dxa"/>
            <w:hideMark/>
          </w:tcPr>
          <w:p w14:paraId="452898C5" w14:textId="154A2025"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{"citationItems":[{"id":"ITEM-1","itemData":{"author":[{"dropping-particle":"","family":"Project Blue","given":"","non-dropping-particle":"","parse-names":false,"suffix":""}],"id":"ITEM-1","issued":{"date-parts":[["2023"]]},"note":"Accessed January 2023 through a subscription; $\\$url{https://proxima.blue}","title":"Market analysis tools: molybdenum interactive data","type":"article"},"uris":["http://www.mendeley.com/documents/?uuid=0c1a609c-475a-47a2-8564-cbff16e8b4e7"]},{"id":"ITEM-2","itemData":{"author":[{"dropping-particle":"","family":"Project Blue","given":"","non-dropping-particle":"","parse-names":false,"suffix":""}],"id":"ITEM-2","issued":{"date-parts":[["2024"]]},"note":"Accessed November 2024 through a subscription; $\\$url{https://proxima.blue}","title":"Market analysis tools: molybdenum interactive data","type":"article"},"uris":["http://www.mendeley.com/documents/?uuid=146534ac-cbbb-48c3-9f29-3261cbf98634"]}],"mendeley":{"formattedCitation":"(Project Blue 2023, 2024d)","plainTextFormattedCitation":"(Project Blue 2023, 2024d)","previouslyFormattedCitation":"(Project Blue 2023, 2024d)"},"properties":{"noteIndex":0},"schema":"https://github.com/citation-style-language/schema/raw/master/csl-citation.json"}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(Project Blue 2023, 2024d)</w:t>
            </w:r>
            <w:r w:rsidRPr="00B552F4">
              <w:rPr>
                <w:rFonts w:asciiTheme="majorBidi" w:hAnsiTheme="majorBidi" w:cstheme="majorBidi"/>
              </w:rPr>
              <w:fldChar w:fldCharType="end"/>
            </w:r>
          </w:p>
        </w:tc>
      </w:tr>
      <w:tr w:rsidR="00131D67" w:rsidRPr="00B552F4" w14:paraId="6A9AEFA3" w14:textId="77777777" w:rsidTr="00131D67">
        <w:trPr>
          <w:trHeight w:val="1200"/>
          <w:jc w:val="center"/>
        </w:trPr>
        <w:tc>
          <w:tcPr>
            <w:tcW w:w="1518" w:type="dxa"/>
            <w:hideMark/>
          </w:tcPr>
          <w:p w14:paraId="7233711F" w14:textId="09E8BA16"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3A87A2E1" w14:textId="454063BB" w:rsidR="00131D67" w:rsidRPr="00B552F4" w:rsidRDefault="00131D67" w:rsidP="00131D67">
            <w:pPr>
              <w:rPr>
                <w:rFonts w:asciiTheme="majorBidi" w:hAnsiTheme="majorBidi" w:cstheme="majorBidi"/>
              </w:rPr>
            </w:pPr>
            <w:r w:rsidRPr="00B552F4">
              <w:rPr>
                <w:rFonts w:asciiTheme="majorBidi" w:hAnsiTheme="majorBidi" w:cstheme="majorBidi"/>
              </w:rPr>
              <w:t xml:space="preserve">Palladium consumption by application (Auto including pollution, Chemical, Electrical &amp; Electronics, Jewelry, </w:t>
            </w:r>
            <w:r w:rsidRPr="00B552F4">
              <w:rPr>
                <w:rFonts w:asciiTheme="majorBidi" w:hAnsiTheme="majorBidi" w:cstheme="majorBidi"/>
              </w:rPr>
              <w:lastRenderedPageBreak/>
              <w:t>Other including Dental &amp; Biomedical; 000 oz)</w:t>
            </w:r>
          </w:p>
        </w:tc>
        <w:tc>
          <w:tcPr>
            <w:tcW w:w="1385" w:type="dxa"/>
            <w:hideMark/>
          </w:tcPr>
          <w:p w14:paraId="00806BE2" w14:textId="77777777"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2005-2023</w:t>
            </w:r>
          </w:p>
        </w:tc>
        <w:tc>
          <w:tcPr>
            <w:tcW w:w="4348" w:type="dxa"/>
            <w:hideMark/>
          </w:tcPr>
          <w:p w14:paraId="59B75DEB" w14:textId="2DE18BB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260DF791" w14:textId="77777777" w:rsidTr="00131D67">
        <w:trPr>
          <w:trHeight w:val="1500"/>
          <w:jc w:val="center"/>
        </w:trPr>
        <w:tc>
          <w:tcPr>
            <w:tcW w:w="1518" w:type="dxa"/>
            <w:hideMark/>
          </w:tcPr>
          <w:p w14:paraId="54E841C4" w14:textId="2DB50733"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6D2FD836" w14:textId="6BDF9B15" w:rsidR="00131D67" w:rsidRPr="00B552F4" w:rsidRDefault="00131D67" w:rsidP="00131D67">
            <w:pPr>
              <w:rPr>
                <w:rFonts w:asciiTheme="majorBidi" w:hAnsiTheme="majorBidi" w:cstheme="majorBidi"/>
              </w:rPr>
            </w:pPr>
            <w:r w:rsidRPr="00B552F4">
              <w:rPr>
                <w:rFonts w:asciiTheme="majorBidi" w:hAnsiTheme="majorBidi" w:cstheme="majorBidi"/>
              </w:rPr>
              <w:t>Platinum consumption by application (Chemical, Dental &amp; Biomedical, Electrical &amp; Electronics, Glass, Jewelry, Petroleum, Other including Auto and Pollution Control; 000 oz)</w:t>
            </w:r>
          </w:p>
        </w:tc>
        <w:tc>
          <w:tcPr>
            <w:tcW w:w="1385" w:type="dxa"/>
            <w:hideMark/>
          </w:tcPr>
          <w:p w14:paraId="5F8691EA" w14:textId="77777777" w:rsidR="00131D67" w:rsidRPr="00B552F4" w:rsidRDefault="00131D67" w:rsidP="00131D67">
            <w:pPr>
              <w:rPr>
                <w:rFonts w:asciiTheme="majorBidi" w:hAnsiTheme="majorBidi" w:cstheme="majorBidi"/>
              </w:rPr>
            </w:pPr>
            <w:r w:rsidRPr="00B552F4">
              <w:rPr>
                <w:rFonts w:asciiTheme="majorBidi" w:hAnsiTheme="majorBidi" w:cstheme="majorBidi"/>
              </w:rPr>
              <w:t>2005-2023</w:t>
            </w:r>
          </w:p>
        </w:tc>
        <w:tc>
          <w:tcPr>
            <w:tcW w:w="4348" w:type="dxa"/>
            <w:hideMark/>
          </w:tcPr>
          <w:p w14:paraId="4898B96A" w14:textId="73B98367"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73E0ADC8" w14:textId="77777777" w:rsidTr="00131D67">
        <w:trPr>
          <w:trHeight w:val="1500"/>
          <w:jc w:val="center"/>
        </w:trPr>
        <w:tc>
          <w:tcPr>
            <w:tcW w:w="1518" w:type="dxa"/>
            <w:hideMark/>
          </w:tcPr>
          <w:p w14:paraId="00DF4A46" w14:textId="3D017EAB"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113115AE" w14:textId="77777777" w:rsidR="00131D67" w:rsidRPr="00B552F4" w:rsidRDefault="00131D67" w:rsidP="00131D67">
            <w:pPr>
              <w:rPr>
                <w:rFonts w:asciiTheme="majorBidi" w:hAnsiTheme="majorBidi" w:cstheme="majorBidi"/>
              </w:rPr>
            </w:pPr>
            <w:r w:rsidRPr="00B552F4">
              <w:rPr>
                <w:rFonts w:asciiTheme="majorBidi" w:hAnsiTheme="majorBidi" w:cstheme="majorBidi"/>
              </w:rPr>
              <w:t>Niobium consumption by application (Steel, Chemicals, Superalloys, Metal forms, sputtering targets, and Superconductors, specialty/HP alloys; metric ton)</w:t>
            </w:r>
          </w:p>
        </w:tc>
        <w:tc>
          <w:tcPr>
            <w:tcW w:w="1385" w:type="dxa"/>
            <w:hideMark/>
          </w:tcPr>
          <w:p w14:paraId="23197B2C" w14:textId="77777777" w:rsidR="00131D67" w:rsidRPr="00B552F4" w:rsidRDefault="00131D67" w:rsidP="00131D67">
            <w:pPr>
              <w:rPr>
                <w:rFonts w:asciiTheme="majorBidi" w:hAnsiTheme="majorBidi" w:cstheme="majorBidi"/>
              </w:rPr>
            </w:pPr>
            <w:r w:rsidRPr="00B552F4">
              <w:rPr>
                <w:rFonts w:asciiTheme="majorBidi" w:hAnsiTheme="majorBidi" w:cstheme="majorBidi"/>
              </w:rPr>
              <w:t>2002-2023</w:t>
            </w:r>
          </w:p>
        </w:tc>
        <w:tc>
          <w:tcPr>
            <w:tcW w:w="4348" w:type="dxa"/>
            <w:hideMark/>
          </w:tcPr>
          <w:p w14:paraId="2397067D" w14:textId="5E7C6A1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{"citationItems":[{"id":"ITEM-1","itemData":{"author":[{"dropping-particle":"","family":"Roskill Information Services Ltd.","given":"","non-dropping-particle":"","parse-names":false,"suffix":""}],"edition":"14th","id":"ITEM-1","issued":{"date-parts":[["2018"]]},"publisher-place":"London, United Kingdom","title":"Niobium: Global Industry, Markets and Outlook","type":"book"},"uris":["http://www.mendeley.com/documents/?uuid=c03a71d0-3516-416e-813e-25fe1a9849aa"]},{"id":"ITEM-2","itemData":{"author":[{"dropping-particle":"","family":"Roskill Information Services Ltd.","given":"","non-dropping-particle":"","parse-names":false,"suffix":""}],"edition":"16th","id":"ITEM-2","issued":{"date-parts":[["2020"]]},"publisher-place":"London, United Kingdom","title":"Niobium: outlook to 2030","type":"book"},"uris":["http://www.mendeley.com/documents/?uuid=9acdb680-b2c3-42d6-90b0-a92e3ff34984"]},{"id":"ITEM-3","itemData":{"author":[{"dropping-particle":"","family":"Project Blue","given":"","non-dropping-particle":"","parse-names":false,"suffix":""}],"id":"ITEM-3","issued":{"date-parts":[["2024"]]},"note":"Accessed December 2024 through a subscription; $\\$url{https://proxima.blue}","title":"Market analysis tools: niobium interactive data","type":"article"},"uris":["http://www.mendeley.com/documents/?uuid=501060f4-d9e8-4dd8-9a54-d76ae37ac618"]}],"mendeley":{"formattedCitation":"(Roskill Information Services Ltd. 2018a, 2020a; Project Blue 2024e)","plainTextFormattedCitation":"(Roskill Information Services Ltd. 2018a, 2020a; Project Blue 2024e)","previouslyFormattedCitation":"(Roskill Information Services Ltd. 2018a, 2020a; Project Blue 2024e)"},"properties":{"noteIndex":0},"schema":"https://github.com/citation-style-language/schema/raw/master/csl-citation.json"}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(Roskill Information Services Ltd. 2018a, 2020a; Project Blue 2024e)</w:t>
            </w:r>
            <w:r w:rsidRPr="00B552F4">
              <w:rPr>
                <w:rFonts w:asciiTheme="majorBidi" w:hAnsiTheme="majorBidi" w:cstheme="majorBidi"/>
              </w:rPr>
              <w:fldChar w:fldCharType="end"/>
            </w:r>
          </w:p>
        </w:tc>
      </w:tr>
      <w:tr w:rsidR="00131D67" w:rsidRPr="00B552F4" w14:paraId="6487FEA9" w14:textId="77777777" w:rsidTr="00131D67">
        <w:trPr>
          <w:trHeight w:val="1200"/>
          <w:jc w:val="center"/>
        </w:trPr>
        <w:tc>
          <w:tcPr>
            <w:tcW w:w="1518" w:type="dxa"/>
            <w:hideMark/>
          </w:tcPr>
          <w:p w14:paraId="0D77B4FA" w14:textId="2F3F9E75"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4466987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tantalum consumption by application (Capacitors, Chemicals, Ingots/Alloy additives, Mill products, Sputtering Targets, Carbides; metric ton)</w:t>
            </w:r>
          </w:p>
        </w:tc>
        <w:tc>
          <w:tcPr>
            <w:tcW w:w="1385" w:type="dxa"/>
            <w:hideMark/>
          </w:tcPr>
          <w:p w14:paraId="2EF4B9B2" w14:textId="77777777" w:rsidR="00131D67" w:rsidRPr="00B552F4" w:rsidRDefault="00131D67" w:rsidP="00131D67">
            <w:pPr>
              <w:rPr>
                <w:rFonts w:asciiTheme="majorBidi" w:hAnsiTheme="majorBidi" w:cstheme="majorBidi"/>
              </w:rPr>
            </w:pPr>
            <w:r w:rsidRPr="00B552F4">
              <w:rPr>
                <w:rFonts w:asciiTheme="majorBidi" w:hAnsiTheme="majorBidi" w:cstheme="majorBidi"/>
              </w:rPr>
              <w:t>1995-2022</w:t>
            </w:r>
          </w:p>
        </w:tc>
        <w:tc>
          <w:tcPr>
            <w:tcW w:w="4348" w:type="dxa"/>
            <w:hideMark/>
          </w:tcPr>
          <w:p w14:paraId="7D84A3AC" w14:textId="0716F73E"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{"citationItems":[{"id":"ITEM-1","itemData":{"author":[{"dropping-particle":"","family":"Roskill Information Services Ltd.","given":"","non-dropping-particle":"","parse-names":false,"suffix":""}],"edition":"10th","id":"ITEM-1","issued":{"date-parts":[["2009"]]},"publisher-place":"London, United Kingdom","title":"Tantalum: The Economics of Tantalum","type":"book"},"uris":["http://www.mendeley.com/documents/?uuid=7897f259-87d8-45e7-865d-8d73458d4627"]},{"id":"ITEM-2","itemData":{"author":[{"dropping-particle":"","family":"Roskill Information Services Ltd.","given":"","non-dropping-particle":"","parse-names":false,"suffix":""}],"edition":"11th","id":"ITEM-2","issued":{"date-parts":[["2012"]]},"publisher-place":"London, United Kingdom","title":"Tantalum: Market Outlook to 2016","type":"book"},"uris":["http://www.mendeley.com/documents/?uuid=8a557235-5af4-43ea-b902-af26ff8b2145"]},{"id":"ITEM-3","itemData":{"author":[{"dropping-particle":"","family":"Roskill Information Services Ltd.","given":"","non-dropping-particle":"","parse-names":false,"suffix":""}],"edition":"14th","id":"ITEM-3","issued":{"date-parts":[["2018"]]},"publisher-place":"London, United Kingdom","title":"Tantalum: Global Industry, Markets and Outlook","type":"book"},"uris":["http://www.mendeley.com/documents/?uuid=bf042708-53e0-451e-9594-a3b4e7d3c385"]},{"id":"ITEM-4","itemData":{"author":[{"dropping-particle":"","family":"Roskill Information Services Ltd.","given":"","non-dropping-particle":"","parse-names":false,"suffix":""}],"edition":"15th","id":"ITEM-4","issued":{"date-parts":[["2020"]]},"publisher-place":"London, United Kingdom","title":"Tantalum: Outlook to 2029","type":"book"},"uris":["http://www.mendeley.com/documents/?uuid=6f74dc05-6f51-4340-beba-42f8a5e8a792"]}],"mendeley":{"formattedCitation":"(Roskill Information Services Ltd. 2009, 2012, 2018b, 2020b)","plainTextFormattedCitation":"(Roskill Information Services Ltd. 2009, 2012, 2018b, 2020b)","previouslyFormattedCitation":"(Roskill Information Services Ltd. 2009, 2012, 2018b, 2020b)"},"properties":{"noteIndex":0},"schema":"https://github.com/citation-style-language/schema/raw/master/csl-citation.json"}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(Roskill Information Services Ltd. 2009, 2012, 2018b, 2020b)</w:t>
            </w:r>
            <w:r w:rsidRPr="00B552F4">
              <w:rPr>
                <w:rFonts w:asciiTheme="majorBidi" w:hAnsiTheme="majorBidi" w:cstheme="majorBidi"/>
              </w:rPr>
              <w:fldChar w:fldCharType="end"/>
            </w:r>
          </w:p>
        </w:tc>
      </w:tr>
      <w:tr w:rsidR="00131D67" w:rsidRPr="00B552F4" w14:paraId="18635699" w14:textId="77777777" w:rsidTr="00131D67">
        <w:trPr>
          <w:trHeight w:val="600"/>
          <w:jc w:val="center"/>
        </w:trPr>
        <w:tc>
          <w:tcPr>
            <w:tcW w:w="1518" w:type="dxa"/>
            <w:hideMark/>
          </w:tcPr>
          <w:p w14:paraId="504178ED" w14:textId="664957AE" w:rsidR="00131D67" w:rsidRPr="00B552F4" w:rsidRDefault="00131D67" w:rsidP="00131D67">
            <w:pPr>
              <w:rPr>
                <w:rFonts w:asciiTheme="majorBidi" w:hAnsiTheme="majorBidi" w:cstheme="majorBidi"/>
              </w:rPr>
            </w:pPr>
            <w:r w:rsidRPr="00B552F4">
              <w:rPr>
                <w:rFonts w:asciiTheme="majorBidi" w:hAnsiTheme="majorBidi" w:cstheme="majorBidi"/>
              </w:rPr>
              <w:t>Consumption</w:t>
            </w:r>
          </w:p>
        </w:tc>
        <w:tc>
          <w:tcPr>
            <w:tcW w:w="3634" w:type="dxa"/>
            <w:hideMark/>
          </w:tcPr>
          <w:p w14:paraId="7AC90CA3" w14:textId="251D1CC8" w:rsidR="00131D67" w:rsidRPr="00B552F4" w:rsidRDefault="00131D67" w:rsidP="00131D67">
            <w:pPr>
              <w:rPr>
                <w:rFonts w:asciiTheme="majorBidi" w:hAnsiTheme="majorBidi" w:cstheme="majorBidi"/>
              </w:rPr>
            </w:pPr>
            <w:r w:rsidRPr="00B552F4">
              <w:rPr>
                <w:rFonts w:asciiTheme="majorBidi" w:hAnsiTheme="majorBidi" w:cstheme="majorBidi"/>
              </w:rPr>
              <w:t>U</w:t>
            </w:r>
            <w:r w:rsidR="00D96479">
              <w:rPr>
                <w:rFonts w:asciiTheme="majorBidi" w:hAnsiTheme="majorBidi" w:cstheme="majorBidi"/>
              </w:rPr>
              <w:t>.</w:t>
            </w:r>
            <w:r w:rsidRPr="00B552F4">
              <w:rPr>
                <w:rFonts w:asciiTheme="majorBidi" w:hAnsiTheme="majorBidi" w:cstheme="majorBidi"/>
              </w:rPr>
              <w:t>S</w:t>
            </w:r>
            <w:r w:rsidR="00D96479">
              <w:rPr>
                <w:rFonts w:asciiTheme="majorBidi" w:hAnsiTheme="majorBidi" w:cstheme="majorBidi"/>
              </w:rPr>
              <w:t>.</w:t>
            </w:r>
          </w:p>
        </w:tc>
        <w:tc>
          <w:tcPr>
            <w:tcW w:w="1385" w:type="dxa"/>
            <w:hideMark/>
          </w:tcPr>
          <w:p w14:paraId="0DF6C2AD" w14:textId="77777777" w:rsidR="00131D67" w:rsidRPr="00B552F4" w:rsidRDefault="00131D67" w:rsidP="00131D67">
            <w:pPr>
              <w:rPr>
                <w:rFonts w:asciiTheme="majorBidi" w:hAnsiTheme="majorBidi" w:cstheme="majorBidi"/>
              </w:rPr>
            </w:pPr>
            <w:r w:rsidRPr="00B552F4">
              <w:rPr>
                <w:rFonts w:asciiTheme="majorBidi" w:hAnsiTheme="majorBidi" w:cstheme="majorBidi"/>
              </w:rPr>
              <w:t>2002-2020</w:t>
            </w:r>
          </w:p>
        </w:tc>
        <w:tc>
          <w:tcPr>
            <w:tcW w:w="4348" w:type="dxa"/>
            <w:hideMark/>
          </w:tcPr>
          <w:p w14:paraId="4E972B42" w14:textId="1C3806C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{"citationItems":[{"id":"ITEM-1","itemData":{"author":[{"dropping-particle":"","family":"Padilla","given":"A J","non-dropping-particle":"","parse-names":false,"suffix":""},{"dropping-particle":"","family":"Nassar","given":"N T","non-dropping-particle":"","parse-names":false,"suffix":""}],"container-title":"Resources, Conservation and Recycling","id":"ITEM-1","issued":{"date-parts":[["2023"]]},"page":"106783","title":"Dynamic material flow analysis of tantalum in the United States from 2002 to 2020","type":"article-journal","volume":"190"},"uris":["http://www.mendeley.com/documents/?uuid=e60164ee-fcdd-4ca2-80b7-953e00b5363a"]}],"mendeley":{"formattedCitation":"(Padilla and Nassar 2023)","plainTextFormattedCitation":"(Padilla and Nassar 2023)","previouslyFormattedCitation":"(Padilla and Nassar 2023)"},"properties":{"noteIndex":0},"schema":"https://github.com/citation-style-language/schema/raw/master/csl-citation.json"}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(Padilla and Nassar 2023)</w:t>
            </w:r>
            <w:r w:rsidRPr="00B552F4">
              <w:rPr>
                <w:rFonts w:asciiTheme="majorBidi" w:hAnsiTheme="majorBidi" w:cstheme="majorBidi"/>
              </w:rPr>
              <w:fldChar w:fldCharType="end"/>
            </w:r>
          </w:p>
        </w:tc>
      </w:tr>
      <w:tr w:rsidR="00FE057E" w:rsidRPr="00B552F4" w14:paraId="0DE59900" w14:textId="77777777" w:rsidTr="00131D67">
        <w:trPr>
          <w:trHeight w:val="900"/>
          <w:jc w:val="center"/>
        </w:trPr>
        <w:tc>
          <w:tcPr>
            <w:tcW w:w="1518" w:type="dxa"/>
            <w:hideMark/>
          </w:tcPr>
          <w:p w14:paraId="798C4305" w14:textId="64FF510D" w:rsidR="00FE057E" w:rsidRPr="00B552F4" w:rsidRDefault="00131D67" w:rsidP="00FE057E">
            <w:pPr>
              <w:rPr>
                <w:rFonts w:asciiTheme="majorBidi" w:hAnsiTheme="majorBidi" w:cstheme="majorBidi"/>
              </w:rPr>
            </w:pPr>
            <w:r w:rsidRPr="00B552F4">
              <w:rPr>
                <w:rFonts w:asciiTheme="majorBidi" w:hAnsiTheme="majorBidi" w:cstheme="majorBidi"/>
              </w:rPr>
              <w:t>P</w:t>
            </w:r>
            <w:r w:rsidR="00FE057E" w:rsidRPr="00B552F4">
              <w:rPr>
                <w:rFonts w:asciiTheme="majorBidi" w:hAnsiTheme="majorBidi" w:cstheme="majorBidi"/>
              </w:rPr>
              <w:t>rice</w:t>
            </w:r>
          </w:p>
        </w:tc>
        <w:tc>
          <w:tcPr>
            <w:tcW w:w="3634" w:type="dxa"/>
            <w:hideMark/>
          </w:tcPr>
          <w:p w14:paraId="14F40856" w14:textId="77777777" w:rsidR="00FE057E" w:rsidRPr="00B552F4" w:rsidRDefault="00FE057E" w:rsidP="00FE057E">
            <w:pPr>
              <w:rPr>
                <w:rFonts w:asciiTheme="majorBidi" w:hAnsiTheme="majorBidi" w:cstheme="majorBidi"/>
              </w:rPr>
            </w:pPr>
            <w:r w:rsidRPr="00B552F4">
              <w:rPr>
                <w:rFonts w:asciiTheme="majorBidi" w:hAnsiTheme="majorBidi" w:cstheme="majorBidi"/>
              </w:rPr>
              <w:t>Lithium price (global average, US$ per metric ton)</w:t>
            </w:r>
          </w:p>
        </w:tc>
        <w:tc>
          <w:tcPr>
            <w:tcW w:w="1385" w:type="dxa"/>
            <w:hideMark/>
          </w:tcPr>
          <w:p w14:paraId="70F085E9" w14:textId="77777777" w:rsidR="00FE057E" w:rsidRPr="00B552F4" w:rsidRDefault="00FE057E" w:rsidP="00FE057E">
            <w:pPr>
              <w:rPr>
                <w:rFonts w:asciiTheme="majorBidi" w:hAnsiTheme="majorBidi" w:cstheme="majorBidi"/>
              </w:rPr>
            </w:pPr>
            <w:r w:rsidRPr="00B552F4">
              <w:rPr>
                <w:rFonts w:asciiTheme="majorBidi" w:hAnsiTheme="majorBidi" w:cstheme="majorBidi"/>
              </w:rPr>
              <w:t>1952-2023</w:t>
            </w:r>
          </w:p>
        </w:tc>
        <w:tc>
          <w:tcPr>
            <w:tcW w:w="4348" w:type="dxa"/>
            <w:hideMark/>
          </w:tcPr>
          <w:p w14:paraId="564E1E19" w14:textId="77E03168" w:rsidR="00FE057E" w:rsidRPr="00B552F4" w:rsidRDefault="00FE057E" w:rsidP="00FE057E">
            <w:pPr>
              <w:rPr>
                <w:rFonts w:asciiTheme="majorBidi" w:hAnsiTheme="majorBidi" w:cstheme="majorBidi"/>
              </w:rPr>
            </w:pPr>
            <w:r w:rsidRPr="00B552F4">
              <w:rPr>
                <w:rFonts w:asciiTheme="majorBidi" w:hAnsiTheme="majorBidi" w:cstheme="majorBidi"/>
              </w:rPr>
              <w:fldChar w:fldCharType="begin" w:fldLock="1"/>
            </w:r>
            <w:r w:rsidR="00247500">
              <w:rPr>
                <w:rFonts w:asciiTheme="majorBidi" w:hAnsiTheme="majorBidi" w:cstheme="majorBidi"/>
              </w:rPr>
              <w:instrText>ADDIN CSL_CITATION {"citationItems":[{"id":"ITEM-1","itemData":{"author":[{"dropping-particle":"","family":"U.S. Geological Survey","given":"","non-dropping-particle":"","parse-names":false,"suffix":""}],"id":"ITEM-1","issued":{"date-parts":[["2013"]]},"page":"204","title":"Metal prices in the United States through 2010: U.S. Geological Survey Scientific Investigations Report 2012–5188","type":"article"},"uris":["http://www.mendeley.com/documents/?uuid=8f559aae-907d-413f-968a-80c90d68e82a"]},{"id":"ITEM-2","itemData":{"author":[{"dropping-particle":"","family":"S&amp;P Global Market Intelligence","given":"","non-dropping-particle":"","parse-names":false,"suffix":""}],"id":"ITEM-2","issued":{"date-parts":[["2024"]]},"note":"Accessed April 2024 through a subscription; $\\$url{www.capitaliq.spglobal.com/}","title":"SNL metals &amp; mining data","type":"article"},"uris":["http://www.mendeley.com/documents/?uuid=1ed371cb-4f82-4cf0-91e1-3750ca81d336"]},{"id":"ITEM-3","itemData":{"author":[{"dropping-particle":"","family":"Industrial Minerals","given":"","non-dropping-particle":"","parse-names":false,"suffix":""}],"id":"ITEM-3","issued":{"date-parts":[["0"]]},"title":"Lithium carbonate price chart. Available through subscription for Industrial Minerals","type":"article-magazine"},"uris":["http://www.mendeley.com/documents/?uuid=a38d2595-1904-4f1b-9d70-d462d94ed97d"]}],"mendeley":{"formattedCitation":"(U.S. Geological Survey 2013; S&amp;P Global Market Intelligence 2024a; Industrial Minerals)","plainTextFormattedCitation":"(U.S. Geological Survey 2013; S&amp;P Global Market Intelligence 2024a; Industrial Minerals)","previouslyFormattedCitation":"(U.S. Geological Survey 2013; S&amp;P Global Market Intelligence 2024a; Industrial Minerals)"},"properties":{"noteIndex":0},"schema":"https://github.com/citation-style-language/schema/raw/master/csl-citation.json"}</w:instrText>
            </w:r>
            <w:r w:rsidRPr="00B552F4">
              <w:rPr>
                <w:rFonts w:asciiTheme="majorBidi" w:hAnsiTheme="majorBidi" w:cstheme="majorBidi"/>
              </w:rPr>
              <w:fldChar w:fldCharType="separate"/>
            </w:r>
            <w:r w:rsidR="00703851" w:rsidRPr="00703851">
              <w:rPr>
                <w:rFonts w:asciiTheme="majorBidi" w:hAnsiTheme="majorBidi" w:cstheme="majorBidi"/>
                <w:noProof/>
              </w:rPr>
              <w:t>(U.S. Geological Survey 2013; S&amp;P Global Market Intelligence 2024a; Industrial Minerals)</w:t>
            </w:r>
            <w:r w:rsidRPr="00B552F4">
              <w:rPr>
                <w:rFonts w:asciiTheme="majorBidi" w:hAnsiTheme="majorBidi" w:cstheme="majorBidi"/>
              </w:rPr>
              <w:fldChar w:fldCharType="end"/>
            </w:r>
          </w:p>
        </w:tc>
      </w:tr>
      <w:tr w:rsidR="00131D67" w:rsidRPr="00B552F4" w14:paraId="5F72B8EE" w14:textId="77777777" w:rsidTr="00131D67">
        <w:trPr>
          <w:trHeight w:val="600"/>
          <w:jc w:val="center"/>
        </w:trPr>
        <w:tc>
          <w:tcPr>
            <w:tcW w:w="1518" w:type="dxa"/>
            <w:hideMark/>
          </w:tcPr>
          <w:p w14:paraId="3C2B4867" w14:textId="187967C1"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385621F" w14:textId="77777777" w:rsidR="00131D67" w:rsidRPr="00B552F4" w:rsidRDefault="00131D67" w:rsidP="00131D67">
            <w:pPr>
              <w:rPr>
                <w:rFonts w:asciiTheme="majorBidi" w:hAnsiTheme="majorBidi" w:cstheme="majorBidi"/>
              </w:rPr>
            </w:pPr>
            <w:r w:rsidRPr="00B552F4">
              <w:rPr>
                <w:rFonts w:asciiTheme="majorBidi" w:hAnsiTheme="majorBidi" w:cstheme="majorBidi"/>
              </w:rPr>
              <w:t>U.S. Crude Oil First Purchase Price (US$ per Barrel)</w:t>
            </w:r>
          </w:p>
        </w:tc>
        <w:tc>
          <w:tcPr>
            <w:tcW w:w="1385" w:type="dxa"/>
            <w:hideMark/>
          </w:tcPr>
          <w:p w14:paraId="0F121CC7" w14:textId="77777777" w:rsidR="00131D67" w:rsidRPr="00B552F4" w:rsidRDefault="00131D67" w:rsidP="00131D67">
            <w:pPr>
              <w:rPr>
                <w:rFonts w:asciiTheme="majorBidi" w:hAnsiTheme="majorBidi" w:cstheme="majorBidi"/>
              </w:rPr>
            </w:pPr>
            <w:r w:rsidRPr="00B552F4">
              <w:rPr>
                <w:rFonts w:asciiTheme="majorBidi" w:hAnsiTheme="majorBidi" w:cstheme="majorBidi"/>
              </w:rPr>
              <w:t>1859-2023</w:t>
            </w:r>
          </w:p>
        </w:tc>
        <w:tc>
          <w:tcPr>
            <w:tcW w:w="4348" w:type="dxa"/>
            <w:hideMark/>
          </w:tcPr>
          <w:p w14:paraId="44E6A5C8" w14:textId="1D9660B5"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Energy Information Administration","given":"","non-dropping-particle":"","parse-names":false,"suffix":""}],"id":"ITEM-1","issued":{"date-parts":[["2024"]]},"title":"U.S. Crude Oil First Purchase Price","type":"article"},"uris":["http://www.mendeley.com/documents/?uuid=eb9a16b2-a2f0-4a7f-9b16-04c71f5fb0d1"]}],"mendeley":{"formattedCitation":"(U.S. Energy Information Administration 2024a)","plainTextFormattedCitation":"(U.S. Energy Information Administration 2024a)","previouslyFormattedCitation":"(U.S. Energy Information Administration 2024a)"},"properties":{"noteIndex":0},"schema":"https://github.com/citation-style-language/schema/raw/master/csl-citation.json"}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Energy Information Administration 2024a)</w:t>
            </w:r>
            <w:r w:rsidRPr="00B552F4">
              <w:rPr>
                <w:rFonts w:asciiTheme="majorBidi" w:hAnsiTheme="majorBidi" w:cstheme="majorBidi"/>
              </w:rPr>
              <w:fldChar w:fldCharType="end"/>
            </w:r>
          </w:p>
        </w:tc>
      </w:tr>
      <w:tr w:rsidR="00131D67" w:rsidRPr="00B552F4" w14:paraId="412B5BC5" w14:textId="77777777" w:rsidTr="00131D67">
        <w:trPr>
          <w:trHeight w:val="600"/>
          <w:jc w:val="center"/>
        </w:trPr>
        <w:tc>
          <w:tcPr>
            <w:tcW w:w="1518" w:type="dxa"/>
            <w:hideMark/>
          </w:tcPr>
          <w:p w14:paraId="4F2D630B" w14:textId="58C5EE30"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B3D7C02" w14:textId="77777777" w:rsidR="00131D67" w:rsidRPr="00B552F4" w:rsidRDefault="00131D67" w:rsidP="00131D67">
            <w:pPr>
              <w:rPr>
                <w:rFonts w:asciiTheme="majorBidi" w:hAnsiTheme="majorBidi" w:cstheme="majorBidi"/>
              </w:rPr>
            </w:pPr>
            <w:r w:rsidRPr="00B552F4">
              <w:rPr>
                <w:rFonts w:asciiTheme="majorBidi" w:hAnsiTheme="majorBidi" w:cstheme="majorBidi"/>
              </w:rPr>
              <w:t>Manganese content price (US$ per metric ton)</w:t>
            </w:r>
          </w:p>
        </w:tc>
        <w:tc>
          <w:tcPr>
            <w:tcW w:w="1385" w:type="dxa"/>
            <w:hideMark/>
          </w:tcPr>
          <w:p w14:paraId="20CB187E"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A77635B" w14:textId="0676525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7670110" w14:textId="77777777" w:rsidTr="00131D67">
        <w:trPr>
          <w:trHeight w:val="600"/>
          <w:jc w:val="center"/>
        </w:trPr>
        <w:tc>
          <w:tcPr>
            <w:tcW w:w="1518" w:type="dxa"/>
            <w:hideMark/>
          </w:tcPr>
          <w:p w14:paraId="376C79DF" w14:textId="5549C27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78C29AA" w14:textId="3D0E9AFB" w:rsidR="00131D67" w:rsidRPr="00B552F4" w:rsidRDefault="00131D67" w:rsidP="00131D67">
            <w:pPr>
              <w:rPr>
                <w:rFonts w:asciiTheme="majorBidi" w:hAnsiTheme="majorBidi" w:cstheme="majorBidi"/>
              </w:rPr>
            </w:pPr>
            <w:r w:rsidRPr="00B552F4">
              <w:rPr>
                <w:rFonts w:asciiTheme="majorBidi" w:hAnsiTheme="majorBidi" w:cstheme="majorBidi"/>
              </w:rPr>
              <w:t>U</w:t>
            </w:r>
            <w:r w:rsidR="00D96479">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cobalt spot prices (US$ per metric ton)</w:t>
            </w:r>
          </w:p>
        </w:tc>
        <w:tc>
          <w:tcPr>
            <w:tcW w:w="1385" w:type="dxa"/>
            <w:hideMark/>
          </w:tcPr>
          <w:p w14:paraId="37274DCD" w14:textId="77777777" w:rsidR="00131D67" w:rsidRPr="00B552F4" w:rsidRDefault="00131D67" w:rsidP="00131D67">
            <w:pPr>
              <w:rPr>
                <w:rFonts w:asciiTheme="majorBidi" w:hAnsiTheme="majorBidi" w:cstheme="majorBidi"/>
              </w:rPr>
            </w:pPr>
            <w:r w:rsidRPr="00B552F4">
              <w:rPr>
                <w:rFonts w:asciiTheme="majorBidi" w:hAnsiTheme="majorBidi" w:cstheme="majorBidi"/>
              </w:rPr>
              <w:t>1937-2023</w:t>
            </w:r>
          </w:p>
        </w:tc>
        <w:tc>
          <w:tcPr>
            <w:tcW w:w="4348" w:type="dxa"/>
            <w:hideMark/>
          </w:tcPr>
          <w:p w14:paraId="79E092A7" w14:textId="6DF2FEE6"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2761211" w14:textId="77777777" w:rsidTr="00131D67">
        <w:trPr>
          <w:trHeight w:val="300"/>
          <w:jc w:val="center"/>
        </w:trPr>
        <w:tc>
          <w:tcPr>
            <w:tcW w:w="1518" w:type="dxa"/>
            <w:hideMark/>
          </w:tcPr>
          <w:p w14:paraId="05A087FA" w14:textId="49D77537"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A8D2808" w14:textId="77777777" w:rsidR="00131D67" w:rsidRPr="00B552F4" w:rsidRDefault="00131D67" w:rsidP="00131D67">
            <w:pPr>
              <w:rPr>
                <w:rFonts w:asciiTheme="majorBidi" w:hAnsiTheme="majorBidi" w:cstheme="majorBidi"/>
              </w:rPr>
            </w:pPr>
            <w:r w:rsidRPr="00B552F4">
              <w:rPr>
                <w:rFonts w:asciiTheme="majorBidi" w:hAnsiTheme="majorBidi" w:cstheme="majorBidi"/>
              </w:rPr>
              <w:t>Nickel price (US$ per metric ton)</w:t>
            </w:r>
          </w:p>
        </w:tc>
        <w:tc>
          <w:tcPr>
            <w:tcW w:w="1385" w:type="dxa"/>
            <w:hideMark/>
          </w:tcPr>
          <w:p w14:paraId="1445AD2D"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50114AF9" w14:textId="1E29AE1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41A2709" w14:textId="77777777" w:rsidTr="00131D67">
        <w:trPr>
          <w:trHeight w:val="300"/>
          <w:jc w:val="center"/>
        </w:trPr>
        <w:tc>
          <w:tcPr>
            <w:tcW w:w="1518" w:type="dxa"/>
            <w:hideMark/>
          </w:tcPr>
          <w:p w14:paraId="469FE753" w14:textId="675BBE06"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F7A2A20" w14:textId="77777777" w:rsidR="00131D67" w:rsidRPr="00B552F4" w:rsidRDefault="00131D67" w:rsidP="00131D67">
            <w:pPr>
              <w:rPr>
                <w:rFonts w:asciiTheme="majorBidi" w:hAnsiTheme="majorBidi" w:cstheme="majorBidi"/>
              </w:rPr>
            </w:pPr>
            <w:r w:rsidRPr="00B552F4">
              <w:rPr>
                <w:rFonts w:asciiTheme="majorBidi" w:hAnsiTheme="majorBidi" w:cstheme="majorBidi"/>
              </w:rPr>
              <w:t>Copper price (US$ per metric ton)</w:t>
            </w:r>
          </w:p>
        </w:tc>
        <w:tc>
          <w:tcPr>
            <w:tcW w:w="1385" w:type="dxa"/>
            <w:hideMark/>
          </w:tcPr>
          <w:p w14:paraId="0CAEF8B3"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F87B43C" w14:textId="4008C854"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6FEDD36A" w14:textId="77777777" w:rsidTr="00131D67">
        <w:trPr>
          <w:trHeight w:val="600"/>
          <w:jc w:val="center"/>
        </w:trPr>
        <w:tc>
          <w:tcPr>
            <w:tcW w:w="1518" w:type="dxa"/>
            <w:hideMark/>
          </w:tcPr>
          <w:p w14:paraId="7A583173" w14:textId="1F924BB4"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46DF6ED" w14:textId="77777777" w:rsidR="00131D67" w:rsidRPr="00B552F4" w:rsidRDefault="00131D67" w:rsidP="00131D67">
            <w:pPr>
              <w:rPr>
                <w:rFonts w:asciiTheme="majorBidi" w:hAnsiTheme="majorBidi" w:cstheme="majorBidi"/>
              </w:rPr>
            </w:pPr>
            <w:r w:rsidRPr="00B552F4">
              <w:rPr>
                <w:rFonts w:asciiTheme="majorBidi" w:hAnsiTheme="majorBidi" w:cstheme="majorBidi"/>
              </w:rPr>
              <w:t>Natural graphite price (US$ per metric ton)</w:t>
            </w:r>
          </w:p>
        </w:tc>
        <w:tc>
          <w:tcPr>
            <w:tcW w:w="1385" w:type="dxa"/>
            <w:hideMark/>
          </w:tcPr>
          <w:p w14:paraId="29A6962D"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6DBF909" w14:textId="2BFA10C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63AD5E7E" w14:textId="77777777" w:rsidTr="00131D67">
        <w:trPr>
          <w:trHeight w:val="600"/>
          <w:jc w:val="center"/>
        </w:trPr>
        <w:tc>
          <w:tcPr>
            <w:tcW w:w="1518" w:type="dxa"/>
            <w:hideMark/>
          </w:tcPr>
          <w:p w14:paraId="11D4812C" w14:textId="1F88F0B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06C2B9C" w14:textId="77777777" w:rsidR="00131D67" w:rsidRPr="00B552F4" w:rsidRDefault="00131D67" w:rsidP="00131D67">
            <w:pPr>
              <w:rPr>
                <w:rFonts w:asciiTheme="majorBidi" w:hAnsiTheme="majorBidi" w:cstheme="majorBidi"/>
              </w:rPr>
            </w:pPr>
            <w:r w:rsidRPr="00B552F4">
              <w:rPr>
                <w:rFonts w:asciiTheme="majorBidi" w:hAnsiTheme="majorBidi" w:cstheme="majorBidi"/>
              </w:rPr>
              <w:t>Gallium price (Low-purity, US$ per metric ton)</w:t>
            </w:r>
          </w:p>
        </w:tc>
        <w:tc>
          <w:tcPr>
            <w:tcW w:w="1385" w:type="dxa"/>
            <w:hideMark/>
          </w:tcPr>
          <w:p w14:paraId="70D1C31B" w14:textId="77777777" w:rsidR="00131D67" w:rsidRPr="00B552F4" w:rsidRDefault="00131D67" w:rsidP="00131D67">
            <w:pPr>
              <w:rPr>
                <w:rFonts w:asciiTheme="majorBidi" w:hAnsiTheme="majorBidi" w:cstheme="majorBidi"/>
              </w:rPr>
            </w:pPr>
            <w:r w:rsidRPr="00B552F4">
              <w:rPr>
                <w:rFonts w:asciiTheme="majorBidi" w:hAnsiTheme="majorBidi" w:cstheme="majorBidi"/>
              </w:rPr>
              <w:t>1943-2023</w:t>
            </w:r>
          </w:p>
        </w:tc>
        <w:tc>
          <w:tcPr>
            <w:tcW w:w="4348" w:type="dxa"/>
            <w:hideMark/>
          </w:tcPr>
          <w:p w14:paraId="3A36CEEE" w14:textId="3362D9CB"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6DDBD20" w14:textId="77777777" w:rsidTr="00131D67">
        <w:trPr>
          <w:trHeight w:val="600"/>
          <w:jc w:val="center"/>
        </w:trPr>
        <w:tc>
          <w:tcPr>
            <w:tcW w:w="1518" w:type="dxa"/>
            <w:hideMark/>
          </w:tcPr>
          <w:p w14:paraId="0D0F0668" w14:textId="67F3F051"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4757636" w14:textId="77777777" w:rsidR="00131D67" w:rsidRPr="00B552F4" w:rsidRDefault="00131D67" w:rsidP="00131D67">
            <w:pPr>
              <w:rPr>
                <w:rFonts w:asciiTheme="majorBidi" w:hAnsiTheme="majorBidi" w:cstheme="majorBidi"/>
              </w:rPr>
            </w:pPr>
            <w:r w:rsidRPr="00B552F4">
              <w:rPr>
                <w:rFonts w:asciiTheme="majorBidi" w:hAnsiTheme="majorBidi" w:cstheme="majorBidi"/>
              </w:rPr>
              <w:t>Zinc price (US$ per metric ton)</w:t>
            </w:r>
          </w:p>
        </w:tc>
        <w:tc>
          <w:tcPr>
            <w:tcW w:w="1385" w:type="dxa"/>
            <w:hideMark/>
          </w:tcPr>
          <w:p w14:paraId="7944B275"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5B7F1F39" w14:textId="724A145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E14908F" w14:textId="77777777" w:rsidTr="00131D67">
        <w:trPr>
          <w:trHeight w:val="600"/>
          <w:jc w:val="center"/>
        </w:trPr>
        <w:tc>
          <w:tcPr>
            <w:tcW w:w="1518" w:type="dxa"/>
            <w:hideMark/>
          </w:tcPr>
          <w:p w14:paraId="73AD5248" w14:textId="7333500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B3A964E" w14:textId="77777777" w:rsidR="00131D67" w:rsidRPr="00B552F4" w:rsidRDefault="00131D67" w:rsidP="00131D67">
            <w:pPr>
              <w:rPr>
                <w:rFonts w:asciiTheme="majorBidi" w:hAnsiTheme="majorBidi" w:cstheme="majorBidi"/>
              </w:rPr>
            </w:pPr>
            <w:r w:rsidRPr="00B552F4">
              <w:rPr>
                <w:rFonts w:asciiTheme="majorBidi" w:hAnsiTheme="majorBidi" w:cstheme="majorBidi"/>
              </w:rPr>
              <w:t>Silicon price (US cents per pound)</w:t>
            </w:r>
          </w:p>
        </w:tc>
        <w:tc>
          <w:tcPr>
            <w:tcW w:w="1385" w:type="dxa"/>
            <w:hideMark/>
          </w:tcPr>
          <w:p w14:paraId="71A51BCE" w14:textId="77777777" w:rsidR="00131D67" w:rsidRPr="00B552F4" w:rsidRDefault="00131D67" w:rsidP="00131D67">
            <w:pPr>
              <w:rPr>
                <w:rFonts w:asciiTheme="majorBidi" w:hAnsiTheme="majorBidi" w:cstheme="majorBidi"/>
              </w:rPr>
            </w:pPr>
            <w:r w:rsidRPr="00B552F4">
              <w:rPr>
                <w:rFonts w:asciiTheme="majorBidi" w:hAnsiTheme="majorBidi" w:cstheme="majorBidi"/>
              </w:rPr>
              <w:t>1945-2023</w:t>
            </w:r>
          </w:p>
        </w:tc>
        <w:tc>
          <w:tcPr>
            <w:tcW w:w="4348" w:type="dxa"/>
            <w:hideMark/>
          </w:tcPr>
          <w:p w14:paraId="66289622" w14:textId="1EFC28E7"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78AB5F3" w14:textId="77777777" w:rsidTr="00131D67">
        <w:trPr>
          <w:trHeight w:val="300"/>
          <w:jc w:val="center"/>
        </w:trPr>
        <w:tc>
          <w:tcPr>
            <w:tcW w:w="1518" w:type="dxa"/>
            <w:hideMark/>
          </w:tcPr>
          <w:p w14:paraId="35FAA19B" w14:textId="272731DB"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B16811C" w14:textId="77777777" w:rsidR="00131D67" w:rsidRPr="00B552F4" w:rsidRDefault="00131D67" w:rsidP="00131D67">
            <w:pPr>
              <w:rPr>
                <w:rFonts w:asciiTheme="majorBidi" w:hAnsiTheme="majorBidi" w:cstheme="majorBidi"/>
              </w:rPr>
            </w:pPr>
            <w:r w:rsidRPr="00B552F4">
              <w:rPr>
                <w:rFonts w:asciiTheme="majorBidi" w:hAnsiTheme="majorBidi" w:cstheme="majorBidi"/>
              </w:rPr>
              <w:t>Bauxite price (US$ per metric ton)</w:t>
            </w:r>
          </w:p>
        </w:tc>
        <w:tc>
          <w:tcPr>
            <w:tcW w:w="1385" w:type="dxa"/>
            <w:hideMark/>
          </w:tcPr>
          <w:p w14:paraId="59640C27"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6E330D1B" w14:textId="4AB9D5C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1183B354" w14:textId="77777777" w:rsidTr="00131D67">
        <w:trPr>
          <w:trHeight w:val="600"/>
          <w:jc w:val="center"/>
        </w:trPr>
        <w:tc>
          <w:tcPr>
            <w:tcW w:w="1518" w:type="dxa"/>
            <w:hideMark/>
          </w:tcPr>
          <w:p w14:paraId="5F730FE8" w14:textId="7D585A9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C360EF2" w14:textId="77777777" w:rsidR="00131D67" w:rsidRPr="00B552F4" w:rsidRDefault="00131D67" w:rsidP="00131D67">
            <w:pPr>
              <w:rPr>
                <w:rFonts w:asciiTheme="majorBidi" w:hAnsiTheme="majorBidi" w:cstheme="majorBidi"/>
              </w:rPr>
            </w:pPr>
            <w:r w:rsidRPr="00B552F4">
              <w:rPr>
                <w:rFonts w:asciiTheme="majorBidi" w:hAnsiTheme="majorBidi" w:cstheme="majorBidi"/>
              </w:rPr>
              <w:t>Germanium metal price (US$ per kilogram)</w:t>
            </w:r>
          </w:p>
        </w:tc>
        <w:tc>
          <w:tcPr>
            <w:tcW w:w="1385" w:type="dxa"/>
            <w:hideMark/>
          </w:tcPr>
          <w:p w14:paraId="20E847B0" w14:textId="77777777" w:rsidR="00131D67" w:rsidRPr="00B552F4" w:rsidRDefault="00131D67" w:rsidP="00131D67">
            <w:pPr>
              <w:rPr>
                <w:rFonts w:asciiTheme="majorBidi" w:hAnsiTheme="majorBidi" w:cstheme="majorBidi"/>
              </w:rPr>
            </w:pPr>
            <w:r w:rsidRPr="00B552F4">
              <w:rPr>
                <w:rFonts w:asciiTheme="majorBidi" w:hAnsiTheme="majorBidi" w:cstheme="majorBidi"/>
              </w:rPr>
              <w:t>1945-2023</w:t>
            </w:r>
          </w:p>
        </w:tc>
        <w:tc>
          <w:tcPr>
            <w:tcW w:w="4348" w:type="dxa"/>
            <w:hideMark/>
          </w:tcPr>
          <w:p w14:paraId="0A12E263" w14:textId="564BCF9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CBEA8C8" w14:textId="77777777" w:rsidTr="00131D67">
        <w:trPr>
          <w:trHeight w:val="600"/>
          <w:jc w:val="center"/>
        </w:trPr>
        <w:tc>
          <w:tcPr>
            <w:tcW w:w="1518" w:type="dxa"/>
            <w:hideMark/>
          </w:tcPr>
          <w:p w14:paraId="04835C4F" w14:textId="2B92293A"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Price</w:t>
            </w:r>
          </w:p>
        </w:tc>
        <w:tc>
          <w:tcPr>
            <w:tcW w:w="3634" w:type="dxa"/>
            <w:hideMark/>
          </w:tcPr>
          <w:p w14:paraId="3E78FE6B" w14:textId="77777777" w:rsidR="00131D67" w:rsidRPr="00B552F4" w:rsidRDefault="00131D67" w:rsidP="00131D67">
            <w:pPr>
              <w:rPr>
                <w:rFonts w:asciiTheme="majorBidi" w:hAnsiTheme="majorBidi" w:cstheme="majorBidi"/>
              </w:rPr>
            </w:pPr>
            <w:r w:rsidRPr="00B552F4">
              <w:rPr>
                <w:rFonts w:asciiTheme="majorBidi" w:hAnsiTheme="majorBidi" w:cstheme="majorBidi"/>
              </w:rPr>
              <w:t>Tantalum price (US$ per kilogram Ta content)</w:t>
            </w:r>
          </w:p>
        </w:tc>
        <w:tc>
          <w:tcPr>
            <w:tcW w:w="1385" w:type="dxa"/>
            <w:hideMark/>
          </w:tcPr>
          <w:p w14:paraId="42C51FCB" w14:textId="77777777" w:rsidR="00131D67" w:rsidRPr="00B552F4" w:rsidRDefault="00131D67" w:rsidP="00131D67">
            <w:pPr>
              <w:rPr>
                <w:rFonts w:asciiTheme="majorBidi" w:hAnsiTheme="majorBidi" w:cstheme="majorBidi"/>
              </w:rPr>
            </w:pPr>
            <w:r w:rsidRPr="00B552F4">
              <w:rPr>
                <w:rFonts w:asciiTheme="majorBidi" w:hAnsiTheme="majorBidi" w:cstheme="majorBidi"/>
              </w:rPr>
              <w:t>1940-2023</w:t>
            </w:r>
          </w:p>
        </w:tc>
        <w:tc>
          <w:tcPr>
            <w:tcW w:w="4348" w:type="dxa"/>
            <w:hideMark/>
          </w:tcPr>
          <w:p w14:paraId="1F618F2E" w14:textId="3566F36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BAF9CB0" w14:textId="77777777" w:rsidTr="00131D67">
        <w:trPr>
          <w:trHeight w:val="600"/>
          <w:jc w:val="center"/>
        </w:trPr>
        <w:tc>
          <w:tcPr>
            <w:tcW w:w="1518" w:type="dxa"/>
            <w:hideMark/>
          </w:tcPr>
          <w:p w14:paraId="395DEF07" w14:textId="551C6224"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3A7A872" w14:textId="77777777" w:rsidR="00131D67" w:rsidRPr="00B552F4" w:rsidRDefault="00131D67" w:rsidP="00131D67">
            <w:pPr>
              <w:rPr>
                <w:rFonts w:asciiTheme="majorBidi" w:hAnsiTheme="majorBidi" w:cstheme="majorBidi"/>
              </w:rPr>
            </w:pPr>
            <w:r w:rsidRPr="00B552F4">
              <w:rPr>
                <w:rFonts w:asciiTheme="majorBidi" w:hAnsiTheme="majorBidi" w:cstheme="majorBidi"/>
              </w:rPr>
              <w:t>Niobium price (65% Nb FOB US warehouse $/kg)</w:t>
            </w:r>
          </w:p>
        </w:tc>
        <w:tc>
          <w:tcPr>
            <w:tcW w:w="1385" w:type="dxa"/>
            <w:hideMark/>
          </w:tcPr>
          <w:p w14:paraId="31F61381" w14:textId="77777777" w:rsidR="00131D67" w:rsidRPr="00B552F4" w:rsidRDefault="00131D67" w:rsidP="00131D67">
            <w:pPr>
              <w:rPr>
                <w:rFonts w:asciiTheme="majorBidi" w:hAnsiTheme="majorBidi" w:cstheme="majorBidi"/>
              </w:rPr>
            </w:pPr>
            <w:r w:rsidRPr="00B552F4">
              <w:rPr>
                <w:rFonts w:asciiTheme="majorBidi" w:hAnsiTheme="majorBidi" w:cstheme="majorBidi"/>
              </w:rPr>
              <w:t>1940-2023</w:t>
            </w:r>
          </w:p>
        </w:tc>
        <w:tc>
          <w:tcPr>
            <w:tcW w:w="4348" w:type="dxa"/>
            <w:hideMark/>
          </w:tcPr>
          <w:p w14:paraId="4856F987" w14:textId="07045E11"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6E002CE5" w14:textId="77777777" w:rsidTr="00131D67">
        <w:trPr>
          <w:trHeight w:val="600"/>
          <w:jc w:val="center"/>
        </w:trPr>
        <w:tc>
          <w:tcPr>
            <w:tcW w:w="1518" w:type="dxa"/>
            <w:hideMark/>
          </w:tcPr>
          <w:p w14:paraId="2B1AF450" w14:textId="0CD55378"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41B7BE0" w14:textId="77777777" w:rsidR="00131D67" w:rsidRPr="00B552F4" w:rsidRDefault="00131D67" w:rsidP="00131D67">
            <w:pPr>
              <w:rPr>
                <w:rFonts w:asciiTheme="majorBidi" w:hAnsiTheme="majorBidi" w:cstheme="majorBidi"/>
              </w:rPr>
            </w:pPr>
            <w:r w:rsidRPr="00B552F4">
              <w:rPr>
                <w:rFonts w:asciiTheme="majorBidi" w:hAnsiTheme="majorBidi" w:cstheme="majorBidi"/>
              </w:rPr>
              <w:t>Vanadium pentoxide price (annual average, US$ per pound)</w:t>
            </w:r>
          </w:p>
        </w:tc>
        <w:tc>
          <w:tcPr>
            <w:tcW w:w="1385" w:type="dxa"/>
            <w:hideMark/>
          </w:tcPr>
          <w:p w14:paraId="6D6C1FE8"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6810F7D2" w14:textId="4D995EC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A71C94A" w14:textId="77777777" w:rsidTr="00131D67">
        <w:trPr>
          <w:trHeight w:val="600"/>
          <w:jc w:val="center"/>
        </w:trPr>
        <w:tc>
          <w:tcPr>
            <w:tcW w:w="1518" w:type="dxa"/>
            <w:hideMark/>
          </w:tcPr>
          <w:p w14:paraId="17C745D4" w14:textId="0047F57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2CE9A93" w14:textId="77777777" w:rsidR="00131D67" w:rsidRPr="00B552F4" w:rsidRDefault="00131D67" w:rsidP="00131D67">
            <w:pPr>
              <w:rPr>
                <w:rFonts w:asciiTheme="majorBidi" w:hAnsiTheme="majorBidi" w:cstheme="majorBidi"/>
              </w:rPr>
            </w:pPr>
            <w:r w:rsidRPr="00B552F4">
              <w:rPr>
                <w:rFonts w:asciiTheme="majorBidi" w:hAnsiTheme="majorBidi" w:cstheme="majorBidi"/>
              </w:rPr>
              <w:t>Iron ore price (average unit value reported by mines, US$ per metric ton)</w:t>
            </w:r>
          </w:p>
        </w:tc>
        <w:tc>
          <w:tcPr>
            <w:tcW w:w="1385" w:type="dxa"/>
            <w:hideMark/>
          </w:tcPr>
          <w:p w14:paraId="5B0CDAF5"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1738D5E1" w14:textId="0FD5153E"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90EF0A9" w14:textId="77777777" w:rsidTr="00131D67">
        <w:trPr>
          <w:trHeight w:val="600"/>
          <w:jc w:val="center"/>
        </w:trPr>
        <w:tc>
          <w:tcPr>
            <w:tcW w:w="1518" w:type="dxa"/>
            <w:hideMark/>
          </w:tcPr>
          <w:p w14:paraId="7A4410B1" w14:textId="3D88AB9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0415D66" w14:textId="77777777" w:rsidR="00131D67" w:rsidRPr="00B552F4" w:rsidRDefault="00131D67" w:rsidP="00131D67">
            <w:pPr>
              <w:rPr>
                <w:rFonts w:asciiTheme="majorBidi" w:hAnsiTheme="majorBidi" w:cstheme="majorBidi"/>
              </w:rPr>
            </w:pPr>
            <w:r w:rsidRPr="00B552F4">
              <w:rPr>
                <w:rFonts w:asciiTheme="majorBidi" w:hAnsiTheme="majorBidi" w:cstheme="majorBidi"/>
              </w:rPr>
              <w:t>Iridium price (annual average, US$ per troy ounce)</w:t>
            </w:r>
          </w:p>
        </w:tc>
        <w:tc>
          <w:tcPr>
            <w:tcW w:w="1385" w:type="dxa"/>
            <w:hideMark/>
          </w:tcPr>
          <w:p w14:paraId="06A8D8B7" w14:textId="77777777" w:rsidR="00131D67" w:rsidRPr="00B552F4" w:rsidRDefault="00131D67" w:rsidP="00131D67">
            <w:pPr>
              <w:rPr>
                <w:rFonts w:asciiTheme="majorBidi" w:hAnsiTheme="majorBidi" w:cstheme="majorBidi"/>
              </w:rPr>
            </w:pPr>
            <w:r w:rsidRPr="00B552F4">
              <w:rPr>
                <w:rFonts w:asciiTheme="majorBidi" w:hAnsiTheme="majorBidi" w:cstheme="majorBidi"/>
              </w:rPr>
              <w:t>1911-2023</w:t>
            </w:r>
          </w:p>
        </w:tc>
        <w:tc>
          <w:tcPr>
            <w:tcW w:w="4348" w:type="dxa"/>
            <w:hideMark/>
          </w:tcPr>
          <w:p w14:paraId="168EA2F9" w14:textId="7C9C9A0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166A45E1" w14:textId="77777777" w:rsidTr="00131D67">
        <w:trPr>
          <w:trHeight w:val="600"/>
          <w:jc w:val="center"/>
        </w:trPr>
        <w:tc>
          <w:tcPr>
            <w:tcW w:w="1518" w:type="dxa"/>
            <w:hideMark/>
          </w:tcPr>
          <w:p w14:paraId="4D338B2A" w14:textId="26C5A1F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D6EA931" w14:textId="77777777" w:rsidR="00131D67" w:rsidRPr="00B552F4" w:rsidRDefault="00131D67" w:rsidP="00131D67">
            <w:pPr>
              <w:rPr>
                <w:rFonts w:asciiTheme="majorBidi" w:hAnsiTheme="majorBidi" w:cstheme="majorBidi"/>
              </w:rPr>
            </w:pPr>
            <w:r w:rsidRPr="00B552F4">
              <w:rPr>
                <w:rFonts w:asciiTheme="majorBidi" w:hAnsiTheme="majorBidi" w:cstheme="majorBidi"/>
              </w:rPr>
              <w:t>Palladium price (annual average, US$ per troy ounce)</w:t>
            </w:r>
          </w:p>
        </w:tc>
        <w:tc>
          <w:tcPr>
            <w:tcW w:w="1385" w:type="dxa"/>
            <w:hideMark/>
          </w:tcPr>
          <w:p w14:paraId="295D9BF6" w14:textId="77777777" w:rsidR="00131D67" w:rsidRPr="00B552F4" w:rsidRDefault="00131D67" w:rsidP="00131D67">
            <w:pPr>
              <w:rPr>
                <w:rFonts w:asciiTheme="majorBidi" w:hAnsiTheme="majorBidi" w:cstheme="majorBidi"/>
              </w:rPr>
            </w:pPr>
            <w:r w:rsidRPr="00B552F4">
              <w:rPr>
                <w:rFonts w:asciiTheme="majorBidi" w:hAnsiTheme="majorBidi" w:cstheme="majorBidi"/>
              </w:rPr>
              <w:t>1911-2023</w:t>
            </w:r>
          </w:p>
        </w:tc>
        <w:tc>
          <w:tcPr>
            <w:tcW w:w="4348" w:type="dxa"/>
            <w:hideMark/>
          </w:tcPr>
          <w:p w14:paraId="0734FA12" w14:textId="1ECEDD36"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7731A67" w14:textId="77777777" w:rsidTr="00131D67">
        <w:trPr>
          <w:trHeight w:val="600"/>
          <w:jc w:val="center"/>
        </w:trPr>
        <w:tc>
          <w:tcPr>
            <w:tcW w:w="1518" w:type="dxa"/>
            <w:hideMark/>
          </w:tcPr>
          <w:p w14:paraId="06078B34" w14:textId="732F0F2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A7401C9" w14:textId="77777777" w:rsidR="00131D67" w:rsidRPr="00B552F4" w:rsidRDefault="00131D67" w:rsidP="00131D67">
            <w:pPr>
              <w:rPr>
                <w:rFonts w:asciiTheme="majorBidi" w:hAnsiTheme="majorBidi" w:cstheme="majorBidi"/>
              </w:rPr>
            </w:pPr>
            <w:r w:rsidRPr="00B552F4">
              <w:rPr>
                <w:rFonts w:asciiTheme="majorBidi" w:hAnsiTheme="majorBidi" w:cstheme="majorBidi"/>
              </w:rPr>
              <w:t>Platinum price (annual average, US$ per troy ounce)</w:t>
            </w:r>
          </w:p>
        </w:tc>
        <w:tc>
          <w:tcPr>
            <w:tcW w:w="1385" w:type="dxa"/>
            <w:hideMark/>
          </w:tcPr>
          <w:p w14:paraId="7F756930"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5651493A" w14:textId="01091718"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6C0B2E4" w14:textId="77777777" w:rsidTr="00131D67">
        <w:trPr>
          <w:trHeight w:val="600"/>
          <w:jc w:val="center"/>
        </w:trPr>
        <w:tc>
          <w:tcPr>
            <w:tcW w:w="1518" w:type="dxa"/>
          </w:tcPr>
          <w:p w14:paraId="71BEA47C" w14:textId="3B6E63AA"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tcPr>
          <w:p w14:paraId="39B91D1D" w14:textId="4BFEA7AD" w:rsidR="00131D67" w:rsidRPr="00B552F4" w:rsidRDefault="00131D67" w:rsidP="00131D67">
            <w:pPr>
              <w:rPr>
                <w:rFonts w:asciiTheme="majorBidi" w:hAnsiTheme="majorBidi" w:cstheme="majorBidi"/>
              </w:rPr>
            </w:pPr>
            <w:r w:rsidRPr="00B552F4">
              <w:rPr>
                <w:rFonts w:asciiTheme="majorBidi" w:hAnsiTheme="majorBidi" w:cstheme="majorBidi"/>
              </w:rPr>
              <w:t>Rare Earth Elements price (US $ per metric ton)</w:t>
            </w:r>
          </w:p>
        </w:tc>
        <w:tc>
          <w:tcPr>
            <w:tcW w:w="1385" w:type="dxa"/>
          </w:tcPr>
          <w:p w14:paraId="0D9EA2F3" w14:textId="5EC5719E"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tcPr>
          <w:p w14:paraId="19DE0DB6" w14:textId="03DEE33B" w:rsidR="00131D67" w:rsidRPr="00B552F4" w:rsidRDefault="00131D67" w:rsidP="00131D67">
            <w:pPr>
              <w:rPr>
                <w:rFonts w:asciiTheme="majorBidi" w:hAnsiTheme="majorBidi" w:cstheme="majorBidi"/>
                <w:highlight w:val="yellow"/>
              </w:rPr>
            </w:pPr>
            <w:r w:rsidRPr="00BC542B">
              <w:rPr>
                <w:rFonts w:asciiTheme="majorBidi" w:hAnsiTheme="majorBidi" w:cstheme="majorBidi"/>
              </w:rPr>
              <w:fldChar w:fldCharType="begin" w:fldLock="1"/>
            </w:r>
            <w:r w:rsidRPr="00BC542B">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C542B">
              <w:rPr>
                <w:rFonts w:asciiTheme="majorBidi" w:hAnsiTheme="majorBidi" w:cstheme="majorBidi"/>
              </w:rPr>
              <w:fldChar w:fldCharType="separate"/>
            </w:r>
            <w:r w:rsidRPr="00BC542B">
              <w:rPr>
                <w:rFonts w:asciiTheme="majorBidi" w:hAnsiTheme="majorBidi" w:cstheme="majorBidi"/>
                <w:noProof/>
              </w:rPr>
              <w:t>(U.S. Geological Survey 2024, 2013</w:t>
            </w:r>
            <w:r w:rsidR="002B0DB1" w:rsidRPr="00BC542B">
              <w:rPr>
                <w:rFonts w:asciiTheme="majorBidi" w:hAnsiTheme="majorBidi" w:cstheme="majorBidi"/>
                <w:noProof/>
              </w:rPr>
              <w:t>; Asian Metals</w:t>
            </w:r>
            <w:r w:rsidR="004B3E21">
              <w:rPr>
                <w:rFonts w:asciiTheme="majorBidi" w:hAnsiTheme="majorBidi" w:cstheme="majorBidi"/>
                <w:noProof/>
              </w:rPr>
              <w:t xml:space="preserve"> 2025</w:t>
            </w:r>
            <w:r w:rsidRPr="00BC542B">
              <w:rPr>
                <w:rFonts w:asciiTheme="majorBidi" w:hAnsiTheme="majorBidi" w:cstheme="majorBidi"/>
                <w:noProof/>
              </w:rPr>
              <w:t>)</w:t>
            </w:r>
            <w:r w:rsidRPr="00BC542B">
              <w:rPr>
                <w:rFonts w:asciiTheme="majorBidi" w:hAnsiTheme="majorBidi" w:cstheme="majorBidi"/>
              </w:rPr>
              <w:fldChar w:fldCharType="end"/>
            </w:r>
          </w:p>
        </w:tc>
      </w:tr>
      <w:tr w:rsidR="00131D67" w:rsidRPr="00B552F4" w14:paraId="53DB629D" w14:textId="77777777" w:rsidTr="00131D67">
        <w:trPr>
          <w:trHeight w:val="600"/>
          <w:jc w:val="center"/>
        </w:trPr>
        <w:tc>
          <w:tcPr>
            <w:tcW w:w="1518" w:type="dxa"/>
            <w:hideMark/>
          </w:tcPr>
          <w:p w14:paraId="65C89D35" w14:textId="2D1C2D27"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C43F882" w14:textId="77777777" w:rsidR="00131D67" w:rsidRPr="00B552F4" w:rsidRDefault="00131D67" w:rsidP="00131D67">
            <w:pPr>
              <w:rPr>
                <w:rFonts w:asciiTheme="majorBidi" w:hAnsiTheme="majorBidi" w:cstheme="majorBidi"/>
              </w:rPr>
            </w:pPr>
            <w:r w:rsidRPr="00B552F4">
              <w:rPr>
                <w:rFonts w:asciiTheme="majorBidi" w:hAnsiTheme="majorBidi" w:cstheme="majorBidi"/>
              </w:rPr>
              <w:t>Rhodium price (annual average, US$ per troy ounce)</w:t>
            </w:r>
          </w:p>
        </w:tc>
        <w:tc>
          <w:tcPr>
            <w:tcW w:w="1385" w:type="dxa"/>
            <w:hideMark/>
          </w:tcPr>
          <w:p w14:paraId="36A16F8A" w14:textId="77777777" w:rsidR="00131D67" w:rsidRPr="00B552F4" w:rsidRDefault="00131D67" w:rsidP="00131D67">
            <w:pPr>
              <w:rPr>
                <w:rFonts w:asciiTheme="majorBidi" w:hAnsiTheme="majorBidi" w:cstheme="majorBidi"/>
              </w:rPr>
            </w:pPr>
            <w:r w:rsidRPr="00B552F4">
              <w:rPr>
                <w:rFonts w:asciiTheme="majorBidi" w:hAnsiTheme="majorBidi" w:cstheme="majorBidi"/>
              </w:rPr>
              <w:t>1930-2023</w:t>
            </w:r>
          </w:p>
        </w:tc>
        <w:tc>
          <w:tcPr>
            <w:tcW w:w="4348" w:type="dxa"/>
            <w:hideMark/>
          </w:tcPr>
          <w:p w14:paraId="6A40D294" w14:textId="54C7A937"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145BA944" w14:textId="77777777" w:rsidTr="00131D67">
        <w:trPr>
          <w:trHeight w:val="600"/>
          <w:jc w:val="center"/>
        </w:trPr>
        <w:tc>
          <w:tcPr>
            <w:tcW w:w="1518" w:type="dxa"/>
            <w:hideMark/>
          </w:tcPr>
          <w:p w14:paraId="2262FBA0" w14:textId="01DE65F0"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A5BF3C1" w14:textId="77777777" w:rsidR="00131D67" w:rsidRPr="00B552F4" w:rsidRDefault="00131D67" w:rsidP="00131D67">
            <w:pPr>
              <w:rPr>
                <w:rFonts w:asciiTheme="majorBidi" w:hAnsiTheme="majorBidi" w:cstheme="majorBidi"/>
              </w:rPr>
            </w:pPr>
            <w:r w:rsidRPr="00B552F4">
              <w:rPr>
                <w:rFonts w:asciiTheme="majorBidi" w:hAnsiTheme="majorBidi" w:cstheme="majorBidi"/>
              </w:rPr>
              <w:t>Ruthenium price (annual average, US$ per troy ounce)</w:t>
            </w:r>
          </w:p>
        </w:tc>
        <w:tc>
          <w:tcPr>
            <w:tcW w:w="1385" w:type="dxa"/>
            <w:hideMark/>
          </w:tcPr>
          <w:p w14:paraId="44A309A8" w14:textId="77777777" w:rsidR="00131D67" w:rsidRPr="00B552F4" w:rsidRDefault="00131D67" w:rsidP="00131D67">
            <w:pPr>
              <w:rPr>
                <w:rFonts w:asciiTheme="majorBidi" w:hAnsiTheme="majorBidi" w:cstheme="majorBidi"/>
              </w:rPr>
            </w:pPr>
            <w:r w:rsidRPr="00B552F4">
              <w:rPr>
                <w:rFonts w:asciiTheme="majorBidi" w:hAnsiTheme="majorBidi" w:cstheme="majorBidi"/>
              </w:rPr>
              <w:t>1930-2023</w:t>
            </w:r>
          </w:p>
        </w:tc>
        <w:tc>
          <w:tcPr>
            <w:tcW w:w="4348" w:type="dxa"/>
            <w:hideMark/>
          </w:tcPr>
          <w:p w14:paraId="3DB64401" w14:textId="0AB3975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39DD0E1" w14:textId="77777777" w:rsidTr="00131D67">
        <w:trPr>
          <w:trHeight w:val="600"/>
          <w:jc w:val="center"/>
        </w:trPr>
        <w:tc>
          <w:tcPr>
            <w:tcW w:w="1518" w:type="dxa"/>
            <w:hideMark/>
          </w:tcPr>
          <w:p w14:paraId="1B795372" w14:textId="38B15542"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88309AB" w14:textId="77777777" w:rsidR="00131D67" w:rsidRPr="00B552F4" w:rsidRDefault="00131D67" w:rsidP="00131D67">
            <w:pPr>
              <w:rPr>
                <w:rFonts w:asciiTheme="majorBidi" w:hAnsiTheme="majorBidi" w:cstheme="majorBidi"/>
              </w:rPr>
            </w:pPr>
            <w:r w:rsidRPr="00B552F4">
              <w:rPr>
                <w:rFonts w:asciiTheme="majorBidi" w:hAnsiTheme="majorBidi" w:cstheme="majorBidi"/>
              </w:rPr>
              <w:t>Titanium price (rutile concentrate, US$ per metric ton)</w:t>
            </w:r>
          </w:p>
        </w:tc>
        <w:tc>
          <w:tcPr>
            <w:tcW w:w="1385" w:type="dxa"/>
            <w:hideMark/>
          </w:tcPr>
          <w:p w14:paraId="7616A302" w14:textId="77777777" w:rsidR="00131D67" w:rsidRPr="00B552F4" w:rsidRDefault="00131D67" w:rsidP="00131D67">
            <w:pPr>
              <w:rPr>
                <w:rFonts w:asciiTheme="majorBidi" w:hAnsiTheme="majorBidi" w:cstheme="majorBidi"/>
              </w:rPr>
            </w:pPr>
            <w:r w:rsidRPr="00B552F4">
              <w:rPr>
                <w:rFonts w:asciiTheme="majorBidi" w:hAnsiTheme="majorBidi" w:cstheme="majorBidi"/>
              </w:rPr>
              <w:t>1941-2023</w:t>
            </w:r>
          </w:p>
        </w:tc>
        <w:tc>
          <w:tcPr>
            <w:tcW w:w="4348" w:type="dxa"/>
            <w:hideMark/>
          </w:tcPr>
          <w:p w14:paraId="5D788547" w14:textId="26C1F3A5"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A4B102C" w14:textId="77777777" w:rsidTr="00131D67">
        <w:trPr>
          <w:trHeight w:val="600"/>
          <w:jc w:val="center"/>
        </w:trPr>
        <w:tc>
          <w:tcPr>
            <w:tcW w:w="1518" w:type="dxa"/>
            <w:hideMark/>
          </w:tcPr>
          <w:p w14:paraId="08632AA6" w14:textId="2E25D654"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F67CCCA" w14:textId="77777777" w:rsidR="00131D67" w:rsidRPr="00B552F4" w:rsidRDefault="00131D67" w:rsidP="00131D67">
            <w:pPr>
              <w:rPr>
                <w:rFonts w:asciiTheme="majorBidi" w:hAnsiTheme="majorBidi" w:cstheme="majorBidi"/>
              </w:rPr>
            </w:pPr>
            <w:r w:rsidRPr="00B552F4">
              <w:rPr>
                <w:rFonts w:asciiTheme="majorBidi" w:hAnsiTheme="majorBidi" w:cstheme="majorBidi"/>
              </w:rPr>
              <w:t>Titanium price (sponge, US$ per metric ton)</w:t>
            </w:r>
          </w:p>
        </w:tc>
        <w:tc>
          <w:tcPr>
            <w:tcW w:w="1385" w:type="dxa"/>
            <w:hideMark/>
          </w:tcPr>
          <w:p w14:paraId="2C283AD9" w14:textId="77777777" w:rsidR="00131D67" w:rsidRPr="00B552F4" w:rsidRDefault="00131D67" w:rsidP="00131D67">
            <w:pPr>
              <w:rPr>
                <w:rFonts w:asciiTheme="majorBidi" w:hAnsiTheme="majorBidi" w:cstheme="majorBidi"/>
              </w:rPr>
            </w:pPr>
            <w:r w:rsidRPr="00B552F4">
              <w:rPr>
                <w:rFonts w:asciiTheme="majorBidi" w:hAnsiTheme="majorBidi" w:cstheme="majorBidi"/>
              </w:rPr>
              <w:t>1941-2023</w:t>
            </w:r>
          </w:p>
        </w:tc>
        <w:tc>
          <w:tcPr>
            <w:tcW w:w="4348" w:type="dxa"/>
            <w:hideMark/>
          </w:tcPr>
          <w:p w14:paraId="1E666C07" w14:textId="79ACD14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9B53F78" w14:textId="77777777" w:rsidTr="00131D67">
        <w:trPr>
          <w:trHeight w:val="600"/>
          <w:jc w:val="center"/>
        </w:trPr>
        <w:tc>
          <w:tcPr>
            <w:tcW w:w="1518" w:type="dxa"/>
            <w:hideMark/>
          </w:tcPr>
          <w:p w14:paraId="0CB85AB4" w14:textId="0E914BE6"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77C6264" w14:textId="39525BC3" w:rsidR="00131D67" w:rsidRPr="00B552F4" w:rsidRDefault="00131D67" w:rsidP="00131D67">
            <w:pPr>
              <w:rPr>
                <w:rFonts w:asciiTheme="majorBidi" w:hAnsiTheme="majorBidi" w:cstheme="majorBidi"/>
              </w:rPr>
            </w:pPr>
            <w:r w:rsidRPr="00B552F4">
              <w:rPr>
                <w:rFonts w:asciiTheme="majorBidi" w:hAnsiTheme="majorBidi" w:cstheme="majorBidi"/>
              </w:rPr>
              <w:t>Antimony metal price (US $ per metric ton)</w:t>
            </w:r>
          </w:p>
        </w:tc>
        <w:tc>
          <w:tcPr>
            <w:tcW w:w="1385" w:type="dxa"/>
            <w:hideMark/>
          </w:tcPr>
          <w:p w14:paraId="19D7563F"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5146009" w14:textId="75E4ECC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02AC5EA" w14:textId="77777777" w:rsidTr="00131D67">
        <w:trPr>
          <w:trHeight w:val="600"/>
          <w:jc w:val="center"/>
        </w:trPr>
        <w:tc>
          <w:tcPr>
            <w:tcW w:w="1518" w:type="dxa"/>
            <w:hideMark/>
          </w:tcPr>
          <w:p w14:paraId="29509E5C" w14:textId="24C6496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4D7F901" w14:textId="0E265C12" w:rsidR="00131D67" w:rsidRPr="00B552F4" w:rsidRDefault="00131D67" w:rsidP="00131D67">
            <w:pPr>
              <w:rPr>
                <w:rFonts w:asciiTheme="majorBidi" w:hAnsiTheme="majorBidi" w:cstheme="majorBidi"/>
              </w:rPr>
            </w:pPr>
            <w:r w:rsidRPr="00B552F4">
              <w:rPr>
                <w:rFonts w:asciiTheme="majorBidi" w:hAnsiTheme="majorBidi" w:cstheme="majorBidi"/>
              </w:rPr>
              <w:t>Gold price (US $ per metric ton)</w:t>
            </w:r>
          </w:p>
        </w:tc>
        <w:tc>
          <w:tcPr>
            <w:tcW w:w="1385" w:type="dxa"/>
            <w:hideMark/>
          </w:tcPr>
          <w:p w14:paraId="3C785D13" w14:textId="77777777" w:rsidR="00131D67" w:rsidRPr="00B552F4" w:rsidRDefault="00131D67" w:rsidP="00131D67">
            <w:pPr>
              <w:rPr>
                <w:rFonts w:asciiTheme="majorBidi" w:hAnsiTheme="majorBidi" w:cstheme="majorBidi"/>
              </w:rPr>
            </w:pPr>
            <w:r w:rsidRPr="00B552F4">
              <w:rPr>
                <w:rFonts w:asciiTheme="majorBidi" w:hAnsiTheme="majorBidi" w:cstheme="majorBidi"/>
              </w:rPr>
              <w:t>1968-2023</w:t>
            </w:r>
          </w:p>
        </w:tc>
        <w:tc>
          <w:tcPr>
            <w:tcW w:w="4348" w:type="dxa"/>
            <w:hideMark/>
          </w:tcPr>
          <w:p w14:paraId="70978734" w14:textId="4D91E38E"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709A5E6" w14:textId="77777777" w:rsidTr="00131D67">
        <w:trPr>
          <w:trHeight w:val="600"/>
          <w:jc w:val="center"/>
        </w:trPr>
        <w:tc>
          <w:tcPr>
            <w:tcW w:w="1518" w:type="dxa"/>
            <w:hideMark/>
          </w:tcPr>
          <w:p w14:paraId="03F74467" w14:textId="008BA94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007E535" w14:textId="77777777" w:rsidR="00131D67" w:rsidRPr="00B552F4" w:rsidRDefault="00131D67" w:rsidP="00131D67">
            <w:pPr>
              <w:rPr>
                <w:rFonts w:asciiTheme="majorBidi" w:hAnsiTheme="majorBidi" w:cstheme="majorBidi"/>
              </w:rPr>
            </w:pPr>
            <w:r w:rsidRPr="00B552F4">
              <w:rPr>
                <w:rFonts w:asciiTheme="majorBidi" w:hAnsiTheme="majorBidi" w:cstheme="majorBidi"/>
              </w:rPr>
              <w:t>Aluminum price (annual average primary, US$ per kilogram)</w:t>
            </w:r>
          </w:p>
        </w:tc>
        <w:tc>
          <w:tcPr>
            <w:tcW w:w="1385" w:type="dxa"/>
            <w:hideMark/>
          </w:tcPr>
          <w:p w14:paraId="09F0F68A"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C2EB604" w14:textId="70D3AF5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7001973" w14:textId="77777777" w:rsidTr="00131D67">
        <w:trPr>
          <w:trHeight w:val="600"/>
          <w:jc w:val="center"/>
        </w:trPr>
        <w:tc>
          <w:tcPr>
            <w:tcW w:w="1518" w:type="dxa"/>
            <w:hideMark/>
          </w:tcPr>
          <w:p w14:paraId="382E3881" w14:textId="2A673E7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03A7F6F" w14:textId="77777777" w:rsidR="00131D67" w:rsidRPr="00B552F4" w:rsidRDefault="00131D67" w:rsidP="00131D67">
            <w:pPr>
              <w:rPr>
                <w:rFonts w:asciiTheme="majorBidi" w:hAnsiTheme="majorBidi" w:cstheme="majorBidi"/>
              </w:rPr>
            </w:pPr>
            <w:r w:rsidRPr="00B552F4">
              <w:rPr>
                <w:rFonts w:asciiTheme="majorBidi" w:hAnsiTheme="majorBidi" w:cstheme="majorBidi"/>
              </w:rPr>
              <w:t>Alumina price (unit value, US$ per ton)</w:t>
            </w:r>
          </w:p>
        </w:tc>
        <w:tc>
          <w:tcPr>
            <w:tcW w:w="1385" w:type="dxa"/>
            <w:hideMark/>
          </w:tcPr>
          <w:p w14:paraId="3F37A59C" w14:textId="77777777" w:rsidR="00131D67" w:rsidRPr="00B552F4" w:rsidRDefault="00131D67" w:rsidP="00131D67">
            <w:pPr>
              <w:rPr>
                <w:rFonts w:asciiTheme="majorBidi" w:hAnsiTheme="majorBidi" w:cstheme="majorBidi"/>
              </w:rPr>
            </w:pPr>
            <w:r w:rsidRPr="00B552F4">
              <w:rPr>
                <w:rFonts w:asciiTheme="majorBidi" w:hAnsiTheme="majorBidi" w:cstheme="majorBidi"/>
              </w:rPr>
              <w:t>1961-2023</w:t>
            </w:r>
          </w:p>
        </w:tc>
        <w:tc>
          <w:tcPr>
            <w:tcW w:w="4348" w:type="dxa"/>
            <w:hideMark/>
          </w:tcPr>
          <w:p w14:paraId="54D914CF" w14:textId="03FAF7B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9E2493D" w14:textId="77777777" w:rsidTr="00131D67">
        <w:trPr>
          <w:trHeight w:val="600"/>
          <w:jc w:val="center"/>
        </w:trPr>
        <w:tc>
          <w:tcPr>
            <w:tcW w:w="1518" w:type="dxa"/>
            <w:hideMark/>
          </w:tcPr>
          <w:p w14:paraId="49DD18DC" w14:textId="511EB7E7"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20F7FB9" w14:textId="77777777" w:rsidR="00131D67" w:rsidRPr="00B552F4" w:rsidRDefault="00131D67" w:rsidP="00131D67">
            <w:pPr>
              <w:rPr>
                <w:rFonts w:asciiTheme="majorBidi" w:hAnsiTheme="majorBidi" w:cstheme="majorBidi"/>
              </w:rPr>
            </w:pPr>
            <w:r w:rsidRPr="00B552F4">
              <w:rPr>
                <w:rFonts w:asciiTheme="majorBidi" w:hAnsiTheme="majorBidi" w:cstheme="majorBidi"/>
              </w:rPr>
              <w:t>Silver price</w:t>
            </w:r>
          </w:p>
        </w:tc>
        <w:tc>
          <w:tcPr>
            <w:tcW w:w="1385" w:type="dxa"/>
            <w:hideMark/>
          </w:tcPr>
          <w:p w14:paraId="67A3A0D7"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B5E40A2" w14:textId="4DFD460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737A727" w14:textId="77777777" w:rsidTr="00131D67">
        <w:trPr>
          <w:trHeight w:val="600"/>
          <w:jc w:val="center"/>
        </w:trPr>
        <w:tc>
          <w:tcPr>
            <w:tcW w:w="1518" w:type="dxa"/>
            <w:hideMark/>
          </w:tcPr>
          <w:p w14:paraId="39208074" w14:textId="6E30EF4F"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EECAD12" w14:textId="0B0E43F5" w:rsidR="00131D67" w:rsidRPr="00B552F4" w:rsidRDefault="00131D67" w:rsidP="00131D67">
            <w:pPr>
              <w:rPr>
                <w:rFonts w:asciiTheme="majorBidi" w:hAnsiTheme="majorBidi" w:cstheme="majorBidi"/>
              </w:rPr>
            </w:pPr>
            <w:r w:rsidRPr="00B552F4">
              <w:rPr>
                <w:rFonts w:asciiTheme="majorBidi" w:hAnsiTheme="majorBidi" w:cstheme="majorBidi"/>
              </w:rPr>
              <w:t>U</w:t>
            </w:r>
            <w:r w:rsidR="00D91F20">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gasoline price</w:t>
            </w:r>
          </w:p>
        </w:tc>
        <w:tc>
          <w:tcPr>
            <w:tcW w:w="1385" w:type="dxa"/>
            <w:hideMark/>
          </w:tcPr>
          <w:p w14:paraId="48B85797" w14:textId="77777777" w:rsidR="00131D67" w:rsidRPr="00B552F4" w:rsidRDefault="00131D67" w:rsidP="00131D67">
            <w:pPr>
              <w:rPr>
                <w:rFonts w:asciiTheme="majorBidi" w:hAnsiTheme="majorBidi" w:cstheme="majorBidi"/>
              </w:rPr>
            </w:pPr>
            <w:r w:rsidRPr="00B552F4">
              <w:rPr>
                <w:rFonts w:asciiTheme="majorBidi" w:hAnsiTheme="majorBidi" w:cstheme="majorBidi"/>
              </w:rPr>
              <w:t>1976-2023</w:t>
            </w:r>
          </w:p>
        </w:tc>
        <w:tc>
          <w:tcPr>
            <w:tcW w:w="4348" w:type="dxa"/>
            <w:hideMark/>
          </w:tcPr>
          <w:p w14:paraId="630523B4" w14:textId="77777777" w:rsidR="00131D67" w:rsidRPr="00B552F4" w:rsidRDefault="00131D67" w:rsidP="00131D67">
            <w:pPr>
              <w:rPr>
                <w:rFonts w:asciiTheme="majorBidi" w:hAnsiTheme="majorBidi" w:cstheme="majorBidi"/>
              </w:rPr>
            </w:pPr>
            <w:r w:rsidRPr="00B552F4">
              <w:rPr>
                <w:rFonts w:asciiTheme="majorBidi" w:hAnsiTheme="majorBidi" w:cstheme="majorBidi"/>
              </w:rPr>
              <w:t>U.S. Energy Information Administration (2024b)</w:t>
            </w:r>
          </w:p>
        </w:tc>
      </w:tr>
      <w:tr w:rsidR="00131D67" w:rsidRPr="00B552F4" w14:paraId="7E952382" w14:textId="77777777" w:rsidTr="00131D67">
        <w:trPr>
          <w:trHeight w:val="600"/>
          <w:jc w:val="center"/>
        </w:trPr>
        <w:tc>
          <w:tcPr>
            <w:tcW w:w="1518" w:type="dxa"/>
            <w:hideMark/>
          </w:tcPr>
          <w:p w14:paraId="0D145930" w14:textId="1895B791"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0AE4DFE" w14:textId="77777777" w:rsidR="00131D67" w:rsidRPr="00B552F4" w:rsidRDefault="00131D67" w:rsidP="00131D67">
            <w:pPr>
              <w:rPr>
                <w:rFonts w:asciiTheme="majorBidi" w:hAnsiTheme="majorBidi" w:cstheme="majorBidi"/>
              </w:rPr>
            </w:pPr>
            <w:r w:rsidRPr="00B552F4">
              <w:rPr>
                <w:rFonts w:asciiTheme="majorBidi" w:hAnsiTheme="majorBidi" w:cstheme="majorBidi"/>
              </w:rPr>
              <w:t>Lead price (producer price, $/metric ton)</w:t>
            </w:r>
          </w:p>
        </w:tc>
        <w:tc>
          <w:tcPr>
            <w:tcW w:w="1385" w:type="dxa"/>
            <w:hideMark/>
          </w:tcPr>
          <w:p w14:paraId="19F2F506" w14:textId="77777777" w:rsidR="00131D67" w:rsidRPr="00B552F4" w:rsidRDefault="00131D67" w:rsidP="00131D67">
            <w:pPr>
              <w:rPr>
                <w:rFonts w:asciiTheme="majorBidi" w:hAnsiTheme="majorBidi" w:cstheme="majorBidi"/>
              </w:rPr>
            </w:pPr>
            <w:r w:rsidRPr="00B552F4">
              <w:rPr>
                <w:rFonts w:asciiTheme="majorBidi" w:hAnsiTheme="majorBidi" w:cstheme="majorBidi"/>
              </w:rPr>
              <w:t>1909-2023</w:t>
            </w:r>
          </w:p>
        </w:tc>
        <w:tc>
          <w:tcPr>
            <w:tcW w:w="4348" w:type="dxa"/>
            <w:hideMark/>
          </w:tcPr>
          <w:p w14:paraId="18AEA24D" w14:textId="36F99AD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961829C" w14:textId="77777777" w:rsidTr="00131D67">
        <w:trPr>
          <w:trHeight w:val="600"/>
          <w:jc w:val="center"/>
        </w:trPr>
        <w:tc>
          <w:tcPr>
            <w:tcW w:w="1518" w:type="dxa"/>
            <w:hideMark/>
          </w:tcPr>
          <w:p w14:paraId="3A8033A1" w14:textId="7433D072"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34975A3" w14:textId="77777777" w:rsidR="00131D67" w:rsidRPr="00B552F4" w:rsidRDefault="00131D67" w:rsidP="00131D67">
            <w:pPr>
              <w:rPr>
                <w:rFonts w:asciiTheme="majorBidi" w:hAnsiTheme="majorBidi" w:cstheme="majorBidi"/>
              </w:rPr>
            </w:pPr>
            <w:r w:rsidRPr="00B552F4">
              <w:rPr>
                <w:rFonts w:asciiTheme="majorBidi" w:hAnsiTheme="majorBidi" w:cstheme="majorBidi"/>
              </w:rPr>
              <w:t>Tin price (producer price, $/metric ton)</w:t>
            </w:r>
          </w:p>
        </w:tc>
        <w:tc>
          <w:tcPr>
            <w:tcW w:w="1385" w:type="dxa"/>
            <w:hideMark/>
          </w:tcPr>
          <w:p w14:paraId="1432D95E"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DC994E1" w14:textId="20B4E26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A88C593" w14:textId="77777777" w:rsidTr="00131D67">
        <w:trPr>
          <w:trHeight w:val="600"/>
          <w:jc w:val="center"/>
        </w:trPr>
        <w:tc>
          <w:tcPr>
            <w:tcW w:w="1518" w:type="dxa"/>
            <w:hideMark/>
          </w:tcPr>
          <w:p w14:paraId="6CDC72B6" w14:textId="17F5E104"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Price</w:t>
            </w:r>
          </w:p>
        </w:tc>
        <w:tc>
          <w:tcPr>
            <w:tcW w:w="3634" w:type="dxa"/>
            <w:hideMark/>
          </w:tcPr>
          <w:p w14:paraId="60299A5D" w14:textId="77777777" w:rsidR="00131D67" w:rsidRPr="00B552F4" w:rsidRDefault="00131D67" w:rsidP="00131D67">
            <w:pPr>
              <w:rPr>
                <w:rFonts w:asciiTheme="majorBidi" w:hAnsiTheme="majorBidi" w:cstheme="majorBidi"/>
              </w:rPr>
            </w:pPr>
            <w:r w:rsidRPr="00B552F4">
              <w:rPr>
                <w:rFonts w:asciiTheme="majorBidi" w:hAnsiTheme="majorBidi" w:cstheme="majorBidi"/>
              </w:rPr>
              <w:t>Arsenic price (US$ per metric ton)</w:t>
            </w:r>
          </w:p>
        </w:tc>
        <w:tc>
          <w:tcPr>
            <w:tcW w:w="1385" w:type="dxa"/>
            <w:hideMark/>
          </w:tcPr>
          <w:p w14:paraId="3713D181"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0E591509" w14:textId="565F204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3562F15" w14:textId="77777777" w:rsidTr="00131D67">
        <w:trPr>
          <w:trHeight w:val="600"/>
          <w:jc w:val="center"/>
        </w:trPr>
        <w:tc>
          <w:tcPr>
            <w:tcW w:w="1518" w:type="dxa"/>
            <w:hideMark/>
          </w:tcPr>
          <w:p w14:paraId="3C1060EF" w14:textId="1ED0F421"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B638411" w14:textId="77777777" w:rsidR="00131D67" w:rsidRPr="00B552F4" w:rsidRDefault="00131D67" w:rsidP="00131D67">
            <w:pPr>
              <w:rPr>
                <w:rFonts w:asciiTheme="majorBidi" w:hAnsiTheme="majorBidi" w:cstheme="majorBidi"/>
              </w:rPr>
            </w:pPr>
            <w:r w:rsidRPr="00B552F4">
              <w:rPr>
                <w:rFonts w:asciiTheme="majorBidi" w:hAnsiTheme="majorBidi" w:cstheme="majorBidi"/>
              </w:rPr>
              <w:t>Ferrochromium price (US$ per metric ton Cr content)</w:t>
            </w:r>
          </w:p>
        </w:tc>
        <w:tc>
          <w:tcPr>
            <w:tcW w:w="1385" w:type="dxa"/>
            <w:hideMark/>
          </w:tcPr>
          <w:p w14:paraId="13CE78D0" w14:textId="77777777" w:rsidR="00131D67" w:rsidRPr="00B552F4" w:rsidRDefault="00131D67" w:rsidP="00131D67">
            <w:pPr>
              <w:rPr>
                <w:rFonts w:asciiTheme="majorBidi" w:hAnsiTheme="majorBidi" w:cstheme="majorBidi"/>
              </w:rPr>
            </w:pPr>
            <w:r w:rsidRPr="00B552F4">
              <w:rPr>
                <w:rFonts w:asciiTheme="majorBidi" w:hAnsiTheme="majorBidi" w:cstheme="majorBidi"/>
              </w:rPr>
              <w:t>1947-2023</w:t>
            </w:r>
          </w:p>
        </w:tc>
        <w:tc>
          <w:tcPr>
            <w:tcW w:w="4348" w:type="dxa"/>
            <w:hideMark/>
          </w:tcPr>
          <w:p w14:paraId="72FD87F8" w14:textId="1A67065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FCF6B21" w14:textId="77777777" w:rsidTr="00131D67">
        <w:trPr>
          <w:trHeight w:val="600"/>
          <w:jc w:val="center"/>
        </w:trPr>
        <w:tc>
          <w:tcPr>
            <w:tcW w:w="1518" w:type="dxa"/>
            <w:hideMark/>
          </w:tcPr>
          <w:p w14:paraId="1C58E105" w14:textId="13A60FF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8BD2CA0" w14:textId="77777777" w:rsidR="00131D67" w:rsidRPr="00B552F4" w:rsidRDefault="00131D67" w:rsidP="00131D67">
            <w:pPr>
              <w:rPr>
                <w:rFonts w:asciiTheme="majorBidi" w:hAnsiTheme="majorBidi" w:cstheme="majorBidi"/>
              </w:rPr>
            </w:pPr>
            <w:r w:rsidRPr="00B552F4">
              <w:rPr>
                <w:rFonts w:asciiTheme="majorBidi" w:hAnsiTheme="majorBidi" w:cstheme="majorBidi"/>
              </w:rPr>
              <w:t>Molybdenum price ($/metric ton)</w:t>
            </w:r>
          </w:p>
        </w:tc>
        <w:tc>
          <w:tcPr>
            <w:tcW w:w="1385" w:type="dxa"/>
            <w:hideMark/>
          </w:tcPr>
          <w:p w14:paraId="2C65A542" w14:textId="77777777" w:rsidR="00131D67" w:rsidRPr="00B552F4" w:rsidRDefault="00131D67" w:rsidP="00131D67">
            <w:pPr>
              <w:rPr>
                <w:rFonts w:asciiTheme="majorBidi" w:hAnsiTheme="majorBidi" w:cstheme="majorBidi"/>
              </w:rPr>
            </w:pPr>
            <w:r w:rsidRPr="00B552F4">
              <w:rPr>
                <w:rFonts w:asciiTheme="majorBidi" w:hAnsiTheme="majorBidi" w:cstheme="majorBidi"/>
              </w:rPr>
              <w:t>1912-2023</w:t>
            </w:r>
          </w:p>
        </w:tc>
        <w:tc>
          <w:tcPr>
            <w:tcW w:w="4348" w:type="dxa"/>
            <w:hideMark/>
          </w:tcPr>
          <w:p w14:paraId="5281921E" w14:textId="7D6BCFD5"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3106F7F" w14:textId="77777777" w:rsidTr="00131D67">
        <w:trPr>
          <w:trHeight w:val="600"/>
          <w:jc w:val="center"/>
        </w:trPr>
        <w:tc>
          <w:tcPr>
            <w:tcW w:w="1518" w:type="dxa"/>
            <w:hideMark/>
          </w:tcPr>
          <w:p w14:paraId="634DAFD8" w14:textId="1F064EB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365FF006" w14:textId="77777777" w:rsidR="00131D67" w:rsidRPr="00B552F4" w:rsidRDefault="00131D67" w:rsidP="00131D67">
            <w:pPr>
              <w:rPr>
                <w:rFonts w:asciiTheme="majorBidi" w:hAnsiTheme="majorBidi" w:cstheme="majorBidi"/>
              </w:rPr>
            </w:pPr>
            <w:r w:rsidRPr="00B552F4">
              <w:rPr>
                <w:rFonts w:asciiTheme="majorBidi" w:hAnsiTheme="majorBidi" w:cstheme="majorBidi"/>
              </w:rPr>
              <w:t>Barite price (unit value of US imports, US$ per metric ton)</w:t>
            </w:r>
          </w:p>
        </w:tc>
        <w:tc>
          <w:tcPr>
            <w:tcW w:w="1385" w:type="dxa"/>
            <w:hideMark/>
          </w:tcPr>
          <w:p w14:paraId="1987E801" w14:textId="77777777" w:rsidR="00131D67" w:rsidRPr="00B552F4" w:rsidRDefault="00131D67" w:rsidP="00131D67">
            <w:pPr>
              <w:rPr>
                <w:rFonts w:asciiTheme="majorBidi" w:hAnsiTheme="majorBidi" w:cstheme="majorBidi"/>
              </w:rPr>
            </w:pPr>
            <w:r w:rsidRPr="00B552F4">
              <w:rPr>
                <w:rFonts w:asciiTheme="majorBidi" w:hAnsiTheme="majorBidi" w:cstheme="majorBidi"/>
              </w:rPr>
              <w:t>1928-2023</w:t>
            </w:r>
          </w:p>
        </w:tc>
        <w:tc>
          <w:tcPr>
            <w:tcW w:w="4348" w:type="dxa"/>
            <w:hideMark/>
          </w:tcPr>
          <w:p w14:paraId="0DDC2F54" w14:textId="0C144CA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51B2231" w14:textId="77777777" w:rsidTr="00131D67">
        <w:trPr>
          <w:trHeight w:val="900"/>
          <w:jc w:val="center"/>
        </w:trPr>
        <w:tc>
          <w:tcPr>
            <w:tcW w:w="1518" w:type="dxa"/>
            <w:hideMark/>
          </w:tcPr>
          <w:p w14:paraId="38924E01" w14:textId="3307CFF7"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FC7414C" w14:textId="295D5DC9" w:rsidR="00131D67" w:rsidRPr="00B552F4" w:rsidRDefault="00131D67" w:rsidP="00131D67">
            <w:pPr>
              <w:rPr>
                <w:rFonts w:asciiTheme="majorBidi" w:hAnsiTheme="majorBidi" w:cstheme="majorBidi"/>
              </w:rPr>
            </w:pPr>
            <w:r w:rsidRPr="00B552F4">
              <w:rPr>
                <w:rFonts w:asciiTheme="majorBidi" w:hAnsiTheme="majorBidi" w:cstheme="majorBidi"/>
              </w:rPr>
              <w:t xml:space="preserve"> Fluorspar price (weighted average of metallurgical grade and Acid grade unit values of U</w:t>
            </w:r>
            <w:r w:rsidR="00D91F20">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imports)</w:t>
            </w:r>
          </w:p>
        </w:tc>
        <w:tc>
          <w:tcPr>
            <w:tcW w:w="1385" w:type="dxa"/>
            <w:hideMark/>
          </w:tcPr>
          <w:p w14:paraId="7A20DEA4" w14:textId="77777777" w:rsidR="00131D67" w:rsidRPr="00B552F4" w:rsidRDefault="00131D67" w:rsidP="00131D67">
            <w:pPr>
              <w:rPr>
                <w:rFonts w:asciiTheme="majorBidi" w:hAnsiTheme="majorBidi" w:cstheme="majorBidi"/>
              </w:rPr>
            </w:pPr>
            <w:r w:rsidRPr="00B552F4">
              <w:rPr>
                <w:rFonts w:asciiTheme="majorBidi" w:hAnsiTheme="majorBidi" w:cstheme="majorBidi"/>
              </w:rPr>
              <w:t>1932-2023</w:t>
            </w:r>
          </w:p>
        </w:tc>
        <w:tc>
          <w:tcPr>
            <w:tcW w:w="4348" w:type="dxa"/>
            <w:hideMark/>
          </w:tcPr>
          <w:p w14:paraId="5A0A3835" w14:textId="01CC454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2C5EF59" w14:textId="77777777" w:rsidTr="00131D67">
        <w:trPr>
          <w:trHeight w:val="600"/>
          <w:jc w:val="center"/>
        </w:trPr>
        <w:tc>
          <w:tcPr>
            <w:tcW w:w="1518" w:type="dxa"/>
            <w:hideMark/>
          </w:tcPr>
          <w:p w14:paraId="0CFBA2F2" w14:textId="2775D48F"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CA6DC08" w14:textId="77777777" w:rsidR="00131D67" w:rsidRPr="00B552F4" w:rsidRDefault="00131D67" w:rsidP="00131D67">
            <w:pPr>
              <w:rPr>
                <w:rFonts w:asciiTheme="majorBidi" w:hAnsiTheme="majorBidi" w:cstheme="majorBidi"/>
              </w:rPr>
            </w:pPr>
            <w:r w:rsidRPr="00B552F4">
              <w:rPr>
                <w:rFonts w:asciiTheme="majorBidi" w:hAnsiTheme="majorBidi" w:cstheme="majorBidi"/>
              </w:rPr>
              <w:t>Beryllium metal price (US$ per pound)</w:t>
            </w:r>
          </w:p>
        </w:tc>
        <w:tc>
          <w:tcPr>
            <w:tcW w:w="1385" w:type="dxa"/>
            <w:hideMark/>
          </w:tcPr>
          <w:p w14:paraId="1853E8A3" w14:textId="77777777" w:rsidR="00131D67" w:rsidRPr="00B552F4" w:rsidRDefault="00131D67" w:rsidP="00131D67">
            <w:pPr>
              <w:rPr>
                <w:rFonts w:asciiTheme="majorBidi" w:hAnsiTheme="majorBidi" w:cstheme="majorBidi"/>
              </w:rPr>
            </w:pPr>
            <w:r w:rsidRPr="00B552F4">
              <w:rPr>
                <w:rFonts w:asciiTheme="majorBidi" w:hAnsiTheme="majorBidi" w:cstheme="majorBidi"/>
              </w:rPr>
              <w:t>1947-2023</w:t>
            </w:r>
          </w:p>
        </w:tc>
        <w:tc>
          <w:tcPr>
            <w:tcW w:w="4348" w:type="dxa"/>
            <w:hideMark/>
          </w:tcPr>
          <w:p w14:paraId="661084DD" w14:textId="1489B21F"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EEC4B9C" w14:textId="77777777" w:rsidTr="00131D67">
        <w:trPr>
          <w:trHeight w:val="600"/>
          <w:jc w:val="center"/>
        </w:trPr>
        <w:tc>
          <w:tcPr>
            <w:tcW w:w="1518" w:type="dxa"/>
            <w:hideMark/>
          </w:tcPr>
          <w:p w14:paraId="1E7BF3BD" w14:textId="311C627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4425B4D" w14:textId="77777777" w:rsidR="00131D67" w:rsidRPr="00B552F4" w:rsidRDefault="00131D67" w:rsidP="00131D67">
            <w:pPr>
              <w:rPr>
                <w:rFonts w:asciiTheme="majorBidi" w:hAnsiTheme="majorBidi" w:cstheme="majorBidi"/>
              </w:rPr>
            </w:pPr>
            <w:r w:rsidRPr="00B552F4">
              <w:rPr>
                <w:rFonts w:asciiTheme="majorBidi" w:hAnsiTheme="majorBidi" w:cstheme="majorBidi"/>
              </w:rPr>
              <w:t>Helium price (US$ per metric ton)</w:t>
            </w:r>
          </w:p>
        </w:tc>
        <w:tc>
          <w:tcPr>
            <w:tcW w:w="1385" w:type="dxa"/>
            <w:hideMark/>
          </w:tcPr>
          <w:p w14:paraId="50B550F2" w14:textId="77777777" w:rsidR="00131D67" w:rsidRPr="00B552F4" w:rsidRDefault="00131D67" w:rsidP="00131D67">
            <w:pPr>
              <w:rPr>
                <w:rFonts w:asciiTheme="majorBidi" w:hAnsiTheme="majorBidi" w:cstheme="majorBidi"/>
              </w:rPr>
            </w:pPr>
            <w:r w:rsidRPr="00B552F4">
              <w:rPr>
                <w:rFonts w:asciiTheme="majorBidi" w:hAnsiTheme="majorBidi" w:cstheme="majorBidi"/>
              </w:rPr>
              <w:t>1938-2023</w:t>
            </w:r>
          </w:p>
        </w:tc>
        <w:tc>
          <w:tcPr>
            <w:tcW w:w="4348" w:type="dxa"/>
            <w:hideMark/>
          </w:tcPr>
          <w:p w14:paraId="56EF21B0" w14:textId="01830B2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793773A" w14:textId="77777777" w:rsidTr="00131D67">
        <w:trPr>
          <w:trHeight w:val="600"/>
          <w:jc w:val="center"/>
        </w:trPr>
        <w:tc>
          <w:tcPr>
            <w:tcW w:w="1518" w:type="dxa"/>
            <w:hideMark/>
          </w:tcPr>
          <w:p w14:paraId="3A1D5E03" w14:textId="2C5232D3"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3AC77BA" w14:textId="77777777" w:rsidR="00131D67" w:rsidRPr="00B552F4" w:rsidRDefault="00131D67" w:rsidP="00131D67">
            <w:pPr>
              <w:rPr>
                <w:rFonts w:asciiTheme="majorBidi" w:hAnsiTheme="majorBidi" w:cstheme="majorBidi"/>
              </w:rPr>
            </w:pPr>
            <w:r w:rsidRPr="00B552F4">
              <w:rPr>
                <w:rFonts w:asciiTheme="majorBidi" w:hAnsiTheme="majorBidi" w:cstheme="majorBidi"/>
              </w:rPr>
              <w:t>Magnesium price (metal ingot, US$ per metric ton)</w:t>
            </w:r>
          </w:p>
        </w:tc>
        <w:tc>
          <w:tcPr>
            <w:tcW w:w="1385" w:type="dxa"/>
            <w:hideMark/>
          </w:tcPr>
          <w:p w14:paraId="5A79DDDB" w14:textId="77777777" w:rsidR="00131D67" w:rsidRPr="00B552F4" w:rsidRDefault="00131D67" w:rsidP="00131D67">
            <w:pPr>
              <w:rPr>
                <w:rFonts w:asciiTheme="majorBidi" w:hAnsiTheme="majorBidi" w:cstheme="majorBidi"/>
              </w:rPr>
            </w:pPr>
            <w:r w:rsidRPr="00B552F4">
              <w:rPr>
                <w:rFonts w:asciiTheme="majorBidi" w:hAnsiTheme="majorBidi" w:cstheme="majorBidi"/>
              </w:rPr>
              <w:t>1915-2023</w:t>
            </w:r>
          </w:p>
        </w:tc>
        <w:tc>
          <w:tcPr>
            <w:tcW w:w="4348" w:type="dxa"/>
            <w:hideMark/>
          </w:tcPr>
          <w:p w14:paraId="1040F8BF" w14:textId="1B4EE6D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C6F4F2B" w14:textId="77777777" w:rsidTr="00131D67">
        <w:trPr>
          <w:trHeight w:val="600"/>
          <w:jc w:val="center"/>
        </w:trPr>
        <w:tc>
          <w:tcPr>
            <w:tcW w:w="1518" w:type="dxa"/>
            <w:hideMark/>
          </w:tcPr>
          <w:p w14:paraId="5F51BC9E" w14:textId="591E0066"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DBDDD5A" w14:textId="77777777" w:rsidR="00131D67" w:rsidRPr="00B552F4" w:rsidRDefault="00131D67" w:rsidP="00131D67">
            <w:pPr>
              <w:rPr>
                <w:rFonts w:asciiTheme="majorBidi" w:hAnsiTheme="majorBidi" w:cstheme="majorBidi"/>
              </w:rPr>
            </w:pPr>
            <w:r w:rsidRPr="00B552F4">
              <w:rPr>
                <w:rFonts w:asciiTheme="majorBidi" w:hAnsiTheme="majorBidi" w:cstheme="majorBidi"/>
              </w:rPr>
              <w:t>Magnesium compounds price (unit value of import, US$ per metric ton)</w:t>
            </w:r>
          </w:p>
        </w:tc>
        <w:tc>
          <w:tcPr>
            <w:tcW w:w="1385" w:type="dxa"/>
            <w:hideMark/>
          </w:tcPr>
          <w:p w14:paraId="57E1AB5F"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7784803" w14:textId="3CFB085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38DA447F" w14:textId="77777777" w:rsidTr="00131D67">
        <w:trPr>
          <w:trHeight w:val="600"/>
          <w:jc w:val="center"/>
        </w:trPr>
        <w:tc>
          <w:tcPr>
            <w:tcW w:w="1518" w:type="dxa"/>
            <w:hideMark/>
          </w:tcPr>
          <w:p w14:paraId="453CE150" w14:textId="41CD682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B9C98D9" w14:textId="77777777" w:rsidR="00131D67" w:rsidRPr="00B552F4" w:rsidRDefault="00131D67" w:rsidP="00131D67">
            <w:pPr>
              <w:rPr>
                <w:rFonts w:asciiTheme="majorBidi" w:hAnsiTheme="majorBidi" w:cstheme="majorBidi"/>
              </w:rPr>
            </w:pPr>
            <w:r w:rsidRPr="00B552F4">
              <w:rPr>
                <w:rFonts w:asciiTheme="majorBidi" w:hAnsiTheme="majorBidi" w:cstheme="majorBidi"/>
              </w:rPr>
              <w:t>Potash price (fob mine; 60% K2O; US $ per metric ton of K2O equivalent)</w:t>
            </w:r>
          </w:p>
        </w:tc>
        <w:tc>
          <w:tcPr>
            <w:tcW w:w="1385" w:type="dxa"/>
            <w:hideMark/>
          </w:tcPr>
          <w:p w14:paraId="51A08E0E" w14:textId="77777777" w:rsidR="00131D67" w:rsidRPr="00B552F4" w:rsidRDefault="00131D67" w:rsidP="00131D67">
            <w:pPr>
              <w:rPr>
                <w:rFonts w:asciiTheme="majorBidi" w:hAnsiTheme="majorBidi" w:cstheme="majorBidi"/>
              </w:rPr>
            </w:pPr>
            <w:r w:rsidRPr="00B552F4">
              <w:rPr>
                <w:rFonts w:asciiTheme="majorBidi" w:hAnsiTheme="majorBidi" w:cstheme="majorBidi"/>
              </w:rPr>
              <w:t>1941-2023</w:t>
            </w:r>
          </w:p>
        </w:tc>
        <w:tc>
          <w:tcPr>
            <w:tcW w:w="4348" w:type="dxa"/>
            <w:hideMark/>
          </w:tcPr>
          <w:p w14:paraId="17768508" w14:textId="057B0FF1"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490EF82" w14:textId="77777777" w:rsidTr="00131D67">
        <w:trPr>
          <w:trHeight w:val="600"/>
          <w:jc w:val="center"/>
        </w:trPr>
        <w:tc>
          <w:tcPr>
            <w:tcW w:w="1518" w:type="dxa"/>
            <w:hideMark/>
          </w:tcPr>
          <w:p w14:paraId="288285A5" w14:textId="3AF1B242"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324DC5B0" w14:textId="77777777" w:rsidR="00131D67" w:rsidRPr="00B552F4" w:rsidRDefault="00131D67" w:rsidP="00131D67">
            <w:pPr>
              <w:rPr>
                <w:rFonts w:asciiTheme="majorBidi" w:hAnsiTheme="majorBidi" w:cstheme="majorBidi"/>
              </w:rPr>
            </w:pPr>
            <w:r w:rsidRPr="00B552F4">
              <w:rPr>
                <w:rFonts w:asciiTheme="majorBidi" w:hAnsiTheme="majorBidi" w:cstheme="majorBidi"/>
              </w:rPr>
              <w:t>Silicon metal price (US$ per metric ton)</w:t>
            </w:r>
          </w:p>
        </w:tc>
        <w:tc>
          <w:tcPr>
            <w:tcW w:w="1385" w:type="dxa"/>
            <w:hideMark/>
          </w:tcPr>
          <w:p w14:paraId="6CA5B3FF"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2BF72D48" w14:textId="5D1F39C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1DCC65EC" w14:textId="77777777" w:rsidTr="00131D67">
        <w:trPr>
          <w:trHeight w:val="600"/>
          <w:jc w:val="center"/>
        </w:trPr>
        <w:tc>
          <w:tcPr>
            <w:tcW w:w="1518" w:type="dxa"/>
            <w:hideMark/>
          </w:tcPr>
          <w:p w14:paraId="07412B97" w14:textId="571EEED4"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A31FFC4"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Ferrosilicon price (50% </w:t>
            </w:r>
            <w:proofErr w:type="gramStart"/>
            <w:r w:rsidRPr="00B552F4">
              <w:rPr>
                <w:rFonts w:asciiTheme="majorBidi" w:hAnsiTheme="majorBidi" w:cstheme="majorBidi"/>
              </w:rPr>
              <w:t>Ferro-silicon</w:t>
            </w:r>
            <w:proofErr w:type="gramEnd"/>
            <w:r w:rsidRPr="00B552F4">
              <w:rPr>
                <w:rFonts w:asciiTheme="majorBidi" w:hAnsiTheme="majorBidi" w:cstheme="majorBidi"/>
              </w:rPr>
              <w:t>, US$ per metric ton elemental)</w:t>
            </w:r>
          </w:p>
        </w:tc>
        <w:tc>
          <w:tcPr>
            <w:tcW w:w="1385" w:type="dxa"/>
            <w:hideMark/>
          </w:tcPr>
          <w:p w14:paraId="1B2E0016"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4EC60576" w14:textId="11F7C3F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C8E8753" w14:textId="77777777" w:rsidTr="00131D67">
        <w:trPr>
          <w:trHeight w:val="600"/>
          <w:jc w:val="center"/>
        </w:trPr>
        <w:tc>
          <w:tcPr>
            <w:tcW w:w="1518" w:type="dxa"/>
            <w:hideMark/>
          </w:tcPr>
          <w:p w14:paraId="456ED158" w14:textId="6CC9B9B5"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762092A" w14:textId="77777777" w:rsidR="00131D67" w:rsidRPr="00B552F4" w:rsidRDefault="00131D67" w:rsidP="00131D67">
            <w:pPr>
              <w:rPr>
                <w:rFonts w:asciiTheme="majorBidi" w:hAnsiTheme="majorBidi" w:cstheme="majorBidi"/>
              </w:rPr>
            </w:pPr>
            <w:r w:rsidRPr="00B552F4">
              <w:rPr>
                <w:rFonts w:asciiTheme="majorBidi" w:hAnsiTheme="majorBidi" w:cstheme="majorBidi"/>
              </w:rPr>
              <w:t>U.S. Natural Gas Wellhead Price (US$ per Thousand Cubic Feet)</w:t>
            </w:r>
          </w:p>
        </w:tc>
        <w:tc>
          <w:tcPr>
            <w:tcW w:w="1385" w:type="dxa"/>
            <w:hideMark/>
          </w:tcPr>
          <w:p w14:paraId="17067530" w14:textId="77777777" w:rsidR="00131D67" w:rsidRPr="00B552F4" w:rsidRDefault="00131D67" w:rsidP="00131D67">
            <w:pPr>
              <w:rPr>
                <w:rFonts w:asciiTheme="majorBidi" w:hAnsiTheme="majorBidi" w:cstheme="majorBidi"/>
              </w:rPr>
            </w:pPr>
            <w:r w:rsidRPr="00B552F4">
              <w:rPr>
                <w:rFonts w:asciiTheme="majorBidi" w:hAnsiTheme="majorBidi" w:cstheme="majorBidi"/>
              </w:rPr>
              <w:t>1922-2023</w:t>
            </w:r>
          </w:p>
        </w:tc>
        <w:tc>
          <w:tcPr>
            <w:tcW w:w="4348" w:type="dxa"/>
            <w:hideMark/>
          </w:tcPr>
          <w:p w14:paraId="6DCA7F9C" w14:textId="77777777" w:rsidR="00131D67" w:rsidRPr="00B552F4" w:rsidRDefault="00131D67" w:rsidP="00131D67">
            <w:pPr>
              <w:rPr>
                <w:rFonts w:asciiTheme="majorBidi" w:hAnsiTheme="majorBidi" w:cstheme="majorBidi"/>
              </w:rPr>
            </w:pPr>
            <w:r w:rsidRPr="00B552F4">
              <w:rPr>
                <w:rFonts w:asciiTheme="majorBidi" w:hAnsiTheme="majorBidi" w:cstheme="majorBidi"/>
              </w:rPr>
              <w:t>U.S. Energy Information Administration (2024d)</w:t>
            </w:r>
          </w:p>
        </w:tc>
      </w:tr>
      <w:tr w:rsidR="00131D67" w:rsidRPr="00B552F4" w14:paraId="31684851" w14:textId="77777777" w:rsidTr="00131D67">
        <w:trPr>
          <w:trHeight w:val="300"/>
          <w:jc w:val="center"/>
        </w:trPr>
        <w:tc>
          <w:tcPr>
            <w:tcW w:w="1518" w:type="dxa"/>
            <w:hideMark/>
          </w:tcPr>
          <w:p w14:paraId="52EA342C" w14:textId="47990353"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DE05E96" w14:textId="77777777" w:rsidR="00131D67" w:rsidRPr="00B552F4" w:rsidRDefault="00131D67" w:rsidP="00131D67">
            <w:pPr>
              <w:rPr>
                <w:rFonts w:asciiTheme="majorBidi" w:hAnsiTheme="majorBidi" w:cstheme="majorBidi"/>
              </w:rPr>
            </w:pPr>
            <w:r w:rsidRPr="00B552F4">
              <w:rPr>
                <w:rFonts w:asciiTheme="majorBidi" w:hAnsiTheme="majorBidi" w:cstheme="majorBidi"/>
              </w:rPr>
              <w:t>Natural gas price (US$ per MMBtu)</w:t>
            </w:r>
          </w:p>
        </w:tc>
        <w:tc>
          <w:tcPr>
            <w:tcW w:w="1385" w:type="dxa"/>
            <w:hideMark/>
          </w:tcPr>
          <w:p w14:paraId="2399A232"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1960-2024</w:t>
            </w:r>
          </w:p>
        </w:tc>
        <w:tc>
          <w:tcPr>
            <w:tcW w:w="4348" w:type="dxa"/>
            <w:hideMark/>
          </w:tcPr>
          <w:p w14:paraId="57F01BD3"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Bank Group (2024f)</w:t>
            </w:r>
          </w:p>
        </w:tc>
      </w:tr>
      <w:tr w:rsidR="00131D67" w:rsidRPr="00B552F4" w14:paraId="616F8C9F" w14:textId="77777777" w:rsidTr="00131D67">
        <w:trPr>
          <w:trHeight w:val="600"/>
          <w:jc w:val="center"/>
        </w:trPr>
        <w:tc>
          <w:tcPr>
            <w:tcW w:w="1518" w:type="dxa"/>
            <w:hideMark/>
          </w:tcPr>
          <w:p w14:paraId="08AB1D07" w14:textId="227580B6"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785419A" w14:textId="77777777" w:rsidR="00131D67" w:rsidRPr="00B552F4" w:rsidRDefault="00131D67" w:rsidP="00131D67">
            <w:pPr>
              <w:rPr>
                <w:rFonts w:asciiTheme="majorBidi" w:hAnsiTheme="majorBidi" w:cstheme="majorBidi"/>
              </w:rPr>
            </w:pPr>
            <w:r w:rsidRPr="00B552F4">
              <w:rPr>
                <w:rFonts w:asciiTheme="majorBidi" w:hAnsiTheme="majorBidi" w:cstheme="majorBidi"/>
              </w:rPr>
              <w:t>Phosphate rock price (US$ per metric ton)</w:t>
            </w:r>
          </w:p>
        </w:tc>
        <w:tc>
          <w:tcPr>
            <w:tcW w:w="1385" w:type="dxa"/>
            <w:hideMark/>
          </w:tcPr>
          <w:p w14:paraId="3E32834B"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32E39FA0" w14:textId="7F37BBD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04A0A95" w14:textId="77777777" w:rsidTr="00131D67">
        <w:trPr>
          <w:trHeight w:val="600"/>
          <w:jc w:val="center"/>
        </w:trPr>
        <w:tc>
          <w:tcPr>
            <w:tcW w:w="1518" w:type="dxa"/>
            <w:hideMark/>
          </w:tcPr>
          <w:p w14:paraId="0F72A541" w14:textId="379114AC"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3C3A5AE5" w14:textId="77777777" w:rsidR="00131D67" w:rsidRPr="00B552F4" w:rsidRDefault="00131D67" w:rsidP="00131D67">
            <w:pPr>
              <w:rPr>
                <w:rFonts w:asciiTheme="majorBidi" w:hAnsiTheme="majorBidi" w:cstheme="majorBidi"/>
              </w:rPr>
            </w:pPr>
            <w:r w:rsidRPr="00B552F4">
              <w:rPr>
                <w:rFonts w:asciiTheme="majorBidi" w:hAnsiTheme="majorBidi" w:cstheme="majorBidi"/>
              </w:rPr>
              <w:t>Nitrogen price (US$ per metric ton)</w:t>
            </w:r>
          </w:p>
        </w:tc>
        <w:tc>
          <w:tcPr>
            <w:tcW w:w="1385" w:type="dxa"/>
            <w:hideMark/>
          </w:tcPr>
          <w:p w14:paraId="25BDEA72" w14:textId="77777777" w:rsidR="00131D67" w:rsidRPr="00B552F4" w:rsidRDefault="00131D67" w:rsidP="00131D67">
            <w:pPr>
              <w:rPr>
                <w:rFonts w:asciiTheme="majorBidi" w:hAnsiTheme="majorBidi" w:cstheme="majorBidi"/>
              </w:rPr>
            </w:pPr>
            <w:r w:rsidRPr="00B552F4">
              <w:rPr>
                <w:rFonts w:asciiTheme="majorBidi" w:hAnsiTheme="majorBidi" w:cstheme="majorBidi"/>
              </w:rPr>
              <w:t>1950-2023</w:t>
            </w:r>
          </w:p>
        </w:tc>
        <w:tc>
          <w:tcPr>
            <w:tcW w:w="4348" w:type="dxa"/>
            <w:hideMark/>
          </w:tcPr>
          <w:p w14:paraId="01D7D66F" w14:textId="182EE926"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632DE8C" w14:textId="77777777" w:rsidTr="00131D67">
        <w:trPr>
          <w:trHeight w:val="600"/>
          <w:jc w:val="center"/>
        </w:trPr>
        <w:tc>
          <w:tcPr>
            <w:tcW w:w="1518" w:type="dxa"/>
            <w:hideMark/>
          </w:tcPr>
          <w:p w14:paraId="4384E10E" w14:textId="5CCA731B"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BBAA848" w14:textId="77777777" w:rsidR="00131D67" w:rsidRPr="00B552F4" w:rsidRDefault="00131D67" w:rsidP="00131D67">
            <w:pPr>
              <w:rPr>
                <w:rFonts w:asciiTheme="majorBidi" w:hAnsiTheme="majorBidi" w:cstheme="majorBidi"/>
              </w:rPr>
            </w:pPr>
            <w:r w:rsidRPr="00B552F4">
              <w:rPr>
                <w:rFonts w:asciiTheme="majorBidi" w:hAnsiTheme="majorBidi" w:cstheme="majorBidi"/>
              </w:rPr>
              <w:t>Feldspar price (unit value of production, US$ per metric ton)</w:t>
            </w:r>
          </w:p>
        </w:tc>
        <w:tc>
          <w:tcPr>
            <w:tcW w:w="1385" w:type="dxa"/>
            <w:hideMark/>
          </w:tcPr>
          <w:p w14:paraId="22D6B5F6" w14:textId="77777777" w:rsidR="00131D67" w:rsidRPr="00B552F4" w:rsidRDefault="00131D67" w:rsidP="00131D67">
            <w:pPr>
              <w:rPr>
                <w:rFonts w:asciiTheme="majorBidi" w:hAnsiTheme="majorBidi" w:cstheme="majorBidi"/>
              </w:rPr>
            </w:pPr>
            <w:r w:rsidRPr="00B552F4">
              <w:rPr>
                <w:rFonts w:asciiTheme="majorBidi" w:hAnsiTheme="majorBidi" w:cstheme="majorBidi"/>
              </w:rPr>
              <w:t>1950-2023</w:t>
            </w:r>
          </w:p>
        </w:tc>
        <w:tc>
          <w:tcPr>
            <w:tcW w:w="4348" w:type="dxa"/>
            <w:hideMark/>
          </w:tcPr>
          <w:p w14:paraId="220F761C" w14:textId="5AB324F4"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A44D119" w14:textId="77777777" w:rsidTr="00131D67">
        <w:trPr>
          <w:trHeight w:val="600"/>
          <w:jc w:val="center"/>
        </w:trPr>
        <w:tc>
          <w:tcPr>
            <w:tcW w:w="1518" w:type="dxa"/>
            <w:hideMark/>
          </w:tcPr>
          <w:p w14:paraId="28907A8D" w14:textId="15581D7B"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9BA36F5" w14:textId="77777777" w:rsidR="00131D67" w:rsidRPr="00B552F4" w:rsidRDefault="00131D67" w:rsidP="00131D67">
            <w:pPr>
              <w:rPr>
                <w:rFonts w:asciiTheme="majorBidi" w:hAnsiTheme="majorBidi" w:cstheme="majorBidi"/>
              </w:rPr>
            </w:pPr>
            <w:r w:rsidRPr="00B552F4">
              <w:rPr>
                <w:rFonts w:asciiTheme="majorBidi" w:hAnsiTheme="majorBidi" w:cstheme="majorBidi"/>
              </w:rPr>
              <w:t>Tungsten price (US$ per metric ton)</w:t>
            </w:r>
          </w:p>
        </w:tc>
        <w:tc>
          <w:tcPr>
            <w:tcW w:w="1385" w:type="dxa"/>
            <w:hideMark/>
          </w:tcPr>
          <w:p w14:paraId="07DB36A4" w14:textId="77777777" w:rsidR="00131D67" w:rsidRPr="00B552F4" w:rsidRDefault="00131D67" w:rsidP="00131D67">
            <w:pPr>
              <w:rPr>
                <w:rFonts w:asciiTheme="majorBidi" w:hAnsiTheme="majorBidi" w:cstheme="majorBidi"/>
              </w:rPr>
            </w:pPr>
            <w:r w:rsidRPr="00B552F4">
              <w:rPr>
                <w:rFonts w:asciiTheme="majorBidi" w:hAnsiTheme="majorBidi" w:cstheme="majorBidi"/>
              </w:rPr>
              <w:t>1959-2023</w:t>
            </w:r>
          </w:p>
        </w:tc>
        <w:tc>
          <w:tcPr>
            <w:tcW w:w="4348" w:type="dxa"/>
            <w:hideMark/>
          </w:tcPr>
          <w:p w14:paraId="7FCBD8B0" w14:textId="259D8FC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B61A45E" w14:textId="77777777" w:rsidTr="00131D67">
        <w:trPr>
          <w:trHeight w:val="600"/>
          <w:jc w:val="center"/>
        </w:trPr>
        <w:tc>
          <w:tcPr>
            <w:tcW w:w="1518" w:type="dxa"/>
            <w:hideMark/>
          </w:tcPr>
          <w:p w14:paraId="4D167AFB" w14:textId="0B13C6E2"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278D349" w14:textId="77777777" w:rsidR="00131D67" w:rsidRPr="00B552F4" w:rsidRDefault="00131D67" w:rsidP="00131D67">
            <w:pPr>
              <w:rPr>
                <w:rFonts w:asciiTheme="majorBidi" w:hAnsiTheme="majorBidi" w:cstheme="majorBidi"/>
              </w:rPr>
            </w:pPr>
            <w:r w:rsidRPr="00B552F4">
              <w:rPr>
                <w:rFonts w:asciiTheme="majorBidi" w:hAnsiTheme="majorBidi" w:cstheme="majorBidi"/>
              </w:rPr>
              <w:t>Zirconium ores and concentrates price (gross weight, US$ per metric ton)</w:t>
            </w:r>
          </w:p>
        </w:tc>
        <w:tc>
          <w:tcPr>
            <w:tcW w:w="1385" w:type="dxa"/>
            <w:hideMark/>
          </w:tcPr>
          <w:p w14:paraId="204E8B23" w14:textId="77777777" w:rsidR="00131D67" w:rsidRPr="00B552F4" w:rsidRDefault="00131D67" w:rsidP="00131D67">
            <w:pPr>
              <w:rPr>
                <w:rFonts w:asciiTheme="majorBidi" w:hAnsiTheme="majorBidi" w:cstheme="majorBidi"/>
              </w:rPr>
            </w:pPr>
            <w:r w:rsidRPr="00B552F4">
              <w:rPr>
                <w:rFonts w:asciiTheme="majorBidi" w:hAnsiTheme="majorBidi" w:cstheme="majorBidi"/>
              </w:rPr>
              <w:t>1928-2023</w:t>
            </w:r>
          </w:p>
        </w:tc>
        <w:tc>
          <w:tcPr>
            <w:tcW w:w="4348" w:type="dxa"/>
            <w:hideMark/>
          </w:tcPr>
          <w:p w14:paraId="003C7BAF" w14:textId="28A2087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0BF0274" w14:textId="77777777" w:rsidTr="00131D67">
        <w:trPr>
          <w:trHeight w:val="600"/>
          <w:jc w:val="center"/>
        </w:trPr>
        <w:tc>
          <w:tcPr>
            <w:tcW w:w="1518" w:type="dxa"/>
            <w:hideMark/>
          </w:tcPr>
          <w:p w14:paraId="5BEB820A" w14:textId="6B7E9478"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4E8A454" w14:textId="77777777" w:rsidR="00131D67" w:rsidRPr="00B552F4" w:rsidRDefault="00131D67" w:rsidP="00131D67">
            <w:pPr>
              <w:rPr>
                <w:rFonts w:asciiTheme="majorBidi" w:hAnsiTheme="majorBidi" w:cstheme="majorBidi"/>
              </w:rPr>
            </w:pPr>
            <w:r w:rsidRPr="00B552F4">
              <w:rPr>
                <w:rFonts w:asciiTheme="majorBidi" w:hAnsiTheme="majorBidi" w:cstheme="majorBidi"/>
              </w:rPr>
              <w:t>Indium price (US$ per metric ton)</w:t>
            </w:r>
          </w:p>
        </w:tc>
        <w:tc>
          <w:tcPr>
            <w:tcW w:w="1385" w:type="dxa"/>
            <w:hideMark/>
          </w:tcPr>
          <w:p w14:paraId="1BF51D88" w14:textId="77777777" w:rsidR="00131D67" w:rsidRPr="00B552F4" w:rsidRDefault="00131D67" w:rsidP="00131D67">
            <w:pPr>
              <w:rPr>
                <w:rFonts w:asciiTheme="majorBidi" w:hAnsiTheme="majorBidi" w:cstheme="majorBidi"/>
              </w:rPr>
            </w:pPr>
            <w:r w:rsidRPr="00B552F4">
              <w:rPr>
                <w:rFonts w:asciiTheme="majorBidi" w:hAnsiTheme="majorBidi" w:cstheme="majorBidi"/>
              </w:rPr>
              <w:t>1936-2023</w:t>
            </w:r>
          </w:p>
        </w:tc>
        <w:tc>
          <w:tcPr>
            <w:tcW w:w="4348" w:type="dxa"/>
            <w:hideMark/>
          </w:tcPr>
          <w:p w14:paraId="257ABD5B" w14:textId="6B2C373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31EEE26" w14:textId="77777777" w:rsidTr="00131D67">
        <w:trPr>
          <w:trHeight w:val="600"/>
          <w:jc w:val="center"/>
        </w:trPr>
        <w:tc>
          <w:tcPr>
            <w:tcW w:w="1518" w:type="dxa"/>
            <w:hideMark/>
          </w:tcPr>
          <w:p w14:paraId="6ACE1765" w14:textId="50CE2F77"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F64763F" w14:textId="77777777" w:rsidR="00131D67" w:rsidRPr="00B552F4" w:rsidRDefault="00131D67" w:rsidP="00131D67">
            <w:pPr>
              <w:rPr>
                <w:rFonts w:asciiTheme="majorBidi" w:hAnsiTheme="majorBidi" w:cstheme="majorBidi"/>
              </w:rPr>
            </w:pPr>
            <w:r w:rsidRPr="00B552F4">
              <w:rPr>
                <w:rFonts w:asciiTheme="majorBidi" w:hAnsiTheme="majorBidi" w:cstheme="majorBidi"/>
              </w:rPr>
              <w:t>Cadmium metal price (US$ per metric ton)</w:t>
            </w:r>
          </w:p>
        </w:tc>
        <w:tc>
          <w:tcPr>
            <w:tcW w:w="1385" w:type="dxa"/>
            <w:hideMark/>
          </w:tcPr>
          <w:p w14:paraId="4C195921"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37D25C7" w14:textId="1A4E2AD8"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6A816E59" w14:textId="77777777" w:rsidTr="00131D67">
        <w:trPr>
          <w:trHeight w:val="600"/>
          <w:jc w:val="center"/>
        </w:trPr>
        <w:tc>
          <w:tcPr>
            <w:tcW w:w="1518" w:type="dxa"/>
            <w:hideMark/>
          </w:tcPr>
          <w:p w14:paraId="04A3241D" w14:textId="3E3544AD"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Price</w:t>
            </w:r>
          </w:p>
        </w:tc>
        <w:tc>
          <w:tcPr>
            <w:tcW w:w="3634" w:type="dxa"/>
            <w:hideMark/>
          </w:tcPr>
          <w:p w14:paraId="01AD2D34" w14:textId="77777777" w:rsidR="00131D67" w:rsidRPr="00B552F4" w:rsidRDefault="00131D67" w:rsidP="00131D67">
            <w:pPr>
              <w:rPr>
                <w:rFonts w:asciiTheme="majorBidi" w:hAnsiTheme="majorBidi" w:cstheme="majorBidi"/>
              </w:rPr>
            </w:pPr>
            <w:r w:rsidRPr="00B552F4">
              <w:rPr>
                <w:rFonts w:asciiTheme="majorBidi" w:hAnsiTheme="majorBidi" w:cstheme="majorBidi"/>
              </w:rPr>
              <w:t>Bismuth price (US$ per metric ton)</w:t>
            </w:r>
          </w:p>
        </w:tc>
        <w:tc>
          <w:tcPr>
            <w:tcW w:w="1385" w:type="dxa"/>
            <w:hideMark/>
          </w:tcPr>
          <w:p w14:paraId="6BABCDFF" w14:textId="77777777" w:rsidR="00131D67" w:rsidRPr="00B552F4" w:rsidRDefault="00131D67" w:rsidP="00131D67">
            <w:pPr>
              <w:rPr>
                <w:rFonts w:asciiTheme="majorBidi" w:hAnsiTheme="majorBidi" w:cstheme="majorBidi"/>
              </w:rPr>
            </w:pPr>
            <w:r w:rsidRPr="00B552F4">
              <w:rPr>
                <w:rFonts w:asciiTheme="majorBidi" w:hAnsiTheme="majorBidi" w:cstheme="majorBidi"/>
              </w:rPr>
              <w:t>1906-2023</w:t>
            </w:r>
          </w:p>
        </w:tc>
        <w:tc>
          <w:tcPr>
            <w:tcW w:w="4348" w:type="dxa"/>
            <w:hideMark/>
          </w:tcPr>
          <w:p w14:paraId="390AB2FD" w14:textId="43CE646E"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2EC1F4E" w14:textId="77777777" w:rsidTr="00131D67">
        <w:trPr>
          <w:trHeight w:val="600"/>
          <w:jc w:val="center"/>
        </w:trPr>
        <w:tc>
          <w:tcPr>
            <w:tcW w:w="1518" w:type="dxa"/>
            <w:hideMark/>
          </w:tcPr>
          <w:p w14:paraId="02732F64" w14:textId="22B86BD1"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7EDC7C0"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Bromine price (elemental, import </w:t>
            </w:r>
            <w:proofErr w:type="spellStart"/>
            <w:r w:rsidRPr="00B552F4">
              <w:rPr>
                <w:rFonts w:asciiTheme="majorBidi" w:hAnsiTheme="majorBidi" w:cstheme="majorBidi"/>
              </w:rPr>
              <w:t>cif</w:t>
            </w:r>
            <w:proofErr w:type="spellEnd"/>
            <w:r w:rsidRPr="00B552F4">
              <w:rPr>
                <w:rFonts w:asciiTheme="majorBidi" w:hAnsiTheme="majorBidi" w:cstheme="majorBidi"/>
              </w:rPr>
              <w:t>)</w:t>
            </w:r>
          </w:p>
        </w:tc>
        <w:tc>
          <w:tcPr>
            <w:tcW w:w="1385" w:type="dxa"/>
            <w:hideMark/>
          </w:tcPr>
          <w:p w14:paraId="1814E1FA" w14:textId="77777777" w:rsidR="00131D67" w:rsidRPr="00B552F4" w:rsidRDefault="00131D67" w:rsidP="00131D67">
            <w:pPr>
              <w:rPr>
                <w:rFonts w:asciiTheme="majorBidi" w:hAnsiTheme="majorBidi" w:cstheme="majorBidi"/>
              </w:rPr>
            </w:pPr>
            <w:r w:rsidRPr="00B552F4">
              <w:rPr>
                <w:rFonts w:asciiTheme="majorBidi" w:hAnsiTheme="majorBidi" w:cstheme="majorBidi"/>
              </w:rPr>
              <w:t>1943-2023</w:t>
            </w:r>
          </w:p>
        </w:tc>
        <w:tc>
          <w:tcPr>
            <w:tcW w:w="4348" w:type="dxa"/>
            <w:hideMark/>
          </w:tcPr>
          <w:p w14:paraId="742DFA66" w14:textId="08AA3E84"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B077D4C" w14:textId="77777777" w:rsidTr="00131D67">
        <w:trPr>
          <w:trHeight w:val="600"/>
          <w:jc w:val="center"/>
        </w:trPr>
        <w:tc>
          <w:tcPr>
            <w:tcW w:w="1518" w:type="dxa"/>
            <w:hideMark/>
          </w:tcPr>
          <w:p w14:paraId="5779BDBD" w14:textId="42EAC65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470E3A8"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Boron price per (borate compounds, US$ per metric ton B2O3 content, </w:t>
            </w:r>
            <w:proofErr w:type="spellStart"/>
            <w:r w:rsidRPr="00B552F4">
              <w:rPr>
                <w:rFonts w:asciiTheme="majorBidi" w:hAnsiTheme="majorBidi" w:cstheme="majorBidi"/>
              </w:rPr>
              <w:t>cif</w:t>
            </w:r>
            <w:proofErr w:type="spellEnd"/>
            <w:r w:rsidRPr="00B552F4">
              <w:rPr>
                <w:rFonts w:asciiTheme="majorBidi" w:hAnsiTheme="majorBidi" w:cstheme="majorBidi"/>
              </w:rPr>
              <w:t>)</w:t>
            </w:r>
          </w:p>
        </w:tc>
        <w:tc>
          <w:tcPr>
            <w:tcW w:w="1385" w:type="dxa"/>
            <w:hideMark/>
          </w:tcPr>
          <w:p w14:paraId="29DAA8BB"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4487DBC9" w14:textId="062D160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E4F71DF" w14:textId="77777777" w:rsidTr="00131D67">
        <w:trPr>
          <w:trHeight w:val="600"/>
          <w:jc w:val="center"/>
        </w:trPr>
        <w:tc>
          <w:tcPr>
            <w:tcW w:w="1518" w:type="dxa"/>
            <w:hideMark/>
          </w:tcPr>
          <w:p w14:paraId="595E86D4" w14:textId="6DBEE0BA"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1A675207" w14:textId="77777777" w:rsidR="00131D67" w:rsidRPr="00B552F4" w:rsidRDefault="00131D67" w:rsidP="00131D67">
            <w:pPr>
              <w:rPr>
                <w:rFonts w:asciiTheme="majorBidi" w:hAnsiTheme="majorBidi" w:cstheme="majorBidi"/>
              </w:rPr>
            </w:pPr>
            <w:r w:rsidRPr="00B552F4">
              <w:rPr>
                <w:rFonts w:asciiTheme="majorBidi" w:hAnsiTheme="majorBidi" w:cstheme="majorBidi"/>
              </w:rPr>
              <w:t>Rhenium price (US$ per metric ton)</w:t>
            </w:r>
          </w:p>
        </w:tc>
        <w:tc>
          <w:tcPr>
            <w:tcW w:w="1385" w:type="dxa"/>
            <w:hideMark/>
          </w:tcPr>
          <w:p w14:paraId="08C29650" w14:textId="77777777" w:rsidR="00131D67" w:rsidRPr="00B552F4" w:rsidRDefault="00131D67" w:rsidP="00131D67">
            <w:pPr>
              <w:rPr>
                <w:rFonts w:asciiTheme="majorBidi" w:hAnsiTheme="majorBidi" w:cstheme="majorBidi"/>
              </w:rPr>
            </w:pPr>
            <w:r w:rsidRPr="00B552F4">
              <w:rPr>
                <w:rFonts w:asciiTheme="majorBidi" w:hAnsiTheme="majorBidi" w:cstheme="majorBidi"/>
              </w:rPr>
              <w:t>1942-2023</w:t>
            </w:r>
          </w:p>
        </w:tc>
        <w:tc>
          <w:tcPr>
            <w:tcW w:w="4348" w:type="dxa"/>
            <w:hideMark/>
          </w:tcPr>
          <w:p w14:paraId="2C0D1E48" w14:textId="0AB3271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007D236" w14:textId="77777777" w:rsidTr="00131D67">
        <w:trPr>
          <w:trHeight w:val="600"/>
          <w:jc w:val="center"/>
        </w:trPr>
        <w:tc>
          <w:tcPr>
            <w:tcW w:w="1518" w:type="dxa"/>
            <w:hideMark/>
          </w:tcPr>
          <w:p w14:paraId="18D036F4" w14:textId="3B92D7C5"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06D8F84D" w14:textId="77777777" w:rsidR="00131D67" w:rsidRPr="00B552F4" w:rsidRDefault="00131D67" w:rsidP="00131D67">
            <w:pPr>
              <w:rPr>
                <w:rFonts w:asciiTheme="majorBidi" w:hAnsiTheme="majorBidi" w:cstheme="majorBidi"/>
              </w:rPr>
            </w:pPr>
            <w:r w:rsidRPr="00B552F4">
              <w:rPr>
                <w:rFonts w:asciiTheme="majorBidi" w:hAnsiTheme="majorBidi" w:cstheme="majorBidi"/>
              </w:rPr>
              <w:t>Hafnium unwrought price (US$ per metric ton)</w:t>
            </w:r>
          </w:p>
        </w:tc>
        <w:tc>
          <w:tcPr>
            <w:tcW w:w="1385" w:type="dxa"/>
            <w:hideMark/>
          </w:tcPr>
          <w:p w14:paraId="4CBA444A" w14:textId="77777777" w:rsidR="00131D67" w:rsidRPr="00B552F4" w:rsidRDefault="00131D67" w:rsidP="00131D67">
            <w:pPr>
              <w:rPr>
                <w:rFonts w:asciiTheme="majorBidi" w:hAnsiTheme="majorBidi" w:cstheme="majorBidi"/>
              </w:rPr>
            </w:pPr>
            <w:r w:rsidRPr="00B552F4">
              <w:rPr>
                <w:rFonts w:asciiTheme="majorBidi" w:hAnsiTheme="majorBidi" w:cstheme="majorBidi"/>
              </w:rPr>
              <w:t>1961-2023</w:t>
            </w:r>
          </w:p>
        </w:tc>
        <w:tc>
          <w:tcPr>
            <w:tcW w:w="4348" w:type="dxa"/>
            <w:hideMark/>
          </w:tcPr>
          <w:p w14:paraId="20DAAC11" w14:textId="15EEA22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B24256C" w14:textId="77777777" w:rsidTr="00131D67">
        <w:trPr>
          <w:trHeight w:val="600"/>
          <w:jc w:val="center"/>
        </w:trPr>
        <w:tc>
          <w:tcPr>
            <w:tcW w:w="1518" w:type="dxa"/>
            <w:hideMark/>
          </w:tcPr>
          <w:p w14:paraId="4718006A" w14:textId="5B3C1DFA"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ED4AF15" w14:textId="77777777" w:rsidR="00131D67" w:rsidRPr="00B552F4" w:rsidRDefault="00131D67" w:rsidP="00131D67">
            <w:pPr>
              <w:rPr>
                <w:rFonts w:asciiTheme="majorBidi" w:hAnsiTheme="majorBidi" w:cstheme="majorBidi"/>
              </w:rPr>
            </w:pPr>
            <w:r w:rsidRPr="00B552F4">
              <w:rPr>
                <w:rFonts w:asciiTheme="majorBidi" w:hAnsiTheme="majorBidi" w:cstheme="majorBidi"/>
              </w:rPr>
              <w:t>Gypsum price (FOB U.S. mine unit value, crude, US$ per metric ton)</w:t>
            </w:r>
          </w:p>
        </w:tc>
        <w:tc>
          <w:tcPr>
            <w:tcW w:w="1385" w:type="dxa"/>
            <w:hideMark/>
          </w:tcPr>
          <w:p w14:paraId="404DB888"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0AD15A6" w14:textId="7ED05A81"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2CF3A567" w14:textId="77777777" w:rsidTr="00131D67">
        <w:trPr>
          <w:trHeight w:val="600"/>
          <w:jc w:val="center"/>
        </w:trPr>
        <w:tc>
          <w:tcPr>
            <w:tcW w:w="1518" w:type="dxa"/>
            <w:hideMark/>
          </w:tcPr>
          <w:p w14:paraId="04BC68D8" w14:textId="1F35E889"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4B0EE5D2" w14:textId="77777777" w:rsidR="00131D67" w:rsidRPr="00B552F4" w:rsidRDefault="00131D67" w:rsidP="00131D67">
            <w:pPr>
              <w:rPr>
                <w:rFonts w:asciiTheme="majorBidi" w:hAnsiTheme="majorBidi" w:cstheme="majorBidi"/>
              </w:rPr>
            </w:pPr>
            <w:r w:rsidRPr="00B552F4">
              <w:rPr>
                <w:rFonts w:asciiTheme="majorBidi" w:hAnsiTheme="majorBidi" w:cstheme="majorBidi"/>
              </w:rPr>
              <w:t>Lutetium oxide price (US$ per metric ton)</w:t>
            </w:r>
          </w:p>
        </w:tc>
        <w:tc>
          <w:tcPr>
            <w:tcW w:w="1385" w:type="dxa"/>
            <w:hideMark/>
          </w:tcPr>
          <w:p w14:paraId="15938617" w14:textId="77777777" w:rsidR="00131D67" w:rsidRPr="00B552F4" w:rsidRDefault="00131D67" w:rsidP="00131D67">
            <w:pPr>
              <w:rPr>
                <w:rFonts w:asciiTheme="majorBidi" w:hAnsiTheme="majorBidi" w:cstheme="majorBidi"/>
              </w:rPr>
            </w:pPr>
            <w:r w:rsidRPr="00B552F4">
              <w:rPr>
                <w:rFonts w:asciiTheme="majorBidi" w:hAnsiTheme="majorBidi" w:cstheme="majorBidi"/>
              </w:rPr>
              <w:t>1969-2023</w:t>
            </w:r>
          </w:p>
        </w:tc>
        <w:tc>
          <w:tcPr>
            <w:tcW w:w="4348" w:type="dxa"/>
            <w:hideMark/>
          </w:tcPr>
          <w:p w14:paraId="578BE597" w14:textId="1A2D15FB"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1076ACA8" w14:textId="77777777" w:rsidTr="00131D67">
        <w:trPr>
          <w:trHeight w:val="600"/>
          <w:jc w:val="center"/>
        </w:trPr>
        <w:tc>
          <w:tcPr>
            <w:tcW w:w="1518" w:type="dxa"/>
            <w:hideMark/>
          </w:tcPr>
          <w:p w14:paraId="1A1D2834" w14:textId="4F62818F"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6B9C06D0" w14:textId="77777777" w:rsidR="00131D67" w:rsidRPr="00B552F4" w:rsidRDefault="00131D67" w:rsidP="00131D67">
            <w:pPr>
              <w:rPr>
                <w:rFonts w:asciiTheme="majorBidi" w:hAnsiTheme="majorBidi" w:cstheme="majorBidi"/>
              </w:rPr>
            </w:pPr>
            <w:r w:rsidRPr="00B552F4">
              <w:rPr>
                <w:rFonts w:asciiTheme="majorBidi" w:hAnsiTheme="majorBidi" w:cstheme="majorBidi"/>
              </w:rPr>
              <w:t>Thulium oxide price (US$ per metric ton)</w:t>
            </w:r>
          </w:p>
        </w:tc>
        <w:tc>
          <w:tcPr>
            <w:tcW w:w="1385" w:type="dxa"/>
            <w:hideMark/>
          </w:tcPr>
          <w:p w14:paraId="5BBE550B"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2FD16E06" w14:textId="4EB0EF4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6B685832" w14:textId="77777777" w:rsidTr="00131D67">
        <w:trPr>
          <w:trHeight w:val="600"/>
          <w:jc w:val="center"/>
        </w:trPr>
        <w:tc>
          <w:tcPr>
            <w:tcW w:w="1518" w:type="dxa"/>
            <w:hideMark/>
          </w:tcPr>
          <w:p w14:paraId="33CA5FA8" w14:textId="5C7A8B7F"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5C47377"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Iodine price (crude I2, average </w:t>
            </w:r>
            <w:proofErr w:type="spellStart"/>
            <w:r w:rsidRPr="00B552F4">
              <w:rPr>
                <w:rFonts w:asciiTheme="majorBidi" w:hAnsiTheme="majorBidi" w:cstheme="majorBidi"/>
              </w:rPr>
              <w:t>cif</w:t>
            </w:r>
            <w:proofErr w:type="spellEnd"/>
            <w:r w:rsidRPr="00B552F4">
              <w:rPr>
                <w:rFonts w:asciiTheme="majorBidi" w:hAnsiTheme="majorBidi" w:cstheme="majorBidi"/>
              </w:rPr>
              <w:t xml:space="preserve"> value, US$ per metric ton)</w:t>
            </w:r>
          </w:p>
        </w:tc>
        <w:tc>
          <w:tcPr>
            <w:tcW w:w="1385" w:type="dxa"/>
            <w:hideMark/>
          </w:tcPr>
          <w:p w14:paraId="0C8E885B"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5311C2BB" w14:textId="74D7B634"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4C61637B" w14:textId="77777777" w:rsidTr="00131D67">
        <w:trPr>
          <w:trHeight w:val="600"/>
          <w:jc w:val="center"/>
        </w:trPr>
        <w:tc>
          <w:tcPr>
            <w:tcW w:w="1518" w:type="dxa"/>
            <w:hideMark/>
          </w:tcPr>
          <w:p w14:paraId="1D0C7552" w14:textId="7F7B3504"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01FD87B6" w14:textId="015FEBFA" w:rsidR="00131D67" w:rsidRPr="00B552F4" w:rsidRDefault="00131D67" w:rsidP="00131D67">
            <w:pPr>
              <w:rPr>
                <w:rFonts w:asciiTheme="majorBidi" w:hAnsiTheme="majorBidi" w:cstheme="majorBidi"/>
              </w:rPr>
            </w:pPr>
            <w:r w:rsidRPr="00B552F4">
              <w:rPr>
                <w:rFonts w:asciiTheme="majorBidi" w:hAnsiTheme="majorBidi" w:cstheme="majorBidi"/>
              </w:rPr>
              <w:t>Natural scrap and flake mica price (U</w:t>
            </w:r>
            <w:r w:rsidR="00D91F20">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unit value, US$ per metric ton)</w:t>
            </w:r>
          </w:p>
        </w:tc>
        <w:tc>
          <w:tcPr>
            <w:tcW w:w="1385" w:type="dxa"/>
            <w:hideMark/>
          </w:tcPr>
          <w:p w14:paraId="764BF814" w14:textId="77777777" w:rsidR="00131D67" w:rsidRPr="00B552F4" w:rsidRDefault="00131D67" w:rsidP="00131D67">
            <w:pPr>
              <w:rPr>
                <w:rFonts w:asciiTheme="majorBidi" w:hAnsiTheme="majorBidi" w:cstheme="majorBidi"/>
              </w:rPr>
            </w:pPr>
            <w:r w:rsidRPr="00B552F4">
              <w:rPr>
                <w:rFonts w:asciiTheme="majorBidi" w:hAnsiTheme="majorBidi" w:cstheme="majorBidi"/>
              </w:rPr>
              <w:t>1923-2023</w:t>
            </w:r>
          </w:p>
        </w:tc>
        <w:tc>
          <w:tcPr>
            <w:tcW w:w="4348" w:type="dxa"/>
            <w:hideMark/>
          </w:tcPr>
          <w:p w14:paraId="5B79027D" w14:textId="1275D311"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2FFE3FF" w14:textId="77777777" w:rsidTr="00131D67">
        <w:trPr>
          <w:trHeight w:val="600"/>
          <w:jc w:val="center"/>
        </w:trPr>
        <w:tc>
          <w:tcPr>
            <w:tcW w:w="1518" w:type="dxa"/>
            <w:hideMark/>
          </w:tcPr>
          <w:p w14:paraId="4F323901" w14:textId="0E032143"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54C1B49A" w14:textId="7C4782A8" w:rsidR="00131D67" w:rsidRPr="00B552F4" w:rsidRDefault="00131D67" w:rsidP="00131D67">
            <w:pPr>
              <w:rPr>
                <w:rFonts w:asciiTheme="majorBidi" w:hAnsiTheme="majorBidi" w:cstheme="majorBidi"/>
              </w:rPr>
            </w:pPr>
            <w:r w:rsidRPr="00B552F4">
              <w:rPr>
                <w:rFonts w:asciiTheme="majorBidi" w:hAnsiTheme="majorBidi" w:cstheme="majorBidi"/>
              </w:rPr>
              <w:t>Natural mica sheet price (U</w:t>
            </w:r>
            <w:r w:rsidR="00D91F20">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unit value, US$ per metric ton)</w:t>
            </w:r>
          </w:p>
        </w:tc>
        <w:tc>
          <w:tcPr>
            <w:tcW w:w="1385" w:type="dxa"/>
            <w:hideMark/>
          </w:tcPr>
          <w:p w14:paraId="263A5E99"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84BE794" w14:textId="4D2EF57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35F682D" w14:textId="77777777" w:rsidTr="00131D67">
        <w:trPr>
          <w:trHeight w:val="600"/>
          <w:jc w:val="center"/>
        </w:trPr>
        <w:tc>
          <w:tcPr>
            <w:tcW w:w="1518" w:type="dxa"/>
            <w:hideMark/>
          </w:tcPr>
          <w:p w14:paraId="2DDA6F33" w14:textId="42E9C31B"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2FE8CEE6" w14:textId="77777777" w:rsidR="00131D67" w:rsidRPr="00B552F4" w:rsidRDefault="00131D67" w:rsidP="00131D67">
            <w:pPr>
              <w:rPr>
                <w:rFonts w:asciiTheme="majorBidi" w:hAnsiTheme="majorBidi" w:cstheme="majorBidi"/>
              </w:rPr>
            </w:pPr>
            <w:r w:rsidRPr="00B552F4">
              <w:rPr>
                <w:rFonts w:asciiTheme="majorBidi" w:hAnsiTheme="majorBidi" w:cstheme="majorBidi"/>
              </w:rPr>
              <w:t>Selenium price (US$ per metric ton)</w:t>
            </w:r>
          </w:p>
        </w:tc>
        <w:tc>
          <w:tcPr>
            <w:tcW w:w="1385" w:type="dxa"/>
            <w:hideMark/>
          </w:tcPr>
          <w:p w14:paraId="11561018" w14:textId="77777777" w:rsidR="00131D67" w:rsidRPr="00B552F4" w:rsidRDefault="00131D67" w:rsidP="00131D67">
            <w:pPr>
              <w:rPr>
                <w:rFonts w:asciiTheme="majorBidi" w:hAnsiTheme="majorBidi" w:cstheme="majorBidi"/>
              </w:rPr>
            </w:pPr>
            <w:r w:rsidRPr="00B552F4">
              <w:rPr>
                <w:rFonts w:asciiTheme="majorBidi" w:hAnsiTheme="majorBidi" w:cstheme="majorBidi"/>
              </w:rPr>
              <w:t>1911-2023</w:t>
            </w:r>
          </w:p>
        </w:tc>
        <w:tc>
          <w:tcPr>
            <w:tcW w:w="4348" w:type="dxa"/>
            <w:hideMark/>
          </w:tcPr>
          <w:p w14:paraId="2DB42796" w14:textId="1D8C8CBC"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0EEAD0D0" w14:textId="77777777" w:rsidTr="00131D67">
        <w:trPr>
          <w:trHeight w:val="900"/>
          <w:jc w:val="center"/>
        </w:trPr>
        <w:tc>
          <w:tcPr>
            <w:tcW w:w="1518" w:type="dxa"/>
            <w:hideMark/>
          </w:tcPr>
          <w:p w14:paraId="2E2C7984" w14:textId="0BA2F6AE"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B3E7778" w14:textId="77777777" w:rsidR="00131D67" w:rsidRPr="00B552F4" w:rsidRDefault="00131D67" w:rsidP="00131D67">
            <w:pPr>
              <w:rPr>
                <w:rFonts w:asciiTheme="majorBidi" w:hAnsiTheme="majorBidi" w:cstheme="majorBidi"/>
              </w:rPr>
            </w:pPr>
            <w:r w:rsidRPr="00B552F4">
              <w:rPr>
                <w:rFonts w:asciiTheme="majorBidi" w:hAnsiTheme="majorBidi" w:cstheme="majorBidi"/>
              </w:rPr>
              <w:t>Strontium compounds, metal, and minerals price (unit value of import, US$ per metric ton)</w:t>
            </w:r>
          </w:p>
        </w:tc>
        <w:tc>
          <w:tcPr>
            <w:tcW w:w="1385" w:type="dxa"/>
            <w:hideMark/>
          </w:tcPr>
          <w:p w14:paraId="267A317A" w14:textId="77777777" w:rsidR="00131D67" w:rsidRPr="00B552F4" w:rsidRDefault="00131D67" w:rsidP="00131D67">
            <w:pPr>
              <w:rPr>
                <w:rFonts w:asciiTheme="majorBidi" w:hAnsiTheme="majorBidi" w:cstheme="majorBidi"/>
              </w:rPr>
            </w:pPr>
            <w:r w:rsidRPr="00B552F4">
              <w:rPr>
                <w:rFonts w:asciiTheme="majorBidi" w:hAnsiTheme="majorBidi" w:cstheme="majorBidi"/>
              </w:rPr>
              <w:t>1917-2023</w:t>
            </w:r>
          </w:p>
        </w:tc>
        <w:tc>
          <w:tcPr>
            <w:tcW w:w="4348" w:type="dxa"/>
            <w:hideMark/>
          </w:tcPr>
          <w:p w14:paraId="38C8EAF7" w14:textId="33FFD75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7986AA99" w14:textId="77777777" w:rsidTr="00131D67">
        <w:trPr>
          <w:trHeight w:val="600"/>
          <w:jc w:val="center"/>
        </w:trPr>
        <w:tc>
          <w:tcPr>
            <w:tcW w:w="1518" w:type="dxa"/>
            <w:hideMark/>
          </w:tcPr>
          <w:p w14:paraId="61596F30" w14:textId="391AC41D"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3F0B640C" w14:textId="77777777" w:rsidR="00131D67" w:rsidRPr="00B552F4" w:rsidRDefault="00131D67" w:rsidP="00131D67">
            <w:pPr>
              <w:rPr>
                <w:rFonts w:asciiTheme="majorBidi" w:hAnsiTheme="majorBidi" w:cstheme="majorBidi"/>
              </w:rPr>
            </w:pPr>
            <w:r w:rsidRPr="00B552F4">
              <w:rPr>
                <w:rFonts w:asciiTheme="majorBidi" w:hAnsiTheme="majorBidi" w:cstheme="majorBidi"/>
              </w:rPr>
              <w:t>Tellurium price (US$ per metric ton)</w:t>
            </w:r>
          </w:p>
        </w:tc>
        <w:tc>
          <w:tcPr>
            <w:tcW w:w="1385" w:type="dxa"/>
            <w:hideMark/>
          </w:tcPr>
          <w:p w14:paraId="3309F182"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1F82D734" w14:textId="78F53D0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131D67" w:rsidRPr="00B552F4" w14:paraId="5F62D540" w14:textId="77777777" w:rsidTr="00131D67">
        <w:trPr>
          <w:trHeight w:val="600"/>
          <w:jc w:val="center"/>
        </w:trPr>
        <w:tc>
          <w:tcPr>
            <w:tcW w:w="1518" w:type="dxa"/>
            <w:hideMark/>
          </w:tcPr>
          <w:p w14:paraId="3E4B9F13" w14:textId="5372978E" w:rsidR="00131D67" w:rsidRPr="00B552F4" w:rsidRDefault="00131D67" w:rsidP="00131D67">
            <w:pPr>
              <w:rPr>
                <w:rFonts w:asciiTheme="majorBidi" w:hAnsiTheme="majorBidi" w:cstheme="majorBidi"/>
              </w:rPr>
            </w:pPr>
            <w:r w:rsidRPr="00B552F4">
              <w:rPr>
                <w:rFonts w:asciiTheme="majorBidi" w:hAnsiTheme="majorBidi" w:cstheme="majorBidi"/>
              </w:rPr>
              <w:t>Price</w:t>
            </w:r>
          </w:p>
        </w:tc>
        <w:tc>
          <w:tcPr>
            <w:tcW w:w="3634" w:type="dxa"/>
            <w:hideMark/>
          </w:tcPr>
          <w:p w14:paraId="76228087" w14:textId="3AF5DE8C" w:rsidR="00131D67" w:rsidRPr="00B552F4" w:rsidRDefault="00131D67" w:rsidP="00131D67">
            <w:pPr>
              <w:rPr>
                <w:rFonts w:asciiTheme="majorBidi" w:hAnsiTheme="majorBidi" w:cstheme="majorBidi"/>
              </w:rPr>
            </w:pPr>
            <w:r w:rsidRPr="00B552F4">
              <w:rPr>
                <w:rFonts w:asciiTheme="majorBidi" w:hAnsiTheme="majorBidi" w:cstheme="majorBidi"/>
              </w:rPr>
              <w:t>Titanium dioxide pigment price (U</w:t>
            </w:r>
            <w:r w:rsidR="00D91F20">
              <w:rPr>
                <w:rFonts w:asciiTheme="majorBidi" w:hAnsiTheme="majorBidi" w:cstheme="majorBidi"/>
              </w:rPr>
              <w:t>.</w:t>
            </w:r>
            <w:r w:rsidRPr="00B552F4">
              <w:rPr>
                <w:rFonts w:asciiTheme="majorBidi" w:hAnsiTheme="majorBidi" w:cstheme="majorBidi"/>
              </w:rPr>
              <w:t>S</w:t>
            </w:r>
            <w:r w:rsidR="00D91F20">
              <w:rPr>
                <w:rFonts w:asciiTheme="majorBidi" w:hAnsiTheme="majorBidi" w:cstheme="majorBidi"/>
              </w:rPr>
              <w:t>.</w:t>
            </w:r>
            <w:r w:rsidRPr="00B552F4">
              <w:rPr>
                <w:rFonts w:asciiTheme="majorBidi" w:hAnsiTheme="majorBidi" w:cstheme="majorBidi"/>
              </w:rPr>
              <w:t xml:space="preserve"> unit value, US$ per metric ton)</w:t>
            </w:r>
          </w:p>
        </w:tc>
        <w:tc>
          <w:tcPr>
            <w:tcW w:w="1385" w:type="dxa"/>
            <w:hideMark/>
          </w:tcPr>
          <w:p w14:paraId="24A9B913" w14:textId="77777777" w:rsidR="00131D67" w:rsidRPr="00B552F4" w:rsidRDefault="00131D67" w:rsidP="00131D67">
            <w:pPr>
              <w:rPr>
                <w:rFonts w:asciiTheme="majorBidi" w:hAnsiTheme="majorBidi" w:cstheme="majorBidi"/>
              </w:rPr>
            </w:pPr>
            <w:r w:rsidRPr="00B552F4">
              <w:rPr>
                <w:rFonts w:asciiTheme="majorBidi" w:hAnsiTheme="majorBidi" w:cstheme="majorBidi"/>
              </w:rPr>
              <w:t>1939-2023</w:t>
            </w:r>
          </w:p>
        </w:tc>
        <w:tc>
          <w:tcPr>
            <w:tcW w:w="4348" w:type="dxa"/>
            <w:hideMark/>
          </w:tcPr>
          <w:p w14:paraId="1E2DD576" w14:textId="3668A8CD"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information","type":"article"},"uris":["http://www.mendeley.com/documents/?uuid=3f88a5cf-8093-4711-96ad-1041b0f15b2a"]},{"id":"ITEM-2","itemData":{"author":[{"dropping-particle":"","family":"U.S. Geological Survey","given":"","non-dropping-particle":"","parse-names":false,"suffix":""}],"id":"ITEM-2","issued":{"date-parts":[["2013"]]},"page":"204","title":"Metal prices in the United States through 2010: U.S. Geological Survey Scientific Investigations Report 2012–5188","type":"article"},"uris":["http://www.mendeley.com/documents/?uuid=8f559aae-907d-413f-968a-80c90d68e82a"]}],"mendeley":{"formattedCitation":"(U.S. Geological Survey 2024, 2013)","plainTextFormattedCitation":"(U.S. Geological Survey 2024, 2013)","previouslyFormattedCitation":"(U.S. Geological Survey 2024, 2013)"},"properties":{"noteIndex":0},"schema":"https://github.com/citation-style-language/schema/raw/master/csl-citation.json"}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 2013)</w:t>
            </w:r>
            <w:r w:rsidRPr="00B552F4">
              <w:rPr>
                <w:rFonts w:asciiTheme="majorBidi" w:hAnsiTheme="majorBidi" w:cstheme="majorBidi"/>
              </w:rPr>
              <w:fldChar w:fldCharType="end"/>
            </w:r>
          </w:p>
        </w:tc>
      </w:tr>
      <w:tr w:rsidR="002D1902" w:rsidRPr="00B552F4" w14:paraId="567E0836" w14:textId="77777777" w:rsidTr="00131D67">
        <w:trPr>
          <w:trHeight w:val="600"/>
          <w:jc w:val="center"/>
        </w:trPr>
        <w:tc>
          <w:tcPr>
            <w:tcW w:w="1518" w:type="dxa"/>
          </w:tcPr>
          <w:p w14:paraId="019A98CC" w14:textId="143783BD" w:rsidR="002D1902" w:rsidRPr="00B552F4" w:rsidRDefault="002D1902" w:rsidP="00131D67">
            <w:pPr>
              <w:rPr>
                <w:rFonts w:asciiTheme="majorBidi" w:hAnsiTheme="majorBidi" w:cstheme="majorBidi"/>
              </w:rPr>
            </w:pPr>
            <w:r>
              <w:rPr>
                <w:rFonts w:asciiTheme="majorBidi" w:hAnsiTheme="majorBidi" w:cstheme="majorBidi"/>
              </w:rPr>
              <w:t>Price</w:t>
            </w:r>
          </w:p>
        </w:tc>
        <w:tc>
          <w:tcPr>
            <w:tcW w:w="3634" w:type="dxa"/>
          </w:tcPr>
          <w:p w14:paraId="22E47665" w14:textId="130E1D43" w:rsidR="002D1902" w:rsidRPr="00B552F4" w:rsidRDefault="002D1902" w:rsidP="00131D67">
            <w:pPr>
              <w:rPr>
                <w:rFonts w:asciiTheme="majorBidi" w:hAnsiTheme="majorBidi" w:cstheme="majorBidi"/>
              </w:rPr>
            </w:pPr>
            <w:r w:rsidRPr="002D1902">
              <w:rPr>
                <w:rFonts w:asciiTheme="majorBidi" w:hAnsiTheme="majorBidi" w:cstheme="majorBidi"/>
              </w:rPr>
              <w:t>Petroleum coke price</w:t>
            </w:r>
            <w:r>
              <w:rPr>
                <w:rFonts w:asciiTheme="majorBidi" w:hAnsiTheme="majorBidi" w:cstheme="majorBidi"/>
              </w:rPr>
              <w:t xml:space="preserve"> (unit value of import</w:t>
            </w:r>
            <w:r w:rsidR="00662A75">
              <w:rPr>
                <w:rFonts w:asciiTheme="majorBidi" w:hAnsiTheme="majorBidi" w:cstheme="majorBidi"/>
              </w:rPr>
              <w:t xml:space="preserve">, </w:t>
            </w:r>
            <w:r w:rsidR="00256F2B" w:rsidRPr="00B552F4">
              <w:rPr>
                <w:rFonts w:asciiTheme="majorBidi" w:hAnsiTheme="majorBidi" w:cstheme="majorBidi"/>
              </w:rPr>
              <w:t>US$ per metric ton</w:t>
            </w:r>
            <w:r w:rsidR="00256F2B">
              <w:rPr>
                <w:rFonts w:asciiTheme="majorBidi" w:hAnsiTheme="majorBidi" w:cstheme="majorBidi"/>
              </w:rPr>
              <w:t>)</w:t>
            </w:r>
          </w:p>
        </w:tc>
        <w:tc>
          <w:tcPr>
            <w:tcW w:w="1385" w:type="dxa"/>
          </w:tcPr>
          <w:p w14:paraId="319EC195" w14:textId="0D594048" w:rsidR="002D1902" w:rsidRPr="00B552F4" w:rsidRDefault="00256F2B" w:rsidP="00131D67">
            <w:pPr>
              <w:rPr>
                <w:rFonts w:asciiTheme="majorBidi" w:hAnsiTheme="majorBidi" w:cstheme="majorBidi"/>
              </w:rPr>
            </w:pPr>
            <w:r>
              <w:rPr>
                <w:rFonts w:asciiTheme="majorBidi" w:hAnsiTheme="majorBidi" w:cstheme="majorBidi"/>
              </w:rPr>
              <w:t>1990-2024</w:t>
            </w:r>
          </w:p>
        </w:tc>
        <w:tc>
          <w:tcPr>
            <w:tcW w:w="4348" w:type="dxa"/>
          </w:tcPr>
          <w:p w14:paraId="32753BA5" w14:textId="3B265DFF" w:rsidR="002D1902" w:rsidRPr="00B552F4" w:rsidRDefault="00D35E6F" w:rsidP="00131D67">
            <w:pPr>
              <w:rPr>
                <w:rFonts w:asciiTheme="majorBidi" w:hAnsiTheme="majorBidi" w:cstheme="majorBidi"/>
              </w:rPr>
            </w:pPr>
            <w:r w:rsidRPr="00C93EA1">
              <w:rPr>
                <w:rFonts w:asciiTheme="majorBidi" w:hAnsiTheme="majorBidi" w:cstheme="majorBidi"/>
              </w:rPr>
              <w:t>G</w:t>
            </w:r>
            <w:r w:rsidR="00C93EA1" w:rsidRPr="00C93EA1">
              <w:rPr>
                <w:rFonts w:asciiTheme="majorBidi" w:hAnsiTheme="majorBidi" w:cstheme="majorBidi"/>
              </w:rPr>
              <w:t>l</w:t>
            </w:r>
            <w:r w:rsidR="00C93EA1">
              <w:rPr>
                <w:rFonts w:asciiTheme="majorBidi" w:hAnsiTheme="majorBidi" w:cstheme="majorBidi"/>
              </w:rPr>
              <w:t>obal Trade Tracker</w:t>
            </w:r>
            <w:r w:rsidR="00EA1D39">
              <w:rPr>
                <w:rFonts w:asciiTheme="majorBidi" w:hAnsiTheme="majorBidi" w:cstheme="majorBidi"/>
              </w:rPr>
              <w:t xml:space="preserve"> (2025)</w:t>
            </w:r>
          </w:p>
        </w:tc>
      </w:tr>
      <w:tr w:rsidR="004F110C" w:rsidRPr="00B552F4" w14:paraId="6887E41C" w14:textId="77777777" w:rsidTr="00131D67">
        <w:trPr>
          <w:trHeight w:val="600"/>
          <w:jc w:val="center"/>
        </w:trPr>
        <w:tc>
          <w:tcPr>
            <w:tcW w:w="1518" w:type="dxa"/>
            <w:hideMark/>
          </w:tcPr>
          <w:p w14:paraId="6D9BD9BB" w14:textId="6273D730" w:rsidR="004F110C" w:rsidRPr="00B552F4" w:rsidRDefault="00131D67" w:rsidP="004F110C">
            <w:pPr>
              <w:rPr>
                <w:rFonts w:asciiTheme="majorBidi" w:hAnsiTheme="majorBidi" w:cstheme="majorBidi"/>
              </w:rPr>
            </w:pPr>
            <w:r w:rsidRPr="00B552F4">
              <w:rPr>
                <w:rFonts w:asciiTheme="majorBidi" w:hAnsiTheme="majorBidi" w:cstheme="majorBidi"/>
              </w:rPr>
              <w:t>P</w:t>
            </w:r>
            <w:r w:rsidR="004F110C" w:rsidRPr="00B552F4">
              <w:rPr>
                <w:rFonts w:asciiTheme="majorBidi" w:hAnsiTheme="majorBidi" w:cstheme="majorBidi"/>
              </w:rPr>
              <w:t>roduction</w:t>
            </w:r>
          </w:p>
        </w:tc>
        <w:tc>
          <w:tcPr>
            <w:tcW w:w="3634" w:type="dxa"/>
            <w:hideMark/>
          </w:tcPr>
          <w:p w14:paraId="0EFCC0D7" w14:textId="77777777" w:rsidR="004F110C" w:rsidRPr="00B552F4" w:rsidRDefault="004F110C" w:rsidP="004F110C">
            <w:pPr>
              <w:rPr>
                <w:rFonts w:asciiTheme="majorBidi" w:hAnsiTheme="majorBidi" w:cstheme="majorBidi"/>
              </w:rPr>
            </w:pPr>
            <w:r w:rsidRPr="00B552F4">
              <w:rPr>
                <w:rFonts w:asciiTheme="majorBidi" w:hAnsiTheme="majorBidi" w:cstheme="majorBidi"/>
              </w:rPr>
              <w:t>World lithium production (metric ton LCE, excluding USA)</w:t>
            </w:r>
          </w:p>
        </w:tc>
        <w:tc>
          <w:tcPr>
            <w:tcW w:w="1385" w:type="dxa"/>
            <w:hideMark/>
          </w:tcPr>
          <w:p w14:paraId="117EACC9" w14:textId="77777777" w:rsidR="004F110C" w:rsidRPr="00B552F4" w:rsidRDefault="004F110C" w:rsidP="004F110C">
            <w:pPr>
              <w:rPr>
                <w:rFonts w:asciiTheme="majorBidi" w:hAnsiTheme="majorBidi" w:cstheme="majorBidi"/>
              </w:rPr>
            </w:pPr>
            <w:r w:rsidRPr="00B552F4">
              <w:rPr>
                <w:rFonts w:asciiTheme="majorBidi" w:hAnsiTheme="majorBidi" w:cstheme="majorBidi"/>
              </w:rPr>
              <w:t>1925-2023</w:t>
            </w:r>
          </w:p>
        </w:tc>
        <w:tc>
          <w:tcPr>
            <w:tcW w:w="4348" w:type="dxa"/>
            <w:hideMark/>
          </w:tcPr>
          <w:p w14:paraId="43B742BB" w14:textId="35CC62D8" w:rsidR="004F110C" w:rsidRPr="00B552F4" w:rsidRDefault="004F110C" w:rsidP="004F110C">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8C7CA24" w14:textId="77777777" w:rsidTr="00131D67">
        <w:trPr>
          <w:trHeight w:val="300"/>
          <w:jc w:val="center"/>
        </w:trPr>
        <w:tc>
          <w:tcPr>
            <w:tcW w:w="1518" w:type="dxa"/>
            <w:hideMark/>
          </w:tcPr>
          <w:p w14:paraId="404700C1" w14:textId="28F466D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EF4CC3E" w14:textId="45AA888D" w:rsidR="00131D67" w:rsidRPr="00B552F4" w:rsidRDefault="00E54FFF" w:rsidP="00131D67">
            <w:pPr>
              <w:rPr>
                <w:rFonts w:asciiTheme="majorBidi" w:hAnsiTheme="majorBidi" w:cstheme="majorBidi"/>
              </w:rPr>
            </w:pPr>
            <w:r w:rsidRPr="00B552F4">
              <w:rPr>
                <w:rFonts w:asciiTheme="majorBidi" w:hAnsiTheme="majorBidi" w:cstheme="majorBidi"/>
              </w:rPr>
              <w:t>R</w:t>
            </w:r>
            <w:r w:rsidR="00131D67" w:rsidRPr="00B552F4">
              <w:rPr>
                <w:rFonts w:asciiTheme="majorBidi" w:hAnsiTheme="majorBidi" w:cstheme="majorBidi"/>
              </w:rPr>
              <w:t>aw steel production (metric ton)</w:t>
            </w:r>
          </w:p>
        </w:tc>
        <w:tc>
          <w:tcPr>
            <w:tcW w:w="1385" w:type="dxa"/>
            <w:hideMark/>
          </w:tcPr>
          <w:p w14:paraId="104C6874" w14:textId="77777777" w:rsidR="00131D67" w:rsidRPr="00B552F4" w:rsidRDefault="00131D67" w:rsidP="00131D67">
            <w:pPr>
              <w:rPr>
                <w:rFonts w:asciiTheme="majorBidi" w:hAnsiTheme="majorBidi" w:cstheme="majorBidi"/>
              </w:rPr>
            </w:pPr>
            <w:r w:rsidRPr="00B552F4">
              <w:rPr>
                <w:rFonts w:asciiTheme="majorBidi" w:hAnsiTheme="majorBidi" w:cstheme="majorBidi"/>
              </w:rPr>
              <w:t>1943-2023</w:t>
            </w:r>
          </w:p>
        </w:tc>
        <w:tc>
          <w:tcPr>
            <w:tcW w:w="4348" w:type="dxa"/>
            <w:hideMark/>
          </w:tcPr>
          <w:p w14:paraId="5E4FDC6A" w14:textId="7C82140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F7CEA14" w14:textId="77777777" w:rsidTr="00131D67">
        <w:trPr>
          <w:trHeight w:val="600"/>
          <w:jc w:val="center"/>
        </w:trPr>
        <w:tc>
          <w:tcPr>
            <w:tcW w:w="1518" w:type="dxa"/>
            <w:hideMark/>
          </w:tcPr>
          <w:p w14:paraId="63A295AD" w14:textId="34C21FD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F54FC70"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manganese production (metric ton Mn content)</w:t>
            </w:r>
          </w:p>
        </w:tc>
        <w:tc>
          <w:tcPr>
            <w:tcW w:w="1385" w:type="dxa"/>
            <w:hideMark/>
          </w:tcPr>
          <w:p w14:paraId="2A6558CA"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D0BF9DA" w14:textId="4AB8F657"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9B66044" w14:textId="77777777" w:rsidTr="00131D67">
        <w:trPr>
          <w:trHeight w:val="600"/>
          <w:jc w:val="center"/>
        </w:trPr>
        <w:tc>
          <w:tcPr>
            <w:tcW w:w="1518" w:type="dxa"/>
            <w:hideMark/>
          </w:tcPr>
          <w:p w14:paraId="162CB87E" w14:textId="61CC219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CAE683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cobalt mine production (metric ton Co content)</w:t>
            </w:r>
          </w:p>
        </w:tc>
        <w:tc>
          <w:tcPr>
            <w:tcW w:w="1385" w:type="dxa"/>
            <w:hideMark/>
          </w:tcPr>
          <w:p w14:paraId="59E16A96" w14:textId="77777777" w:rsidR="00131D67" w:rsidRPr="00B552F4" w:rsidRDefault="00131D67" w:rsidP="00131D67">
            <w:pPr>
              <w:rPr>
                <w:rFonts w:asciiTheme="majorBidi" w:hAnsiTheme="majorBidi" w:cstheme="majorBidi"/>
              </w:rPr>
            </w:pPr>
            <w:r w:rsidRPr="00B552F4">
              <w:rPr>
                <w:rFonts w:asciiTheme="majorBidi" w:hAnsiTheme="majorBidi" w:cstheme="majorBidi"/>
              </w:rPr>
              <w:t>1901-2023</w:t>
            </w:r>
          </w:p>
        </w:tc>
        <w:tc>
          <w:tcPr>
            <w:tcW w:w="4348" w:type="dxa"/>
            <w:hideMark/>
          </w:tcPr>
          <w:p w14:paraId="37C2DD73" w14:textId="21627B5D"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D21D631" w14:textId="77777777" w:rsidTr="00131D67">
        <w:trPr>
          <w:trHeight w:val="600"/>
          <w:jc w:val="center"/>
        </w:trPr>
        <w:tc>
          <w:tcPr>
            <w:tcW w:w="1518" w:type="dxa"/>
            <w:hideMark/>
          </w:tcPr>
          <w:p w14:paraId="7497E239" w14:textId="5665495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1CE9687"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cobalt refinery production (metric ton Co content)</w:t>
            </w:r>
          </w:p>
        </w:tc>
        <w:tc>
          <w:tcPr>
            <w:tcW w:w="1385" w:type="dxa"/>
            <w:hideMark/>
          </w:tcPr>
          <w:p w14:paraId="6D716938" w14:textId="77777777" w:rsidR="00131D67" w:rsidRPr="00B552F4" w:rsidRDefault="00131D67" w:rsidP="00131D67">
            <w:pPr>
              <w:rPr>
                <w:rFonts w:asciiTheme="majorBidi" w:hAnsiTheme="majorBidi" w:cstheme="majorBidi"/>
              </w:rPr>
            </w:pPr>
            <w:r w:rsidRPr="00B552F4">
              <w:rPr>
                <w:rFonts w:asciiTheme="majorBidi" w:hAnsiTheme="majorBidi" w:cstheme="majorBidi"/>
              </w:rPr>
              <w:t>1968-2023</w:t>
            </w:r>
          </w:p>
        </w:tc>
        <w:tc>
          <w:tcPr>
            <w:tcW w:w="4348" w:type="dxa"/>
            <w:hideMark/>
          </w:tcPr>
          <w:p w14:paraId="32DE81AF" w14:textId="1CD7C5A8"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897A5A1" w14:textId="77777777" w:rsidTr="00131D67">
        <w:trPr>
          <w:trHeight w:val="600"/>
          <w:jc w:val="center"/>
        </w:trPr>
        <w:tc>
          <w:tcPr>
            <w:tcW w:w="1518" w:type="dxa"/>
            <w:hideMark/>
          </w:tcPr>
          <w:p w14:paraId="3622D172" w14:textId="0E6C88AE"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Production</w:t>
            </w:r>
          </w:p>
        </w:tc>
        <w:tc>
          <w:tcPr>
            <w:tcW w:w="3634" w:type="dxa"/>
            <w:hideMark/>
          </w:tcPr>
          <w:p w14:paraId="70C9CC5E"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nickel mine production (metric ton Ni content)</w:t>
            </w:r>
          </w:p>
        </w:tc>
        <w:tc>
          <w:tcPr>
            <w:tcW w:w="1385" w:type="dxa"/>
            <w:hideMark/>
          </w:tcPr>
          <w:p w14:paraId="08B216B5"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331DC83D" w14:textId="2C40FB2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9A95478" w14:textId="77777777" w:rsidTr="00131D67">
        <w:trPr>
          <w:trHeight w:val="600"/>
          <w:jc w:val="center"/>
        </w:trPr>
        <w:tc>
          <w:tcPr>
            <w:tcW w:w="1518" w:type="dxa"/>
            <w:hideMark/>
          </w:tcPr>
          <w:p w14:paraId="0CB9C052" w14:textId="241AB4C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D13D16C"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copper mine production (metric ton Cu content)</w:t>
            </w:r>
          </w:p>
        </w:tc>
        <w:tc>
          <w:tcPr>
            <w:tcW w:w="1385" w:type="dxa"/>
            <w:hideMark/>
          </w:tcPr>
          <w:p w14:paraId="0C55E897"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56C89FDA" w14:textId="46D1C3B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167A3CF" w14:textId="77777777" w:rsidTr="00131D67">
        <w:trPr>
          <w:trHeight w:val="600"/>
          <w:jc w:val="center"/>
        </w:trPr>
        <w:tc>
          <w:tcPr>
            <w:tcW w:w="1518" w:type="dxa"/>
            <w:hideMark/>
          </w:tcPr>
          <w:p w14:paraId="201A7D7A" w14:textId="4D23B05B"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34C6AC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copper refinery production (metric ton Cu content)</w:t>
            </w:r>
          </w:p>
        </w:tc>
        <w:tc>
          <w:tcPr>
            <w:tcW w:w="1385" w:type="dxa"/>
            <w:hideMark/>
          </w:tcPr>
          <w:p w14:paraId="15A9AD70"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296F644D" w14:textId="6E2279C4"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{"citationItems":[{"id":"ITEM-1","itemData":{"author":[{"dropping-particle":"","family":"CRU Group","given":"","non-dropping-particle":"","parse-names":false,"suffix":""}],"id":"ITEM-1","issued":{"date-parts":[["2023"]]},"note":"Accessed October 2023 through a subscription; $\\$url{https://www.crugroup.com/en/}","title":"Copper Market Outlook","type":"article"},"uris":["http://www.mendeley.com/documents/?uuid=d594191d-3e6c-4fde-9980-60d552fad357"]},{"id":"ITEM-2","itemData":{"author":[{"dropping-particle":"","family":"International Copper Study Group","given":"","non-dropping-particle":"","parse-names":false,"suffix":""}],"id":"ITEM-2","issued":{"date-parts":[["2010"]]},"note":"from Joint ICSG Statistical, Environmental and Economic Committee Meeting, 28th September 2010, Antofagasta, Chile","title":"World Copper Use by End Use Sector, 1912-2008, in 'Copper Scrap Market Issues and Developments in the Semi-Fabricators Industry'","type":"article"},"uris":["http://www.mendeley.com/documents/?uuid=661db45d-5fcd-4cd7-bd36-3ba026b8b17d"]}],"mendeley":{"formattedCitation":"(CRU Group 2023a; International Copper Study Group 2010)","plainTextFormattedCitation":"(CRU Group 2023a; International Copper Study Group 2010)","previouslyFormattedCitation":"(CRU Group 2023a; International Copper Study Group 2010)"},"properties":{"noteIndex":0},"schema":"https://github.com/citation-style-language/schema/raw/master/csl-citation.json"}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(CRU Group 2023a; International Copper Study Group 2010)</w:t>
            </w:r>
            <w:r w:rsidRPr="00B552F4">
              <w:rPr>
                <w:rFonts w:asciiTheme="majorBidi" w:hAnsiTheme="majorBidi" w:cstheme="majorBidi"/>
              </w:rPr>
              <w:fldChar w:fldCharType="end"/>
            </w:r>
          </w:p>
        </w:tc>
      </w:tr>
      <w:tr w:rsidR="00131D67" w:rsidRPr="00B552F4" w14:paraId="5EA2EC54" w14:textId="77777777" w:rsidTr="00131D67">
        <w:trPr>
          <w:trHeight w:val="600"/>
          <w:jc w:val="center"/>
        </w:trPr>
        <w:tc>
          <w:tcPr>
            <w:tcW w:w="1518" w:type="dxa"/>
            <w:hideMark/>
          </w:tcPr>
          <w:p w14:paraId="7003FAC3" w14:textId="1C25C57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3B7FE61"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natural graphite production (metric ton gross weight, excluding USA)</w:t>
            </w:r>
          </w:p>
        </w:tc>
        <w:tc>
          <w:tcPr>
            <w:tcW w:w="1385" w:type="dxa"/>
            <w:hideMark/>
          </w:tcPr>
          <w:p w14:paraId="24A6ACAD"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93B2FBB" w14:textId="3588D69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AB9A45C" w14:textId="77777777" w:rsidTr="00131D67">
        <w:trPr>
          <w:trHeight w:val="300"/>
          <w:jc w:val="center"/>
        </w:trPr>
        <w:tc>
          <w:tcPr>
            <w:tcW w:w="1518" w:type="dxa"/>
            <w:hideMark/>
          </w:tcPr>
          <w:p w14:paraId="2B5132BA" w14:textId="18316BB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513C5BC"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gallium production</w:t>
            </w:r>
          </w:p>
        </w:tc>
        <w:tc>
          <w:tcPr>
            <w:tcW w:w="1385" w:type="dxa"/>
            <w:hideMark/>
          </w:tcPr>
          <w:p w14:paraId="4295B808" w14:textId="77777777" w:rsidR="00131D67" w:rsidRPr="00B552F4" w:rsidRDefault="00131D67" w:rsidP="00131D67">
            <w:pPr>
              <w:rPr>
                <w:rFonts w:asciiTheme="majorBidi" w:hAnsiTheme="majorBidi" w:cstheme="majorBidi"/>
              </w:rPr>
            </w:pPr>
            <w:r w:rsidRPr="00B552F4">
              <w:rPr>
                <w:rFonts w:asciiTheme="majorBidi" w:hAnsiTheme="majorBidi" w:cstheme="majorBidi"/>
              </w:rPr>
              <w:t>1973-2023</w:t>
            </w:r>
          </w:p>
        </w:tc>
        <w:tc>
          <w:tcPr>
            <w:tcW w:w="4348" w:type="dxa"/>
            <w:hideMark/>
          </w:tcPr>
          <w:p w14:paraId="04C1D29E" w14:textId="6D850FB0"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E3AE985" w14:textId="77777777" w:rsidTr="00131D67">
        <w:trPr>
          <w:trHeight w:val="300"/>
          <w:jc w:val="center"/>
        </w:trPr>
        <w:tc>
          <w:tcPr>
            <w:tcW w:w="1518" w:type="dxa"/>
            <w:hideMark/>
          </w:tcPr>
          <w:p w14:paraId="5EE3104C" w14:textId="19A3E7DE"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7F51A43"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zinc mine production (metric ton)</w:t>
            </w:r>
          </w:p>
        </w:tc>
        <w:tc>
          <w:tcPr>
            <w:tcW w:w="1385" w:type="dxa"/>
            <w:hideMark/>
          </w:tcPr>
          <w:p w14:paraId="20FD5056" w14:textId="77777777" w:rsidR="00131D67" w:rsidRPr="00B552F4" w:rsidRDefault="00131D67" w:rsidP="00131D67">
            <w:pPr>
              <w:rPr>
                <w:rFonts w:asciiTheme="majorBidi" w:hAnsiTheme="majorBidi" w:cstheme="majorBidi"/>
              </w:rPr>
            </w:pPr>
            <w:r w:rsidRPr="00B552F4">
              <w:rPr>
                <w:rFonts w:asciiTheme="majorBidi" w:hAnsiTheme="majorBidi" w:cstheme="majorBidi"/>
              </w:rPr>
              <w:t>1945-2023</w:t>
            </w:r>
          </w:p>
        </w:tc>
        <w:tc>
          <w:tcPr>
            <w:tcW w:w="4348" w:type="dxa"/>
            <w:hideMark/>
          </w:tcPr>
          <w:p w14:paraId="30FFBE79" w14:textId="0DB0366C"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289C12D" w14:textId="77777777" w:rsidTr="00131D67">
        <w:trPr>
          <w:trHeight w:val="600"/>
          <w:jc w:val="center"/>
        </w:trPr>
        <w:tc>
          <w:tcPr>
            <w:tcW w:w="1518" w:type="dxa"/>
            <w:hideMark/>
          </w:tcPr>
          <w:p w14:paraId="151D6AB0" w14:textId="49125CD5"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4928D79"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bauxite production (metric ton gross weight, excluding USA)</w:t>
            </w:r>
          </w:p>
        </w:tc>
        <w:tc>
          <w:tcPr>
            <w:tcW w:w="1385" w:type="dxa"/>
            <w:hideMark/>
          </w:tcPr>
          <w:p w14:paraId="254A22E4"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82946B1" w14:textId="39DE0848"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DAF05AB" w14:textId="77777777" w:rsidTr="00131D67">
        <w:trPr>
          <w:trHeight w:val="600"/>
          <w:jc w:val="center"/>
        </w:trPr>
        <w:tc>
          <w:tcPr>
            <w:tcW w:w="1518" w:type="dxa"/>
            <w:hideMark/>
          </w:tcPr>
          <w:p w14:paraId="09C4C321" w14:textId="315FFDD8"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C7E6C0E"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germanium refinery production (metric ton)</w:t>
            </w:r>
          </w:p>
        </w:tc>
        <w:tc>
          <w:tcPr>
            <w:tcW w:w="1385" w:type="dxa"/>
            <w:hideMark/>
          </w:tcPr>
          <w:p w14:paraId="79042F39" w14:textId="77777777" w:rsidR="00131D67" w:rsidRPr="00B552F4" w:rsidRDefault="00131D67" w:rsidP="00131D67">
            <w:pPr>
              <w:rPr>
                <w:rFonts w:asciiTheme="majorBidi" w:hAnsiTheme="majorBidi" w:cstheme="majorBidi"/>
              </w:rPr>
            </w:pPr>
            <w:r w:rsidRPr="00B552F4">
              <w:rPr>
                <w:rFonts w:asciiTheme="majorBidi" w:hAnsiTheme="majorBidi" w:cstheme="majorBidi"/>
              </w:rPr>
              <w:t>1957-2023</w:t>
            </w:r>
          </w:p>
        </w:tc>
        <w:tc>
          <w:tcPr>
            <w:tcW w:w="4348" w:type="dxa"/>
            <w:hideMark/>
          </w:tcPr>
          <w:p w14:paraId="30948B41" w14:textId="42B49C1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A4E635A" w14:textId="77777777" w:rsidTr="00131D67">
        <w:trPr>
          <w:trHeight w:val="600"/>
          <w:jc w:val="center"/>
        </w:trPr>
        <w:tc>
          <w:tcPr>
            <w:tcW w:w="1518" w:type="dxa"/>
            <w:hideMark/>
          </w:tcPr>
          <w:p w14:paraId="4E794EC8" w14:textId="143679C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ED02A72"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tantalum production (metric ton Ta content)</w:t>
            </w:r>
          </w:p>
        </w:tc>
        <w:tc>
          <w:tcPr>
            <w:tcW w:w="1385" w:type="dxa"/>
            <w:hideMark/>
          </w:tcPr>
          <w:p w14:paraId="32F91E72" w14:textId="77777777" w:rsidR="00131D67" w:rsidRPr="00B552F4" w:rsidRDefault="00131D67" w:rsidP="00131D67">
            <w:pPr>
              <w:rPr>
                <w:rFonts w:asciiTheme="majorBidi" w:hAnsiTheme="majorBidi" w:cstheme="majorBidi"/>
              </w:rPr>
            </w:pPr>
            <w:r w:rsidRPr="00B552F4">
              <w:rPr>
                <w:rFonts w:asciiTheme="majorBidi" w:hAnsiTheme="majorBidi" w:cstheme="majorBidi"/>
              </w:rPr>
              <w:t>1969-2023</w:t>
            </w:r>
          </w:p>
        </w:tc>
        <w:tc>
          <w:tcPr>
            <w:tcW w:w="4348" w:type="dxa"/>
            <w:hideMark/>
          </w:tcPr>
          <w:p w14:paraId="1A11DCC0" w14:textId="3ED1C7D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FB5BB0A" w14:textId="77777777" w:rsidTr="00131D67">
        <w:trPr>
          <w:trHeight w:val="600"/>
          <w:jc w:val="center"/>
        </w:trPr>
        <w:tc>
          <w:tcPr>
            <w:tcW w:w="1518" w:type="dxa"/>
            <w:hideMark/>
          </w:tcPr>
          <w:p w14:paraId="6C4656F9" w14:textId="54391A1B"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1838225"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niobium production (metric ton Nb content)</w:t>
            </w:r>
          </w:p>
        </w:tc>
        <w:tc>
          <w:tcPr>
            <w:tcW w:w="1385" w:type="dxa"/>
            <w:hideMark/>
          </w:tcPr>
          <w:p w14:paraId="0D24B0AB"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1964-2023</w:t>
            </w:r>
          </w:p>
        </w:tc>
        <w:tc>
          <w:tcPr>
            <w:tcW w:w="4348" w:type="dxa"/>
            <w:hideMark/>
          </w:tcPr>
          <w:p w14:paraId="539A40D3" w14:textId="4A5ADDB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D4D2C78" w14:textId="77777777" w:rsidTr="00131D67">
        <w:trPr>
          <w:trHeight w:val="600"/>
          <w:jc w:val="center"/>
        </w:trPr>
        <w:tc>
          <w:tcPr>
            <w:tcW w:w="1518" w:type="dxa"/>
            <w:hideMark/>
          </w:tcPr>
          <w:p w14:paraId="59D5470C" w14:textId="221783E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6137E16"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vanadium production (metric ton V content)</w:t>
            </w:r>
          </w:p>
        </w:tc>
        <w:tc>
          <w:tcPr>
            <w:tcW w:w="1385" w:type="dxa"/>
            <w:hideMark/>
          </w:tcPr>
          <w:p w14:paraId="14D8ECF5"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61073A1C" w14:textId="5BA7765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139B2ED" w14:textId="77777777" w:rsidTr="00131D67">
        <w:trPr>
          <w:trHeight w:val="600"/>
          <w:jc w:val="center"/>
        </w:trPr>
        <w:tc>
          <w:tcPr>
            <w:tcW w:w="1518" w:type="dxa"/>
            <w:hideMark/>
          </w:tcPr>
          <w:p w14:paraId="44AFF1CD" w14:textId="03AF900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CDC2934" w14:textId="74940356" w:rsidR="00131D67" w:rsidRPr="00B552F4" w:rsidRDefault="00131D67" w:rsidP="00131D67">
            <w:pPr>
              <w:rPr>
                <w:rFonts w:asciiTheme="majorBidi" w:hAnsiTheme="majorBidi" w:cstheme="majorBidi"/>
              </w:rPr>
            </w:pPr>
            <w:r w:rsidRPr="00B552F4">
              <w:rPr>
                <w:rFonts w:asciiTheme="majorBidi" w:hAnsiTheme="majorBidi" w:cstheme="majorBidi"/>
              </w:rPr>
              <w:t xml:space="preserve">Crude steel production in electric </w:t>
            </w:r>
            <w:r w:rsidR="00C02562">
              <w:rPr>
                <w:rFonts w:asciiTheme="majorBidi" w:hAnsiTheme="majorBidi" w:cstheme="majorBidi"/>
              </w:rPr>
              <w:t xml:space="preserve">arc </w:t>
            </w:r>
            <w:r w:rsidRPr="00B552F4">
              <w:rPr>
                <w:rFonts w:asciiTheme="majorBidi" w:hAnsiTheme="majorBidi" w:cstheme="majorBidi"/>
              </w:rPr>
              <w:t>furnaces</w:t>
            </w:r>
          </w:p>
        </w:tc>
        <w:tc>
          <w:tcPr>
            <w:tcW w:w="1385" w:type="dxa"/>
            <w:hideMark/>
          </w:tcPr>
          <w:p w14:paraId="152580AB" w14:textId="77777777" w:rsidR="00131D67" w:rsidRPr="00B552F4" w:rsidRDefault="00131D67" w:rsidP="00131D67">
            <w:pPr>
              <w:rPr>
                <w:rFonts w:asciiTheme="majorBidi" w:hAnsiTheme="majorBidi" w:cstheme="majorBidi"/>
              </w:rPr>
            </w:pPr>
            <w:r w:rsidRPr="00B552F4">
              <w:rPr>
                <w:rFonts w:asciiTheme="majorBidi" w:hAnsiTheme="majorBidi" w:cstheme="majorBidi"/>
              </w:rPr>
              <w:t>2002-2023</w:t>
            </w:r>
          </w:p>
        </w:tc>
        <w:tc>
          <w:tcPr>
            <w:tcW w:w="4348" w:type="dxa"/>
            <w:hideMark/>
          </w:tcPr>
          <w:p w14:paraId="5AC5CC41" w14:textId="5EA3C38B"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Steel Association","given":"","non-dropping-particle":"","parse-names":false,"suffix":""}],"id":"ITEM-1","issued":{"date-parts":[["2024"]]},"publisher-place":"Brussels, Belgium and Beijing, China","title":"Steel statistical yearbook","type":"article"},"uris":["http://www.mendeley.com/documents/?uuid=d71e2cb9-0485-4e22-aaf8-1206a58d0937"]}],"mendeley":{"formattedCitation":"(World Steel Association 2024)","plainTextFormattedCitation":"(World Steel Association 2024)","previouslyFormattedCitation":"(World Steel Association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Steel Association 2024)</w:t>
            </w:r>
            <w:r w:rsidRPr="00B552F4">
              <w:rPr>
                <w:rFonts w:asciiTheme="majorBidi" w:hAnsiTheme="majorBidi" w:cstheme="majorBidi"/>
              </w:rPr>
              <w:fldChar w:fldCharType="end"/>
            </w:r>
          </w:p>
        </w:tc>
      </w:tr>
      <w:tr w:rsidR="00131D67" w:rsidRPr="00B552F4" w14:paraId="04EE8300" w14:textId="77777777" w:rsidTr="00131D67">
        <w:trPr>
          <w:trHeight w:val="600"/>
          <w:jc w:val="center"/>
        </w:trPr>
        <w:tc>
          <w:tcPr>
            <w:tcW w:w="1518" w:type="dxa"/>
            <w:hideMark/>
          </w:tcPr>
          <w:p w14:paraId="4D921BB8" w14:textId="7E2A0CE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93E31CA"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iron ore production (metric tons gross weight)</w:t>
            </w:r>
          </w:p>
        </w:tc>
        <w:tc>
          <w:tcPr>
            <w:tcW w:w="1385" w:type="dxa"/>
            <w:hideMark/>
          </w:tcPr>
          <w:p w14:paraId="62090B51" w14:textId="77777777" w:rsidR="00131D67" w:rsidRPr="00B552F4" w:rsidRDefault="00131D67" w:rsidP="00131D67">
            <w:pPr>
              <w:rPr>
                <w:rFonts w:asciiTheme="majorBidi" w:hAnsiTheme="majorBidi" w:cstheme="majorBidi"/>
              </w:rPr>
            </w:pPr>
            <w:r w:rsidRPr="00B552F4">
              <w:rPr>
                <w:rFonts w:asciiTheme="majorBidi" w:hAnsiTheme="majorBidi" w:cstheme="majorBidi"/>
              </w:rPr>
              <w:t>1904-2023</w:t>
            </w:r>
          </w:p>
        </w:tc>
        <w:tc>
          <w:tcPr>
            <w:tcW w:w="4348" w:type="dxa"/>
            <w:hideMark/>
          </w:tcPr>
          <w:p w14:paraId="100402DD" w14:textId="0AC246D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7A403FC" w14:textId="77777777" w:rsidTr="00131D67">
        <w:trPr>
          <w:trHeight w:val="600"/>
          <w:jc w:val="center"/>
        </w:trPr>
        <w:tc>
          <w:tcPr>
            <w:tcW w:w="1518" w:type="dxa"/>
            <w:hideMark/>
          </w:tcPr>
          <w:p w14:paraId="4D2438A4" w14:textId="6EEC8CA8"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19DDAC7"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tin production (metric tons tin content, excluding USA)</w:t>
            </w:r>
          </w:p>
        </w:tc>
        <w:tc>
          <w:tcPr>
            <w:tcW w:w="1385" w:type="dxa"/>
            <w:hideMark/>
          </w:tcPr>
          <w:p w14:paraId="1FDEA6B0" w14:textId="77777777" w:rsidR="00131D67" w:rsidRPr="00B552F4" w:rsidRDefault="00131D67" w:rsidP="00131D67">
            <w:pPr>
              <w:rPr>
                <w:rFonts w:asciiTheme="majorBidi" w:hAnsiTheme="majorBidi" w:cstheme="majorBidi"/>
              </w:rPr>
            </w:pPr>
            <w:r w:rsidRPr="00B552F4">
              <w:rPr>
                <w:rFonts w:asciiTheme="majorBidi" w:hAnsiTheme="majorBidi" w:cstheme="majorBidi"/>
              </w:rPr>
              <w:t>1905-2023</w:t>
            </w:r>
          </w:p>
        </w:tc>
        <w:tc>
          <w:tcPr>
            <w:tcW w:w="4348" w:type="dxa"/>
            <w:hideMark/>
          </w:tcPr>
          <w:p w14:paraId="3BAD6FBA" w14:textId="21A3D35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41692EC" w14:textId="77777777" w:rsidTr="00131D67">
        <w:trPr>
          <w:trHeight w:val="600"/>
          <w:jc w:val="center"/>
        </w:trPr>
        <w:tc>
          <w:tcPr>
            <w:tcW w:w="1518" w:type="dxa"/>
            <w:hideMark/>
          </w:tcPr>
          <w:p w14:paraId="3A398867" w14:textId="50FD3D0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C32B78D" w14:textId="77777777" w:rsidR="00131D67" w:rsidRPr="00B552F4" w:rsidRDefault="00131D67" w:rsidP="00131D67">
            <w:pPr>
              <w:rPr>
                <w:rFonts w:asciiTheme="majorBidi" w:hAnsiTheme="majorBidi" w:cstheme="majorBidi"/>
              </w:rPr>
            </w:pPr>
            <w:r w:rsidRPr="00B552F4">
              <w:rPr>
                <w:rFonts w:asciiTheme="majorBidi" w:hAnsiTheme="majorBidi" w:cstheme="majorBidi"/>
              </w:rPr>
              <w:t>Australia lithium mine production (metric tons gross weight)</w:t>
            </w:r>
          </w:p>
        </w:tc>
        <w:tc>
          <w:tcPr>
            <w:tcW w:w="1385" w:type="dxa"/>
            <w:hideMark/>
          </w:tcPr>
          <w:p w14:paraId="50B877C9" w14:textId="77777777" w:rsidR="00131D67" w:rsidRPr="00B552F4" w:rsidRDefault="00131D67" w:rsidP="00131D67">
            <w:pPr>
              <w:rPr>
                <w:rFonts w:asciiTheme="majorBidi" w:hAnsiTheme="majorBidi" w:cstheme="majorBidi"/>
              </w:rPr>
            </w:pPr>
            <w:r w:rsidRPr="00B552F4">
              <w:rPr>
                <w:rFonts w:asciiTheme="majorBidi" w:hAnsiTheme="majorBidi" w:cstheme="majorBidi"/>
              </w:rPr>
              <w:t>1982-2023</w:t>
            </w:r>
          </w:p>
        </w:tc>
        <w:tc>
          <w:tcPr>
            <w:tcW w:w="4348" w:type="dxa"/>
            <w:hideMark/>
          </w:tcPr>
          <w:p w14:paraId="4FD83282" w14:textId="7E8BC75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BE955F3" w14:textId="77777777" w:rsidTr="00131D67">
        <w:trPr>
          <w:trHeight w:val="600"/>
          <w:jc w:val="center"/>
        </w:trPr>
        <w:tc>
          <w:tcPr>
            <w:tcW w:w="1518" w:type="dxa"/>
            <w:hideMark/>
          </w:tcPr>
          <w:p w14:paraId="610F3E93" w14:textId="0B55C06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0E07B40" w14:textId="77777777" w:rsidR="00131D67" w:rsidRPr="00B552F4" w:rsidRDefault="00131D67" w:rsidP="00131D67">
            <w:pPr>
              <w:rPr>
                <w:rFonts w:asciiTheme="majorBidi" w:hAnsiTheme="majorBidi" w:cstheme="majorBidi"/>
              </w:rPr>
            </w:pPr>
            <w:r w:rsidRPr="00B552F4">
              <w:rPr>
                <w:rFonts w:asciiTheme="majorBidi" w:hAnsiTheme="majorBidi" w:cstheme="majorBidi"/>
              </w:rPr>
              <w:t>South Africa titanium slag production (metric tons gross weight)</w:t>
            </w:r>
          </w:p>
        </w:tc>
        <w:tc>
          <w:tcPr>
            <w:tcW w:w="1385" w:type="dxa"/>
            <w:hideMark/>
          </w:tcPr>
          <w:p w14:paraId="5EE504AA" w14:textId="77777777" w:rsidR="00131D67" w:rsidRPr="00B552F4" w:rsidRDefault="00131D67" w:rsidP="00131D67">
            <w:pPr>
              <w:rPr>
                <w:rFonts w:asciiTheme="majorBidi" w:hAnsiTheme="majorBidi" w:cstheme="majorBidi"/>
              </w:rPr>
            </w:pPr>
            <w:r w:rsidRPr="00B552F4">
              <w:rPr>
                <w:rFonts w:asciiTheme="majorBidi" w:hAnsiTheme="majorBidi" w:cstheme="majorBidi"/>
              </w:rPr>
              <w:t>1990-2020</w:t>
            </w:r>
          </w:p>
        </w:tc>
        <w:tc>
          <w:tcPr>
            <w:tcW w:w="4348" w:type="dxa"/>
            <w:hideMark/>
          </w:tcPr>
          <w:p w14:paraId="12F0D35D" w14:textId="52EA1143"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372BC94" w14:textId="77777777" w:rsidTr="00131D67">
        <w:trPr>
          <w:trHeight w:val="300"/>
          <w:jc w:val="center"/>
        </w:trPr>
        <w:tc>
          <w:tcPr>
            <w:tcW w:w="1518" w:type="dxa"/>
            <w:hideMark/>
          </w:tcPr>
          <w:p w14:paraId="019329D7" w14:textId="71D8435E"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5B8D96D"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South Africa platinum production </w:t>
            </w:r>
          </w:p>
        </w:tc>
        <w:tc>
          <w:tcPr>
            <w:tcW w:w="1385" w:type="dxa"/>
            <w:hideMark/>
          </w:tcPr>
          <w:p w14:paraId="1F79E68B" w14:textId="77777777" w:rsidR="00131D67" w:rsidRPr="00B552F4" w:rsidRDefault="00131D67" w:rsidP="00131D67">
            <w:pPr>
              <w:rPr>
                <w:rFonts w:asciiTheme="majorBidi" w:hAnsiTheme="majorBidi" w:cstheme="majorBidi"/>
              </w:rPr>
            </w:pPr>
            <w:r w:rsidRPr="00B552F4">
              <w:rPr>
                <w:rFonts w:asciiTheme="majorBidi" w:hAnsiTheme="majorBidi" w:cstheme="majorBidi"/>
              </w:rPr>
              <w:t>1925-2023</w:t>
            </w:r>
          </w:p>
        </w:tc>
        <w:tc>
          <w:tcPr>
            <w:tcW w:w="4348" w:type="dxa"/>
            <w:hideMark/>
          </w:tcPr>
          <w:p w14:paraId="228E2D76" w14:textId="7137705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A357D88" w14:textId="77777777" w:rsidTr="00131D67">
        <w:trPr>
          <w:trHeight w:val="600"/>
          <w:jc w:val="center"/>
        </w:trPr>
        <w:tc>
          <w:tcPr>
            <w:tcW w:w="1518" w:type="dxa"/>
            <w:hideMark/>
          </w:tcPr>
          <w:p w14:paraId="23B95E82" w14:textId="021CEB9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96B7034"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ruthenium production</w:t>
            </w:r>
          </w:p>
        </w:tc>
        <w:tc>
          <w:tcPr>
            <w:tcW w:w="1385" w:type="dxa"/>
            <w:hideMark/>
          </w:tcPr>
          <w:p w14:paraId="49BC3F99"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1964-2023</w:t>
            </w:r>
          </w:p>
        </w:tc>
        <w:tc>
          <w:tcPr>
            <w:tcW w:w="4348" w:type="dxa"/>
            <w:hideMark/>
          </w:tcPr>
          <w:p w14:paraId="55E0C013" w14:textId="42FA7C0D" w:rsidR="00131D67" w:rsidRPr="00B552F4" w:rsidRDefault="00B963EA" w:rsidP="00131D67">
            <w:pPr>
              <w:rPr>
                <w:rFonts w:asciiTheme="majorBidi" w:hAnsiTheme="majorBidi" w:cstheme="majorBidi"/>
                <w:highlight w:val="yellow"/>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5C4596F" w14:textId="77777777" w:rsidTr="00131D67">
        <w:trPr>
          <w:trHeight w:val="600"/>
          <w:jc w:val="center"/>
        </w:trPr>
        <w:tc>
          <w:tcPr>
            <w:tcW w:w="1518" w:type="dxa"/>
            <w:hideMark/>
          </w:tcPr>
          <w:p w14:paraId="611DA212" w14:textId="049911C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8DF7A4F"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iridium production</w:t>
            </w:r>
          </w:p>
        </w:tc>
        <w:tc>
          <w:tcPr>
            <w:tcW w:w="1385" w:type="dxa"/>
            <w:hideMark/>
          </w:tcPr>
          <w:p w14:paraId="40640682" w14:textId="77777777" w:rsidR="00131D67" w:rsidRPr="00B552F4" w:rsidRDefault="00131D67" w:rsidP="00131D67">
            <w:pPr>
              <w:rPr>
                <w:rFonts w:asciiTheme="majorBidi" w:hAnsiTheme="majorBidi" w:cstheme="majorBidi"/>
              </w:rPr>
            </w:pPr>
            <w:r w:rsidRPr="00B552F4">
              <w:rPr>
                <w:rFonts w:asciiTheme="majorBidi" w:hAnsiTheme="majorBidi" w:cstheme="majorBidi"/>
              </w:rPr>
              <w:t>1910-2023</w:t>
            </w:r>
          </w:p>
        </w:tc>
        <w:tc>
          <w:tcPr>
            <w:tcW w:w="4348" w:type="dxa"/>
            <w:hideMark/>
          </w:tcPr>
          <w:p w14:paraId="585A92F3" w14:textId="2B7A6D0B" w:rsidR="00131D67" w:rsidRPr="00B552F4" w:rsidRDefault="00B963EA" w:rsidP="00131D67">
            <w:pPr>
              <w:rPr>
                <w:rFonts w:asciiTheme="majorBidi" w:hAnsiTheme="majorBidi" w:cstheme="majorBidi"/>
                <w:highlight w:val="yellow"/>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82BC5A6" w14:textId="77777777" w:rsidTr="00131D67">
        <w:trPr>
          <w:trHeight w:val="600"/>
          <w:jc w:val="center"/>
        </w:trPr>
        <w:tc>
          <w:tcPr>
            <w:tcW w:w="1518" w:type="dxa"/>
            <w:hideMark/>
          </w:tcPr>
          <w:p w14:paraId="78A7B30A" w14:textId="05DF3BF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48C7DE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platinum secondary production (000oz)</w:t>
            </w:r>
          </w:p>
        </w:tc>
        <w:tc>
          <w:tcPr>
            <w:tcW w:w="1385" w:type="dxa"/>
            <w:hideMark/>
          </w:tcPr>
          <w:p w14:paraId="2CC780CE" w14:textId="77777777" w:rsidR="00131D67" w:rsidRPr="00B552F4" w:rsidRDefault="00131D67" w:rsidP="00131D67">
            <w:pPr>
              <w:rPr>
                <w:rFonts w:asciiTheme="majorBidi" w:hAnsiTheme="majorBidi" w:cstheme="majorBidi"/>
              </w:rPr>
            </w:pPr>
            <w:r w:rsidRPr="00B552F4">
              <w:rPr>
                <w:rFonts w:asciiTheme="majorBidi" w:hAnsiTheme="majorBidi" w:cstheme="majorBidi"/>
              </w:rPr>
              <w:t>1982-2023</w:t>
            </w:r>
          </w:p>
        </w:tc>
        <w:tc>
          <w:tcPr>
            <w:tcW w:w="4348" w:type="dxa"/>
            <w:hideMark/>
          </w:tcPr>
          <w:p w14:paraId="7CA52FE8" w14:textId="02DE13B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2A082670" w14:textId="77777777" w:rsidTr="00131D67">
        <w:trPr>
          <w:trHeight w:val="600"/>
          <w:jc w:val="center"/>
        </w:trPr>
        <w:tc>
          <w:tcPr>
            <w:tcW w:w="1518" w:type="dxa"/>
            <w:hideMark/>
          </w:tcPr>
          <w:p w14:paraId="724A6092" w14:textId="7041FC6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A67B721"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palladium secondary production (000oz)</w:t>
            </w:r>
          </w:p>
        </w:tc>
        <w:tc>
          <w:tcPr>
            <w:tcW w:w="1385" w:type="dxa"/>
            <w:hideMark/>
          </w:tcPr>
          <w:p w14:paraId="67E92AA7" w14:textId="77777777" w:rsidR="00131D67" w:rsidRPr="00B552F4" w:rsidRDefault="00131D67" w:rsidP="00131D67">
            <w:pPr>
              <w:rPr>
                <w:rFonts w:asciiTheme="majorBidi" w:hAnsiTheme="majorBidi" w:cstheme="majorBidi"/>
              </w:rPr>
            </w:pPr>
            <w:r w:rsidRPr="00B552F4">
              <w:rPr>
                <w:rFonts w:asciiTheme="majorBidi" w:hAnsiTheme="majorBidi" w:cstheme="majorBidi"/>
              </w:rPr>
              <w:t>1984-2023</w:t>
            </w:r>
          </w:p>
        </w:tc>
        <w:tc>
          <w:tcPr>
            <w:tcW w:w="4348" w:type="dxa"/>
            <w:hideMark/>
          </w:tcPr>
          <w:p w14:paraId="77163550" w14:textId="27410660"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0289453C" w14:textId="77777777" w:rsidTr="00131D67">
        <w:trPr>
          <w:trHeight w:val="600"/>
          <w:jc w:val="center"/>
        </w:trPr>
        <w:tc>
          <w:tcPr>
            <w:tcW w:w="1518" w:type="dxa"/>
            <w:hideMark/>
          </w:tcPr>
          <w:p w14:paraId="15B77194" w14:textId="7A665CF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98CFAE8"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rhodium secondary production (000oz)</w:t>
            </w:r>
          </w:p>
        </w:tc>
        <w:tc>
          <w:tcPr>
            <w:tcW w:w="1385" w:type="dxa"/>
            <w:hideMark/>
          </w:tcPr>
          <w:p w14:paraId="70825C56" w14:textId="77777777" w:rsidR="00131D67" w:rsidRPr="00B552F4" w:rsidRDefault="00131D67" w:rsidP="00131D67">
            <w:pPr>
              <w:rPr>
                <w:rFonts w:asciiTheme="majorBidi" w:hAnsiTheme="majorBidi" w:cstheme="majorBidi"/>
              </w:rPr>
            </w:pPr>
            <w:r w:rsidRPr="00B552F4">
              <w:rPr>
                <w:rFonts w:asciiTheme="majorBidi" w:hAnsiTheme="majorBidi" w:cstheme="majorBidi"/>
              </w:rPr>
              <w:t>1985-2023</w:t>
            </w:r>
          </w:p>
        </w:tc>
        <w:tc>
          <w:tcPr>
            <w:tcW w:w="4348" w:type="dxa"/>
            <w:hideMark/>
          </w:tcPr>
          <w:p w14:paraId="541D4913" w14:textId="1EDAE5BB"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42D2FF5E" w14:textId="77777777" w:rsidTr="00131D67">
        <w:trPr>
          <w:trHeight w:val="300"/>
          <w:jc w:val="center"/>
        </w:trPr>
        <w:tc>
          <w:tcPr>
            <w:tcW w:w="1518" w:type="dxa"/>
            <w:hideMark/>
          </w:tcPr>
          <w:p w14:paraId="6731AE6A" w14:textId="31782D4F"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Production</w:t>
            </w:r>
          </w:p>
        </w:tc>
        <w:tc>
          <w:tcPr>
            <w:tcW w:w="3634" w:type="dxa"/>
            <w:hideMark/>
          </w:tcPr>
          <w:p w14:paraId="77FD0B5F" w14:textId="77777777" w:rsidR="00131D67" w:rsidRPr="00B552F4" w:rsidRDefault="00131D67" w:rsidP="00131D67">
            <w:pPr>
              <w:rPr>
                <w:rFonts w:asciiTheme="majorBidi" w:hAnsiTheme="majorBidi" w:cstheme="majorBidi"/>
              </w:rPr>
            </w:pPr>
            <w:r w:rsidRPr="00B552F4">
              <w:rPr>
                <w:rFonts w:asciiTheme="majorBidi" w:hAnsiTheme="majorBidi" w:cstheme="majorBidi"/>
              </w:rPr>
              <w:t>South Africa rhodium production (000oz)</w:t>
            </w:r>
          </w:p>
        </w:tc>
        <w:tc>
          <w:tcPr>
            <w:tcW w:w="1385" w:type="dxa"/>
            <w:hideMark/>
          </w:tcPr>
          <w:p w14:paraId="41AA3DD0"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1964-2023</w:t>
            </w:r>
          </w:p>
        </w:tc>
        <w:tc>
          <w:tcPr>
            <w:tcW w:w="4348" w:type="dxa"/>
            <w:hideMark/>
          </w:tcPr>
          <w:p w14:paraId="3B12299B" w14:textId="0787EEA8"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20A3164B" w14:textId="77777777" w:rsidTr="00131D67">
        <w:trPr>
          <w:trHeight w:val="300"/>
          <w:jc w:val="center"/>
        </w:trPr>
        <w:tc>
          <w:tcPr>
            <w:tcW w:w="1518" w:type="dxa"/>
            <w:hideMark/>
          </w:tcPr>
          <w:p w14:paraId="339B8DBE" w14:textId="40636997"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1998EA2" w14:textId="77777777" w:rsidR="00131D67" w:rsidRPr="00B552F4" w:rsidRDefault="00131D67" w:rsidP="00131D67">
            <w:pPr>
              <w:rPr>
                <w:rFonts w:asciiTheme="majorBidi" w:hAnsiTheme="majorBidi" w:cstheme="majorBidi"/>
              </w:rPr>
            </w:pPr>
            <w:r w:rsidRPr="00B552F4">
              <w:rPr>
                <w:rFonts w:asciiTheme="majorBidi" w:hAnsiTheme="majorBidi" w:cstheme="majorBidi"/>
              </w:rPr>
              <w:t>Russia rhodium production (000oz)</w:t>
            </w:r>
          </w:p>
        </w:tc>
        <w:tc>
          <w:tcPr>
            <w:tcW w:w="1385" w:type="dxa"/>
            <w:hideMark/>
          </w:tcPr>
          <w:p w14:paraId="2B01CA2C"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1964-2024</w:t>
            </w:r>
          </w:p>
        </w:tc>
        <w:tc>
          <w:tcPr>
            <w:tcW w:w="4348" w:type="dxa"/>
            <w:hideMark/>
          </w:tcPr>
          <w:p w14:paraId="7EB5D46B" w14:textId="0CF89B93"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5E39B7C5" w14:textId="77777777" w:rsidTr="00131D67">
        <w:trPr>
          <w:trHeight w:val="600"/>
          <w:jc w:val="center"/>
        </w:trPr>
        <w:tc>
          <w:tcPr>
            <w:tcW w:w="1518" w:type="dxa"/>
            <w:hideMark/>
          </w:tcPr>
          <w:p w14:paraId="2B9AF3D2" w14:textId="0482A3CC"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2887815" w14:textId="77777777" w:rsidR="00131D67" w:rsidRPr="00B552F4" w:rsidRDefault="00131D67" w:rsidP="00131D67">
            <w:pPr>
              <w:rPr>
                <w:rFonts w:asciiTheme="majorBidi" w:hAnsiTheme="majorBidi" w:cstheme="majorBidi"/>
              </w:rPr>
            </w:pPr>
            <w:r w:rsidRPr="00B552F4">
              <w:rPr>
                <w:rFonts w:asciiTheme="majorBidi" w:hAnsiTheme="majorBidi" w:cstheme="majorBidi"/>
              </w:rPr>
              <w:t>South Africa platinum production (000oz)</w:t>
            </w:r>
          </w:p>
        </w:tc>
        <w:tc>
          <w:tcPr>
            <w:tcW w:w="1385" w:type="dxa"/>
            <w:hideMark/>
          </w:tcPr>
          <w:p w14:paraId="7873B1B1" w14:textId="77777777" w:rsidR="00131D67" w:rsidRPr="00B552F4" w:rsidRDefault="00131D67" w:rsidP="00131D67">
            <w:pPr>
              <w:rPr>
                <w:rFonts w:asciiTheme="majorBidi" w:hAnsiTheme="majorBidi" w:cstheme="majorBidi"/>
              </w:rPr>
            </w:pPr>
            <w:r w:rsidRPr="00B552F4">
              <w:rPr>
                <w:rFonts w:asciiTheme="majorBidi" w:hAnsiTheme="majorBidi" w:cstheme="majorBidi"/>
              </w:rPr>
              <w:t>1961-2025</w:t>
            </w:r>
          </w:p>
        </w:tc>
        <w:tc>
          <w:tcPr>
            <w:tcW w:w="4348" w:type="dxa"/>
            <w:hideMark/>
          </w:tcPr>
          <w:p w14:paraId="0974BB15" w14:textId="063C179A"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3E131066" w14:textId="77777777" w:rsidTr="00131D67">
        <w:trPr>
          <w:trHeight w:val="300"/>
          <w:jc w:val="center"/>
        </w:trPr>
        <w:tc>
          <w:tcPr>
            <w:tcW w:w="1518" w:type="dxa"/>
            <w:hideMark/>
          </w:tcPr>
          <w:p w14:paraId="674BE1AC" w14:textId="002D763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51D6CE8" w14:textId="77777777" w:rsidR="00131D67" w:rsidRPr="00B552F4" w:rsidRDefault="00131D67" w:rsidP="00131D67">
            <w:pPr>
              <w:rPr>
                <w:rFonts w:asciiTheme="majorBidi" w:hAnsiTheme="majorBidi" w:cstheme="majorBidi"/>
              </w:rPr>
            </w:pPr>
            <w:r w:rsidRPr="00B552F4">
              <w:rPr>
                <w:rFonts w:asciiTheme="majorBidi" w:hAnsiTheme="majorBidi" w:cstheme="majorBidi"/>
              </w:rPr>
              <w:t>Russia platinum production (000oz)</w:t>
            </w:r>
          </w:p>
        </w:tc>
        <w:tc>
          <w:tcPr>
            <w:tcW w:w="1385" w:type="dxa"/>
            <w:hideMark/>
          </w:tcPr>
          <w:p w14:paraId="34E7EFED" w14:textId="77777777" w:rsidR="00131D67" w:rsidRPr="00B552F4" w:rsidRDefault="00131D67" w:rsidP="00131D67">
            <w:pPr>
              <w:rPr>
                <w:rFonts w:asciiTheme="majorBidi" w:hAnsiTheme="majorBidi" w:cstheme="majorBidi"/>
              </w:rPr>
            </w:pPr>
            <w:r w:rsidRPr="00B552F4">
              <w:rPr>
                <w:rFonts w:asciiTheme="majorBidi" w:hAnsiTheme="majorBidi" w:cstheme="majorBidi"/>
              </w:rPr>
              <w:t>1961-2026</w:t>
            </w:r>
          </w:p>
        </w:tc>
        <w:tc>
          <w:tcPr>
            <w:tcW w:w="4348" w:type="dxa"/>
            <w:hideMark/>
          </w:tcPr>
          <w:p w14:paraId="40EC234D" w14:textId="275029A7"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{"citationItems":[{"id":"ITEM-1","itemData":{"author":[{"dropping-particle":"","family":"Johnson Mattey","given":"","non-dropping-particle":"","parse-names":false,"suffix":""}],"id":"ITEM-1","issued":{"date-parts":[["2024"]]},"note":"retrieved from $\\$url{https://matthey.com/products-and-markets/pgms-and-circularity/pgm-market-data}","title":"PGM market data","type":"article"},"uris":["http://www.mendeley.com/documents/?uuid=85c046db-095d-4b14-bc66-55b3035958cf"]}],"mendeley":{"formattedCitation":"(Johnson Mattey 2024)","plainTextFormattedCitation":"(Johnson Mattey 2024)","previouslyFormattedCitation":"(Johnson Mattey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(Johnson Mattey 2024)</w:t>
            </w:r>
            <w:r w:rsidRPr="00B552F4">
              <w:rPr>
                <w:rFonts w:asciiTheme="majorBidi" w:hAnsiTheme="majorBidi" w:cstheme="majorBidi"/>
              </w:rPr>
              <w:fldChar w:fldCharType="end"/>
            </w:r>
          </w:p>
        </w:tc>
      </w:tr>
      <w:tr w:rsidR="00131D67" w:rsidRPr="00B552F4" w14:paraId="7323075A" w14:textId="77777777" w:rsidTr="00131D67">
        <w:trPr>
          <w:trHeight w:val="600"/>
          <w:jc w:val="center"/>
        </w:trPr>
        <w:tc>
          <w:tcPr>
            <w:tcW w:w="1518" w:type="dxa"/>
            <w:hideMark/>
          </w:tcPr>
          <w:p w14:paraId="7C68E135" w14:textId="5EB98D9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E94AB62"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antimony production (metric tons Sb content, excluding USA)</w:t>
            </w:r>
          </w:p>
        </w:tc>
        <w:tc>
          <w:tcPr>
            <w:tcW w:w="1385" w:type="dxa"/>
            <w:hideMark/>
          </w:tcPr>
          <w:p w14:paraId="087FB5A2"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667B1F7" w14:textId="242C976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DAAC037" w14:textId="77777777" w:rsidTr="00131D67">
        <w:trPr>
          <w:trHeight w:val="600"/>
          <w:jc w:val="center"/>
        </w:trPr>
        <w:tc>
          <w:tcPr>
            <w:tcW w:w="1518" w:type="dxa"/>
            <w:hideMark/>
          </w:tcPr>
          <w:p w14:paraId="21DDF17F" w14:textId="31D4268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A865AE5" w14:textId="77777777" w:rsidR="00131D67" w:rsidRPr="00B552F4" w:rsidRDefault="00131D67" w:rsidP="00131D67">
            <w:pPr>
              <w:rPr>
                <w:rFonts w:asciiTheme="majorBidi" w:hAnsiTheme="majorBidi" w:cstheme="majorBidi"/>
              </w:rPr>
            </w:pPr>
            <w:r w:rsidRPr="00B552F4">
              <w:rPr>
                <w:rFonts w:asciiTheme="majorBidi" w:hAnsiTheme="majorBidi" w:cstheme="majorBidi"/>
              </w:rPr>
              <w:t>China iron ore production (gross weight, 000 metric tons)</w:t>
            </w:r>
          </w:p>
        </w:tc>
        <w:tc>
          <w:tcPr>
            <w:tcW w:w="1385" w:type="dxa"/>
            <w:hideMark/>
          </w:tcPr>
          <w:p w14:paraId="6F59E126" w14:textId="77777777" w:rsidR="00131D67" w:rsidRPr="00B552F4" w:rsidRDefault="00131D67" w:rsidP="00131D67">
            <w:pPr>
              <w:rPr>
                <w:rFonts w:asciiTheme="majorBidi" w:hAnsiTheme="majorBidi" w:cstheme="majorBidi"/>
              </w:rPr>
            </w:pPr>
            <w:r w:rsidRPr="00B552F4">
              <w:rPr>
                <w:rFonts w:asciiTheme="majorBidi" w:hAnsiTheme="majorBidi" w:cstheme="majorBidi"/>
              </w:rPr>
              <w:t>1968-2023</w:t>
            </w:r>
          </w:p>
        </w:tc>
        <w:tc>
          <w:tcPr>
            <w:tcW w:w="4348" w:type="dxa"/>
            <w:hideMark/>
          </w:tcPr>
          <w:p w14:paraId="661F6677" w14:textId="0CCE65B5"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A927A80" w14:textId="77777777" w:rsidTr="00131D67">
        <w:trPr>
          <w:trHeight w:val="600"/>
          <w:jc w:val="center"/>
        </w:trPr>
        <w:tc>
          <w:tcPr>
            <w:tcW w:w="1518" w:type="dxa"/>
            <w:hideMark/>
          </w:tcPr>
          <w:p w14:paraId="7A9CE7C7" w14:textId="5D1A48B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074A969"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total petroleum and other liquids production (Mb/d)</w:t>
            </w:r>
          </w:p>
        </w:tc>
        <w:tc>
          <w:tcPr>
            <w:tcW w:w="1385" w:type="dxa"/>
            <w:hideMark/>
          </w:tcPr>
          <w:p w14:paraId="4694258B" w14:textId="77777777" w:rsidR="00131D67" w:rsidRPr="00B552F4" w:rsidRDefault="00131D67" w:rsidP="00131D67">
            <w:pPr>
              <w:rPr>
                <w:rFonts w:asciiTheme="majorBidi" w:hAnsiTheme="majorBidi" w:cstheme="majorBidi"/>
              </w:rPr>
            </w:pPr>
            <w:r w:rsidRPr="00B552F4">
              <w:rPr>
                <w:rFonts w:asciiTheme="majorBidi" w:hAnsiTheme="majorBidi" w:cstheme="majorBidi"/>
              </w:rPr>
              <w:t>1980-2023</w:t>
            </w:r>
          </w:p>
        </w:tc>
        <w:tc>
          <w:tcPr>
            <w:tcW w:w="4348" w:type="dxa"/>
            <w:hideMark/>
          </w:tcPr>
          <w:p w14:paraId="3C711DD6" w14:textId="3EE5734E"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Energy Information Administration","given":"","non-dropping-particle":"","parse-names":false,"suffix":""}],"id":"ITEM-1","issued":{"date-parts":[["2024"]]},"title":"U.S. Crude Oil First Purchase Price","type":"article"},"uris":["http://www.mendeley.com/documents/?uuid=eb9a16b2-a2f0-4a7f-9b16-04c71f5fb0d1"]}],"mendeley":{"formattedCitation":"(U.S. Energy Information Administration 2024a)","plainTextFormattedCitation":"(U.S. Energy Information Administration 2024a)","previouslyFormattedCitation":"(U.S. Energy Information Administration 2024a)"},"properties":{"noteIndex":0},"schema":"https://github.com/citation-style-language/schema/raw/master/csl-citation.json"}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Energy Information Administration 2024a)</w:t>
            </w:r>
            <w:r w:rsidRPr="00B552F4">
              <w:rPr>
                <w:rFonts w:asciiTheme="majorBidi" w:hAnsiTheme="majorBidi" w:cstheme="majorBidi"/>
              </w:rPr>
              <w:fldChar w:fldCharType="end"/>
            </w:r>
          </w:p>
        </w:tc>
      </w:tr>
      <w:tr w:rsidR="00131D67" w:rsidRPr="00B552F4" w14:paraId="2E66D46D" w14:textId="77777777" w:rsidTr="00131D67">
        <w:trPr>
          <w:trHeight w:val="600"/>
          <w:jc w:val="center"/>
        </w:trPr>
        <w:tc>
          <w:tcPr>
            <w:tcW w:w="1518" w:type="dxa"/>
            <w:hideMark/>
          </w:tcPr>
          <w:p w14:paraId="40725F96" w14:textId="08C9A5F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EC9C439"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total rare earth oxide (TREO) production</w:t>
            </w:r>
          </w:p>
        </w:tc>
        <w:tc>
          <w:tcPr>
            <w:tcW w:w="1385" w:type="dxa"/>
            <w:hideMark/>
          </w:tcPr>
          <w:p w14:paraId="1D79AA88"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5F8FE591" w14:textId="41C9278F" w:rsidR="00131D67" w:rsidRPr="00B552F4" w:rsidRDefault="00131D67" w:rsidP="00131D67">
            <w:pPr>
              <w:rPr>
                <w:rFonts w:asciiTheme="majorBidi" w:hAnsiTheme="majorBidi" w:cstheme="majorBidi"/>
                <w:highlight w:val="yellow"/>
              </w:rPr>
            </w:pPr>
            <w:r w:rsidRPr="00174CB6">
              <w:rPr>
                <w:rFonts w:asciiTheme="majorBidi" w:hAnsiTheme="majorBidi" w:cstheme="majorBidi"/>
              </w:rPr>
              <w:fldChar w:fldCharType="begin" w:fldLock="1"/>
            </w:r>
            <w:r w:rsidRPr="00174CB6">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174CB6">
              <w:rPr>
                <w:rFonts w:asciiTheme="majorBidi" w:hAnsiTheme="majorBidi" w:cstheme="majorBidi"/>
              </w:rPr>
              <w:fldChar w:fldCharType="separate"/>
            </w:r>
            <w:r w:rsidRPr="00174CB6">
              <w:rPr>
                <w:rFonts w:asciiTheme="majorBidi" w:hAnsiTheme="majorBidi" w:cstheme="majorBidi"/>
                <w:noProof/>
              </w:rPr>
              <w:t>(U.S. Geological Survey 2024)</w:t>
            </w:r>
            <w:r w:rsidRPr="00174CB6">
              <w:rPr>
                <w:rFonts w:asciiTheme="majorBidi" w:hAnsiTheme="majorBidi" w:cstheme="majorBidi"/>
              </w:rPr>
              <w:fldChar w:fldCharType="end"/>
            </w:r>
          </w:p>
        </w:tc>
      </w:tr>
      <w:tr w:rsidR="00A36A0F" w:rsidRPr="00B552F4" w14:paraId="56C3C297" w14:textId="77777777" w:rsidTr="00131D67">
        <w:trPr>
          <w:trHeight w:val="300"/>
          <w:jc w:val="center"/>
        </w:trPr>
        <w:tc>
          <w:tcPr>
            <w:tcW w:w="1518" w:type="dxa"/>
            <w:hideMark/>
          </w:tcPr>
          <w:p w14:paraId="39F030E4" w14:textId="6B7578F2"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4E9065C1"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La production</w:t>
            </w:r>
          </w:p>
        </w:tc>
        <w:tc>
          <w:tcPr>
            <w:tcW w:w="1385" w:type="dxa"/>
            <w:hideMark/>
          </w:tcPr>
          <w:p w14:paraId="149C8F88"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1970-2024</w:t>
            </w:r>
          </w:p>
        </w:tc>
        <w:tc>
          <w:tcPr>
            <w:tcW w:w="4348" w:type="dxa"/>
            <w:hideMark/>
          </w:tcPr>
          <w:p w14:paraId="553B15E5" w14:textId="1242AD1C"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5B395C">
              <w:rPr>
                <w:rFonts w:asciiTheme="majorBidi" w:hAnsiTheme="majorBidi" w:cstheme="majorBidi"/>
              </w:rPr>
              <w:t>Refer to</w:t>
            </w:r>
            <w:r w:rsidRPr="00A36A0F">
              <w:rPr>
                <w:rFonts w:asciiTheme="majorBidi" w:hAnsiTheme="majorBidi" w:cstheme="majorBidi"/>
              </w:rPr>
              <w:t xml:space="preserve"> Appendix B)</w:t>
            </w:r>
          </w:p>
        </w:tc>
      </w:tr>
      <w:tr w:rsidR="00A36A0F" w:rsidRPr="00B552F4" w14:paraId="0D90CA34" w14:textId="77777777" w:rsidTr="00131D67">
        <w:trPr>
          <w:trHeight w:val="300"/>
          <w:jc w:val="center"/>
        </w:trPr>
        <w:tc>
          <w:tcPr>
            <w:tcW w:w="1518" w:type="dxa"/>
            <w:hideMark/>
          </w:tcPr>
          <w:p w14:paraId="2F0CF0E0" w14:textId="6B94CBA5"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1E8188EF"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Ce production</w:t>
            </w:r>
          </w:p>
        </w:tc>
        <w:tc>
          <w:tcPr>
            <w:tcW w:w="1385" w:type="dxa"/>
            <w:hideMark/>
          </w:tcPr>
          <w:p w14:paraId="6A6EFE35"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1970-2025</w:t>
            </w:r>
          </w:p>
        </w:tc>
        <w:tc>
          <w:tcPr>
            <w:tcW w:w="4348" w:type="dxa"/>
            <w:hideMark/>
          </w:tcPr>
          <w:p w14:paraId="3F1B18BC" w14:textId="0CD90C19"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5F17C358" w14:textId="77777777" w:rsidTr="00131D67">
        <w:trPr>
          <w:trHeight w:val="300"/>
          <w:jc w:val="center"/>
        </w:trPr>
        <w:tc>
          <w:tcPr>
            <w:tcW w:w="1518" w:type="dxa"/>
            <w:hideMark/>
          </w:tcPr>
          <w:p w14:paraId="06A9E192" w14:textId="55F60AB4"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3E3F45C0" w14:textId="77777777" w:rsidR="00A36A0F" w:rsidRPr="00B552F4" w:rsidRDefault="00A36A0F" w:rsidP="00A36A0F">
            <w:pPr>
              <w:rPr>
                <w:rFonts w:asciiTheme="majorBidi" w:hAnsiTheme="majorBidi" w:cstheme="majorBidi"/>
              </w:rPr>
            </w:pPr>
            <w:r w:rsidRPr="00B552F4">
              <w:rPr>
                <w:rFonts w:asciiTheme="majorBidi" w:hAnsiTheme="majorBidi" w:cstheme="majorBidi"/>
              </w:rPr>
              <w:t xml:space="preserve">World </w:t>
            </w:r>
            <w:proofErr w:type="spellStart"/>
            <w:r w:rsidRPr="00B552F4">
              <w:rPr>
                <w:rFonts w:asciiTheme="majorBidi" w:hAnsiTheme="majorBidi" w:cstheme="majorBidi"/>
              </w:rPr>
              <w:t>Pr</w:t>
            </w:r>
            <w:proofErr w:type="spellEnd"/>
            <w:r w:rsidRPr="00B552F4">
              <w:rPr>
                <w:rFonts w:asciiTheme="majorBidi" w:hAnsiTheme="majorBidi" w:cstheme="majorBidi"/>
              </w:rPr>
              <w:t xml:space="preserve"> production</w:t>
            </w:r>
          </w:p>
        </w:tc>
        <w:tc>
          <w:tcPr>
            <w:tcW w:w="1385" w:type="dxa"/>
            <w:hideMark/>
          </w:tcPr>
          <w:p w14:paraId="1C63BAEE"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1970-2026</w:t>
            </w:r>
          </w:p>
        </w:tc>
        <w:tc>
          <w:tcPr>
            <w:tcW w:w="4348" w:type="dxa"/>
            <w:hideMark/>
          </w:tcPr>
          <w:p w14:paraId="390710AE" w14:textId="2809443D"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628F912F" w14:textId="77777777" w:rsidTr="00131D67">
        <w:trPr>
          <w:trHeight w:val="300"/>
          <w:jc w:val="center"/>
        </w:trPr>
        <w:tc>
          <w:tcPr>
            <w:tcW w:w="1518" w:type="dxa"/>
            <w:hideMark/>
          </w:tcPr>
          <w:p w14:paraId="2DADE288" w14:textId="7F321EC7"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02D853E7"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Nd production</w:t>
            </w:r>
          </w:p>
        </w:tc>
        <w:tc>
          <w:tcPr>
            <w:tcW w:w="1385" w:type="dxa"/>
            <w:hideMark/>
          </w:tcPr>
          <w:p w14:paraId="401765E3"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1970-2027</w:t>
            </w:r>
          </w:p>
        </w:tc>
        <w:tc>
          <w:tcPr>
            <w:tcW w:w="4348" w:type="dxa"/>
            <w:hideMark/>
          </w:tcPr>
          <w:p w14:paraId="5CAC8C4F" w14:textId="3336755A"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200C5CB5" w14:textId="77777777" w:rsidTr="00131D67">
        <w:trPr>
          <w:trHeight w:val="300"/>
          <w:jc w:val="center"/>
        </w:trPr>
        <w:tc>
          <w:tcPr>
            <w:tcW w:w="1518" w:type="dxa"/>
            <w:hideMark/>
          </w:tcPr>
          <w:p w14:paraId="38C193CA" w14:textId="155C91AF"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754F6C72" w14:textId="77777777" w:rsidR="00A36A0F" w:rsidRPr="00B552F4" w:rsidRDefault="00A36A0F" w:rsidP="00A36A0F">
            <w:pPr>
              <w:rPr>
                <w:rFonts w:asciiTheme="majorBidi" w:hAnsiTheme="majorBidi" w:cstheme="majorBidi"/>
              </w:rPr>
            </w:pPr>
            <w:r w:rsidRPr="00B552F4">
              <w:rPr>
                <w:rFonts w:asciiTheme="majorBidi" w:hAnsiTheme="majorBidi" w:cstheme="majorBidi"/>
              </w:rPr>
              <w:t xml:space="preserve">World </w:t>
            </w:r>
            <w:proofErr w:type="spellStart"/>
            <w:r w:rsidRPr="00B552F4">
              <w:rPr>
                <w:rFonts w:asciiTheme="majorBidi" w:hAnsiTheme="majorBidi" w:cstheme="majorBidi"/>
              </w:rPr>
              <w:t>Sm</w:t>
            </w:r>
            <w:proofErr w:type="spellEnd"/>
            <w:r w:rsidRPr="00B552F4">
              <w:rPr>
                <w:rFonts w:asciiTheme="majorBidi" w:hAnsiTheme="majorBidi" w:cstheme="majorBidi"/>
              </w:rPr>
              <w:t xml:space="preserve"> production</w:t>
            </w:r>
          </w:p>
        </w:tc>
        <w:tc>
          <w:tcPr>
            <w:tcW w:w="1385" w:type="dxa"/>
            <w:hideMark/>
          </w:tcPr>
          <w:p w14:paraId="030036DF"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1970-2028</w:t>
            </w:r>
          </w:p>
        </w:tc>
        <w:tc>
          <w:tcPr>
            <w:tcW w:w="4348" w:type="dxa"/>
            <w:hideMark/>
          </w:tcPr>
          <w:p w14:paraId="3A45BA64" w14:textId="1103FB2B"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0B56426A" w14:textId="77777777" w:rsidTr="00131D67">
        <w:trPr>
          <w:trHeight w:val="300"/>
          <w:jc w:val="center"/>
        </w:trPr>
        <w:tc>
          <w:tcPr>
            <w:tcW w:w="1518" w:type="dxa"/>
            <w:hideMark/>
          </w:tcPr>
          <w:p w14:paraId="154D5616" w14:textId="0A6C5E49"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52EC44A9"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Eu production</w:t>
            </w:r>
          </w:p>
        </w:tc>
        <w:tc>
          <w:tcPr>
            <w:tcW w:w="1385" w:type="dxa"/>
            <w:hideMark/>
          </w:tcPr>
          <w:p w14:paraId="4D12E9DA"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1970-2029</w:t>
            </w:r>
          </w:p>
        </w:tc>
        <w:tc>
          <w:tcPr>
            <w:tcW w:w="4348" w:type="dxa"/>
            <w:hideMark/>
          </w:tcPr>
          <w:p w14:paraId="69A21D98" w14:textId="5D3F2EBB"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7208D97B" w14:textId="77777777" w:rsidTr="00131D67">
        <w:trPr>
          <w:trHeight w:val="300"/>
          <w:jc w:val="center"/>
        </w:trPr>
        <w:tc>
          <w:tcPr>
            <w:tcW w:w="1518" w:type="dxa"/>
            <w:hideMark/>
          </w:tcPr>
          <w:p w14:paraId="073E8918" w14:textId="4A93497C"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051E141F"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Gd production</w:t>
            </w:r>
          </w:p>
        </w:tc>
        <w:tc>
          <w:tcPr>
            <w:tcW w:w="1385" w:type="dxa"/>
            <w:hideMark/>
          </w:tcPr>
          <w:p w14:paraId="6DF697CA"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1970-2030</w:t>
            </w:r>
          </w:p>
        </w:tc>
        <w:tc>
          <w:tcPr>
            <w:tcW w:w="4348" w:type="dxa"/>
            <w:hideMark/>
          </w:tcPr>
          <w:p w14:paraId="282A18DF" w14:textId="3A0483B4"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49976764" w14:textId="77777777" w:rsidTr="00131D67">
        <w:trPr>
          <w:trHeight w:val="300"/>
          <w:jc w:val="center"/>
        </w:trPr>
        <w:tc>
          <w:tcPr>
            <w:tcW w:w="1518" w:type="dxa"/>
            <w:hideMark/>
          </w:tcPr>
          <w:p w14:paraId="588C45E8" w14:textId="62D00D9E"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1862C9CC"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Tb production</w:t>
            </w:r>
          </w:p>
        </w:tc>
        <w:tc>
          <w:tcPr>
            <w:tcW w:w="1385" w:type="dxa"/>
            <w:hideMark/>
          </w:tcPr>
          <w:p w14:paraId="20E45BE5"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1970-2031</w:t>
            </w:r>
          </w:p>
        </w:tc>
        <w:tc>
          <w:tcPr>
            <w:tcW w:w="4348" w:type="dxa"/>
            <w:hideMark/>
          </w:tcPr>
          <w:p w14:paraId="73A63049" w14:textId="7F1602A4"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0BD67ED2" w14:textId="77777777" w:rsidTr="00131D67">
        <w:trPr>
          <w:trHeight w:val="300"/>
          <w:jc w:val="center"/>
        </w:trPr>
        <w:tc>
          <w:tcPr>
            <w:tcW w:w="1518" w:type="dxa"/>
            <w:hideMark/>
          </w:tcPr>
          <w:p w14:paraId="50663F5E" w14:textId="45E7EF5E"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7D99E365"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Dy production</w:t>
            </w:r>
          </w:p>
        </w:tc>
        <w:tc>
          <w:tcPr>
            <w:tcW w:w="1385" w:type="dxa"/>
            <w:hideMark/>
          </w:tcPr>
          <w:p w14:paraId="13B58943"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1970-2032</w:t>
            </w:r>
          </w:p>
        </w:tc>
        <w:tc>
          <w:tcPr>
            <w:tcW w:w="4348" w:type="dxa"/>
            <w:hideMark/>
          </w:tcPr>
          <w:p w14:paraId="365F94A6" w14:textId="0EBE61ED"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0550436C" w14:textId="77777777" w:rsidTr="00131D67">
        <w:trPr>
          <w:trHeight w:val="300"/>
          <w:jc w:val="center"/>
        </w:trPr>
        <w:tc>
          <w:tcPr>
            <w:tcW w:w="1518" w:type="dxa"/>
            <w:hideMark/>
          </w:tcPr>
          <w:p w14:paraId="3ECC01F3" w14:textId="60CFCEEE"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3373A1F1"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Ho production</w:t>
            </w:r>
          </w:p>
        </w:tc>
        <w:tc>
          <w:tcPr>
            <w:tcW w:w="1385" w:type="dxa"/>
            <w:hideMark/>
          </w:tcPr>
          <w:p w14:paraId="76186C25"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1970-2033</w:t>
            </w:r>
          </w:p>
        </w:tc>
        <w:tc>
          <w:tcPr>
            <w:tcW w:w="4348" w:type="dxa"/>
            <w:hideMark/>
          </w:tcPr>
          <w:p w14:paraId="21F9C03A" w14:textId="26E77A8C"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7966B1F4" w14:textId="77777777" w:rsidTr="00131D67">
        <w:trPr>
          <w:trHeight w:val="300"/>
          <w:jc w:val="center"/>
        </w:trPr>
        <w:tc>
          <w:tcPr>
            <w:tcW w:w="1518" w:type="dxa"/>
            <w:hideMark/>
          </w:tcPr>
          <w:p w14:paraId="73372B3F" w14:textId="4FD40A8A"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268305C0"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Er production</w:t>
            </w:r>
          </w:p>
        </w:tc>
        <w:tc>
          <w:tcPr>
            <w:tcW w:w="1385" w:type="dxa"/>
            <w:hideMark/>
          </w:tcPr>
          <w:p w14:paraId="0B8065F4"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1970-2034</w:t>
            </w:r>
          </w:p>
        </w:tc>
        <w:tc>
          <w:tcPr>
            <w:tcW w:w="4348" w:type="dxa"/>
            <w:hideMark/>
          </w:tcPr>
          <w:p w14:paraId="57D3F4E4" w14:textId="6EBE009B"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3AE52202" w14:textId="77777777" w:rsidTr="00131D67">
        <w:trPr>
          <w:trHeight w:val="300"/>
          <w:jc w:val="center"/>
        </w:trPr>
        <w:tc>
          <w:tcPr>
            <w:tcW w:w="1518" w:type="dxa"/>
            <w:hideMark/>
          </w:tcPr>
          <w:p w14:paraId="73C5E9C1" w14:textId="21A3ABF9"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0AA584BB"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Tm production</w:t>
            </w:r>
          </w:p>
        </w:tc>
        <w:tc>
          <w:tcPr>
            <w:tcW w:w="1385" w:type="dxa"/>
            <w:hideMark/>
          </w:tcPr>
          <w:p w14:paraId="0AE1B7E7"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1970-2035</w:t>
            </w:r>
          </w:p>
        </w:tc>
        <w:tc>
          <w:tcPr>
            <w:tcW w:w="4348" w:type="dxa"/>
            <w:hideMark/>
          </w:tcPr>
          <w:p w14:paraId="1058D4B7" w14:textId="11C89D44"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75095F40" w14:textId="77777777" w:rsidTr="00131D67">
        <w:trPr>
          <w:trHeight w:val="300"/>
          <w:jc w:val="center"/>
        </w:trPr>
        <w:tc>
          <w:tcPr>
            <w:tcW w:w="1518" w:type="dxa"/>
            <w:hideMark/>
          </w:tcPr>
          <w:p w14:paraId="0356830B" w14:textId="3F06600B"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28EDE815"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Yb production</w:t>
            </w:r>
          </w:p>
        </w:tc>
        <w:tc>
          <w:tcPr>
            <w:tcW w:w="1385" w:type="dxa"/>
            <w:hideMark/>
          </w:tcPr>
          <w:p w14:paraId="49ED321D"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1970-2036</w:t>
            </w:r>
          </w:p>
        </w:tc>
        <w:tc>
          <w:tcPr>
            <w:tcW w:w="4348" w:type="dxa"/>
            <w:hideMark/>
          </w:tcPr>
          <w:p w14:paraId="2BA85D20" w14:textId="110448B8"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0A539F1D" w14:textId="77777777" w:rsidTr="00131D67">
        <w:trPr>
          <w:trHeight w:val="300"/>
          <w:jc w:val="center"/>
        </w:trPr>
        <w:tc>
          <w:tcPr>
            <w:tcW w:w="1518" w:type="dxa"/>
            <w:hideMark/>
          </w:tcPr>
          <w:p w14:paraId="03981729" w14:textId="69378EE0"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7CBD2B93"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Lu production</w:t>
            </w:r>
          </w:p>
        </w:tc>
        <w:tc>
          <w:tcPr>
            <w:tcW w:w="1385" w:type="dxa"/>
            <w:hideMark/>
          </w:tcPr>
          <w:p w14:paraId="003DA2A3"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1970-2037</w:t>
            </w:r>
          </w:p>
        </w:tc>
        <w:tc>
          <w:tcPr>
            <w:tcW w:w="4348" w:type="dxa"/>
            <w:hideMark/>
          </w:tcPr>
          <w:p w14:paraId="579500FC" w14:textId="2FE27A21"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A36A0F" w:rsidRPr="00B552F4" w14:paraId="6A77C738" w14:textId="77777777" w:rsidTr="00131D67">
        <w:trPr>
          <w:trHeight w:val="300"/>
          <w:jc w:val="center"/>
        </w:trPr>
        <w:tc>
          <w:tcPr>
            <w:tcW w:w="1518" w:type="dxa"/>
            <w:hideMark/>
          </w:tcPr>
          <w:p w14:paraId="450BDC0C" w14:textId="73CC4FAE" w:rsidR="00A36A0F" w:rsidRPr="00B552F4" w:rsidRDefault="00A36A0F" w:rsidP="00A36A0F">
            <w:pPr>
              <w:rPr>
                <w:rFonts w:asciiTheme="majorBidi" w:hAnsiTheme="majorBidi" w:cstheme="majorBidi"/>
              </w:rPr>
            </w:pPr>
            <w:r w:rsidRPr="00B552F4">
              <w:rPr>
                <w:rFonts w:asciiTheme="majorBidi" w:hAnsiTheme="majorBidi" w:cstheme="majorBidi"/>
              </w:rPr>
              <w:t>Production</w:t>
            </w:r>
          </w:p>
        </w:tc>
        <w:tc>
          <w:tcPr>
            <w:tcW w:w="3634" w:type="dxa"/>
            <w:hideMark/>
          </w:tcPr>
          <w:p w14:paraId="7305A142" w14:textId="77777777" w:rsidR="00A36A0F" w:rsidRPr="00B552F4" w:rsidRDefault="00A36A0F" w:rsidP="00A36A0F">
            <w:pPr>
              <w:rPr>
                <w:rFonts w:asciiTheme="majorBidi" w:hAnsiTheme="majorBidi" w:cstheme="majorBidi"/>
              </w:rPr>
            </w:pPr>
            <w:r w:rsidRPr="00B552F4">
              <w:rPr>
                <w:rFonts w:asciiTheme="majorBidi" w:hAnsiTheme="majorBidi" w:cstheme="majorBidi"/>
              </w:rPr>
              <w:t>World Y production</w:t>
            </w:r>
          </w:p>
        </w:tc>
        <w:tc>
          <w:tcPr>
            <w:tcW w:w="1385" w:type="dxa"/>
            <w:hideMark/>
          </w:tcPr>
          <w:p w14:paraId="3A084635" w14:textId="77777777" w:rsidR="00A36A0F" w:rsidRPr="00B552F4" w:rsidRDefault="00A36A0F" w:rsidP="00A36A0F">
            <w:pPr>
              <w:rPr>
                <w:rFonts w:asciiTheme="majorBidi" w:hAnsiTheme="majorBidi" w:cstheme="majorBidi"/>
              </w:rPr>
            </w:pPr>
            <w:r w:rsidRPr="00B552F4">
              <w:rPr>
                <w:rFonts w:asciiTheme="majorBidi" w:hAnsiTheme="majorBidi" w:cstheme="majorBidi"/>
              </w:rPr>
              <w:t>1970-2038</w:t>
            </w:r>
          </w:p>
        </w:tc>
        <w:tc>
          <w:tcPr>
            <w:tcW w:w="4348" w:type="dxa"/>
            <w:hideMark/>
          </w:tcPr>
          <w:p w14:paraId="6A7A2203" w14:textId="62FD557C" w:rsidR="00A36A0F" w:rsidRPr="00A36A0F" w:rsidRDefault="00A36A0F" w:rsidP="00A36A0F">
            <w:pPr>
              <w:rPr>
                <w:rFonts w:asciiTheme="majorBidi" w:hAnsiTheme="majorBidi" w:cstheme="majorBidi"/>
              </w:rPr>
            </w:pPr>
            <w:r w:rsidRPr="00A36A0F">
              <w:rPr>
                <w:rFonts w:asciiTheme="majorBidi" w:hAnsiTheme="majorBidi" w:cstheme="majorBidi"/>
              </w:rPr>
              <w:t> Authors' calculation (</w:t>
            </w:r>
            <w:r w:rsidR="00C40325">
              <w:rPr>
                <w:rFonts w:asciiTheme="majorBidi" w:hAnsiTheme="majorBidi" w:cstheme="majorBidi"/>
              </w:rPr>
              <w:t>Refer to Appendix B</w:t>
            </w:r>
            <w:r w:rsidRPr="00A36A0F">
              <w:rPr>
                <w:rFonts w:asciiTheme="majorBidi" w:hAnsiTheme="majorBidi" w:cstheme="majorBidi"/>
              </w:rPr>
              <w:t>)</w:t>
            </w:r>
          </w:p>
        </w:tc>
      </w:tr>
      <w:tr w:rsidR="00131D67" w:rsidRPr="00B552F4" w14:paraId="14A6EC05" w14:textId="77777777" w:rsidTr="00131D67">
        <w:trPr>
          <w:trHeight w:val="300"/>
          <w:jc w:val="center"/>
        </w:trPr>
        <w:tc>
          <w:tcPr>
            <w:tcW w:w="1518" w:type="dxa"/>
            <w:hideMark/>
          </w:tcPr>
          <w:p w14:paraId="1022B266" w14:textId="7770672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E229A9F" w14:textId="77777777" w:rsidR="00131D67" w:rsidRPr="00B552F4" w:rsidRDefault="00131D67" w:rsidP="00131D67">
            <w:pPr>
              <w:rPr>
                <w:rFonts w:asciiTheme="majorBidi" w:hAnsiTheme="majorBidi" w:cstheme="majorBidi"/>
              </w:rPr>
            </w:pPr>
            <w:r w:rsidRPr="00B552F4">
              <w:rPr>
                <w:rFonts w:asciiTheme="majorBidi" w:hAnsiTheme="majorBidi" w:cstheme="majorBidi"/>
              </w:rPr>
              <w:t>Magnets (sintered Nd-Fe-B) production</w:t>
            </w:r>
          </w:p>
        </w:tc>
        <w:tc>
          <w:tcPr>
            <w:tcW w:w="1385" w:type="dxa"/>
            <w:hideMark/>
          </w:tcPr>
          <w:p w14:paraId="309275A4" w14:textId="77777777" w:rsidR="00131D67" w:rsidRPr="00B552F4" w:rsidRDefault="00131D67" w:rsidP="00131D67">
            <w:pPr>
              <w:rPr>
                <w:rFonts w:asciiTheme="majorBidi" w:hAnsiTheme="majorBidi" w:cstheme="majorBidi"/>
              </w:rPr>
            </w:pPr>
            <w:r w:rsidRPr="00B552F4">
              <w:rPr>
                <w:rFonts w:asciiTheme="majorBidi" w:hAnsiTheme="majorBidi" w:cstheme="majorBidi"/>
              </w:rPr>
              <w:t>1985-2017</w:t>
            </w:r>
          </w:p>
        </w:tc>
        <w:tc>
          <w:tcPr>
            <w:tcW w:w="4348" w:type="dxa"/>
            <w:hideMark/>
          </w:tcPr>
          <w:p w14:paraId="7DB7F109" w14:textId="299C46A8"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{"citationItems":[{"id":"ITEM-1","itemData":{"author":[{"dropping-particle":"","family":"Marchio","given":"Cathy","non-dropping-particle":"","parse-names":false,"suffix":""}],"id":"ITEM-1","issued":{"date-parts":[["2024"]]},"note":"Retrieved from \\url{https://www.stanfordmagnets.com/the-development-of-the-ndfeb-magnet-industry.html}","title":"The Development of the NdFeB Magnet Industry","type":"article"},"uris":["http://www.mendeley.com/documents/?uuid=b42fe4b0-8cbb-4425-bb13-528537ec979f"]}],"mendeley":{"formattedCitation":"(Marchio 2024)","plainTextFormattedCitation":"(Marchio 2024)","previouslyFormattedCitation":"(Marchio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(Marchio 2024)</w:t>
            </w:r>
            <w:r w:rsidRPr="00B552F4">
              <w:rPr>
                <w:rFonts w:asciiTheme="majorBidi" w:hAnsiTheme="majorBidi" w:cstheme="majorBidi"/>
              </w:rPr>
              <w:fldChar w:fldCharType="end"/>
            </w:r>
          </w:p>
        </w:tc>
      </w:tr>
      <w:tr w:rsidR="00131D67" w:rsidRPr="00B552F4" w14:paraId="60913D57" w14:textId="77777777" w:rsidTr="00131D67">
        <w:trPr>
          <w:trHeight w:val="600"/>
          <w:jc w:val="center"/>
        </w:trPr>
        <w:tc>
          <w:tcPr>
            <w:tcW w:w="1518" w:type="dxa"/>
            <w:hideMark/>
          </w:tcPr>
          <w:p w14:paraId="62B93822" w14:textId="6C017BA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6AB52A8"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gold production (metric tons Au content)</w:t>
            </w:r>
          </w:p>
        </w:tc>
        <w:tc>
          <w:tcPr>
            <w:tcW w:w="1385" w:type="dxa"/>
            <w:hideMark/>
          </w:tcPr>
          <w:p w14:paraId="258EDCDC"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4BBB810" w14:textId="62032A2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9BEA34A" w14:textId="77777777" w:rsidTr="00131D67">
        <w:trPr>
          <w:trHeight w:val="600"/>
          <w:jc w:val="center"/>
        </w:trPr>
        <w:tc>
          <w:tcPr>
            <w:tcW w:w="1518" w:type="dxa"/>
            <w:hideMark/>
          </w:tcPr>
          <w:p w14:paraId="3EEB1270" w14:textId="33098218"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B2F38BD" w14:textId="77777777" w:rsidR="00131D67" w:rsidRPr="00B552F4" w:rsidRDefault="00131D67" w:rsidP="00131D67">
            <w:pPr>
              <w:rPr>
                <w:rFonts w:asciiTheme="majorBidi" w:hAnsiTheme="majorBidi" w:cstheme="majorBidi"/>
              </w:rPr>
            </w:pPr>
            <w:r w:rsidRPr="00B552F4">
              <w:rPr>
                <w:rFonts w:asciiTheme="majorBidi" w:hAnsiTheme="majorBidi" w:cstheme="majorBidi"/>
              </w:rPr>
              <w:t>China gold production (metric tons Au content)</w:t>
            </w:r>
          </w:p>
        </w:tc>
        <w:tc>
          <w:tcPr>
            <w:tcW w:w="1385" w:type="dxa"/>
            <w:hideMark/>
          </w:tcPr>
          <w:p w14:paraId="3DA093A3" w14:textId="77777777" w:rsidR="00131D67" w:rsidRPr="00B552F4" w:rsidRDefault="00131D67" w:rsidP="00131D67">
            <w:pPr>
              <w:rPr>
                <w:rFonts w:asciiTheme="majorBidi" w:hAnsiTheme="majorBidi" w:cstheme="majorBidi"/>
              </w:rPr>
            </w:pPr>
            <w:r w:rsidRPr="00B552F4">
              <w:rPr>
                <w:rFonts w:asciiTheme="majorBidi" w:hAnsiTheme="majorBidi" w:cstheme="majorBidi"/>
              </w:rPr>
              <w:t>1990-2023</w:t>
            </w:r>
          </w:p>
        </w:tc>
        <w:tc>
          <w:tcPr>
            <w:tcW w:w="4348" w:type="dxa"/>
            <w:hideMark/>
          </w:tcPr>
          <w:p w14:paraId="544C9A0C" w14:textId="52E7FA4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B5CFE72" w14:textId="77777777" w:rsidTr="00131D67">
        <w:trPr>
          <w:trHeight w:val="600"/>
          <w:jc w:val="center"/>
        </w:trPr>
        <w:tc>
          <w:tcPr>
            <w:tcW w:w="1518" w:type="dxa"/>
            <w:hideMark/>
          </w:tcPr>
          <w:p w14:paraId="418B1B0F" w14:textId="7630DED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099EBB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lead production (metric ton Pb content)</w:t>
            </w:r>
          </w:p>
        </w:tc>
        <w:tc>
          <w:tcPr>
            <w:tcW w:w="1385" w:type="dxa"/>
            <w:hideMark/>
          </w:tcPr>
          <w:p w14:paraId="7BF56A9A" w14:textId="77777777" w:rsidR="00131D67" w:rsidRPr="00B552F4" w:rsidRDefault="00131D67" w:rsidP="00131D67">
            <w:pPr>
              <w:rPr>
                <w:rFonts w:asciiTheme="majorBidi" w:hAnsiTheme="majorBidi" w:cstheme="majorBidi"/>
              </w:rPr>
            </w:pPr>
            <w:r w:rsidRPr="00B552F4">
              <w:rPr>
                <w:rFonts w:asciiTheme="majorBidi" w:hAnsiTheme="majorBidi" w:cstheme="majorBidi"/>
              </w:rPr>
              <w:t>1919-2023</w:t>
            </w:r>
          </w:p>
        </w:tc>
        <w:tc>
          <w:tcPr>
            <w:tcW w:w="4348" w:type="dxa"/>
            <w:hideMark/>
          </w:tcPr>
          <w:p w14:paraId="110797F3" w14:textId="41F6380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23E78FA" w14:textId="77777777" w:rsidTr="00131D67">
        <w:trPr>
          <w:trHeight w:val="600"/>
          <w:jc w:val="center"/>
        </w:trPr>
        <w:tc>
          <w:tcPr>
            <w:tcW w:w="1518" w:type="dxa"/>
            <w:hideMark/>
          </w:tcPr>
          <w:p w14:paraId="699A4BF4" w14:textId="42797D53"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F60C93F"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aluminum production (metric ton Al content)</w:t>
            </w:r>
          </w:p>
        </w:tc>
        <w:tc>
          <w:tcPr>
            <w:tcW w:w="1385" w:type="dxa"/>
            <w:hideMark/>
          </w:tcPr>
          <w:p w14:paraId="1F156E86"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143DCF18" w14:textId="719E6B45"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3779D02" w14:textId="77777777" w:rsidTr="00131D67">
        <w:trPr>
          <w:trHeight w:val="600"/>
          <w:jc w:val="center"/>
        </w:trPr>
        <w:tc>
          <w:tcPr>
            <w:tcW w:w="1518" w:type="dxa"/>
            <w:hideMark/>
          </w:tcPr>
          <w:p w14:paraId="51B3DD92" w14:textId="597A30BB"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C480034"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alumina production (metric ton gross weight)</w:t>
            </w:r>
          </w:p>
        </w:tc>
        <w:tc>
          <w:tcPr>
            <w:tcW w:w="1385" w:type="dxa"/>
            <w:hideMark/>
          </w:tcPr>
          <w:p w14:paraId="713CC6BF" w14:textId="77777777" w:rsidR="00131D67" w:rsidRPr="00B552F4" w:rsidRDefault="00131D67" w:rsidP="00131D67">
            <w:pPr>
              <w:rPr>
                <w:rFonts w:asciiTheme="majorBidi" w:hAnsiTheme="majorBidi" w:cstheme="majorBidi"/>
              </w:rPr>
            </w:pPr>
            <w:r w:rsidRPr="00B552F4">
              <w:rPr>
                <w:rFonts w:asciiTheme="majorBidi" w:hAnsiTheme="majorBidi" w:cstheme="majorBidi"/>
              </w:rPr>
              <w:t>1968-2023</w:t>
            </w:r>
          </w:p>
        </w:tc>
        <w:tc>
          <w:tcPr>
            <w:tcW w:w="4348" w:type="dxa"/>
            <w:hideMark/>
          </w:tcPr>
          <w:p w14:paraId="43A170F7" w14:textId="696100DD"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C8713E6" w14:textId="77777777" w:rsidTr="00131D67">
        <w:trPr>
          <w:trHeight w:val="600"/>
          <w:jc w:val="center"/>
        </w:trPr>
        <w:tc>
          <w:tcPr>
            <w:tcW w:w="1518" w:type="dxa"/>
            <w:hideMark/>
          </w:tcPr>
          <w:p w14:paraId="3ECF1112" w14:textId="5046930F"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Production</w:t>
            </w:r>
          </w:p>
        </w:tc>
        <w:tc>
          <w:tcPr>
            <w:tcW w:w="3634" w:type="dxa"/>
            <w:hideMark/>
          </w:tcPr>
          <w:p w14:paraId="28CEB3FC"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silver production (metric ton Ag content)</w:t>
            </w:r>
          </w:p>
        </w:tc>
        <w:tc>
          <w:tcPr>
            <w:tcW w:w="1385" w:type="dxa"/>
            <w:hideMark/>
          </w:tcPr>
          <w:p w14:paraId="1CDB9939"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F91EEE8" w14:textId="47DC3140"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C0F90FC" w14:textId="77777777" w:rsidTr="00131D67">
        <w:trPr>
          <w:trHeight w:val="600"/>
          <w:jc w:val="center"/>
        </w:trPr>
        <w:tc>
          <w:tcPr>
            <w:tcW w:w="1518" w:type="dxa"/>
            <w:hideMark/>
          </w:tcPr>
          <w:p w14:paraId="35131B53" w14:textId="7C65869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90BFE8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silver mine production (by-country, metric ton Ag content)</w:t>
            </w:r>
          </w:p>
        </w:tc>
        <w:tc>
          <w:tcPr>
            <w:tcW w:w="1385" w:type="dxa"/>
            <w:hideMark/>
          </w:tcPr>
          <w:p w14:paraId="1C30E79A" w14:textId="77777777" w:rsidR="00131D67" w:rsidRPr="00B552F4" w:rsidRDefault="00131D67" w:rsidP="00131D67">
            <w:pPr>
              <w:rPr>
                <w:rFonts w:asciiTheme="majorBidi" w:hAnsiTheme="majorBidi" w:cstheme="majorBidi"/>
              </w:rPr>
            </w:pPr>
            <w:r w:rsidRPr="00B552F4">
              <w:rPr>
                <w:rFonts w:asciiTheme="majorBidi" w:hAnsiTheme="majorBidi" w:cstheme="majorBidi"/>
              </w:rPr>
              <w:t>2000-2023</w:t>
            </w:r>
          </w:p>
        </w:tc>
        <w:tc>
          <w:tcPr>
            <w:tcW w:w="4348" w:type="dxa"/>
            <w:hideMark/>
          </w:tcPr>
          <w:p w14:paraId="1B31AEE7" w14:textId="4FB41C0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DF1ED88" w14:textId="77777777" w:rsidTr="00131D67">
        <w:trPr>
          <w:trHeight w:val="600"/>
          <w:jc w:val="center"/>
        </w:trPr>
        <w:tc>
          <w:tcPr>
            <w:tcW w:w="1518" w:type="dxa"/>
            <w:hideMark/>
          </w:tcPr>
          <w:p w14:paraId="5C39EECF" w14:textId="79744015"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58B5E2E"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arsenic production (metric tons </w:t>
            </w:r>
            <w:proofErr w:type="gramStart"/>
            <w:r w:rsidRPr="00B552F4">
              <w:rPr>
                <w:rFonts w:asciiTheme="majorBidi" w:hAnsiTheme="majorBidi" w:cstheme="majorBidi"/>
              </w:rPr>
              <w:t>As</w:t>
            </w:r>
            <w:proofErr w:type="gramEnd"/>
            <w:r w:rsidRPr="00B552F4">
              <w:rPr>
                <w:rFonts w:asciiTheme="majorBidi" w:hAnsiTheme="majorBidi" w:cstheme="majorBidi"/>
              </w:rPr>
              <w:t xml:space="preserve"> content, excluding Peru)</w:t>
            </w:r>
          </w:p>
        </w:tc>
        <w:tc>
          <w:tcPr>
            <w:tcW w:w="1385" w:type="dxa"/>
            <w:hideMark/>
          </w:tcPr>
          <w:p w14:paraId="3EA8E287" w14:textId="77777777" w:rsidR="00131D67" w:rsidRPr="00B552F4" w:rsidRDefault="00131D67" w:rsidP="00131D67">
            <w:pPr>
              <w:rPr>
                <w:rFonts w:asciiTheme="majorBidi" w:hAnsiTheme="majorBidi" w:cstheme="majorBidi"/>
              </w:rPr>
            </w:pPr>
            <w:r w:rsidRPr="00B552F4">
              <w:rPr>
                <w:rFonts w:asciiTheme="majorBidi" w:hAnsiTheme="majorBidi" w:cstheme="majorBidi"/>
              </w:rPr>
              <w:t>1910-2023</w:t>
            </w:r>
          </w:p>
        </w:tc>
        <w:tc>
          <w:tcPr>
            <w:tcW w:w="4348" w:type="dxa"/>
            <w:hideMark/>
          </w:tcPr>
          <w:p w14:paraId="70072A62" w14:textId="1F8AEC1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A6CE1CA" w14:textId="77777777" w:rsidTr="00131D67">
        <w:trPr>
          <w:trHeight w:val="600"/>
          <w:jc w:val="center"/>
        </w:trPr>
        <w:tc>
          <w:tcPr>
            <w:tcW w:w="1518" w:type="dxa"/>
            <w:hideMark/>
          </w:tcPr>
          <w:p w14:paraId="25326508" w14:textId="4686FD4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95AA998"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chromium production (metric tons Cr content)</w:t>
            </w:r>
          </w:p>
        </w:tc>
        <w:tc>
          <w:tcPr>
            <w:tcW w:w="1385" w:type="dxa"/>
            <w:hideMark/>
          </w:tcPr>
          <w:p w14:paraId="4628DCD9"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8AD4641" w14:textId="5987FB2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EFEC9ED" w14:textId="77777777" w:rsidTr="00131D67">
        <w:trPr>
          <w:trHeight w:val="600"/>
          <w:jc w:val="center"/>
        </w:trPr>
        <w:tc>
          <w:tcPr>
            <w:tcW w:w="1518" w:type="dxa"/>
            <w:hideMark/>
          </w:tcPr>
          <w:p w14:paraId="5E1EC25F" w14:textId="1FE05EF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D1394FF"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molybdenum production (metric tons Mo content)</w:t>
            </w:r>
          </w:p>
        </w:tc>
        <w:tc>
          <w:tcPr>
            <w:tcW w:w="1385" w:type="dxa"/>
            <w:hideMark/>
          </w:tcPr>
          <w:p w14:paraId="5347D659"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05F6FAC3" w14:textId="1016A0C9"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83A74B1" w14:textId="77777777" w:rsidTr="00131D67">
        <w:trPr>
          <w:trHeight w:val="600"/>
          <w:jc w:val="center"/>
        </w:trPr>
        <w:tc>
          <w:tcPr>
            <w:tcW w:w="1518" w:type="dxa"/>
            <w:hideMark/>
          </w:tcPr>
          <w:p w14:paraId="3F95870D" w14:textId="4019E2E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66AE499" w14:textId="6DD8107E" w:rsidR="00131D67" w:rsidRPr="00B552F4" w:rsidRDefault="00131D67" w:rsidP="00131D67">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molybdenum production (metric tons Mo content)</w:t>
            </w:r>
          </w:p>
        </w:tc>
        <w:tc>
          <w:tcPr>
            <w:tcW w:w="1385" w:type="dxa"/>
            <w:hideMark/>
          </w:tcPr>
          <w:p w14:paraId="2DD0AA7C"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392915EA" w14:textId="0C3EF27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EE7A0C6" w14:textId="77777777" w:rsidTr="00131D67">
        <w:trPr>
          <w:trHeight w:val="600"/>
          <w:jc w:val="center"/>
        </w:trPr>
        <w:tc>
          <w:tcPr>
            <w:tcW w:w="1518" w:type="dxa"/>
            <w:hideMark/>
          </w:tcPr>
          <w:p w14:paraId="759B9D76" w14:textId="7521830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DF4BF1C"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barite production (metric tons gross weight)</w:t>
            </w:r>
          </w:p>
        </w:tc>
        <w:tc>
          <w:tcPr>
            <w:tcW w:w="1385" w:type="dxa"/>
            <w:hideMark/>
          </w:tcPr>
          <w:p w14:paraId="61549021" w14:textId="77777777" w:rsidR="00131D67" w:rsidRPr="00B552F4" w:rsidRDefault="00131D67" w:rsidP="00131D67">
            <w:pPr>
              <w:rPr>
                <w:rFonts w:asciiTheme="majorBidi" w:hAnsiTheme="majorBidi" w:cstheme="majorBidi"/>
              </w:rPr>
            </w:pPr>
            <w:r w:rsidRPr="00B552F4">
              <w:rPr>
                <w:rFonts w:asciiTheme="majorBidi" w:hAnsiTheme="majorBidi" w:cstheme="majorBidi"/>
              </w:rPr>
              <w:t>1919-2023</w:t>
            </w:r>
          </w:p>
        </w:tc>
        <w:tc>
          <w:tcPr>
            <w:tcW w:w="4348" w:type="dxa"/>
            <w:hideMark/>
          </w:tcPr>
          <w:p w14:paraId="042A1EAE" w14:textId="3BEE2B40"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1515999" w14:textId="77777777" w:rsidTr="00131D67">
        <w:trPr>
          <w:trHeight w:val="600"/>
          <w:jc w:val="center"/>
        </w:trPr>
        <w:tc>
          <w:tcPr>
            <w:tcW w:w="1518" w:type="dxa"/>
            <w:hideMark/>
          </w:tcPr>
          <w:p w14:paraId="770FA22B" w14:textId="670FA08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DCD4E73"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fluorspar production (metric tons gross weight)</w:t>
            </w:r>
          </w:p>
        </w:tc>
        <w:tc>
          <w:tcPr>
            <w:tcW w:w="1385" w:type="dxa"/>
            <w:hideMark/>
          </w:tcPr>
          <w:p w14:paraId="38474AF3" w14:textId="77777777" w:rsidR="00131D67" w:rsidRPr="00B552F4" w:rsidRDefault="00131D67" w:rsidP="00131D67">
            <w:pPr>
              <w:rPr>
                <w:rFonts w:asciiTheme="majorBidi" w:hAnsiTheme="majorBidi" w:cstheme="majorBidi"/>
              </w:rPr>
            </w:pPr>
            <w:r w:rsidRPr="00B552F4">
              <w:rPr>
                <w:rFonts w:asciiTheme="majorBidi" w:hAnsiTheme="majorBidi" w:cstheme="majorBidi"/>
              </w:rPr>
              <w:t>1913-2023</w:t>
            </w:r>
          </w:p>
        </w:tc>
        <w:tc>
          <w:tcPr>
            <w:tcW w:w="4348" w:type="dxa"/>
            <w:hideMark/>
          </w:tcPr>
          <w:p w14:paraId="22131675" w14:textId="41A4BE0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84F40E5" w14:textId="77777777" w:rsidTr="00131D67">
        <w:trPr>
          <w:trHeight w:val="600"/>
          <w:jc w:val="center"/>
        </w:trPr>
        <w:tc>
          <w:tcPr>
            <w:tcW w:w="1518" w:type="dxa"/>
            <w:hideMark/>
          </w:tcPr>
          <w:p w14:paraId="38E72D48" w14:textId="58164F13"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7C0EFD0"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beryllium mine production (metric tons Be content)</w:t>
            </w:r>
          </w:p>
        </w:tc>
        <w:tc>
          <w:tcPr>
            <w:tcW w:w="1385" w:type="dxa"/>
            <w:hideMark/>
          </w:tcPr>
          <w:p w14:paraId="5FBCAB11" w14:textId="77777777" w:rsidR="00131D67" w:rsidRPr="00B552F4" w:rsidRDefault="00131D67" w:rsidP="00131D67">
            <w:pPr>
              <w:rPr>
                <w:rFonts w:asciiTheme="majorBidi" w:hAnsiTheme="majorBidi" w:cstheme="majorBidi"/>
              </w:rPr>
            </w:pPr>
            <w:r w:rsidRPr="00B552F4">
              <w:rPr>
                <w:rFonts w:asciiTheme="majorBidi" w:hAnsiTheme="majorBidi" w:cstheme="majorBidi"/>
              </w:rPr>
              <w:t>1935-2023</w:t>
            </w:r>
          </w:p>
        </w:tc>
        <w:tc>
          <w:tcPr>
            <w:tcW w:w="4348" w:type="dxa"/>
            <w:hideMark/>
          </w:tcPr>
          <w:p w14:paraId="63FBA755" w14:textId="0157C68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9AA2361" w14:textId="77777777" w:rsidTr="00131D67">
        <w:trPr>
          <w:trHeight w:val="600"/>
          <w:jc w:val="center"/>
        </w:trPr>
        <w:tc>
          <w:tcPr>
            <w:tcW w:w="1518" w:type="dxa"/>
            <w:hideMark/>
          </w:tcPr>
          <w:p w14:paraId="237962F1" w14:textId="5A41F79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2D5718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helium production (metric tons He content)</w:t>
            </w:r>
          </w:p>
        </w:tc>
        <w:tc>
          <w:tcPr>
            <w:tcW w:w="1385" w:type="dxa"/>
            <w:hideMark/>
          </w:tcPr>
          <w:p w14:paraId="5171D1F6"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1964-2023</w:t>
            </w:r>
          </w:p>
        </w:tc>
        <w:tc>
          <w:tcPr>
            <w:tcW w:w="4348" w:type="dxa"/>
            <w:hideMark/>
          </w:tcPr>
          <w:p w14:paraId="1690BCDD" w14:textId="68EC2C6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1345083" w14:textId="77777777" w:rsidTr="00131D67">
        <w:trPr>
          <w:trHeight w:val="600"/>
          <w:jc w:val="center"/>
        </w:trPr>
        <w:tc>
          <w:tcPr>
            <w:tcW w:w="1518" w:type="dxa"/>
            <w:hideMark/>
          </w:tcPr>
          <w:p w14:paraId="1F1C29D1" w14:textId="37E7F0C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67CE7C8"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helium production (metric tons He content, excluding stocks)</w:t>
            </w:r>
          </w:p>
        </w:tc>
        <w:tc>
          <w:tcPr>
            <w:tcW w:w="1385" w:type="dxa"/>
            <w:hideMark/>
          </w:tcPr>
          <w:p w14:paraId="50D4A79E" w14:textId="77777777" w:rsidR="00131D67" w:rsidRPr="00B552F4" w:rsidRDefault="00131D67" w:rsidP="00131D67">
            <w:pPr>
              <w:rPr>
                <w:rFonts w:asciiTheme="majorBidi" w:hAnsiTheme="majorBidi" w:cstheme="majorBidi"/>
              </w:rPr>
            </w:pPr>
            <w:r w:rsidRPr="00B552F4">
              <w:rPr>
                <w:rFonts w:asciiTheme="majorBidi" w:hAnsiTheme="majorBidi" w:cstheme="majorBidi"/>
              </w:rPr>
              <w:t>1941-2023</w:t>
            </w:r>
          </w:p>
        </w:tc>
        <w:tc>
          <w:tcPr>
            <w:tcW w:w="4348" w:type="dxa"/>
            <w:hideMark/>
          </w:tcPr>
          <w:p w14:paraId="092F2893" w14:textId="2C60A968"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8C5F60B" w14:textId="77777777" w:rsidTr="00131D67">
        <w:trPr>
          <w:trHeight w:val="600"/>
          <w:jc w:val="center"/>
        </w:trPr>
        <w:tc>
          <w:tcPr>
            <w:tcW w:w="1518" w:type="dxa"/>
            <w:hideMark/>
          </w:tcPr>
          <w:p w14:paraId="7F01ABDF" w14:textId="5D68E90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E2B74A2"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magnesium metal production (metric tons Mg content, excluding USA)</w:t>
            </w:r>
          </w:p>
        </w:tc>
        <w:tc>
          <w:tcPr>
            <w:tcW w:w="1385" w:type="dxa"/>
            <w:hideMark/>
          </w:tcPr>
          <w:p w14:paraId="642656F9" w14:textId="77777777" w:rsidR="00131D67" w:rsidRPr="00B552F4" w:rsidRDefault="00131D67" w:rsidP="00131D67">
            <w:pPr>
              <w:rPr>
                <w:rFonts w:asciiTheme="majorBidi" w:hAnsiTheme="majorBidi" w:cstheme="majorBidi"/>
              </w:rPr>
            </w:pPr>
            <w:r w:rsidRPr="00B552F4">
              <w:rPr>
                <w:rFonts w:asciiTheme="majorBidi" w:hAnsiTheme="majorBidi" w:cstheme="majorBidi"/>
              </w:rPr>
              <w:t>1937-2023</w:t>
            </w:r>
          </w:p>
        </w:tc>
        <w:tc>
          <w:tcPr>
            <w:tcW w:w="4348" w:type="dxa"/>
            <w:hideMark/>
          </w:tcPr>
          <w:p w14:paraId="2DE36C7E" w14:textId="7851ECC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7CC0052" w14:textId="77777777" w:rsidTr="00131D67">
        <w:trPr>
          <w:trHeight w:val="600"/>
          <w:jc w:val="center"/>
        </w:trPr>
        <w:tc>
          <w:tcPr>
            <w:tcW w:w="1518" w:type="dxa"/>
            <w:hideMark/>
          </w:tcPr>
          <w:p w14:paraId="2D7CB66D" w14:textId="7D8DE071"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46F3071"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magnesium compound production (metric tons gross weight)</w:t>
            </w:r>
          </w:p>
        </w:tc>
        <w:tc>
          <w:tcPr>
            <w:tcW w:w="1385" w:type="dxa"/>
            <w:hideMark/>
          </w:tcPr>
          <w:p w14:paraId="58A22568" w14:textId="77777777" w:rsidR="00131D67" w:rsidRPr="00B552F4" w:rsidRDefault="00131D67" w:rsidP="00131D67">
            <w:pPr>
              <w:rPr>
                <w:rFonts w:asciiTheme="majorBidi" w:hAnsiTheme="majorBidi" w:cstheme="majorBidi"/>
              </w:rPr>
            </w:pPr>
            <w:r w:rsidRPr="00B552F4">
              <w:rPr>
                <w:rFonts w:asciiTheme="majorBidi" w:hAnsiTheme="majorBidi" w:cstheme="majorBidi"/>
              </w:rPr>
              <w:t>1913-2023</w:t>
            </w:r>
          </w:p>
        </w:tc>
        <w:tc>
          <w:tcPr>
            <w:tcW w:w="4348" w:type="dxa"/>
            <w:hideMark/>
          </w:tcPr>
          <w:p w14:paraId="5F81F620" w14:textId="7225758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8E753D7" w14:textId="77777777" w:rsidTr="00131D67">
        <w:trPr>
          <w:trHeight w:val="300"/>
          <w:jc w:val="center"/>
        </w:trPr>
        <w:tc>
          <w:tcPr>
            <w:tcW w:w="1518" w:type="dxa"/>
            <w:hideMark/>
          </w:tcPr>
          <w:p w14:paraId="08350356" w14:textId="5752581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4CDC0E6"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potash production (metric tons)</w:t>
            </w:r>
          </w:p>
        </w:tc>
        <w:tc>
          <w:tcPr>
            <w:tcW w:w="1385" w:type="dxa"/>
            <w:hideMark/>
          </w:tcPr>
          <w:p w14:paraId="146E1C69" w14:textId="77777777" w:rsidR="00131D67" w:rsidRPr="00B552F4" w:rsidRDefault="00131D67" w:rsidP="00131D67">
            <w:pPr>
              <w:rPr>
                <w:rFonts w:asciiTheme="majorBidi" w:hAnsiTheme="majorBidi" w:cstheme="majorBidi"/>
              </w:rPr>
            </w:pPr>
            <w:r w:rsidRPr="00B552F4">
              <w:rPr>
                <w:rFonts w:asciiTheme="majorBidi" w:hAnsiTheme="majorBidi" w:cstheme="majorBidi"/>
              </w:rPr>
              <w:t>1919-2023</w:t>
            </w:r>
          </w:p>
        </w:tc>
        <w:tc>
          <w:tcPr>
            <w:tcW w:w="4348" w:type="dxa"/>
            <w:hideMark/>
          </w:tcPr>
          <w:p w14:paraId="5F44AE80" w14:textId="55610E79"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DFF91B2" w14:textId="77777777" w:rsidTr="00131D67">
        <w:trPr>
          <w:trHeight w:val="600"/>
          <w:jc w:val="center"/>
        </w:trPr>
        <w:tc>
          <w:tcPr>
            <w:tcW w:w="1518" w:type="dxa"/>
            <w:hideMark/>
          </w:tcPr>
          <w:p w14:paraId="0D885C2A" w14:textId="596657B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34470CE"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silicon metal and ferrosilicon production (metric tons Si content)</w:t>
            </w:r>
          </w:p>
        </w:tc>
        <w:tc>
          <w:tcPr>
            <w:tcW w:w="1385" w:type="dxa"/>
            <w:hideMark/>
          </w:tcPr>
          <w:p w14:paraId="33A8557F" w14:textId="77777777" w:rsidR="00131D67" w:rsidRPr="00B552F4" w:rsidRDefault="00131D67" w:rsidP="00131D67">
            <w:pPr>
              <w:rPr>
                <w:rFonts w:asciiTheme="majorBidi" w:hAnsiTheme="majorBidi" w:cstheme="majorBidi"/>
              </w:rPr>
            </w:pPr>
            <w:r w:rsidRPr="00B552F4">
              <w:rPr>
                <w:rFonts w:asciiTheme="majorBidi" w:hAnsiTheme="majorBidi" w:cstheme="majorBidi"/>
              </w:rPr>
              <w:t>1964-2023</w:t>
            </w:r>
          </w:p>
        </w:tc>
        <w:tc>
          <w:tcPr>
            <w:tcW w:w="4348" w:type="dxa"/>
            <w:hideMark/>
          </w:tcPr>
          <w:p w14:paraId="5BE4A7A0" w14:textId="3135B0E9"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C9A766F" w14:textId="77777777" w:rsidTr="00131D67">
        <w:trPr>
          <w:trHeight w:val="300"/>
          <w:jc w:val="center"/>
        </w:trPr>
        <w:tc>
          <w:tcPr>
            <w:tcW w:w="1518" w:type="dxa"/>
            <w:hideMark/>
          </w:tcPr>
          <w:p w14:paraId="00853B13" w14:textId="7F53FF4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238007A"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ferrosilicon production</w:t>
            </w:r>
          </w:p>
        </w:tc>
        <w:tc>
          <w:tcPr>
            <w:tcW w:w="1385" w:type="dxa"/>
            <w:hideMark/>
          </w:tcPr>
          <w:p w14:paraId="0977011F" w14:textId="77777777" w:rsidR="00131D67" w:rsidRPr="00B552F4" w:rsidRDefault="00131D67" w:rsidP="00131D67">
            <w:pPr>
              <w:rPr>
                <w:rFonts w:asciiTheme="majorBidi" w:hAnsiTheme="majorBidi" w:cstheme="majorBidi"/>
              </w:rPr>
            </w:pPr>
            <w:r w:rsidRPr="00B552F4">
              <w:rPr>
                <w:rFonts w:asciiTheme="majorBidi" w:hAnsiTheme="majorBidi" w:cstheme="majorBidi"/>
              </w:rPr>
              <w:t>1992-2023</w:t>
            </w:r>
          </w:p>
        </w:tc>
        <w:tc>
          <w:tcPr>
            <w:tcW w:w="4348" w:type="dxa"/>
            <w:hideMark/>
          </w:tcPr>
          <w:p w14:paraId="3572B51A" w14:textId="2935A46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5608AB6" w14:textId="77777777" w:rsidTr="00131D67">
        <w:trPr>
          <w:trHeight w:val="300"/>
          <w:jc w:val="center"/>
        </w:trPr>
        <w:tc>
          <w:tcPr>
            <w:tcW w:w="1518" w:type="dxa"/>
            <w:hideMark/>
          </w:tcPr>
          <w:p w14:paraId="1CBE432A" w14:textId="1DBF01F7"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A2356A2"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silicon metal production</w:t>
            </w:r>
          </w:p>
        </w:tc>
        <w:tc>
          <w:tcPr>
            <w:tcW w:w="1385" w:type="dxa"/>
            <w:hideMark/>
          </w:tcPr>
          <w:p w14:paraId="48BF5D6B" w14:textId="77777777" w:rsidR="00131D67" w:rsidRPr="00B552F4" w:rsidRDefault="00131D67" w:rsidP="00131D67">
            <w:pPr>
              <w:rPr>
                <w:rFonts w:asciiTheme="majorBidi" w:hAnsiTheme="majorBidi" w:cstheme="majorBidi"/>
              </w:rPr>
            </w:pPr>
            <w:r w:rsidRPr="00B552F4">
              <w:rPr>
                <w:rFonts w:asciiTheme="majorBidi" w:hAnsiTheme="majorBidi" w:cstheme="majorBidi"/>
              </w:rPr>
              <w:t>1992-2023</w:t>
            </w:r>
          </w:p>
        </w:tc>
        <w:tc>
          <w:tcPr>
            <w:tcW w:w="4348" w:type="dxa"/>
            <w:hideMark/>
          </w:tcPr>
          <w:p w14:paraId="706FA02B" w14:textId="5A13DBD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551153C" w14:textId="77777777" w:rsidTr="00131D67">
        <w:trPr>
          <w:trHeight w:val="300"/>
          <w:jc w:val="center"/>
        </w:trPr>
        <w:tc>
          <w:tcPr>
            <w:tcW w:w="1518" w:type="dxa"/>
            <w:hideMark/>
          </w:tcPr>
          <w:p w14:paraId="63B6099C" w14:textId="7AD2291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99B86E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nitrogen production</w:t>
            </w:r>
          </w:p>
        </w:tc>
        <w:tc>
          <w:tcPr>
            <w:tcW w:w="1385" w:type="dxa"/>
            <w:hideMark/>
          </w:tcPr>
          <w:p w14:paraId="3E942975" w14:textId="77777777" w:rsidR="00131D67" w:rsidRPr="00B552F4" w:rsidRDefault="00131D67" w:rsidP="00131D67">
            <w:pPr>
              <w:rPr>
                <w:rFonts w:asciiTheme="majorBidi" w:hAnsiTheme="majorBidi" w:cstheme="majorBidi"/>
              </w:rPr>
            </w:pPr>
            <w:r w:rsidRPr="00B552F4">
              <w:rPr>
                <w:rFonts w:asciiTheme="majorBidi" w:hAnsiTheme="majorBidi" w:cstheme="majorBidi"/>
              </w:rPr>
              <w:t>1946-2023</w:t>
            </w:r>
          </w:p>
        </w:tc>
        <w:tc>
          <w:tcPr>
            <w:tcW w:w="4348" w:type="dxa"/>
            <w:hideMark/>
          </w:tcPr>
          <w:p w14:paraId="550754E7" w14:textId="61453A6B"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9E45BE0" w14:textId="77777777" w:rsidTr="00131D67">
        <w:trPr>
          <w:trHeight w:val="600"/>
          <w:jc w:val="center"/>
        </w:trPr>
        <w:tc>
          <w:tcPr>
            <w:tcW w:w="1518" w:type="dxa"/>
            <w:hideMark/>
          </w:tcPr>
          <w:p w14:paraId="62A8672D" w14:textId="3C3BB53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18B1504"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phosphate rock production (metric tons gross weight) </w:t>
            </w:r>
          </w:p>
        </w:tc>
        <w:tc>
          <w:tcPr>
            <w:tcW w:w="1385" w:type="dxa"/>
            <w:hideMark/>
          </w:tcPr>
          <w:p w14:paraId="7FB23B54"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39AEF89" w14:textId="02279BB8"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23D03C6" w14:textId="77777777" w:rsidTr="00131D67">
        <w:trPr>
          <w:trHeight w:val="600"/>
          <w:jc w:val="center"/>
        </w:trPr>
        <w:tc>
          <w:tcPr>
            <w:tcW w:w="1518" w:type="dxa"/>
            <w:hideMark/>
          </w:tcPr>
          <w:p w14:paraId="68A552A6" w14:textId="56A30488"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960A5F0"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feldspar production (metric tons gross weight)</w:t>
            </w:r>
          </w:p>
        </w:tc>
        <w:tc>
          <w:tcPr>
            <w:tcW w:w="1385" w:type="dxa"/>
            <w:hideMark/>
          </w:tcPr>
          <w:p w14:paraId="7BCAB6C9" w14:textId="77777777" w:rsidR="00131D67" w:rsidRPr="00B552F4" w:rsidRDefault="00131D67" w:rsidP="00131D67">
            <w:pPr>
              <w:rPr>
                <w:rFonts w:asciiTheme="majorBidi" w:hAnsiTheme="majorBidi" w:cstheme="majorBidi"/>
              </w:rPr>
            </w:pPr>
            <w:r w:rsidRPr="00B552F4">
              <w:rPr>
                <w:rFonts w:asciiTheme="majorBidi" w:hAnsiTheme="majorBidi" w:cstheme="majorBidi"/>
              </w:rPr>
              <w:t>1908-2023</w:t>
            </w:r>
          </w:p>
        </w:tc>
        <w:tc>
          <w:tcPr>
            <w:tcW w:w="4348" w:type="dxa"/>
            <w:hideMark/>
          </w:tcPr>
          <w:p w14:paraId="2AD32B9E" w14:textId="08A5E572"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933EAF2" w14:textId="77777777" w:rsidTr="00131D67">
        <w:trPr>
          <w:trHeight w:val="600"/>
          <w:jc w:val="center"/>
        </w:trPr>
        <w:tc>
          <w:tcPr>
            <w:tcW w:w="1518" w:type="dxa"/>
            <w:hideMark/>
          </w:tcPr>
          <w:p w14:paraId="79C67F52" w14:textId="4247054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F0F5611"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U.S. natural gas production (gross withdrawals, </w:t>
            </w:r>
            <w:proofErr w:type="spellStart"/>
            <w:r w:rsidRPr="00B552F4">
              <w:rPr>
                <w:rFonts w:asciiTheme="majorBidi" w:hAnsiTheme="majorBidi" w:cstheme="majorBidi"/>
              </w:rPr>
              <w:t>MMcf</w:t>
            </w:r>
            <w:proofErr w:type="spellEnd"/>
            <w:r w:rsidRPr="00B552F4">
              <w:rPr>
                <w:rFonts w:asciiTheme="majorBidi" w:hAnsiTheme="majorBidi" w:cstheme="majorBidi"/>
              </w:rPr>
              <w:t>)</w:t>
            </w:r>
          </w:p>
        </w:tc>
        <w:tc>
          <w:tcPr>
            <w:tcW w:w="1385" w:type="dxa"/>
            <w:hideMark/>
          </w:tcPr>
          <w:p w14:paraId="1A659C86" w14:textId="77777777" w:rsidR="00131D67" w:rsidRPr="00B552F4" w:rsidRDefault="00131D67" w:rsidP="00131D67">
            <w:pPr>
              <w:rPr>
                <w:rFonts w:asciiTheme="majorBidi" w:hAnsiTheme="majorBidi" w:cstheme="majorBidi"/>
              </w:rPr>
            </w:pPr>
            <w:r w:rsidRPr="00B552F4">
              <w:rPr>
                <w:rFonts w:asciiTheme="majorBidi" w:hAnsiTheme="majorBidi" w:cstheme="majorBidi"/>
              </w:rPr>
              <w:t>1936-2023</w:t>
            </w:r>
          </w:p>
        </w:tc>
        <w:tc>
          <w:tcPr>
            <w:tcW w:w="4348" w:type="dxa"/>
            <w:hideMark/>
          </w:tcPr>
          <w:p w14:paraId="47328C0F" w14:textId="7F801842"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Energy Information Administration","given":"","non-dropping-particle":"","parse-names":false,"suffix":""}],"id":"ITEM-1","issued":{"date-parts":[["2024"]]},"title":"Natural Gas","type":"article"},"uris":["http://www.mendeley.com/documents/?uuid=018ce09b-7ae3-4e8f-9405-5144b39436a8"]}],"mendeley":{"formattedCitation":"(U.S. Energy Information Administration 2024b)","plainTextFormattedCitation":"(U.S. Energy Information Administration 2024b)","previouslyFormattedCitation":"(U.S. Energy Information Administration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Energy Information Administration 2024b)</w:t>
            </w:r>
            <w:r w:rsidRPr="00B552F4">
              <w:rPr>
                <w:rFonts w:asciiTheme="majorBidi" w:hAnsiTheme="majorBidi" w:cstheme="majorBidi"/>
              </w:rPr>
              <w:fldChar w:fldCharType="end"/>
            </w:r>
          </w:p>
        </w:tc>
      </w:tr>
      <w:tr w:rsidR="00131D67" w:rsidRPr="00B552F4" w14:paraId="35C4516D" w14:textId="77777777" w:rsidTr="00131D67">
        <w:trPr>
          <w:trHeight w:val="600"/>
          <w:jc w:val="center"/>
        </w:trPr>
        <w:tc>
          <w:tcPr>
            <w:tcW w:w="1518" w:type="dxa"/>
            <w:hideMark/>
          </w:tcPr>
          <w:p w14:paraId="57C93B67" w14:textId="0E4B596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DF8B110"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tungsten production (metric tons tungsten content, excluding USA)</w:t>
            </w:r>
          </w:p>
        </w:tc>
        <w:tc>
          <w:tcPr>
            <w:tcW w:w="1385" w:type="dxa"/>
            <w:hideMark/>
          </w:tcPr>
          <w:p w14:paraId="28AD9A11" w14:textId="77777777" w:rsidR="00131D67" w:rsidRPr="00B552F4" w:rsidRDefault="00131D67" w:rsidP="00131D67">
            <w:pPr>
              <w:rPr>
                <w:rFonts w:asciiTheme="majorBidi" w:hAnsiTheme="majorBidi" w:cstheme="majorBidi"/>
              </w:rPr>
            </w:pPr>
            <w:r w:rsidRPr="00B552F4">
              <w:rPr>
                <w:rFonts w:asciiTheme="majorBidi" w:hAnsiTheme="majorBidi" w:cstheme="majorBidi"/>
              </w:rPr>
              <w:t>1905-2023</w:t>
            </w:r>
          </w:p>
        </w:tc>
        <w:tc>
          <w:tcPr>
            <w:tcW w:w="4348" w:type="dxa"/>
            <w:hideMark/>
          </w:tcPr>
          <w:p w14:paraId="26FC3D31" w14:textId="3D629DE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D0A2957" w14:textId="77777777" w:rsidTr="00131D67">
        <w:trPr>
          <w:trHeight w:val="900"/>
          <w:jc w:val="center"/>
        </w:trPr>
        <w:tc>
          <w:tcPr>
            <w:tcW w:w="1518" w:type="dxa"/>
            <w:hideMark/>
          </w:tcPr>
          <w:p w14:paraId="47748728" w14:textId="45F4648A"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Production</w:t>
            </w:r>
          </w:p>
        </w:tc>
        <w:tc>
          <w:tcPr>
            <w:tcW w:w="3634" w:type="dxa"/>
            <w:hideMark/>
          </w:tcPr>
          <w:p w14:paraId="5C71EB16"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zirconium mineral concentrates production (metric tons gross weight, excluding USA) </w:t>
            </w:r>
          </w:p>
        </w:tc>
        <w:tc>
          <w:tcPr>
            <w:tcW w:w="1385" w:type="dxa"/>
            <w:hideMark/>
          </w:tcPr>
          <w:p w14:paraId="195497DE" w14:textId="77777777" w:rsidR="00131D67" w:rsidRPr="00B552F4" w:rsidRDefault="00131D67" w:rsidP="00131D67">
            <w:pPr>
              <w:rPr>
                <w:rFonts w:asciiTheme="majorBidi" w:hAnsiTheme="majorBidi" w:cstheme="majorBidi"/>
              </w:rPr>
            </w:pPr>
            <w:r w:rsidRPr="00B552F4">
              <w:rPr>
                <w:rFonts w:asciiTheme="majorBidi" w:hAnsiTheme="majorBidi" w:cstheme="majorBidi"/>
              </w:rPr>
              <w:t>1944-2023</w:t>
            </w:r>
          </w:p>
        </w:tc>
        <w:tc>
          <w:tcPr>
            <w:tcW w:w="4348" w:type="dxa"/>
            <w:hideMark/>
          </w:tcPr>
          <w:p w14:paraId="5D52D033" w14:textId="23D6CFCE"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3EA605A" w14:textId="77777777" w:rsidTr="00131D67">
        <w:trPr>
          <w:trHeight w:val="600"/>
          <w:jc w:val="center"/>
        </w:trPr>
        <w:tc>
          <w:tcPr>
            <w:tcW w:w="1518" w:type="dxa"/>
            <w:hideMark/>
          </w:tcPr>
          <w:p w14:paraId="19E0CF44" w14:textId="690F1AE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607C2351"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titanium ilmenite and </w:t>
            </w:r>
            <w:proofErr w:type="gramStart"/>
            <w:r w:rsidRPr="00B552F4">
              <w:rPr>
                <w:rFonts w:asciiTheme="majorBidi" w:hAnsiTheme="majorBidi" w:cstheme="majorBidi"/>
              </w:rPr>
              <w:t>slag  production</w:t>
            </w:r>
            <w:proofErr w:type="gramEnd"/>
            <w:r w:rsidRPr="00B552F4">
              <w:rPr>
                <w:rFonts w:asciiTheme="majorBidi" w:hAnsiTheme="majorBidi" w:cstheme="majorBidi"/>
              </w:rPr>
              <w:t xml:space="preserve"> (metric ton gross weight)</w:t>
            </w:r>
          </w:p>
        </w:tc>
        <w:tc>
          <w:tcPr>
            <w:tcW w:w="1385" w:type="dxa"/>
            <w:hideMark/>
          </w:tcPr>
          <w:p w14:paraId="1563BC6F" w14:textId="77777777" w:rsidR="00131D67" w:rsidRPr="00B552F4" w:rsidRDefault="00131D67" w:rsidP="00131D67">
            <w:pPr>
              <w:rPr>
                <w:rFonts w:asciiTheme="majorBidi" w:hAnsiTheme="majorBidi" w:cstheme="majorBidi"/>
              </w:rPr>
            </w:pPr>
            <w:r w:rsidRPr="00B552F4">
              <w:rPr>
                <w:rFonts w:asciiTheme="majorBidi" w:hAnsiTheme="majorBidi" w:cstheme="majorBidi"/>
              </w:rPr>
              <w:t>1925-2023</w:t>
            </w:r>
          </w:p>
        </w:tc>
        <w:tc>
          <w:tcPr>
            <w:tcW w:w="4348" w:type="dxa"/>
            <w:hideMark/>
          </w:tcPr>
          <w:p w14:paraId="2E40B848" w14:textId="21DA08C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B6B939A" w14:textId="77777777" w:rsidTr="00131D67">
        <w:trPr>
          <w:trHeight w:val="600"/>
          <w:jc w:val="center"/>
        </w:trPr>
        <w:tc>
          <w:tcPr>
            <w:tcW w:w="1518" w:type="dxa"/>
            <w:hideMark/>
          </w:tcPr>
          <w:p w14:paraId="517F0707" w14:textId="7651F256"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13D8970" w14:textId="663B7D14" w:rsidR="00131D67" w:rsidRPr="00B552F4" w:rsidRDefault="00131D67" w:rsidP="00131D67">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titanium dioxide production (metric tons gross weight)</w:t>
            </w:r>
          </w:p>
        </w:tc>
        <w:tc>
          <w:tcPr>
            <w:tcW w:w="1385" w:type="dxa"/>
            <w:hideMark/>
          </w:tcPr>
          <w:p w14:paraId="00CE44C4" w14:textId="77777777" w:rsidR="00131D67" w:rsidRPr="00B552F4" w:rsidRDefault="00131D67" w:rsidP="00131D67">
            <w:pPr>
              <w:rPr>
                <w:rFonts w:asciiTheme="majorBidi" w:hAnsiTheme="majorBidi" w:cstheme="majorBidi"/>
              </w:rPr>
            </w:pPr>
            <w:r w:rsidRPr="00B552F4">
              <w:rPr>
                <w:rFonts w:asciiTheme="majorBidi" w:hAnsiTheme="majorBidi" w:cstheme="majorBidi"/>
              </w:rPr>
              <w:t>1950-2023</w:t>
            </w:r>
          </w:p>
        </w:tc>
        <w:tc>
          <w:tcPr>
            <w:tcW w:w="4348" w:type="dxa"/>
            <w:hideMark/>
          </w:tcPr>
          <w:p w14:paraId="0430B3BA" w14:textId="499ED357"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4F6D6E7" w14:textId="77777777" w:rsidTr="00131D67">
        <w:trPr>
          <w:trHeight w:val="600"/>
          <w:jc w:val="center"/>
        </w:trPr>
        <w:tc>
          <w:tcPr>
            <w:tcW w:w="1518" w:type="dxa"/>
            <w:hideMark/>
          </w:tcPr>
          <w:p w14:paraId="490A66A6" w14:textId="3E526A82"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F10D7E1"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indium refinery production (metric tons indium content)</w:t>
            </w:r>
          </w:p>
        </w:tc>
        <w:tc>
          <w:tcPr>
            <w:tcW w:w="1385" w:type="dxa"/>
            <w:hideMark/>
          </w:tcPr>
          <w:p w14:paraId="3436A9F5" w14:textId="77777777" w:rsidR="00131D67" w:rsidRPr="00B552F4" w:rsidRDefault="00131D67" w:rsidP="00131D67">
            <w:pPr>
              <w:rPr>
                <w:rFonts w:asciiTheme="majorBidi" w:hAnsiTheme="majorBidi" w:cstheme="majorBidi"/>
              </w:rPr>
            </w:pPr>
            <w:r w:rsidRPr="00B552F4">
              <w:rPr>
                <w:rFonts w:asciiTheme="majorBidi" w:hAnsiTheme="majorBidi" w:cstheme="majorBidi"/>
              </w:rPr>
              <w:t>1972-2023</w:t>
            </w:r>
          </w:p>
        </w:tc>
        <w:tc>
          <w:tcPr>
            <w:tcW w:w="4348" w:type="dxa"/>
            <w:hideMark/>
          </w:tcPr>
          <w:p w14:paraId="3022DFF7" w14:textId="49E56FBD"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3C895D3D" w14:textId="77777777" w:rsidTr="00131D67">
        <w:trPr>
          <w:trHeight w:val="600"/>
          <w:jc w:val="center"/>
        </w:trPr>
        <w:tc>
          <w:tcPr>
            <w:tcW w:w="1518" w:type="dxa"/>
            <w:hideMark/>
          </w:tcPr>
          <w:p w14:paraId="4C9F4365" w14:textId="1E07A88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4E94D9D"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World cadmium production (metric ton Cd content) </w:t>
            </w:r>
          </w:p>
        </w:tc>
        <w:tc>
          <w:tcPr>
            <w:tcW w:w="1385" w:type="dxa"/>
            <w:hideMark/>
          </w:tcPr>
          <w:p w14:paraId="5553444B"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766FDD4A" w14:textId="4E58274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780FA4C" w14:textId="77777777" w:rsidTr="00131D67">
        <w:trPr>
          <w:trHeight w:val="600"/>
          <w:jc w:val="center"/>
        </w:trPr>
        <w:tc>
          <w:tcPr>
            <w:tcW w:w="1518" w:type="dxa"/>
            <w:hideMark/>
          </w:tcPr>
          <w:p w14:paraId="7CCAC2A6" w14:textId="4426AE45"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99A642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bismuth refinery production (metric tons gross weight)</w:t>
            </w:r>
          </w:p>
        </w:tc>
        <w:tc>
          <w:tcPr>
            <w:tcW w:w="1385" w:type="dxa"/>
            <w:hideMark/>
          </w:tcPr>
          <w:p w14:paraId="0301CE38" w14:textId="77777777" w:rsidR="00131D67" w:rsidRPr="00B552F4" w:rsidRDefault="00131D67" w:rsidP="00131D67">
            <w:pPr>
              <w:rPr>
                <w:rFonts w:asciiTheme="majorBidi" w:hAnsiTheme="majorBidi" w:cstheme="majorBidi"/>
              </w:rPr>
            </w:pPr>
            <w:r w:rsidRPr="00B552F4">
              <w:rPr>
                <w:rFonts w:asciiTheme="majorBidi" w:hAnsiTheme="majorBidi" w:cstheme="majorBidi"/>
              </w:rPr>
              <w:t>1984-2023</w:t>
            </w:r>
          </w:p>
        </w:tc>
        <w:tc>
          <w:tcPr>
            <w:tcW w:w="4348" w:type="dxa"/>
            <w:hideMark/>
          </w:tcPr>
          <w:p w14:paraId="7750F2D6" w14:textId="50ADC99D"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6ABC297" w14:textId="77777777" w:rsidTr="00131D67">
        <w:trPr>
          <w:trHeight w:val="600"/>
          <w:jc w:val="center"/>
        </w:trPr>
        <w:tc>
          <w:tcPr>
            <w:tcW w:w="1518" w:type="dxa"/>
            <w:hideMark/>
          </w:tcPr>
          <w:p w14:paraId="2A0F1E70" w14:textId="44743C4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10F66A9"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bromine production (gross weight)</w:t>
            </w:r>
          </w:p>
        </w:tc>
        <w:tc>
          <w:tcPr>
            <w:tcW w:w="1385" w:type="dxa"/>
            <w:hideMark/>
          </w:tcPr>
          <w:p w14:paraId="66E22F2B" w14:textId="77777777" w:rsidR="00131D67" w:rsidRPr="00B552F4" w:rsidRDefault="00131D67" w:rsidP="00131D67">
            <w:pPr>
              <w:rPr>
                <w:rFonts w:asciiTheme="majorBidi" w:hAnsiTheme="majorBidi" w:cstheme="majorBidi"/>
              </w:rPr>
            </w:pPr>
            <w:r w:rsidRPr="00B552F4">
              <w:rPr>
                <w:rFonts w:asciiTheme="majorBidi" w:hAnsiTheme="majorBidi" w:cstheme="majorBidi"/>
              </w:rPr>
              <w:t>1961-2023</w:t>
            </w:r>
          </w:p>
        </w:tc>
        <w:tc>
          <w:tcPr>
            <w:tcW w:w="4348" w:type="dxa"/>
            <w:hideMark/>
          </w:tcPr>
          <w:p w14:paraId="0E38734B" w14:textId="7C689DEE"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FEACCB6" w14:textId="77777777" w:rsidTr="00131D67">
        <w:trPr>
          <w:trHeight w:val="600"/>
          <w:jc w:val="center"/>
        </w:trPr>
        <w:tc>
          <w:tcPr>
            <w:tcW w:w="1518" w:type="dxa"/>
            <w:hideMark/>
          </w:tcPr>
          <w:p w14:paraId="2654D321" w14:textId="32999803"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F345C47"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boron production (metric tons gross weight, excluding USA)</w:t>
            </w:r>
          </w:p>
        </w:tc>
        <w:tc>
          <w:tcPr>
            <w:tcW w:w="1385" w:type="dxa"/>
            <w:hideMark/>
          </w:tcPr>
          <w:p w14:paraId="36C4C79E" w14:textId="77777777" w:rsidR="00131D67" w:rsidRPr="00B552F4" w:rsidRDefault="00131D67" w:rsidP="00131D67">
            <w:pPr>
              <w:rPr>
                <w:rFonts w:asciiTheme="majorBidi" w:hAnsiTheme="majorBidi" w:cstheme="majorBidi"/>
              </w:rPr>
            </w:pPr>
            <w:r w:rsidRPr="00B552F4">
              <w:rPr>
                <w:rFonts w:asciiTheme="majorBidi" w:hAnsiTheme="majorBidi" w:cstheme="majorBidi"/>
              </w:rPr>
              <w:t>1976-2023</w:t>
            </w:r>
          </w:p>
        </w:tc>
        <w:tc>
          <w:tcPr>
            <w:tcW w:w="4348" w:type="dxa"/>
            <w:hideMark/>
          </w:tcPr>
          <w:p w14:paraId="362AB83D" w14:textId="3FEBCBA6"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163AA9B" w14:textId="77777777" w:rsidTr="00131D67">
        <w:trPr>
          <w:trHeight w:val="600"/>
          <w:jc w:val="center"/>
        </w:trPr>
        <w:tc>
          <w:tcPr>
            <w:tcW w:w="1518" w:type="dxa"/>
            <w:hideMark/>
          </w:tcPr>
          <w:p w14:paraId="0DBC1FB6" w14:textId="6F7C775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0519486F"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rhenium production (metric tons rhenium content)</w:t>
            </w:r>
          </w:p>
        </w:tc>
        <w:tc>
          <w:tcPr>
            <w:tcW w:w="1385" w:type="dxa"/>
            <w:hideMark/>
          </w:tcPr>
          <w:p w14:paraId="35FC9075" w14:textId="77777777" w:rsidR="00131D67" w:rsidRPr="00B552F4" w:rsidRDefault="00131D67" w:rsidP="00131D67">
            <w:pPr>
              <w:rPr>
                <w:rFonts w:asciiTheme="majorBidi" w:hAnsiTheme="majorBidi" w:cstheme="majorBidi"/>
              </w:rPr>
            </w:pPr>
            <w:r w:rsidRPr="00B552F4">
              <w:rPr>
                <w:rFonts w:asciiTheme="majorBidi" w:hAnsiTheme="majorBidi" w:cstheme="majorBidi"/>
              </w:rPr>
              <w:t>1973-2023</w:t>
            </w:r>
          </w:p>
        </w:tc>
        <w:tc>
          <w:tcPr>
            <w:tcW w:w="4348" w:type="dxa"/>
            <w:hideMark/>
          </w:tcPr>
          <w:p w14:paraId="353EB2F1" w14:textId="4B057661"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037F413" w14:textId="77777777" w:rsidTr="00131D67">
        <w:trPr>
          <w:trHeight w:val="600"/>
          <w:jc w:val="center"/>
        </w:trPr>
        <w:tc>
          <w:tcPr>
            <w:tcW w:w="1518" w:type="dxa"/>
            <w:hideMark/>
          </w:tcPr>
          <w:p w14:paraId="2794DB18" w14:textId="348F38F8"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4A5F8F2"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gypsum production (metric tons gross weight)</w:t>
            </w:r>
          </w:p>
        </w:tc>
        <w:tc>
          <w:tcPr>
            <w:tcW w:w="1385" w:type="dxa"/>
            <w:hideMark/>
          </w:tcPr>
          <w:p w14:paraId="3E4C0B7E" w14:textId="77777777" w:rsidR="00131D67" w:rsidRPr="00B552F4" w:rsidRDefault="00131D67" w:rsidP="00131D67">
            <w:pPr>
              <w:rPr>
                <w:rFonts w:asciiTheme="majorBidi" w:hAnsiTheme="majorBidi" w:cstheme="majorBidi"/>
              </w:rPr>
            </w:pPr>
            <w:r w:rsidRPr="00B552F4">
              <w:rPr>
                <w:rFonts w:asciiTheme="majorBidi" w:hAnsiTheme="majorBidi" w:cstheme="majorBidi"/>
              </w:rPr>
              <w:t>1924-2023</w:t>
            </w:r>
          </w:p>
        </w:tc>
        <w:tc>
          <w:tcPr>
            <w:tcW w:w="4348" w:type="dxa"/>
            <w:hideMark/>
          </w:tcPr>
          <w:p w14:paraId="0661C7BB" w14:textId="012D2AA3"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65BE2C9B" w14:textId="77777777" w:rsidTr="00131D67">
        <w:trPr>
          <w:trHeight w:val="600"/>
          <w:jc w:val="center"/>
        </w:trPr>
        <w:tc>
          <w:tcPr>
            <w:tcW w:w="1518" w:type="dxa"/>
            <w:hideMark/>
          </w:tcPr>
          <w:p w14:paraId="2D9B5E03" w14:textId="31569479"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C725C27"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lutetium mine production (metric ton)</w:t>
            </w:r>
          </w:p>
        </w:tc>
        <w:tc>
          <w:tcPr>
            <w:tcW w:w="1385" w:type="dxa"/>
            <w:hideMark/>
          </w:tcPr>
          <w:p w14:paraId="0A460D74"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3C7EC0FB" w14:textId="12EAA85A"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5B6DD96F" w14:textId="77777777" w:rsidTr="00131D67">
        <w:trPr>
          <w:trHeight w:val="600"/>
          <w:jc w:val="center"/>
        </w:trPr>
        <w:tc>
          <w:tcPr>
            <w:tcW w:w="1518" w:type="dxa"/>
            <w:hideMark/>
          </w:tcPr>
          <w:p w14:paraId="4BC224D4" w14:textId="1FD36A7A"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20BAFC8"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thulium mine production (metric ton)</w:t>
            </w:r>
          </w:p>
        </w:tc>
        <w:tc>
          <w:tcPr>
            <w:tcW w:w="1385" w:type="dxa"/>
            <w:hideMark/>
          </w:tcPr>
          <w:p w14:paraId="45637288" w14:textId="77777777" w:rsidR="00131D67" w:rsidRPr="00B552F4" w:rsidRDefault="00131D67" w:rsidP="00131D67">
            <w:pPr>
              <w:rPr>
                <w:rFonts w:asciiTheme="majorBidi" w:hAnsiTheme="majorBidi" w:cstheme="majorBidi"/>
              </w:rPr>
            </w:pPr>
            <w:r w:rsidRPr="00B552F4">
              <w:rPr>
                <w:rFonts w:asciiTheme="majorBidi" w:hAnsiTheme="majorBidi" w:cstheme="majorBidi"/>
              </w:rPr>
              <w:t>1970-2023</w:t>
            </w:r>
          </w:p>
        </w:tc>
        <w:tc>
          <w:tcPr>
            <w:tcW w:w="4348" w:type="dxa"/>
            <w:hideMark/>
          </w:tcPr>
          <w:p w14:paraId="132DB462" w14:textId="463F0A31"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4DA5FA99" w14:textId="77777777" w:rsidTr="00131D67">
        <w:trPr>
          <w:trHeight w:val="600"/>
          <w:jc w:val="center"/>
        </w:trPr>
        <w:tc>
          <w:tcPr>
            <w:tcW w:w="1518" w:type="dxa"/>
            <w:hideMark/>
          </w:tcPr>
          <w:p w14:paraId="203B5C41" w14:textId="3A97E29F"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04EF6CB"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iodine production (metric tons gross weight, excluding USA)</w:t>
            </w:r>
          </w:p>
        </w:tc>
        <w:tc>
          <w:tcPr>
            <w:tcW w:w="1385" w:type="dxa"/>
            <w:hideMark/>
          </w:tcPr>
          <w:p w14:paraId="105E80AC"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147AFF6F" w14:textId="19150714"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02EC8671" w14:textId="77777777" w:rsidTr="00131D67">
        <w:trPr>
          <w:trHeight w:val="600"/>
          <w:jc w:val="center"/>
        </w:trPr>
        <w:tc>
          <w:tcPr>
            <w:tcW w:w="1518" w:type="dxa"/>
            <w:hideMark/>
          </w:tcPr>
          <w:p w14:paraId="738B9F0A" w14:textId="2A1132B0"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4E612C35"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natural sheet mica production (metric tons gross weight)</w:t>
            </w:r>
          </w:p>
        </w:tc>
        <w:tc>
          <w:tcPr>
            <w:tcW w:w="1385" w:type="dxa"/>
            <w:hideMark/>
          </w:tcPr>
          <w:p w14:paraId="00E9C48D" w14:textId="77777777" w:rsidR="00131D67" w:rsidRPr="00B552F4" w:rsidRDefault="00131D67" w:rsidP="00131D67">
            <w:pPr>
              <w:rPr>
                <w:rFonts w:asciiTheme="majorBidi" w:hAnsiTheme="majorBidi" w:cstheme="majorBidi"/>
              </w:rPr>
            </w:pPr>
            <w:r w:rsidRPr="00B552F4">
              <w:rPr>
                <w:rFonts w:asciiTheme="majorBidi" w:hAnsiTheme="majorBidi" w:cstheme="majorBidi"/>
              </w:rPr>
              <w:t>1900-2023</w:t>
            </w:r>
          </w:p>
        </w:tc>
        <w:tc>
          <w:tcPr>
            <w:tcW w:w="4348" w:type="dxa"/>
            <w:hideMark/>
          </w:tcPr>
          <w:p w14:paraId="2325F9CA" w14:textId="38F5C5A8"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7E37DD9D" w14:textId="77777777" w:rsidTr="00131D67">
        <w:trPr>
          <w:trHeight w:val="600"/>
          <w:jc w:val="center"/>
        </w:trPr>
        <w:tc>
          <w:tcPr>
            <w:tcW w:w="1518" w:type="dxa"/>
            <w:hideMark/>
          </w:tcPr>
          <w:p w14:paraId="46EE43AD" w14:textId="50A12E1B"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3DA722E6"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selenium production (metric tons Se content, excluding USA)</w:t>
            </w:r>
          </w:p>
        </w:tc>
        <w:tc>
          <w:tcPr>
            <w:tcW w:w="1385" w:type="dxa"/>
            <w:hideMark/>
          </w:tcPr>
          <w:p w14:paraId="4FF29896" w14:textId="77777777" w:rsidR="00131D67" w:rsidRPr="00B552F4" w:rsidRDefault="00131D67" w:rsidP="00131D67">
            <w:pPr>
              <w:rPr>
                <w:rFonts w:asciiTheme="majorBidi" w:hAnsiTheme="majorBidi" w:cstheme="majorBidi"/>
              </w:rPr>
            </w:pPr>
            <w:r w:rsidRPr="00B552F4">
              <w:rPr>
                <w:rFonts w:asciiTheme="majorBidi" w:hAnsiTheme="majorBidi" w:cstheme="majorBidi"/>
              </w:rPr>
              <w:t>1938-2023</w:t>
            </w:r>
          </w:p>
        </w:tc>
        <w:tc>
          <w:tcPr>
            <w:tcW w:w="4348" w:type="dxa"/>
            <w:hideMark/>
          </w:tcPr>
          <w:p w14:paraId="28D493D3" w14:textId="41D5687F"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62A2C33" w14:textId="77777777" w:rsidTr="00131D67">
        <w:trPr>
          <w:trHeight w:val="600"/>
          <w:jc w:val="center"/>
        </w:trPr>
        <w:tc>
          <w:tcPr>
            <w:tcW w:w="1518" w:type="dxa"/>
            <w:hideMark/>
          </w:tcPr>
          <w:p w14:paraId="403DD9AE" w14:textId="11290839"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1FD4B59D"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World's strontium production (metric tons Sr content)</w:t>
            </w:r>
          </w:p>
        </w:tc>
        <w:tc>
          <w:tcPr>
            <w:tcW w:w="1385" w:type="dxa"/>
            <w:hideMark/>
          </w:tcPr>
          <w:p w14:paraId="3E4813DD" w14:textId="77777777" w:rsidR="00131D67" w:rsidRPr="00B552F4" w:rsidRDefault="00131D67" w:rsidP="00131D67">
            <w:pPr>
              <w:rPr>
                <w:rFonts w:asciiTheme="majorBidi" w:hAnsiTheme="majorBidi" w:cstheme="majorBidi"/>
              </w:rPr>
            </w:pPr>
            <w:r w:rsidRPr="00B552F4">
              <w:rPr>
                <w:rFonts w:asciiTheme="majorBidi" w:hAnsiTheme="majorBidi" w:cstheme="majorBidi"/>
              </w:rPr>
              <w:t>1960-2023</w:t>
            </w:r>
          </w:p>
        </w:tc>
        <w:tc>
          <w:tcPr>
            <w:tcW w:w="4348" w:type="dxa"/>
            <w:hideMark/>
          </w:tcPr>
          <w:p w14:paraId="6E2ED83A" w14:textId="073EB09A"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1DAA46AF" w14:textId="77777777" w:rsidTr="00131D67">
        <w:trPr>
          <w:trHeight w:val="300"/>
          <w:jc w:val="center"/>
        </w:trPr>
        <w:tc>
          <w:tcPr>
            <w:tcW w:w="1518" w:type="dxa"/>
            <w:hideMark/>
          </w:tcPr>
          <w:p w14:paraId="6AEE4F35" w14:textId="55246A7D"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53618450"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copper concentrate production</w:t>
            </w:r>
          </w:p>
        </w:tc>
        <w:tc>
          <w:tcPr>
            <w:tcW w:w="1385" w:type="dxa"/>
            <w:hideMark/>
          </w:tcPr>
          <w:p w14:paraId="5F1DC5CE" w14:textId="77777777" w:rsidR="00131D67" w:rsidRPr="00174CB6" w:rsidRDefault="00131D67" w:rsidP="00131D67">
            <w:pPr>
              <w:rPr>
                <w:rFonts w:asciiTheme="majorBidi" w:hAnsiTheme="majorBidi" w:cstheme="majorBidi"/>
              </w:rPr>
            </w:pPr>
            <w:r w:rsidRPr="00174CB6">
              <w:rPr>
                <w:rFonts w:asciiTheme="majorBidi" w:hAnsiTheme="majorBidi" w:cstheme="majorBidi"/>
              </w:rPr>
              <w:t>1900-2023</w:t>
            </w:r>
          </w:p>
        </w:tc>
        <w:tc>
          <w:tcPr>
            <w:tcW w:w="4348" w:type="dxa"/>
            <w:hideMark/>
          </w:tcPr>
          <w:p w14:paraId="143A5A63" w14:textId="1A90420A" w:rsidR="00131D67" w:rsidRPr="00174CB6" w:rsidRDefault="00131D67" w:rsidP="00131D67">
            <w:pPr>
              <w:rPr>
                <w:rFonts w:asciiTheme="majorBidi" w:hAnsiTheme="majorBidi" w:cstheme="majorBidi"/>
              </w:rPr>
            </w:pPr>
            <w:r w:rsidRPr="00174CB6">
              <w:rPr>
                <w:rFonts w:asciiTheme="majorBidi" w:hAnsiTheme="majorBidi" w:cstheme="majorBidi"/>
              </w:rPr>
              <w:t xml:space="preserve">ICSG World Copper Factbook 2024 </w:t>
            </w:r>
            <w:r w:rsidRPr="00174CB6">
              <w:rPr>
                <w:rFonts w:asciiTheme="majorBidi" w:hAnsiTheme="majorBidi" w:cstheme="majorBidi"/>
              </w:rPr>
              <w:fldChar w:fldCharType="begin" w:fldLock="1"/>
            </w:r>
            <w:r w:rsidRPr="00174CB6">
              <w:rPr>
                <w:rFonts w:asciiTheme="majorBidi" w:hAnsiTheme="majorBidi" w:cstheme="majorBidi"/>
              </w:rPr>
              <w:instrText>ADDIN CSL_CITATION {"citationItems":[{"id":"ITEM-1","itemData":{"author":[{"dropping-particle":"","family":"International Copper Study Group","given":"","non-dropping-particle":"","parse-names":false,"suffix":""}],"id":"ITEM-1","issued":{"date-parts":[["2010"]]},"note":"from Joint ICSG Statistical, Environmental and Economic Committee Meeting, 28th September 2010, Antofagasta, Chile","title":"World Copper Use by End Use Sector, 1912-2008, in 'Copper Scrap Market Issues and Developments in the Semi-Fabricators Industry'","type":"article"},"uris":["http://www.mendeley.com/documents/?uuid=661db45d-5fcd-4cd7-bd36-3ba026b8b17d"]}],"mendeley":{"formattedCitation":"(International Copper Study Group 2010)","plainTextFormattedCitation":"(International Copper Study Group 2010)","previouslyFormattedCitation":"(International Copper Study Group 2010)"},"properties":{"noteIndex":0},"schema":"https://github.com/citation-style-language/schema/raw/master/csl-citation.json"}</w:instrText>
            </w:r>
            <w:r w:rsidRPr="00174CB6">
              <w:rPr>
                <w:rFonts w:asciiTheme="majorBidi" w:hAnsiTheme="majorBidi" w:cstheme="majorBidi"/>
              </w:rPr>
              <w:fldChar w:fldCharType="separate"/>
            </w:r>
            <w:r w:rsidRPr="00174CB6">
              <w:rPr>
                <w:rFonts w:asciiTheme="majorBidi" w:hAnsiTheme="majorBidi" w:cstheme="majorBidi"/>
                <w:noProof/>
              </w:rPr>
              <w:t>(International Copper Study Group 2010)</w:t>
            </w:r>
            <w:r w:rsidRPr="00174CB6">
              <w:rPr>
                <w:rFonts w:asciiTheme="majorBidi" w:hAnsiTheme="majorBidi" w:cstheme="majorBidi"/>
              </w:rPr>
              <w:fldChar w:fldCharType="end"/>
            </w:r>
          </w:p>
        </w:tc>
      </w:tr>
      <w:tr w:rsidR="00131D67" w:rsidRPr="00B552F4" w14:paraId="5B5AEC53" w14:textId="77777777" w:rsidTr="00131D67">
        <w:trPr>
          <w:trHeight w:val="900"/>
          <w:jc w:val="center"/>
        </w:trPr>
        <w:tc>
          <w:tcPr>
            <w:tcW w:w="1518" w:type="dxa"/>
            <w:hideMark/>
          </w:tcPr>
          <w:p w14:paraId="28665C53" w14:textId="763952EC"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79F0B131" w14:textId="77777777" w:rsidR="00131D67" w:rsidRPr="00B552F4" w:rsidRDefault="00131D67" w:rsidP="00131D67">
            <w:pPr>
              <w:rPr>
                <w:rFonts w:asciiTheme="majorBidi" w:hAnsiTheme="majorBidi" w:cstheme="majorBidi"/>
              </w:rPr>
            </w:pPr>
            <w:r w:rsidRPr="00B552F4">
              <w:rPr>
                <w:rFonts w:asciiTheme="majorBidi" w:hAnsiTheme="majorBidi" w:cstheme="majorBidi"/>
              </w:rPr>
              <w:t>World natural scrap and flake mica production (thousand metric tons, excluding China)</w:t>
            </w:r>
          </w:p>
        </w:tc>
        <w:tc>
          <w:tcPr>
            <w:tcW w:w="1385" w:type="dxa"/>
            <w:hideMark/>
          </w:tcPr>
          <w:p w14:paraId="21CAAB39" w14:textId="77777777" w:rsidR="00131D67" w:rsidRPr="00B552F4" w:rsidRDefault="00131D67" w:rsidP="00131D67">
            <w:pPr>
              <w:rPr>
                <w:rFonts w:asciiTheme="majorBidi" w:hAnsiTheme="majorBidi" w:cstheme="majorBidi"/>
              </w:rPr>
            </w:pPr>
            <w:r w:rsidRPr="00B552F4">
              <w:rPr>
                <w:rFonts w:asciiTheme="majorBidi" w:hAnsiTheme="majorBidi" w:cstheme="majorBidi"/>
              </w:rPr>
              <w:t>1968-2023</w:t>
            </w:r>
          </w:p>
        </w:tc>
        <w:tc>
          <w:tcPr>
            <w:tcW w:w="4348" w:type="dxa"/>
            <w:hideMark/>
          </w:tcPr>
          <w:p w14:paraId="77177E73" w14:textId="7656A2C3" w:rsidR="00131D67" w:rsidRPr="00B552F4" w:rsidRDefault="00131D67" w:rsidP="00131D67">
            <w:pPr>
              <w:rPr>
                <w:rFonts w:asciiTheme="majorBidi" w:hAnsiTheme="majorBidi" w:cstheme="majorBidi"/>
              </w:rPr>
            </w:pPr>
            <w:r w:rsidRPr="00B552F4">
              <w:rPr>
                <w:rFonts w:asciiTheme="majorBidi" w:hAnsiTheme="majorBidi" w:cstheme="majorBidi"/>
              </w:rPr>
              <w:t xml:space="preserve"> </w:t>
            </w: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Geological Survey 2024)</w:t>
            </w:r>
            <w:r w:rsidRPr="00B552F4">
              <w:rPr>
                <w:rFonts w:asciiTheme="majorBidi" w:hAnsiTheme="majorBidi" w:cstheme="majorBidi"/>
              </w:rPr>
              <w:fldChar w:fldCharType="end"/>
            </w:r>
          </w:p>
        </w:tc>
      </w:tr>
      <w:tr w:rsidR="00131D67" w:rsidRPr="00B552F4" w14:paraId="2B7B4527" w14:textId="77777777" w:rsidTr="00131D67">
        <w:trPr>
          <w:trHeight w:val="1200"/>
          <w:jc w:val="center"/>
        </w:trPr>
        <w:tc>
          <w:tcPr>
            <w:tcW w:w="1518" w:type="dxa"/>
            <w:hideMark/>
          </w:tcPr>
          <w:p w14:paraId="4A291161" w14:textId="78F71824" w:rsidR="00131D67" w:rsidRPr="00B552F4" w:rsidRDefault="00131D67" w:rsidP="00131D67">
            <w:pPr>
              <w:rPr>
                <w:rFonts w:asciiTheme="majorBidi" w:hAnsiTheme="majorBidi" w:cstheme="majorBidi"/>
              </w:rPr>
            </w:pPr>
            <w:r w:rsidRPr="00B552F4">
              <w:rPr>
                <w:rFonts w:asciiTheme="majorBidi" w:hAnsiTheme="majorBidi" w:cstheme="majorBidi"/>
              </w:rPr>
              <w:t>Production</w:t>
            </w:r>
          </w:p>
        </w:tc>
        <w:tc>
          <w:tcPr>
            <w:tcW w:w="3634" w:type="dxa"/>
            <w:hideMark/>
          </w:tcPr>
          <w:p w14:paraId="248C9F4A" w14:textId="77777777" w:rsidR="00131D67" w:rsidRPr="00B552F4" w:rsidRDefault="00131D67" w:rsidP="00131D67">
            <w:pPr>
              <w:rPr>
                <w:rFonts w:asciiTheme="majorBidi" w:hAnsiTheme="majorBidi" w:cstheme="majorBidi"/>
              </w:rPr>
            </w:pPr>
            <w:r w:rsidRPr="00B552F4">
              <w:rPr>
                <w:rFonts w:asciiTheme="majorBidi" w:hAnsiTheme="majorBidi" w:cstheme="majorBidi"/>
              </w:rPr>
              <w:t xml:space="preserve">Chromium supply by country and product type (product type: ores &amp; concentrates, HC </w:t>
            </w:r>
            <w:proofErr w:type="spellStart"/>
            <w:r w:rsidRPr="00B552F4">
              <w:rPr>
                <w:rFonts w:asciiTheme="majorBidi" w:hAnsiTheme="majorBidi" w:cstheme="majorBidi"/>
              </w:rPr>
              <w:t>FeCr</w:t>
            </w:r>
            <w:proofErr w:type="spellEnd"/>
            <w:r w:rsidRPr="00B552F4">
              <w:rPr>
                <w:rFonts w:asciiTheme="majorBidi" w:hAnsiTheme="majorBidi" w:cstheme="majorBidi"/>
              </w:rPr>
              <w:t>, Cr chemicals, Cr metal; kilo ton)</w:t>
            </w:r>
          </w:p>
        </w:tc>
        <w:tc>
          <w:tcPr>
            <w:tcW w:w="1385" w:type="dxa"/>
            <w:hideMark/>
          </w:tcPr>
          <w:p w14:paraId="41C7A6AF" w14:textId="77777777" w:rsidR="00131D67" w:rsidRPr="00B552F4" w:rsidRDefault="00131D67" w:rsidP="00131D67">
            <w:pPr>
              <w:rPr>
                <w:rFonts w:asciiTheme="majorBidi" w:hAnsiTheme="majorBidi" w:cstheme="majorBidi"/>
              </w:rPr>
            </w:pPr>
            <w:r w:rsidRPr="00B552F4">
              <w:rPr>
                <w:rFonts w:asciiTheme="majorBidi" w:hAnsiTheme="majorBidi" w:cstheme="majorBidi"/>
              </w:rPr>
              <w:t>2010-2023</w:t>
            </w:r>
          </w:p>
        </w:tc>
        <w:tc>
          <w:tcPr>
            <w:tcW w:w="4348" w:type="dxa"/>
            <w:hideMark/>
          </w:tcPr>
          <w:p w14:paraId="23526862" w14:textId="569CCB59"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{"citationItems":[{"id":"ITEM-1","itemData":{"author":[{"dropping-particle":"","family":"Project Blue","given":"","non-dropping-particle":"","parse-names":false,"suffix":""}],"id":"ITEM-1","issued":{"date-parts":[["2024"]]},"note":"Accessed November 2024 through a subscription; $\\$url{https://proxima.blue}","title":"Market analysis tools: chromium interactive data","type":"article"},"uris":["http://www.mendeley.com/documents/?uuid=54b2df8d-3684-4a2e-b687-25bd5891109c"]}],"mendeley":{"formattedCitation":"(Project Blue 2024b)","plainTextFormattedCitation":"(Project Blue 2024b)","previouslyFormattedCitation":"(Project Blue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(Project Blue 2024b)</w:t>
            </w:r>
            <w:r w:rsidRPr="00B552F4">
              <w:rPr>
                <w:rFonts w:asciiTheme="majorBidi" w:hAnsiTheme="majorBidi" w:cstheme="majorBidi"/>
              </w:rPr>
              <w:fldChar w:fldCharType="end"/>
            </w:r>
          </w:p>
        </w:tc>
      </w:tr>
      <w:tr w:rsidR="00131D67" w:rsidRPr="00B552F4" w14:paraId="58A079F6" w14:textId="77777777" w:rsidTr="00131D67">
        <w:trPr>
          <w:trHeight w:val="600"/>
          <w:jc w:val="center"/>
        </w:trPr>
        <w:tc>
          <w:tcPr>
            <w:tcW w:w="1518" w:type="dxa"/>
            <w:hideMark/>
          </w:tcPr>
          <w:p w14:paraId="3318C2EF" w14:textId="7BEB348D" w:rsidR="00131D67" w:rsidRPr="00B552F4" w:rsidRDefault="00131D67" w:rsidP="00131D67">
            <w:pPr>
              <w:rPr>
                <w:rFonts w:asciiTheme="majorBidi" w:hAnsiTheme="majorBidi" w:cstheme="majorBidi"/>
              </w:rPr>
            </w:pPr>
            <w:r w:rsidRPr="00B552F4">
              <w:rPr>
                <w:rFonts w:asciiTheme="majorBidi" w:hAnsiTheme="majorBidi" w:cstheme="majorBidi"/>
              </w:rPr>
              <w:lastRenderedPageBreak/>
              <w:t>Production</w:t>
            </w:r>
          </w:p>
        </w:tc>
        <w:tc>
          <w:tcPr>
            <w:tcW w:w="3634" w:type="dxa"/>
            <w:hideMark/>
          </w:tcPr>
          <w:p w14:paraId="57FB1587" w14:textId="77777777" w:rsidR="00131D67" w:rsidRPr="00B552F4" w:rsidRDefault="00131D67" w:rsidP="00131D67">
            <w:pPr>
              <w:rPr>
                <w:rFonts w:asciiTheme="majorBidi" w:hAnsiTheme="majorBidi" w:cstheme="majorBidi"/>
              </w:rPr>
            </w:pPr>
            <w:r w:rsidRPr="00B552F4">
              <w:rPr>
                <w:rFonts w:asciiTheme="majorBidi" w:hAnsiTheme="majorBidi" w:cstheme="majorBidi"/>
              </w:rPr>
              <w:t>Synthetic graphite supply by country (kilo ton content)</w:t>
            </w:r>
          </w:p>
        </w:tc>
        <w:tc>
          <w:tcPr>
            <w:tcW w:w="1385" w:type="dxa"/>
            <w:hideMark/>
          </w:tcPr>
          <w:p w14:paraId="5675B98D" w14:textId="77777777" w:rsidR="00131D67" w:rsidRPr="00B552F4" w:rsidRDefault="00131D67" w:rsidP="00131D67">
            <w:pPr>
              <w:rPr>
                <w:rFonts w:asciiTheme="majorBidi" w:hAnsiTheme="majorBidi" w:cstheme="majorBidi"/>
              </w:rPr>
            </w:pPr>
            <w:r w:rsidRPr="00B552F4">
              <w:rPr>
                <w:rFonts w:asciiTheme="majorBidi" w:hAnsiTheme="majorBidi" w:cstheme="majorBidi"/>
              </w:rPr>
              <w:t>2010-2023</w:t>
            </w:r>
          </w:p>
        </w:tc>
        <w:tc>
          <w:tcPr>
            <w:tcW w:w="4348" w:type="dxa"/>
            <w:hideMark/>
          </w:tcPr>
          <w:p w14:paraId="7D5C4A6F" w14:textId="3E04B08B" w:rsidR="00131D67" w:rsidRPr="00B552F4" w:rsidRDefault="00131D67" w:rsidP="00131D67">
            <w:pPr>
              <w:rPr>
                <w:rFonts w:asciiTheme="majorBidi" w:hAnsiTheme="majorBidi" w:cstheme="majorBidi"/>
              </w:rPr>
            </w:pPr>
            <w:r w:rsidRPr="00B552F4">
              <w:rPr>
                <w:rFonts w:asciiTheme="majorBidi" w:hAnsiTheme="majorBidi" w:cstheme="majorBidi"/>
              </w:rPr>
              <w:fldChar w:fldCharType="begin" w:fldLock="1"/>
            </w:r>
            <w:r w:rsidR="00703851">
              <w:rPr>
                <w:rFonts w:asciiTheme="majorBidi" w:hAnsiTheme="majorBidi" w:cstheme="majorBidi"/>
              </w:rPr>
              <w:instrText>ADDIN CSL_CITATION {"citationItems":[{"id":"ITEM-1","itemData":{"author":[{"dropping-particle":"","family":"Project Blue","given":"","non-dropping-particle":"","parse-names":false,"suffix":""}],"id":"ITEM-1","issued":{"date-parts":[["2024"]]},"note":"Accessed November 2024 through a subscription; $\\$url{https://proxima.blue}","title":"Market analysis tools: graphite interactive data","type":"article"},"uris":["http://www.mendeley.com/documents/?uuid=df343756-4245-42dd-abf0-646a675a5812"]}],"mendeley":{"formattedCitation":"(Project Blue 2024c)","plainTextFormattedCitation":"(Project Blue 2024c)","previouslyFormattedCitation":"(Project Blue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(Project Blue 2024c)</w:t>
            </w:r>
            <w:r w:rsidRPr="00B552F4">
              <w:rPr>
                <w:rFonts w:asciiTheme="majorBidi" w:hAnsiTheme="majorBidi" w:cstheme="majorBidi"/>
              </w:rPr>
              <w:fldChar w:fldCharType="end"/>
            </w:r>
          </w:p>
        </w:tc>
      </w:tr>
      <w:tr w:rsidR="004F110C" w:rsidRPr="00B552F4" w14:paraId="4EE703B0" w14:textId="77777777" w:rsidTr="00131D67">
        <w:trPr>
          <w:trHeight w:val="300"/>
          <w:jc w:val="center"/>
        </w:trPr>
        <w:tc>
          <w:tcPr>
            <w:tcW w:w="1518" w:type="dxa"/>
          </w:tcPr>
          <w:p w14:paraId="002844AA" w14:textId="6BFBD674" w:rsidR="004F110C" w:rsidRPr="00B552F4" w:rsidRDefault="00131D67" w:rsidP="004F110C">
            <w:pPr>
              <w:rPr>
                <w:rFonts w:asciiTheme="majorBidi" w:hAnsiTheme="majorBidi" w:cstheme="majorBidi"/>
              </w:rPr>
            </w:pPr>
            <w:r w:rsidRPr="00B552F4">
              <w:rPr>
                <w:rFonts w:asciiTheme="majorBidi" w:hAnsiTheme="majorBidi" w:cstheme="majorBidi"/>
              </w:rPr>
              <w:t>I</w:t>
            </w:r>
            <w:r w:rsidR="004F110C" w:rsidRPr="00B552F4">
              <w:rPr>
                <w:rFonts w:asciiTheme="majorBidi" w:hAnsiTheme="majorBidi" w:cstheme="majorBidi"/>
              </w:rPr>
              <w:t>ndustrial production</w:t>
            </w:r>
          </w:p>
        </w:tc>
        <w:tc>
          <w:tcPr>
            <w:tcW w:w="3634" w:type="dxa"/>
          </w:tcPr>
          <w:p w14:paraId="23DEE535" w14:textId="203B4BD3" w:rsidR="004F110C" w:rsidRPr="00B552F4" w:rsidRDefault="004F110C" w:rsidP="004F110C">
            <w:pPr>
              <w:rPr>
                <w:rFonts w:asciiTheme="majorBidi" w:hAnsiTheme="majorBidi" w:cstheme="majorBidi"/>
              </w:rPr>
            </w:pPr>
            <w:r w:rsidRPr="00B552F4">
              <w:rPr>
                <w:rFonts w:asciiTheme="majorBidi" w:hAnsiTheme="majorBidi" w:cstheme="majorBidi"/>
              </w:rPr>
              <w:t>OECD industrial production indicator</w:t>
            </w:r>
          </w:p>
        </w:tc>
        <w:tc>
          <w:tcPr>
            <w:tcW w:w="1385" w:type="dxa"/>
          </w:tcPr>
          <w:p w14:paraId="390BE59E" w14:textId="1DD8AC08" w:rsidR="004F110C" w:rsidRPr="00B552F4" w:rsidRDefault="004F110C" w:rsidP="004F110C">
            <w:pPr>
              <w:rPr>
                <w:rFonts w:asciiTheme="majorBidi" w:hAnsiTheme="majorBidi" w:cstheme="majorBidi"/>
              </w:rPr>
            </w:pPr>
            <w:r w:rsidRPr="00B552F4">
              <w:rPr>
                <w:rFonts w:asciiTheme="majorBidi" w:hAnsiTheme="majorBidi" w:cstheme="majorBidi"/>
              </w:rPr>
              <w:t>1919-2024</w:t>
            </w:r>
          </w:p>
        </w:tc>
        <w:tc>
          <w:tcPr>
            <w:tcW w:w="4348" w:type="dxa"/>
          </w:tcPr>
          <w:p w14:paraId="1874AB94" w14:textId="51A76DCC"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{"citationItems":[{"id":"ITEM-1","itemData":{"author":[{"dropping-particle":"","family":"OECD","given":"","non-dropping-particle":"","parse-names":false,"suffix":""}],"id":"ITEM-1","issued":{"date-parts":[["2024"]]},"note":"Retrieved from \\url{https://www.oecd.org/en/data/indicators/industrial-production.html}","title":"Industrial production, 1919-2024","type":"article"},"uris":["http://www.mendeley.com/documents/?uuid=71ae3319-1466-4910-a515-3b70c153bd22"]}],"mendeley":{"formattedCitation":"(OECD 2024)","plainTextFormattedCitation":"(OECD 2024)","previouslyFormattedCitation":"(OECD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(OECD 2024)</w:t>
            </w:r>
            <w:r w:rsidRPr="00B552F4">
              <w:rPr>
                <w:rFonts w:asciiTheme="majorBidi" w:hAnsiTheme="majorBidi" w:cstheme="majorBidi"/>
              </w:rPr>
              <w:fldChar w:fldCharType="end"/>
            </w:r>
          </w:p>
        </w:tc>
      </w:tr>
      <w:tr w:rsidR="006E2DC9" w:rsidRPr="00B552F4" w14:paraId="1907A5BF" w14:textId="77777777" w:rsidTr="00131D67">
        <w:trPr>
          <w:trHeight w:val="300"/>
          <w:jc w:val="center"/>
        </w:trPr>
        <w:tc>
          <w:tcPr>
            <w:tcW w:w="1518" w:type="dxa"/>
          </w:tcPr>
          <w:p w14:paraId="23FF47BA" w14:textId="10CA40A4"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136F713B" w14:textId="21F3BC2E"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computer and electronic products industrial production</w:t>
            </w:r>
          </w:p>
        </w:tc>
        <w:tc>
          <w:tcPr>
            <w:tcW w:w="1385" w:type="dxa"/>
          </w:tcPr>
          <w:p w14:paraId="3557A2ED" w14:textId="38B5171C"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7E12244D" w14:textId="7CE9199C"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$\\$url{https://fred.stlouisfed.org/series/IPG334S}","title":"Industrial Production: Manufacturing: Durable Goods: Computer and Electronic Product (NAICS = 334) [IPG334S]","type":"article"},"uris":["http://www.mendeley.com/documents/?uuid=b13ea122-fcdc-477a-8da4-20d638f58bbb"]}],"mendeley":{"formattedCitation":"(Board of Governors of the Federal Reserve System (US) 2024a)","plainTextFormattedCitation":"(Board of Governors of the Federal Reserve System (US) 2024a)","previouslyFormattedCitation":"(Board of Governors of the Federal Reserve System (US) 2024a)"},"properties":{"noteIndex":0},"schema":"https://github.com/citation-style-language/schema/raw/master/csl-citation.json"}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2024a)</w:t>
            </w:r>
            <w:r w:rsidRPr="00B552F4">
              <w:rPr>
                <w:rFonts w:asciiTheme="majorBidi" w:hAnsiTheme="majorBidi" w:cstheme="majorBidi"/>
              </w:rPr>
              <w:fldChar w:fldCharType="end"/>
            </w:r>
          </w:p>
        </w:tc>
      </w:tr>
      <w:tr w:rsidR="006E2DC9" w:rsidRPr="00B552F4" w14:paraId="2180ED38" w14:textId="77777777" w:rsidTr="00131D67">
        <w:trPr>
          <w:trHeight w:val="300"/>
          <w:jc w:val="center"/>
        </w:trPr>
        <w:tc>
          <w:tcPr>
            <w:tcW w:w="1518" w:type="dxa"/>
          </w:tcPr>
          <w:p w14:paraId="556E48F5" w14:textId="430CF4C8"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02F1BE2B" w14:textId="1759C2CA"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Mining: Drilling Oil and Gas Wells industrial production</w:t>
            </w:r>
          </w:p>
        </w:tc>
        <w:tc>
          <w:tcPr>
            <w:tcW w:w="1385" w:type="dxa"/>
          </w:tcPr>
          <w:p w14:paraId="0F191EF6" w14:textId="0B71239A"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51C584B5" w14:textId="6735A477"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$\\$url{https://fred.stlouisfed.org/series/IPN213111S}","title":"Industrial Production: Mining: Drilling Oil and Gas Wells (NAICS = 213111) [IPN213111S]","type":"article"},"uris":["http://www.mendeley.com/documents/?uuid=628c8410-7065-4737-9e54-25523ac7619e"]}],"mendeley":{"formattedCitation":"(Board of Governors of the Federal Reserve System (US) 2024b)","plainTextFormattedCitation":"(Board of Governors of the Federal Reserve System (US) 2024b)","previouslyFormattedCitation":"(Board of Governors of the Federal Reserve System (US)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2024b)</w:t>
            </w:r>
            <w:r w:rsidRPr="00B552F4">
              <w:rPr>
                <w:rFonts w:asciiTheme="majorBidi" w:hAnsiTheme="majorBidi" w:cstheme="majorBidi"/>
              </w:rPr>
              <w:fldChar w:fldCharType="end"/>
            </w:r>
          </w:p>
        </w:tc>
      </w:tr>
      <w:tr w:rsidR="006E2DC9" w:rsidRPr="00B552F4" w14:paraId="3B843C31" w14:textId="77777777" w:rsidTr="00131D67">
        <w:trPr>
          <w:trHeight w:val="300"/>
          <w:jc w:val="center"/>
        </w:trPr>
        <w:tc>
          <w:tcPr>
            <w:tcW w:w="1518" w:type="dxa"/>
          </w:tcPr>
          <w:p w14:paraId="6A195289" w14:textId="13D6B295"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68803FC3" w14:textId="4185849E"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Medical Equipment and Supplies industrial production</w:t>
            </w:r>
          </w:p>
        </w:tc>
        <w:tc>
          <w:tcPr>
            <w:tcW w:w="1385" w:type="dxa"/>
          </w:tcPr>
          <w:p w14:paraId="1B1B0E8F" w14:textId="36150EE2"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780A3AF2" w14:textId="48B0877E"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$\\$url{https://fred.stlouisfed.org/series/IPN3391N}","title":"Industrial Production: Manufacturing: Durable Goods: Medical Equipment and Supplies (NAICS = 3391) [IPN3391N]","type":"article"},"uris":["http://www.mendeley.com/documents/?uuid=e1b95d77-768f-4d4a-90ee-c2ebdf7cdbbc"]}],"mendeley":{"formattedCitation":"(Board of Governors of the Federal Reserve System (US) 2024c)","plainTextFormattedCitation":"(Board of Governors of the Federal Reserve System (US) 2024c)","previouslyFormattedCitation":"(Board of Governors of the Federal Reserve System (US)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2024c)</w:t>
            </w:r>
            <w:r w:rsidRPr="00B552F4">
              <w:rPr>
                <w:rFonts w:asciiTheme="majorBidi" w:hAnsiTheme="majorBidi" w:cstheme="majorBidi"/>
              </w:rPr>
              <w:fldChar w:fldCharType="end"/>
            </w:r>
          </w:p>
        </w:tc>
      </w:tr>
      <w:tr w:rsidR="006E2DC9" w:rsidRPr="00B552F4" w14:paraId="78EC2084" w14:textId="77777777" w:rsidTr="00131D67">
        <w:trPr>
          <w:trHeight w:val="300"/>
          <w:jc w:val="center"/>
        </w:trPr>
        <w:tc>
          <w:tcPr>
            <w:tcW w:w="1518" w:type="dxa"/>
          </w:tcPr>
          <w:p w14:paraId="5B05FB64" w14:textId="0E2DEA1C"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0F8A1222" w14:textId="1848B2B2"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Agriculture, Construction, and Mining Machinery industrial production</w:t>
            </w:r>
          </w:p>
        </w:tc>
        <w:tc>
          <w:tcPr>
            <w:tcW w:w="1385" w:type="dxa"/>
          </w:tcPr>
          <w:p w14:paraId="3EE65DEC" w14:textId="3D4D63F6"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26ADE9B9" w14:textId="563A1A3D"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$\\$url{https://fred.stlouisfed.org/series/IPG3331S}","title":"Industrial Production: Manufacturing: Durable Goods: Agriculture, Construction, and Mining Machinery (NAICS = 3331) [IPG3331S]","type":"article"},"uris":["http://www.mendeley.com/documents/?uuid=ca1eaef6-0618-4359-8a69-dbf1376b267c"]}],"mendeley":{"formattedCitation":"(Board of Governors of the Federal Reserve System (US) 2024d)","plainTextFormattedCitation":"(Board of Governors of the Federal Reserve System (US) 2024d)","previouslyFormattedCitation":"(Board of Governors of the Federal Reserve System (US) 2024d)"},"properties":{"noteIndex":0},"schema":"https://github.com/citation-style-language/schema/raw/master/csl-citation.json"}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2024d)</w:t>
            </w:r>
            <w:r w:rsidRPr="00B552F4">
              <w:rPr>
                <w:rFonts w:asciiTheme="majorBidi" w:hAnsiTheme="majorBidi" w:cstheme="majorBidi"/>
              </w:rPr>
              <w:fldChar w:fldCharType="end"/>
            </w:r>
          </w:p>
        </w:tc>
      </w:tr>
      <w:tr w:rsidR="006E2DC9" w:rsidRPr="00B552F4" w14:paraId="1FF4574F" w14:textId="77777777" w:rsidTr="00131D67">
        <w:trPr>
          <w:trHeight w:val="300"/>
          <w:jc w:val="center"/>
        </w:trPr>
        <w:tc>
          <w:tcPr>
            <w:tcW w:w="1518" w:type="dxa"/>
          </w:tcPr>
          <w:p w14:paraId="15A85EA4" w14:textId="13BBD2F3"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774388A0" w14:textId="409536C1"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Nuclear Electric Power Generation industrial production</w:t>
            </w:r>
          </w:p>
        </w:tc>
        <w:tc>
          <w:tcPr>
            <w:tcW w:w="1385" w:type="dxa"/>
          </w:tcPr>
          <w:p w14:paraId="74DD542A" w14:textId="6F256D8C"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69F2BAC7" w14:textId="26C72A36"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$\\$url{https://fred.stlouisfed.org/series/IPN221113S}","title":"Industrial Production: Utilities: Nuclear Electric Power Generation (NAICS = 221113) [IPN221113S]","type":"article"},"uris":["http://www.mendeley.com/documents/?uuid=6233a621-4dd3-47ff-9e19-1d939a959759"]}],"mendeley":{"formattedCitation":"(Board of Governors of the Federal Reserve System (US) 2024e)","plainTextFormattedCitation":"(Board of Governors of the Federal Reserve System (US) 2024e)","previouslyFormattedCitation":"(Board of Governors of the Federal Reserve System (US) 2024e)"},"properties":{"noteIndex":0},"schema":"https://github.com/citation-style-language/schema/raw/master/csl-citation.json"}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2024e)</w:t>
            </w:r>
            <w:r w:rsidRPr="00B552F4">
              <w:rPr>
                <w:rFonts w:asciiTheme="majorBidi" w:hAnsiTheme="majorBidi" w:cstheme="majorBidi"/>
              </w:rPr>
              <w:fldChar w:fldCharType="end"/>
            </w:r>
          </w:p>
        </w:tc>
      </w:tr>
      <w:tr w:rsidR="006E2DC9" w:rsidRPr="00B552F4" w14:paraId="21B4BB53" w14:textId="77777777" w:rsidTr="00131D67">
        <w:trPr>
          <w:trHeight w:val="300"/>
          <w:jc w:val="center"/>
        </w:trPr>
        <w:tc>
          <w:tcPr>
            <w:tcW w:w="1518" w:type="dxa"/>
          </w:tcPr>
          <w:p w14:paraId="7BC64491" w14:textId="1D4143BE"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00416AD6" w14:textId="10ED8E6E"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Construction Supplies industrial production</w:t>
            </w:r>
          </w:p>
        </w:tc>
        <w:tc>
          <w:tcPr>
            <w:tcW w:w="1385" w:type="dxa"/>
          </w:tcPr>
          <w:p w14:paraId="68AC4677" w14:textId="4649F2D4"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34184250" w14:textId="47EC8E2A"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$\\$url{https://fred.stlouisfed.org/series/IPB54100A}","title":"Industrial Production: Construction Supplies [IPB54100A]","type":"article"},"uris":["http://www.mendeley.com/documents/?uuid=f37f9a1d-c00e-41ee-9dc3-c39cd24bc575"]}],"mendeley":{"formattedCitation":"(Board of Governors of the Federal Reserve System (US) 2024f)","plainTextFormattedCitation":"(Board of Governors of the Federal Reserve System (US) 2024f)","previouslyFormattedCitation":"(Board of Governors of the Federal Reserve System (US) 2024f)"},"properties":{"noteIndex":0},"schema":"https://github.com/citation-style-language/schema/raw/master/csl-citation.json"}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2024f)</w:t>
            </w:r>
            <w:r w:rsidRPr="00B552F4">
              <w:rPr>
                <w:rFonts w:asciiTheme="majorBidi" w:hAnsiTheme="majorBidi" w:cstheme="majorBidi"/>
              </w:rPr>
              <w:fldChar w:fldCharType="end"/>
            </w:r>
          </w:p>
        </w:tc>
      </w:tr>
      <w:tr w:rsidR="006E2DC9" w:rsidRPr="00B552F4" w14:paraId="0C21B9CF" w14:textId="77777777" w:rsidTr="00131D67">
        <w:trPr>
          <w:trHeight w:val="300"/>
          <w:jc w:val="center"/>
        </w:trPr>
        <w:tc>
          <w:tcPr>
            <w:tcW w:w="1518" w:type="dxa"/>
          </w:tcPr>
          <w:p w14:paraId="2D8324D6" w14:textId="3DE94247"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1B28FCBD" w14:textId="74454C68"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Pottery, Ceramics, and Plumbing Fixture industrial production</w:t>
            </w:r>
          </w:p>
        </w:tc>
        <w:tc>
          <w:tcPr>
            <w:tcW w:w="1385" w:type="dxa"/>
          </w:tcPr>
          <w:p w14:paraId="0E748DB8" w14:textId="541CF8B5"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286D8205" w14:textId="151556DD"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$\\$url{https://fred.stlouisfed.org/series/IPG32711A}","title":"Industrial Production: Manufacturing: Durable Goods: Pottery, Ceramics, and Plumbing Fixture (NAICS = 32711) [IPG32711A]","type":"article"},"uris":["http://www.mendeley.com/documents/?uuid=e77cabbb-423f-4ca5-9b64-b14705041d9c"]}],"mendeley":{"formattedCitation":"(Board of Governors of the Federal Reserve System (US) 2024g)","plainTextFormattedCitation":"(Board of Governors of the Federal Reserve System (US) 2024g)","previouslyFormattedCitation":"(Board of Governors of the Federal Reserve System (US) 2024g)"},"properties":{"noteIndex":0},"schema":"https://github.com/citation-style-language/schema/raw/master/csl-citation.json"}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2024g)</w:t>
            </w:r>
            <w:r w:rsidRPr="00B552F4">
              <w:rPr>
                <w:rFonts w:asciiTheme="majorBidi" w:hAnsiTheme="majorBidi" w:cstheme="majorBidi"/>
              </w:rPr>
              <w:fldChar w:fldCharType="end"/>
            </w:r>
          </w:p>
        </w:tc>
      </w:tr>
      <w:tr w:rsidR="006E2DC9" w:rsidRPr="00B552F4" w14:paraId="627EFCAF" w14:textId="77777777" w:rsidTr="00131D67">
        <w:trPr>
          <w:trHeight w:val="300"/>
          <w:jc w:val="center"/>
        </w:trPr>
        <w:tc>
          <w:tcPr>
            <w:tcW w:w="1518" w:type="dxa"/>
          </w:tcPr>
          <w:p w14:paraId="04E1F253" w14:textId="7F6ACFE6"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6B1A0F80" w14:textId="096233FF"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Aerospace Product and Parts industrial production</w:t>
            </w:r>
          </w:p>
        </w:tc>
        <w:tc>
          <w:tcPr>
            <w:tcW w:w="1385" w:type="dxa"/>
          </w:tcPr>
          <w:p w14:paraId="61D187ED" w14:textId="6D590CE5"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3E5874A0" w14:textId="1DD248E0"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$\\$url{https://fred.stlouisfed.org/series/IPG3364S}","title":"Industrial Production: Manufacturing: Durable Goods: Aerospace Product and Parts (NAICS = 3364) [IPG3364S]","type":"article"},"uris":["http://www.mendeley.com/documents/?uuid=c1548408-472b-442e-a1ba-a3fc236a1035"]}],"mendeley":{"formattedCitation":"(Board of Governors of the Federal Reserve System (US) 2024h)","plainTextFormattedCitation":"(Board of Governors of the Federal Reserve System (US) 2024h)","previouslyFormattedCitation":"(Board of Governors of the Federal Reserve System (US) 2024h)"},"properties":{"noteIndex":0},"schema":"https://github.com/citation-style-language/schema/raw/master/csl-citation.json"}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2024h)</w:t>
            </w:r>
            <w:r w:rsidRPr="00B552F4">
              <w:rPr>
                <w:rFonts w:asciiTheme="majorBidi" w:hAnsiTheme="majorBidi" w:cstheme="majorBidi"/>
              </w:rPr>
              <w:fldChar w:fldCharType="end"/>
            </w:r>
          </w:p>
        </w:tc>
      </w:tr>
      <w:tr w:rsidR="006E2DC9" w:rsidRPr="00B552F4" w14:paraId="77E8BC19" w14:textId="77777777" w:rsidTr="00131D67">
        <w:trPr>
          <w:trHeight w:val="300"/>
          <w:jc w:val="center"/>
        </w:trPr>
        <w:tc>
          <w:tcPr>
            <w:tcW w:w="1518" w:type="dxa"/>
          </w:tcPr>
          <w:p w14:paraId="0F855640" w14:textId="5DA4E784"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094A8A87" w14:textId="24EDA477"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Semiconductor and Other Electronic Component industrial production</w:t>
            </w:r>
          </w:p>
        </w:tc>
        <w:tc>
          <w:tcPr>
            <w:tcW w:w="1385" w:type="dxa"/>
          </w:tcPr>
          <w:p w14:paraId="0BB11624" w14:textId="622C4CBD"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23AB264A" w14:textId="5508E999"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$\\$url{https://fred.stlouisfed.org/series/IPG3344S}","title":"Industrial Production: Manufacturing: Durable Goods: Semiconductor and Other Electronic Component (NAICS = 3344) [IPG3344S]","type":"article"},"uris":["http://www.mendeley.com/documents/?uuid=55152534-c593-4f52-8b8f-d6f8be7e7719"]}],"mendeley":{"formattedCitation":"(Board of Governors of the Federal Reserve System (US) 2024i)","plainTextFormattedCitation":"(Board of Governors of the Federal Reserve System (US) 2024i)","previouslyFormattedCitation":"(Board of Governors of the Federal Reserve System (US) 2024i)"},"properties":{"noteIndex":0},"schema":"https://github.com/citation-style-language/schema/raw/master/csl-citation.json"}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2024i)</w:t>
            </w:r>
            <w:r w:rsidRPr="00B552F4">
              <w:rPr>
                <w:rFonts w:asciiTheme="majorBidi" w:hAnsiTheme="majorBidi" w:cstheme="majorBidi"/>
              </w:rPr>
              <w:fldChar w:fldCharType="end"/>
            </w:r>
          </w:p>
        </w:tc>
      </w:tr>
      <w:tr w:rsidR="006E2DC9" w:rsidRPr="00B552F4" w14:paraId="03F38CD5" w14:textId="77777777" w:rsidTr="00131D67">
        <w:trPr>
          <w:trHeight w:val="300"/>
          <w:jc w:val="center"/>
        </w:trPr>
        <w:tc>
          <w:tcPr>
            <w:tcW w:w="1518" w:type="dxa"/>
          </w:tcPr>
          <w:p w14:paraId="3684F568" w14:textId="6D576940"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25C76708" w14:textId="4A425D4D"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Computers, Video and Audio Equipment industrial production</w:t>
            </w:r>
          </w:p>
        </w:tc>
        <w:tc>
          <w:tcPr>
            <w:tcW w:w="1385" w:type="dxa"/>
          </w:tcPr>
          <w:p w14:paraId="6DC865FC" w14:textId="2E31B588" w:rsidR="006E2DC9" w:rsidRPr="00B552F4" w:rsidRDefault="006E2DC9" w:rsidP="006E2DC9">
            <w:pPr>
              <w:rPr>
                <w:rFonts w:asciiTheme="majorBidi" w:hAnsiTheme="majorBidi" w:cstheme="majorBidi"/>
              </w:rPr>
            </w:pPr>
            <w:r w:rsidRPr="00B552F4">
              <w:rPr>
                <w:rFonts w:asciiTheme="majorBidi" w:hAnsiTheme="majorBidi" w:cstheme="majorBidi"/>
              </w:rPr>
              <w:t>1967-2024</w:t>
            </w:r>
          </w:p>
        </w:tc>
        <w:tc>
          <w:tcPr>
            <w:tcW w:w="4348" w:type="dxa"/>
          </w:tcPr>
          <w:p w14:paraId="3BFD6AB6" w14:textId="751ACEE2"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$\\$url{https://fred.stlouisfed.org/series/IPB51121A}","title":"Industrial Production: Durable Consumer Goods: Computers, Video and Audio Equipment [IPB51121A]","type":"article"},"uris":["http://www.mendeley.com/documents/?uuid=20a9cde6-108d-4448-bd59-cb0bb964abde"]}],"mendeley":{"formattedCitation":"(Board of Governors of the Federal Reserve System (US) 2024j)","plainTextFormattedCitation":"(Board of Governors of the Federal Reserve System (US) 2024j)","previouslyFormattedCitation":"(Board of Governors of the Federal Reserve System (US) 2024j)"},"properties":{"noteIndex":0},"schema":"https://github.com/citation-style-language/schema/raw/master/csl-citation.json"}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2024j)</w:t>
            </w:r>
            <w:r w:rsidRPr="00B552F4">
              <w:rPr>
                <w:rFonts w:asciiTheme="majorBidi" w:hAnsiTheme="majorBidi" w:cstheme="majorBidi"/>
              </w:rPr>
              <w:fldChar w:fldCharType="end"/>
            </w:r>
          </w:p>
        </w:tc>
      </w:tr>
      <w:tr w:rsidR="006E2DC9" w:rsidRPr="00B552F4" w14:paraId="79BEDCF1" w14:textId="77777777" w:rsidTr="00131D67">
        <w:trPr>
          <w:trHeight w:val="300"/>
          <w:jc w:val="center"/>
        </w:trPr>
        <w:tc>
          <w:tcPr>
            <w:tcW w:w="1518" w:type="dxa"/>
          </w:tcPr>
          <w:p w14:paraId="316E6A26" w14:textId="035CBD11"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73EAF211" w14:textId="3185D4BF"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Paint and Coating industrial production</w:t>
            </w:r>
          </w:p>
        </w:tc>
        <w:tc>
          <w:tcPr>
            <w:tcW w:w="1385" w:type="dxa"/>
          </w:tcPr>
          <w:p w14:paraId="17557435" w14:textId="0585D2FE"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4457DCCF" w14:textId="1A31BE63"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$\\$url{https://fred.stlouisfed.org/series/IPG32551N}","title":"Industrial Production: Manufacturing: Nondurable Goods: Paint and Coating (NAICS = 32551) [IPG32551N]","type":"article"},"uris":["http://www.mendeley.com/documents/?uuid=a650695e-f82b-4795-84d0-fe4097d96f6d"]}],"mendeley":{"formattedCitation":"(Board of Governors of the Federal Reserve System (US) 2024k)","plainTextFormattedCitation":"(Board of Governors of the Federal Reserve System (US) 2024k)","previouslyFormattedCitation":"(Board of Governors of the Federal Reserve System (US) 2024k)"},"properties":{"noteIndex":0},"schema":"https://github.com/citation-style-language/schema/raw/master/csl-citation.json"}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2024k)</w:t>
            </w:r>
            <w:r w:rsidRPr="00B552F4">
              <w:rPr>
                <w:rFonts w:asciiTheme="majorBidi" w:hAnsiTheme="majorBidi" w:cstheme="majorBidi"/>
              </w:rPr>
              <w:fldChar w:fldCharType="end"/>
            </w:r>
          </w:p>
        </w:tc>
      </w:tr>
      <w:tr w:rsidR="006E2DC9" w:rsidRPr="00B552F4" w14:paraId="55AA0C1B" w14:textId="77777777" w:rsidTr="00131D67">
        <w:trPr>
          <w:trHeight w:val="300"/>
          <w:jc w:val="center"/>
        </w:trPr>
        <w:tc>
          <w:tcPr>
            <w:tcW w:w="1518" w:type="dxa"/>
          </w:tcPr>
          <w:p w14:paraId="2A2F1166" w14:textId="4EA2E006"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6ABB35AB" w14:textId="535FA526"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Total Index industrial production</w:t>
            </w:r>
          </w:p>
        </w:tc>
        <w:tc>
          <w:tcPr>
            <w:tcW w:w="1385" w:type="dxa"/>
          </w:tcPr>
          <w:p w14:paraId="2B06C321" w14:textId="08C329E7" w:rsidR="006E2DC9" w:rsidRPr="00B552F4" w:rsidRDefault="006E2DC9" w:rsidP="006E2DC9">
            <w:pPr>
              <w:rPr>
                <w:rFonts w:asciiTheme="majorBidi" w:hAnsiTheme="majorBidi" w:cstheme="majorBidi"/>
              </w:rPr>
            </w:pPr>
            <w:r w:rsidRPr="00B552F4">
              <w:rPr>
                <w:rFonts w:asciiTheme="majorBidi" w:hAnsiTheme="majorBidi" w:cstheme="majorBidi"/>
              </w:rPr>
              <w:t>1919-2024</w:t>
            </w:r>
          </w:p>
        </w:tc>
        <w:tc>
          <w:tcPr>
            <w:tcW w:w="4348" w:type="dxa"/>
          </w:tcPr>
          <w:p w14:paraId="3D7892F1" w14:textId="2FB92CA2"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$\\$url{https://fred.stlouisfed.org/series/INDPRO}","title":"Industrial Production: Total Index [INDPRO]","type":"article"},"uris":["http://www.mendeley.com/documents/?uuid=3fc0f1ec-4203-4c70-9a99-e80403fd32e8"]}],"mendeley":{"formattedCitation":"(Board of Governors of the Federal Reserve System (US) 2024l)","plainTextFormattedCitation":"(Board of Governors of the Federal Reserve System (US) 2024l)","previouslyFormattedCitation":"(Board of Governors of the Federal Reserve System (US) 2024l)"},"properties":{"noteIndex":0},"schema":"https://github.com/citation-style-language/schema/raw/master/csl-citation.json"}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2024l)</w:t>
            </w:r>
            <w:r w:rsidRPr="00B552F4">
              <w:rPr>
                <w:rFonts w:asciiTheme="majorBidi" w:hAnsiTheme="majorBidi" w:cstheme="majorBidi"/>
              </w:rPr>
              <w:fldChar w:fldCharType="end"/>
            </w:r>
          </w:p>
        </w:tc>
      </w:tr>
      <w:tr w:rsidR="006E2DC9" w:rsidRPr="00B552F4" w14:paraId="4BDC0E34" w14:textId="77777777" w:rsidTr="00131D67">
        <w:trPr>
          <w:trHeight w:val="300"/>
          <w:jc w:val="center"/>
        </w:trPr>
        <w:tc>
          <w:tcPr>
            <w:tcW w:w="1518" w:type="dxa"/>
          </w:tcPr>
          <w:p w14:paraId="779F3881" w14:textId="18917D30" w:rsidR="006E2DC9" w:rsidRPr="00B552F4" w:rsidRDefault="006E2DC9" w:rsidP="006E2DC9">
            <w:pPr>
              <w:rPr>
                <w:rFonts w:asciiTheme="majorBidi" w:hAnsiTheme="majorBidi" w:cstheme="majorBidi"/>
              </w:rPr>
            </w:pPr>
            <w:r w:rsidRPr="00B552F4">
              <w:rPr>
                <w:rFonts w:asciiTheme="majorBidi" w:hAnsiTheme="majorBidi" w:cstheme="majorBidi"/>
              </w:rPr>
              <w:t>Industrial production</w:t>
            </w:r>
          </w:p>
        </w:tc>
        <w:tc>
          <w:tcPr>
            <w:tcW w:w="3634" w:type="dxa"/>
          </w:tcPr>
          <w:p w14:paraId="32479EC1" w14:textId="33057B22"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Glass and Glass Product industrial production</w:t>
            </w:r>
          </w:p>
        </w:tc>
        <w:tc>
          <w:tcPr>
            <w:tcW w:w="1385" w:type="dxa"/>
          </w:tcPr>
          <w:p w14:paraId="00A22F8E" w14:textId="21AF2699" w:rsidR="006E2DC9" w:rsidRPr="00B552F4" w:rsidRDefault="006E2DC9" w:rsidP="006E2DC9">
            <w:pPr>
              <w:rPr>
                <w:rFonts w:asciiTheme="majorBidi" w:hAnsiTheme="majorBidi" w:cstheme="majorBidi"/>
              </w:rPr>
            </w:pPr>
            <w:r w:rsidRPr="00B552F4">
              <w:rPr>
                <w:rFonts w:asciiTheme="majorBidi" w:hAnsiTheme="majorBidi" w:cstheme="majorBidi"/>
              </w:rPr>
              <w:t>1972-2024</w:t>
            </w:r>
          </w:p>
        </w:tc>
        <w:tc>
          <w:tcPr>
            <w:tcW w:w="4348" w:type="dxa"/>
          </w:tcPr>
          <w:p w14:paraId="6906FB1A" w14:textId="14E82C5D"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{"citationItems":[{"id":"ITEM-1","itemData":{"author":[{"dropping-particle":"","family":"Board of Governors of the Federal Reserve System (US)","given":"","non-dropping-particle":"","parse-names":false,"suffix":""}],"id":"ITEM-1","issued":{"date-parts":[["2024"]]},"note":"retrieved from FRED, Federal Reserve Bank of St. Louis; $\\$url{https://fred.stlouisfed.org/series/IPG3272SQ}","title":"Industrial Production: Manufacturing: Durable Goods: Glass and Glass Product (NAICS = 3272) [IPG3272SQ]","type":"article"},"uris":["http://www.mendeley.com/documents/?uuid=c378b79e-bd58-43c3-bdd5-420cc0ce57df"]}],"mendeley":{"formattedCitation":"(Board of Governors of the Federal Reserve System (US) 2024m)","plainTextFormattedCitation":"(Board of Governors of the Federal Reserve System (US) 2024m)","previouslyFormattedCitation":"(Board of Governors of the Federal Reserve System (US) 2024m)"},"properties":{"noteIndex":0},"schema":"https://github.com/citation-style-language/schema/raw/master/csl-citation.json"}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(Board of Governors of the Federal Reserve System (US) 2024m)</w:t>
            </w:r>
            <w:r w:rsidRPr="00B552F4">
              <w:rPr>
                <w:rFonts w:asciiTheme="majorBidi" w:hAnsiTheme="majorBidi" w:cstheme="majorBidi"/>
              </w:rPr>
              <w:fldChar w:fldCharType="end"/>
            </w:r>
          </w:p>
        </w:tc>
      </w:tr>
      <w:tr w:rsidR="004F110C" w:rsidRPr="00B552F4" w14:paraId="351B5628" w14:textId="77777777" w:rsidTr="00131D67">
        <w:trPr>
          <w:trHeight w:val="300"/>
          <w:jc w:val="center"/>
        </w:trPr>
        <w:tc>
          <w:tcPr>
            <w:tcW w:w="1518" w:type="dxa"/>
          </w:tcPr>
          <w:p w14:paraId="4BE8B80E" w14:textId="2A54A6D1" w:rsidR="004F110C" w:rsidRPr="00B552F4" w:rsidRDefault="006E2DC9" w:rsidP="004F110C">
            <w:pPr>
              <w:rPr>
                <w:rFonts w:asciiTheme="majorBidi" w:hAnsiTheme="majorBidi" w:cstheme="majorBidi"/>
              </w:rPr>
            </w:pPr>
            <w:r w:rsidRPr="00B552F4">
              <w:rPr>
                <w:rFonts w:asciiTheme="majorBidi" w:hAnsiTheme="majorBidi" w:cstheme="majorBidi"/>
              </w:rPr>
              <w:t>P</w:t>
            </w:r>
            <w:r w:rsidR="004F110C" w:rsidRPr="00B552F4">
              <w:rPr>
                <w:rFonts w:asciiTheme="majorBidi" w:hAnsiTheme="majorBidi" w:cstheme="majorBidi"/>
              </w:rPr>
              <w:t>roducer price index</w:t>
            </w:r>
          </w:p>
        </w:tc>
        <w:tc>
          <w:tcPr>
            <w:tcW w:w="3634" w:type="dxa"/>
          </w:tcPr>
          <w:p w14:paraId="39E9C382" w14:textId="55C8EA19" w:rsidR="004F110C" w:rsidRPr="00B552F4" w:rsidRDefault="004F110C" w:rsidP="004F110C">
            <w:pPr>
              <w:rPr>
                <w:rFonts w:asciiTheme="majorBidi" w:hAnsiTheme="majorBidi" w:cstheme="majorBidi"/>
              </w:rPr>
            </w:pPr>
            <w:r w:rsidRPr="00B552F4">
              <w:rPr>
                <w:rFonts w:asciiTheme="majorBidi" w:hAnsiTheme="majorBidi" w:cstheme="majorBidi"/>
              </w:rPr>
              <w:t>Mining Machinery and Equipment PPI</w:t>
            </w:r>
          </w:p>
        </w:tc>
        <w:tc>
          <w:tcPr>
            <w:tcW w:w="1385" w:type="dxa"/>
          </w:tcPr>
          <w:p w14:paraId="57FE2492" w14:textId="17C99F7F" w:rsidR="004F110C" w:rsidRPr="00B552F4" w:rsidRDefault="004F110C" w:rsidP="004F110C">
            <w:pPr>
              <w:rPr>
                <w:rFonts w:asciiTheme="majorBidi" w:hAnsiTheme="majorBidi" w:cstheme="majorBidi"/>
              </w:rPr>
            </w:pPr>
            <w:r w:rsidRPr="00B552F4">
              <w:rPr>
                <w:rFonts w:asciiTheme="majorBidi" w:hAnsiTheme="majorBidi" w:cstheme="majorBidi"/>
              </w:rPr>
              <w:t>1947-2024</w:t>
            </w:r>
          </w:p>
        </w:tc>
        <w:tc>
          <w:tcPr>
            <w:tcW w:w="4348" w:type="dxa"/>
          </w:tcPr>
          <w:p w14:paraId="4BCDE6C8" w14:textId="6FA213BF"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 $\\$url{https://fred.stlouisfed.org/series/WPU1192}","title":"Producer Price Index by Commodity: Machinery and Equipment: Mining Machinery and Equipment [WPU1192]","type":"article"},"uris":["http://www.mendeley.com/documents/?uuid=dae6dc28-0e21-42fa-a02f-7805c0b13414"]}],"mendeley":{"formattedCitation":"(U.S. Bureau of Labor Statistics 2024a)","plainTextFormattedCitation":"(U.S. Bureau of Labor Statistics 2024a)","previouslyFormattedCitation":"(U.S. Bureau of Labor Statistics 2024a)"},"properties":{"noteIndex":0},"schema":"https://github.com/citation-style-language/schema/raw/master/csl-citation.json"}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2024a)</w:t>
            </w:r>
            <w:r w:rsidRPr="00B552F4">
              <w:rPr>
                <w:rFonts w:asciiTheme="majorBidi" w:hAnsiTheme="majorBidi" w:cstheme="majorBidi"/>
              </w:rPr>
              <w:fldChar w:fldCharType="end"/>
            </w:r>
          </w:p>
        </w:tc>
      </w:tr>
      <w:tr w:rsidR="006E2DC9" w:rsidRPr="00B552F4" w14:paraId="5F09E787" w14:textId="77777777" w:rsidTr="00131D67">
        <w:trPr>
          <w:trHeight w:val="300"/>
          <w:jc w:val="center"/>
        </w:trPr>
        <w:tc>
          <w:tcPr>
            <w:tcW w:w="1518" w:type="dxa"/>
          </w:tcPr>
          <w:p w14:paraId="74C50BA7" w14:textId="2878D4BA"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465CFEAD" w14:textId="5FF91570" w:rsidR="006E2DC9" w:rsidRPr="00B552F4" w:rsidRDefault="006E2DC9" w:rsidP="006E2DC9">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Producer Price Index: all commodities</w:t>
            </w:r>
          </w:p>
        </w:tc>
        <w:tc>
          <w:tcPr>
            <w:tcW w:w="1385" w:type="dxa"/>
          </w:tcPr>
          <w:p w14:paraId="78A31A2C" w14:textId="31140EE1" w:rsidR="006E2DC9" w:rsidRPr="00B552F4" w:rsidRDefault="006E2DC9" w:rsidP="006E2DC9">
            <w:pPr>
              <w:rPr>
                <w:rFonts w:asciiTheme="majorBidi" w:hAnsiTheme="majorBidi" w:cstheme="majorBidi"/>
              </w:rPr>
            </w:pPr>
            <w:r w:rsidRPr="00B552F4">
              <w:rPr>
                <w:rFonts w:asciiTheme="majorBidi" w:hAnsiTheme="majorBidi" w:cstheme="majorBidi"/>
              </w:rPr>
              <w:t>1913-2024</w:t>
            </w:r>
          </w:p>
        </w:tc>
        <w:tc>
          <w:tcPr>
            <w:tcW w:w="4348" w:type="dxa"/>
          </w:tcPr>
          <w:p w14:paraId="242FF655" w14:textId="33DBA169"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 $\\$url{https://fred.stlouisfed.org/series/PPIACO}","title":"Producer Price Index by Commodity: All Commodities [PPIACO]","type":"article"},"uris":["http://www.mendeley.com/documents/?uuid=710e27fb-1b0f-416e-9add-136ff4b2a92a"]}],"mendeley":{"formattedCitation":"(U.S. Bureau of Labor Statistics 2024b)","plainTextFormattedCitation":"(U.S. Bureau of Labor Statistics 2024b)","previouslyFormattedCitation":"(U.S. Bureau of Labor Statistics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2024b)</w:t>
            </w:r>
            <w:r w:rsidRPr="00B552F4">
              <w:rPr>
                <w:rFonts w:asciiTheme="majorBidi" w:hAnsiTheme="majorBidi" w:cstheme="majorBidi"/>
              </w:rPr>
              <w:fldChar w:fldCharType="end"/>
            </w:r>
          </w:p>
        </w:tc>
      </w:tr>
      <w:tr w:rsidR="006E2DC9" w:rsidRPr="00B552F4" w14:paraId="700CA3D0" w14:textId="77777777" w:rsidTr="00131D67">
        <w:trPr>
          <w:trHeight w:val="300"/>
          <w:jc w:val="center"/>
        </w:trPr>
        <w:tc>
          <w:tcPr>
            <w:tcW w:w="1518" w:type="dxa"/>
          </w:tcPr>
          <w:p w14:paraId="1A041F48" w14:textId="28A3FAA4"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2B30BC96" w14:textId="2904EB14" w:rsidR="006E2DC9" w:rsidRPr="00B552F4" w:rsidRDefault="006E2DC9" w:rsidP="006E2DC9">
            <w:pPr>
              <w:rPr>
                <w:rFonts w:asciiTheme="majorBidi" w:hAnsiTheme="majorBidi" w:cstheme="majorBidi"/>
              </w:rPr>
            </w:pPr>
            <w:r w:rsidRPr="00B552F4">
              <w:rPr>
                <w:rFonts w:asciiTheme="majorBidi" w:hAnsiTheme="majorBidi" w:cstheme="majorBidi"/>
              </w:rPr>
              <w:t>Rubber and Plastic Products PPI</w:t>
            </w:r>
          </w:p>
        </w:tc>
        <w:tc>
          <w:tcPr>
            <w:tcW w:w="1385" w:type="dxa"/>
          </w:tcPr>
          <w:p w14:paraId="07BF9F83" w14:textId="3CBB1484" w:rsidR="006E2DC9" w:rsidRPr="00B552F4" w:rsidRDefault="006E2DC9" w:rsidP="006E2DC9">
            <w:pPr>
              <w:rPr>
                <w:rFonts w:asciiTheme="majorBidi" w:hAnsiTheme="majorBidi" w:cstheme="majorBidi"/>
              </w:rPr>
            </w:pPr>
            <w:r w:rsidRPr="00B552F4">
              <w:rPr>
                <w:rFonts w:asciiTheme="majorBidi" w:hAnsiTheme="majorBidi" w:cstheme="majorBidi"/>
              </w:rPr>
              <w:t>1926-2023</w:t>
            </w:r>
          </w:p>
        </w:tc>
        <w:tc>
          <w:tcPr>
            <w:tcW w:w="4348" w:type="dxa"/>
          </w:tcPr>
          <w:p w14:paraId="5D570FF9" w14:textId="1C7A0552"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 $\\$url{https://fred.stlouisfed.org/series/WPU071}","title":"Producer Price Index by Commodity: Rubber and Plastic Products: Rubber and Rubber Products [WPU071]","type":"article"},"uris":["http://www.mendeley.com/documents/?uuid=467227d4-a83a-4ada-9fbe-d48026c28e3a"]}],"mendeley":{"formattedCitation":"(U.S. Bureau of Labor Statistics 2024c)","plainTextFormattedCitation":"(U.S. Bureau of Labor Statistics 2024c)","previouslyFormattedCitation":"(U.S. Bureau of Labor Statistics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2024c)</w:t>
            </w:r>
            <w:r w:rsidRPr="00B552F4">
              <w:rPr>
                <w:rFonts w:asciiTheme="majorBidi" w:hAnsiTheme="majorBidi" w:cstheme="majorBidi"/>
              </w:rPr>
              <w:fldChar w:fldCharType="end"/>
            </w:r>
          </w:p>
        </w:tc>
      </w:tr>
      <w:tr w:rsidR="006E2DC9" w:rsidRPr="00B552F4" w14:paraId="3042716E" w14:textId="77777777" w:rsidTr="00131D67">
        <w:trPr>
          <w:trHeight w:val="300"/>
          <w:jc w:val="center"/>
        </w:trPr>
        <w:tc>
          <w:tcPr>
            <w:tcW w:w="1518" w:type="dxa"/>
          </w:tcPr>
          <w:p w14:paraId="2FF55308" w14:textId="02BC2E7D"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717F261B" w14:textId="2D529BF7" w:rsidR="006E2DC9" w:rsidRPr="00B552F4" w:rsidRDefault="006E2DC9" w:rsidP="006E2DC9">
            <w:pPr>
              <w:rPr>
                <w:rFonts w:asciiTheme="majorBidi" w:hAnsiTheme="majorBidi" w:cstheme="majorBidi"/>
              </w:rPr>
            </w:pPr>
            <w:r w:rsidRPr="00B552F4">
              <w:rPr>
                <w:rFonts w:asciiTheme="majorBidi" w:hAnsiTheme="majorBidi" w:cstheme="majorBidi"/>
              </w:rPr>
              <w:t>Basic Inorganic Chemicals PPI</w:t>
            </w:r>
          </w:p>
        </w:tc>
        <w:tc>
          <w:tcPr>
            <w:tcW w:w="1385" w:type="dxa"/>
          </w:tcPr>
          <w:p w14:paraId="35E5CF99" w14:textId="55361D35" w:rsidR="006E2DC9" w:rsidRPr="00B552F4" w:rsidRDefault="006E2DC9" w:rsidP="006E2DC9">
            <w:pPr>
              <w:rPr>
                <w:rFonts w:asciiTheme="majorBidi" w:hAnsiTheme="majorBidi" w:cstheme="majorBidi"/>
              </w:rPr>
            </w:pPr>
            <w:r w:rsidRPr="00B552F4">
              <w:rPr>
                <w:rFonts w:asciiTheme="majorBidi" w:hAnsiTheme="majorBidi" w:cstheme="majorBidi"/>
              </w:rPr>
              <w:t>1974-2023</w:t>
            </w:r>
          </w:p>
        </w:tc>
        <w:tc>
          <w:tcPr>
            <w:tcW w:w="4348" w:type="dxa"/>
          </w:tcPr>
          <w:p w14:paraId="4C59E8BD" w14:textId="6CDA8F54"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 $\\$url{https://fred.stlouisfed.org/series/WPU0613}","title":"Producer Price Index by Commodity: Chemicals and Allied Products: Basic Inorganic Chemicals [WPU0613]","type":"article"},"uris":["http://www.mendeley.com/documents/?uuid=c94c5a99-ea3a-4868-9dc6-a2d47dda61a6"]}],"mendeley":{"formattedCitation":"(U.S. Bureau of Labor Statistics 2024d)","plainTextFormattedCitation":"(U.S. Bureau of Labor Statistics 2024d)","previouslyFormattedCitation":"(U.S. Bureau of Labor Statistics 2024d)"},"properties":{"noteIndex":0},"schema":"https://github.com/citation-style-language/schema/raw/master/csl-citation.json"}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2024d)</w:t>
            </w:r>
            <w:r w:rsidRPr="00B552F4">
              <w:rPr>
                <w:rFonts w:asciiTheme="majorBidi" w:hAnsiTheme="majorBidi" w:cstheme="majorBidi"/>
              </w:rPr>
              <w:fldChar w:fldCharType="end"/>
            </w:r>
          </w:p>
        </w:tc>
      </w:tr>
      <w:tr w:rsidR="006E2DC9" w:rsidRPr="00B552F4" w14:paraId="711AF8C0" w14:textId="77777777" w:rsidTr="00131D67">
        <w:trPr>
          <w:trHeight w:val="300"/>
          <w:jc w:val="center"/>
        </w:trPr>
        <w:tc>
          <w:tcPr>
            <w:tcW w:w="1518" w:type="dxa"/>
          </w:tcPr>
          <w:p w14:paraId="0006497A" w14:textId="05FD0622"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0C3D8FDC" w14:textId="4347F0E2" w:rsidR="006E2DC9" w:rsidRPr="00B552F4" w:rsidRDefault="006E2DC9" w:rsidP="006E2DC9">
            <w:pPr>
              <w:rPr>
                <w:rFonts w:asciiTheme="majorBidi" w:hAnsiTheme="majorBidi" w:cstheme="majorBidi"/>
              </w:rPr>
            </w:pPr>
            <w:r w:rsidRPr="00B552F4">
              <w:rPr>
                <w:rFonts w:asciiTheme="majorBidi" w:hAnsiTheme="majorBidi" w:cstheme="majorBidi"/>
              </w:rPr>
              <w:t>Fertilizer Materials PPI</w:t>
            </w:r>
          </w:p>
        </w:tc>
        <w:tc>
          <w:tcPr>
            <w:tcW w:w="1385" w:type="dxa"/>
          </w:tcPr>
          <w:p w14:paraId="30C4A9CA" w14:textId="39F0F940" w:rsidR="006E2DC9" w:rsidRPr="00B552F4" w:rsidRDefault="006E2DC9" w:rsidP="006E2DC9">
            <w:pPr>
              <w:rPr>
                <w:rFonts w:asciiTheme="majorBidi" w:hAnsiTheme="majorBidi" w:cstheme="majorBidi"/>
              </w:rPr>
            </w:pPr>
            <w:r w:rsidRPr="00B552F4">
              <w:rPr>
                <w:rFonts w:asciiTheme="majorBidi" w:hAnsiTheme="majorBidi" w:cstheme="majorBidi"/>
              </w:rPr>
              <w:t>1933-2023</w:t>
            </w:r>
          </w:p>
        </w:tc>
        <w:tc>
          <w:tcPr>
            <w:tcW w:w="4348" w:type="dxa"/>
          </w:tcPr>
          <w:p w14:paraId="03B27ABB" w14:textId="3F46C361"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Statistics","given":"","non-dropping-particle":"","parse-names":false,"suffix":""}],"id":"ITEM-1","issued":{"date-parts":[["2024"]]},"publisher-place":"FRED, Federal Reserve Bank of St. Louis","title":"Producer Price Index by Commodity: Chemicals and Allied Products: Fertilizer Materials [WPU0652]","type":"article"},"uris":["http://www.mendeley.com/documents/?uuid=b841764d-3eab-4d9f-9381-c92a72f0c6ae"]}],"mendeley":{"formattedCitation":"(U.S. Bureau of Labor Statistics 2024e)","plainTextFormattedCitation":"(U.S. Bureau of Labor Statistics 2024e)","previouslyFormattedCitation":"(U.S. Bureau of Labor Statistics 2024e)"},"properties":{"noteIndex":0},"schema":"https://github.com/citation-style-language/schema/raw/master/csl-citation.json"}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2024e)</w:t>
            </w:r>
            <w:r w:rsidRPr="00B552F4">
              <w:rPr>
                <w:rFonts w:asciiTheme="majorBidi" w:hAnsiTheme="majorBidi" w:cstheme="majorBidi"/>
              </w:rPr>
              <w:fldChar w:fldCharType="end"/>
            </w:r>
          </w:p>
        </w:tc>
      </w:tr>
      <w:tr w:rsidR="006E2DC9" w:rsidRPr="00B552F4" w14:paraId="71F9DDB5" w14:textId="77777777" w:rsidTr="00131D67">
        <w:trPr>
          <w:trHeight w:val="300"/>
          <w:jc w:val="center"/>
        </w:trPr>
        <w:tc>
          <w:tcPr>
            <w:tcW w:w="1518" w:type="dxa"/>
          </w:tcPr>
          <w:p w14:paraId="32C5CD05" w14:textId="11581EA3"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6957089D" w14:textId="1E956A26" w:rsidR="006E2DC9" w:rsidRPr="00B552F4" w:rsidRDefault="006E2DC9" w:rsidP="006E2DC9">
            <w:pPr>
              <w:rPr>
                <w:rFonts w:asciiTheme="majorBidi" w:hAnsiTheme="majorBidi" w:cstheme="majorBidi"/>
              </w:rPr>
            </w:pPr>
            <w:r w:rsidRPr="00B552F4">
              <w:rPr>
                <w:rFonts w:asciiTheme="majorBidi" w:hAnsiTheme="majorBidi" w:cstheme="majorBidi"/>
              </w:rPr>
              <w:t>Clay Floor and Wall Tile PPI</w:t>
            </w:r>
          </w:p>
        </w:tc>
        <w:tc>
          <w:tcPr>
            <w:tcW w:w="1385" w:type="dxa"/>
          </w:tcPr>
          <w:p w14:paraId="4AF25A08" w14:textId="6515F7C3" w:rsidR="006E2DC9" w:rsidRPr="00B552F4" w:rsidRDefault="006E2DC9" w:rsidP="006E2DC9">
            <w:pPr>
              <w:rPr>
                <w:rFonts w:asciiTheme="majorBidi" w:hAnsiTheme="majorBidi" w:cstheme="majorBidi"/>
              </w:rPr>
            </w:pPr>
            <w:r w:rsidRPr="00B552F4">
              <w:rPr>
                <w:rFonts w:asciiTheme="majorBidi" w:hAnsiTheme="majorBidi" w:cstheme="majorBidi"/>
              </w:rPr>
              <w:t>1947-2023</w:t>
            </w:r>
          </w:p>
        </w:tc>
        <w:tc>
          <w:tcPr>
            <w:tcW w:w="4348" w:type="dxa"/>
          </w:tcPr>
          <w:p w14:paraId="4E74CD6E" w14:textId="07EF4670"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Commodity: Nonmetallic Mineral Products: Clay Floor and Wall Tile, Glazed and Unglazed [WPU1344]","type":"article"},"uris":["http://www.mendeley.com/documents/?uuid=053a6ed6-ffe9-4af2-a749-6c176aa75c05"]}],"mendeley":{"formattedCitation":"(U.S. Bureau of Labor Statistics 2024f)","plainTextFormattedCitation":"(U.S. Bureau of Labor Statistics 2024f)","previouslyFormattedCitation":"(U.S. Bureau of Labor Statistics 2024f)"},"properties":{"noteIndex":0},"schema":"https://github.com/citation-style-language/schema/raw/master/csl-citation.json"}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2024f)</w:t>
            </w:r>
            <w:r w:rsidRPr="00B552F4">
              <w:rPr>
                <w:rFonts w:asciiTheme="majorBidi" w:hAnsiTheme="majorBidi" w:cstheme="majorBidi"/>
              </w:rPr>
              <w:fldChar w:fldCharType="end"/>
            </w:r>
          </w:p>
        </w:tc>
      </w:tr>
      <w:tr w:rsidR="006E2DC9" w:rsidRPr="00B552F4" w14:paraId="3C9F4760" w14:textId="77777777" w:rsidTr="00131D67">
        <w:trPr>
          <w:trHeight w:val="300"/>
          <w:jc w:val="center"/>
        </w:trPr>
        <w:tc>
          <w:tcPr>
            <w:tcW w:w="1518" w:type="dxa"/>
          </w:tcPr>
          <w:p w14:paraId="19BB6669" w14:textId="086BE978"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45549526" w14:textId="4237EC9D" w:rsidR="006E2DC9" w:rsidRPr="00B552F4" w:rsidRDefault="006E2DC9" w:rsidP="006E2DC9">
            <w:pPr>
              <w:rPr>
                <w:rFonts w:asciiTheme="majorBidi" w:hAnsiTheme="majorBidi" w:cstheme="majorBidi"/>
              </w:rPr>
            </w:pPr>
            <w:r w:rsidRPr="00B552F4">
              <w:rPr>
                <w:rFonts w:asciiTheme="majorBidi" w:hAnsiTheme="majorBidi" w:cstheme="majorBidi"/>
              </w:rPr>
              <w:t>Clay, Ceramic, and Refractory Minerals Mining PPI</w:t>
            </w:r>
          </w:p>
        </w:tc>
        <w:tc>
          <w:tcPr>
            <w:tcW w:w="1385" w:type="dxa"/>
          </w:tcPr>
          <w:p w14:paraId="58EAA5D3" w14:textId="767D2DA8" w:rsidR="006E2DC9" w:rsidRPr="00B552F4" w:rsidRDefault="006E2DC9" w:rsidP="006E2DC9">
            <w:pPr>
              <w:rPr>
                <w:rFonts w:asciiTheme="majorBidi" w:hAnsiTheme="majorBidi" w:cstheme="majorBidi"/>
              </w:rPr>
            </w:pPr>
            <w:r w:rsidRPr="00B552F4">
              <w:rPr>
                <w:rFonts w:asciiTheme="majorBidi" w:hAnsiTheme="majorBidi" w:cstheme="majorBidi"/>
              </w:rPr>
              <w:t>1985-2023</w:t>
            </w:r>
          </w:p>
        </w:tc>
        <w:tc>
          <w:tcPr>
            <w:tcW w:w="4348" w:type="dxa"/>
          </w:tcPr>
          <w:p w14:paraId="3CE87362" w14:textId="3A5262D9"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Industry: Clay, Ceramic, and Refractory Minerals Mining [PCU212325212325]","type":"article"},"uris":["http://www.mendeley.com/documents/?uuid=e700701b-39fc-49c6-a86a-b1d7933ac8e1"]}],"mendeley":{"formattedCitation":"(U.S. Bureau of Labor Statistics 2024g)","plainTextFormattedCitation":"(U.S. Bureau of Labor Statistics 2024g)","previouslyFormattedCitation":"(U.S. Bureau of Labor Statistics 2024g)"},"properties":{"noteIndex":0},"schema":"https://github.com/citation-style-language/schema/raw/master/csl-citation.json"}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2024g)</w:t>
            </w:r>
            <w:r w:rsidRPr="00B552F4">
              <w:rPr>
                <w:rFonts w:asciiTheme="majorBidi" w:hAnsiTheme="majorBidi" w:cstheme="majorBidi"/>
              </w:rPr>
              <w:fldChar w:fldCharType="end"/>
            </w:r>
          </w:p>
        </w:tc>
      </w:tr>
      <w:tr w:rsidR="006E2DC9" w:rsidRPr="00B552F4" w14:paraId="2164C9F1" w14:textId="77777777" w:rsidTr="00131D67">
        <w:trPr>
          <w:trHeight w:val="300"/>
          <w:jc w:val="center"/>
        </w:trPr>
        <w:tc>
          <w:tcPr>
            <w:tcW w:w="1518" w:type="dxa"/>
          </w:tcPr>
          <w:p w14:paraId="4582005F" w14:textId="214D0F75"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275515D4" w14:textId="1499B924" w:rsidR="006E2DC9" w:rsidRPr="00B552F4" w:rsidRDefault="006E2DC9" w:rsidP="006E2DC9">
            <w:pPr>
              <w:rPr>
                <w:rFonts w:asciiTheme="majorBidi" w:hAnsiTheme="majorBidi" w:cstheme="majorBidi"/>
              </w:rPr>
            </w:pPr>
            <w:r w:rsidRPr="00B552F4">
              <w:rPr>
                <w:rFonts w:asciiTheme="majorBidi" w:hAnsiTheme="majorBidi" w:cstheme="majorBidi"/>
              </w:rPr>
              <w:t>Battery Manufacturing PPI</w:t>
            </w:r>
          </w:p>
        </w:tc>
        <w:tc>
          <w:tcPr>
            <w:tcW w:w="1385" w:type="dxa"/>
          </w:tcPr>
          <w:p w14:paraId="06332D47" w14:textId="68604802" w:rsidR="006E2DC9" w:rsidRPr="00B552F4" w:rsidRDefault="006E2DC9" w:rsidP="006E2DC9">
            <w:pPr>
              <w:rPr>
                <w:rFonts w:asciiTheme="majorBidi" w:hAnsiTheme="majorBidi" w:cstheme="majorBidi"/>
              </w:rPr>
            </w:pPr>
            <w:r w:rsidRPr="00B552F4">
              <w:rPr>
                <w:rFonts w:asciiTheme="majorBidi" w:hAnsiTheme="majorBidi" w:cstheme="majorBidi"/>
              </w:rPr>
              <w:t>1947-2023</w:t>
            </w:r>
          </w:p>
        </w:tc>
        <w:tc>
          <w:tcPr>
            <w:tcW w:w="4348" w:type="dxa"/>
          </w:tcPr>
          <w:p w14:paraId="745CA64D" w14:textId="52431C6D"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Industry: Battery Manufacturing [PCU335911335911]","type":"article"},"uris":["http://www.mendeley.com/documents/?uuid=e9aadb40-ad7e-4edb-83a5-4a9b81ed7bd4"]}],"mendeley":{"formattedCitation":"(U.S. Bureau of Labor Statistics 2024h)","plainTextFormattedCitation":"(U.S. Bureau of Labor Statistics 2024h)","previouslyFormattedCitation":"(U.S. Bureau of Labor Statistics 2024h)"},"properties":{"noteIndex":0},"schema":"https://github.com/citation-style-language/schema/raw/master/csl-citation.json"}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2024h)</w:t>
            </w:r>
            <w:r w:rsidRPr="00B552F4">
              <w:rPr>
                <w:rFonts w:asciiTheme="majorBidi" w:hAnsiTheme="majorBidi" w:cstheme="majorBidi"/>
              </w:rPr>
              <w:fldChar w:fldCharType="end"/>
            </w:r>
          </w:p>
        </w:tc>
      </w:tr>
      <w:tr w:rsidR="006E2DC9" w:rsidRPr="00B552F4" w14:paraId="7CCA51CF" w14:textId="77777777" w:rsidTr="00131D67">
        <w:trPr>
          <w:trHeight w:val="300"/>
          <w:jc w:val="center"/>
        </w:trPr>
        <w:tc>
          <w:tcPr>
            <w:tcW w:w="1518" w:type="dxa"/>
          </w:tcPr>
          <w:p w14:paraId="32A3E0AB" w14:textId="2C896499" w:rsidR="006E2DC9" w:rsidRPr="00B552F4" w:rsidRDefault="006E2DC9" w:rsidP="006E2DC9">
            <w:pPr>
              <w:rPr>
                <w:rFonts w:asciiTheme="majorBidi" w:hAnsiTheme="majorBidi" w:cstheme="majorBidi"/>
              </w:rPr>
            </w:pPr>
            <w:r w:rsidRPr="00B552F4">
              <w:rPr>
                <w:rFonts w:asciiTheme="majorBidi" w:hAnsiTheme="majorBidi" w:cstheme="majorBidi"/>
              </w:rPr>
              <w:lastRenderedPageBreak/>
              <w:t>Producer price index</w:t>
            </w:r>
          </w:p>
        </w:tc>
        <w:tc>
          <w:tcPr>
            <w:tcW w:w="3634" w:type="dxa"/>
          </w:tcPr>
          <w:p w14:paraId="53EEC9DA" w14:textId="3CA0805F" w:rsidR="006E2DC9" w:rsidRPr="00B552F4" w:rsidRDefault="006E2DC9" w:rsidP="006E2DC9">
            <w:pPr>
              <w:rPr>
                <w:rFonts w:asciiTheme="majorBidi" w:hAnsiTheme="majorBidi" w:cstheme="majorBidi"/>
              </w:rPr>
            </w:pPr>
            <w:r w:rsidRPr="00B552F4">
              <w:rPr>
                <w:rFonts w:asciiTheme="majorBidi" w:hAnsiTheme="majorBidi" w:cstheme="majorBidi"/>
              </w:rPr>
              <w:t>Cement Manufacturing PPI</w:t>
            </w:r>
          </w:p>
        </w:tc>
        <w:tc>
          <w:tcPr>
            <w:tcW w:w="1385" w:type="dxa"/>
          </w:tcPr>
          <w:p w14:paraId="0AC27FD9" w14:textId="74698052" w:rsidR="006E2DC9" w:rsidRPr="00B552F4" w:rsidRDefault="006E2DC9" w:rsidP="006E2DC9">
            <w:pPr>
              <w:rPr>
                <w:rFonts w:asciiTheme="majorBidi" w:hAnsiTheme="majorBidi" w:cstheme="majorBidi"/>
              </w:rPr>
            </w:pPr>
            <w:r w:rsidRPr="00B552F4">
              <w:rPr>
                <w:rFonts w:asciiTheme="majorBidi" w:hAnsiTheme="majorBidi" w:cstheme="majorBidi"/>
              </w:rPr>
              <w:t>1965-2023</w:t>
            </w:r>
          </w:p>
        </w:tc>
        <w:tc>
          <w:tcPr>
            <w:tcW w:w="4348" w:type="dxa"/>
          </w:tcPr>
          <w:p w14:paraId="62AF5E87" w14:textId="56C5D85C"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Industry: Cement Manufacturing [PCU327310327310]","type":"article"},"uris":["http://www.mendeley.com/documents/?uuid=83e86b91-184a-42ea-9556-30acbc135764"]}],"mendeley":{"formattedCitation":"(U.S. Bureau of Labor Statistics 2024i)","plainTextFormattedCitation":"(U.S. Bureau of Labor Statistics 2024i)","previouslyFormattedCitation":"(U.S. Bureau of Labor Statistics 2024i)"},"properties":{"noteIndex":0},"schema":"https://github.com/citation-style-language/schema/raw/master/csl-citation.json"}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2024i)</w:t>
            </w:r>
            <w:r w:rsidRPr="00B552F4">
              <w:rPr>
                <w:rFonts w:asciiTheme="majorBidi" w:hAnsiTheme="majorBidi" w:cstheme="majorBidi"/>
              </w:rPr>
              <w:fldChar w:fldCharType="end"/>
            </w:r>
          </w:p>
        </w:tc>
      </w:tr>
      <w:tr w:rsidR="006E2DC9" w:rsidRPr="00B552F4" w14:paraId="47F0D37E" w14:textId="77777777" w:rsidTr="00131D67">
        <w:trPr>
          <w:trHeight w:val="300"/>
          <w:jc w:val="center"/>
        </w:trPr>
        <w:tc>
          <w:tcPr>
            <w:tcW w:w="1518" w:type="dxa"/>
          </w:tcPr>
          <w:p w14:paraId="78B15A32" w14:textId="480C5EE8"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46DE34DD" w14:textId="743D5FBE" w:rsidR="006E2DC9" w:rsidRPr="00B552F4" w:rsidRDefault="006E2DC9" w:rsidP="006E2DC9">
            <w:pPr>
              <w:rPr>
                <w:rFonts w:asciiTheme="majorBidi" w:hAnsiTheme="majorBidi" w:cstheme="majorBidi"/>
              </w:rPr>
            </w:pPr>
            <w:r w:rsidRPr="00B552F4">
              <w:rPr>
                <w:rFonts w:asciiTheme="majorBidi" w:hAnsiTheme="majorBidi" w:cstheme="majorBidi"/>
              </w:rPr>
              <w:t>Paint Materials PPI</w:t>
            </w:r>
          </w:p>
        </w:tc>
        <w:tc>
          <w:tcPr>
            <w:tcW w:w="1385" w:type="dxa"/>
          </w:tcPr>
          <w:p w14:paraId="559ED022" w14:textId="718EEDD6" w:rsidR="006E2DC9" w:rsidRPr="00B552F4" w:rsidRDefault="006E2DC9" w:rsidP="006E2DC9">
            <w:pPr>
              <w:rPr>
                <w:rFonts w:asciiTheme="majorBidi" w:hAnsiTheme="majorBidi" w:cstheme="majorBidi"/>
              </w:rPr>
            </w:pPr>
            <w:r w:rsidRPr="00B552F4">
              <w:rPr>
                <w:rFonts w:asciiTheme="majorBidi" w:hAnsiTheme="majorBidi" w:cstheme="majorBidi"/>
              </w:rPr>
              <w:t>1935-2023</w:t>
            </w:r>
          </w:p>
        </w:tc>
        <w:tc>
          <w:tcPr>
            <w:tcW w:w="4348" w:type="dxa"/>
          </w:tcPr>
          <w:p w14:paraId="48A39DFD" w14:textId="2C9865BF"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Commodity: Chemicals and Allied Products: Paint Materials [WPU0622]","type":"article"},"uris":["http://www.mendeley.com/documents/?uuid=ad21b9c8-be5f-40a2-b0ea-510f3c0559a1"]}],"mendeley":{"formattedCitation":"(U.S. Bureau of Labor Statistics 2024j)","plainTextFormattedCitation":"(U.S. Bureau of Labor Statistics 2024j)","previouslyFormattedCitation":"(U.S. Bureau of Labor Statistics 2024j)"},"properties":{"noteIndex":0},"schema":"https://github.com/citation-style-language/schema/raw/master/csl-citation.json"}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2024j)</w:t>
            </w:r>
            <w:r w:rsidRPr="00B552F4">
              <w:rPr>
                <w:rFonts w:asciiTheme="majorBidi" w:hAnsiTheme="majorBidi" w:cstheme="majorBidi"/>
              </w:rPr>
              <w:fldChar w:fldCharType="end"/>
            </w:r>
          </w:p>
        </w:tc>
      </w:tr>
      <w:tr w:rsidR="006E2DC9" w:rsidRPr="00B552F4" w14:paraId="159D471A" w14:textId="77777777" w:rsidTr="00131D67">
        <w:trPr>
          <w:trHeight w:val="300"/>
          <w:jc w:val="center"/>
        </w:trPr>
        <w:tc>
          <w:tcPr>
            <w:tcW w:w="1518" w:type="dxa"/>
          </w:tcPr>
          <w:p w14:paraId="0F9D7DBA" w14:textId="6482CD30" w:rsidR="006E2DC9" w:rsidRPr="00B552F4" w:rsidRDefault="006E2DC9" w:rsidP="006E2DC9">
            <w:pPr>
              <w:rPr>
                <w:rFonts w:asciiTheme="majorBidi" w:hAnsiTheme="majorBidi" w:cstheme="majorBidi"/>
              </w:rPr>
            </w:pPr>
            <w:r w:rsidRPr="00B552F4">
              <w:rPr>
                <w:rFonts w:asciiTheme="majorBidi" w:hAnsiTheme="majorBidi" w:cstheme="majorBidi"/>
              </w:rPr>
              <w:t>Producer price index</w:t>
            </w:r>
          </w:p>
        </w:tc>
        <w:tc>
          <w:tcPr>
            <w:tcW w:w="3634" w:type="dxa"/>
          </w:tcPr>
          <w:p w14:paraId="27ED136D" w14:textId="53E09B90" w:rsidR="006E2DC9" w:rsidRPr="00B552F4" w:rsidRDefault="006E2DC9" w:rsidP="006E2DC9">
            <w:pPr>
              <w:rPr>
                <w:rFonts w:asciiTheme="majorBidi" w:hAnsiTheme="majorBidi" w:cstheme="majorBidi"/>
              </w:rPr>
            </w:pPr>
            <w:r w:rsidRPr="00B552F4">
              <w:rPr>
                <w:rFonts w:asciiTheme="majorBidi" w:hAnsiTheme="majorBidi" w:cstheme="majorBidi"/>
              </w:rPr>
              <w:t>Household Appliances PPI</w:t>
            </w:r>
          </w:p>
        </w:tc>
        <w:tc>
          <w:tcPr>
            <w:tcW w:w="1385" w:type="dxa"/>
          </w:tcPr>
          <w:p w14:paraId="4D0F01AE" w14:textId="6ABCC34B" w:rsidR="006E2DC9" w:rsidRPr="00B552F4" w:rsidRDefault="006E2DC9" w:rsidP="006E2DC9">
            <w:pPr>
              <w:rPr>
                <w:rFonts w:asciiTheme="majorBidi" w:hAnsiTheme="majorBidi" w:cstheme="majorBidi"/>
              </w:rPr>
            </w:pPr>
            <w:r w:rsidRPr="00B552F4">
              <w:rPr>
                <w:rFonts w:asciiTheme="majorBidi" w:hAnsiTheme="majorBidi" w:cstheme="majorBidi"/>
              </w:rPr>
              <w:t>1947-2023</w:t>
            </w:r>
          </w:p>
        </w:tc>
        <w:tc>
          <w:tcPr>
            <w:tcW w:w="4348" w:type="dxa"/>
          </w:tcPr>
          <w:p w14:paraId="53C05C2F" w14:textId="15C9D05C" w:rsidR="006E2DC9" w:rsidRPr="00B552F4" w:rsidRDefault="006E2DC9" w:rsidP="006E2DC9">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Louis","title":"Producer Price Index by Commodity: Furniture and Household Durables: Household Appliances [WPU124]","type":"article"},"uris":["http://www.mendeley.com/documents/?uuid=5aec1e7d-1ffc-412d-a368-92b863c8357c"]}],"mendeley":{"formattedCitation":"(U.S. Bureau of Labor Statistics 2024k)","plainTextFormattedCitation":"(U.S. Bureau of Labor Statistics 2024k)","previouslyFormattedCitation":"(U.S. Bureau of Labor Statistics 2024k)"},"properties":{"noteIndex":0},"schema":"https://github.com/citation-style-language/schema/raw/master/csl-citation.json"}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2024k)</w:t>
            </w:r>
            <w:r w:rsidRPr="00B552F4">
              <w:rPr>
                <w:rFonts w:asciiTheme="majorBidi" w:hAnsiTheme="majorBidi" w:cstheme="majorBidi"/>
              </w:rPr>
              <w:fldChar w:fldCharType="end"/>
            </w:r>
          </w:p>
        </w:tc>
      </w:tr>
      <w:tr w:rsidR="004F110C" w:rsidRPr="00B552F4" w14:paraId="52FA9EEA" w14:textId="77777777" w:rsidTr="00131D67">
        <w:trPr>
          <w:trHeight w:val="300"/>
          <w:jc w:val="center"/>
        </w:trPr>
        <w:tc>
          <w:tcPr>
            <w:tcW w:w="1518" w:type="dxa"/>
            <w:hideMark/>
          </w:tcPr>
          <w:p w14:paraId="1F73B31A" w14:textId="77777777" w:rsidR="004F110C" w:rsidRPr="00B552F4" w:rsidRDefault="004F110C" w:rsidP="004F110C">
            <w:pPr>
              <w:rPr>
                <w:rFonts w:asciiTheme="majorBidi" w:hAnsiTheme="majorBidi" w:cstheme="majorBidi"/>
              </w:rPr>
            </w:pPr>
          </w:p>
        </w:tc>
        <w:tc>
          <w:tcPr>
            <w:tcW w:w="3634" w:type="dxa"/>
            <w:hideMark/>
          </w:tcPr>
          <w:p w14:paraId="34AAB307" w14:textId="13110239" w:rsidR="004F110C" w:rsidRPr="00B552F4" w:rsidRDefault="004F110C" w:rsidP="004F110C">
            <w:pPr>
              <w:rPr>
                <w:rFonts w:asciiTheme="majorBidi" w:hAnsiTheme="majorBidi" w:cstheme="majorBidi"/>
              </w:rPr>
            </w:pPr>
            <w:r w:rsidRPr="00B552F4">
              <w:rPr>
                <w:rFonts w:asciiTheme="majorBidi" w:hAnsiTheme="majorBidi" w:cstheme="majorBidi"/>
              </w:rPr>
              <w:t>GDP (constant 2015 US$)</w:t>
            </w:r>
          </w:p>
        </w:tc>
        <w:tc>
          <w:tcPr>
            <w:tcW w:w="1385" w:type="dxa"/>
            <w:hideMark/>
          </w:tcPr>
          <w:p w14:paraId="13A2F16E" w14:textId="77777777" w:rsidR="004F110C" w:rsidRPr="00B552F4" w:rsidRDefault="004F110C" w:rsidP="004F110C">
            <w:pPr>
              <w:rPr>
                <w:rFonts w:asciiTheme="majorBidi" w:hAnsiTheme="majorBidi" w:cstheme="majorBidi"/>
              </w:rPr>
            </w:pPr>
            <w:r w:rsidRPr="00B552F4">
              <w:rPr>
                <w:rFonts w:asciiTheme="majorBidi" w:hAnsiTheme="majorBidi" w:cstheme="majorBidi"/>
              </w:rPr>
              <w:t>1960-2023</w:t>
            </w:r>
          </w:p>
        </w:tc>
        <w:tc>
          <w:tcPr>
            <w:tcW w:w="4348" w:type="dxa"/>
            <w:hideMark/>
          </w:tcPr>
          <w:p w14:paraId="6D14D34A" w14:textId="009E921B"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Bank Group","given":"","non-dropping-particle":"","parse-names":false,"suffix":""}],"id":"ITEM-1","issued":{"date-parts":[["2024"]]},"note":"Washington, D.C.: World Bank Publications","title":"GDP (constant 2015 US$)","type":"article"},"uris":["http://www.mendeley.com/documents/?uuid=b6bb3dd7-3235-4203-806c-b9316dde00c6"]}],"mendeley":{"formattedCitation":"(World Bank Group 2024a)","plainTextFormattedCitation":"(World Bank Group 2024a)","previouslyFormattedCitation":"(World Bank Group 2024a)"},"properties":{"noteIndex":0},"schema":"https://github.com/citation-style-language/schema/raw/master/csl-citation.json"}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Bank Group 2024a)</w:t>
            </w:r>
            <w:r w:rsidRPr="00B552F4">
              <w:rPr>
                <w:rFonts w:asciiTheme="majorBidi" w:hAnsiTheme="majorBidi" w:cstheme="majorBidi"/>
              </w:rPr>
              <w:fldChar w:fldCharType="end"/>
            </w:r>
          </w:p>
        </w:tc>
      </w:tr>
      <w:tr w:rsidR="004F110C" w:rsidRPr="00B552F4" w14:paraId="590B0971" w14:textId="77777777" w:rsidTr="00131D67">
        <w:trPr>
          <w:trHeight w:val="300"/>
          <w:jc w:val="center"/>
        </w:trPr>
        <w:tc>
          <w:tcPr>
            <w:tcW w:w="1518" w:type="dxa"/>
            <w:hideMark/>
          </w:tcPr>
          <w:p w14:paraId="73AF5989" w14:textId="77777777" w:rsidR="004F110C" w:rsidRPr="00B552F4" w:rsidRDefault="004F110C" w:rsidP="004F110C">
            <w:pPr>
              <w:rPr>
                <w:rFonts w:asciiTheme="majorBidi" w:hAnsiTheme="majorBidi" w:cstheme="majorBidi"/>
              </w:rPr>
            </w:pPr>
          </w:p>
        </w:tc>
        <w:tc>
          <w:tcPr>
            <w:tcW w:w="3634" w:type="dxa"/>
            <w:hideMark/>
          </w:tcPr>
          <w:p w14:paraId="290AD781" w14:textId="0E8EF44A" w:rsidR="004F110C" w:rsidRPr="00B552F4" w:rsidRDefault="004F110C" w:rsidP="004F110C">
            <w:pPr>
              <w:rPr>
                <w:rFonts w:asciiTheme="majorBidi" w:hAnsiTheme="majorBidi" w:cstheme="majorBidi"/>
              </w:rPr>
            </w:pPr>
            <w:r w:rsidRPr="00B552F4">
              <w:rPr>
                <w:rFonts w:asciiTheme="majorBidi" w:hAnsiTheme="majorBidi" w:cstheme="majorBidi"/>
              </w:rPr>
              <w:t>GDP (current US$)</w:t>
            </w:r>
          </w:p>
        </w:tc>
        <w:tc>
          <w:tcPr>
            <w:tcW w:w="1385" w:type="dxa"/>
            <w:hideMark/>
          </w:tcPr>
          <w:p w14:paraId="1FFA37B9" w14:textId="77777777" w:rsidR="004F110C" w:rsidRPr="00B552F4" w:rsidRDefault="004F110C" w:rsidP="004F110C">
            <w:pPr>
              <w:rPr>
                <w:rFonts w:asciiTheme="majorBidi" w:hAnsiTheme="majorBidi" w:cstheme="majorBidi"/>
              </w:rPr>
            </w:pPr>
            <w:r w:rsidRPr="00B552F4">
              <w:rPr>
                <w:rFonts w:asciiTheme="majorBidi" w:hAnsiTheme="majorBidi" w:cstheme="majorBidi"/>
              </w:rPr>
              <w:t>1960-2023</w:t>
            </w:r>
          </w:p>
        </w:tc>
        <w:tc>
          <w:tcPr>
            <w:tcW w:w="4348" w:type="dxa"/>
            <w:hideMark/>
          </w:tcPr>
          <w:p w14:paraId="5D386F19" w14:textId="7E70ED2F"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Bank Group","given":"","non-dropping-particle":"","parse-names":false,"suffix":""}],"id":"ITEM-1","issued":{"date-parts":[["2024"]]},"note":"Washington, D.C.: World Bank Publications","title":"GDP (current US$)","type":"article"},"uris":["http://www.mendeley.com/documents/?uuid=f0dd4ab8-f7f4-4135-aa26-955c54f19b51"]}],"mendeley":{"formattedCitation":"(World Bank Group 2024b)","plainTextFormattedCitation":"(World Bank Group 2024b)","previouslyFormattedCitation":"(World Bank Group 2024b)"},"properties":{"noteIndex":0},"schema":"https://github.com/citation-style-language/schema/raw/master/csl-citation.json"}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Bank Group 2024b)</w:t>
            </w:r>
            <w:r w:rsidRPr="00B552F4">
              <w:rPr>
                <w:rFonts w:asciiTheme="majorBidi" w:hAnsiTheme="majorBidi" w:cstheme="majorBidi"/>
              </w:rPr>
              <w:fldChar w:fldCharType="end"/>
            </w:r>
          </w:p>
        </w:tc>
      </w:tr>
      <w:tr w:rsidR="004F110C" w:rsidRPr="00B552F4" w14:paraId="0584A7A1" w14:textId="77777777" w:rsidTr="00131D67">
        <w:trPr>
          <w:trHeight w:val="600"/>
          <w:jc w:val="center"/>
        </w:trPr>
        <w:tc>
          <w:tcPr>
            <w:tcW w:w="1518" w:type="dxa"/>
            <w:hideMark/>
          </w:tcPr>
          <w:p w14:paraId="17761B74" w14:textId="77777777" w:rsidR="004F110C" w:rsidRPr="00B552F4" w:rsidRDefault="004F110C" w:rsidP="004F110C">
            <w:pPr>
              <w:rPr>
                <w:rFonts w:asciiTheme="majorBidi" w:hAnsiTheme="majorBidi" w:cstheme="majorBidi"/>
              </w:rPr>
            </w:pPr>
          </w:p>
        </w:tc>
        <w:tc>
          <w:tcPr>
            <w:tcW w:w="3634" w:type="dxa"/>
            <w:hideMark/>
          </w:tcPr>
          <w:p w14:paraId="2907FE18" w14:textId="1D3E7B79" w:rsidR="004F110C" w:rsidRPr="00B552F4" w:rsidRDefault="004F110C" w:rsidP="004F110C">
            <w:pPr>
              <w:rPr>
                <w:rFonts w:asciiTheme="majorBidi" w:hAnsiTheme="majorBidi" w:cstheme="majorBidi"/>
              </w:rPr>
            </w:pPr>
            <w:r w:rsidRPr="00B552F4">
              <w:rPr>
                <w:rFonts w:asciiTheme="majorBidi" w:hAnsiTheme="majorBidi" w:cstheme="majorBidi"/>
              </w:rPr>
              <w:t>GDP per capita (constant 2015 US$)</w:t>
            </w:r>
          </w:p>
        </w:tc>
        <w:tc>
          <w:tcPr>
            <w:tcW w:w="1385" w:type="dxa"/>
            <w:hideMark/>
          </w:tcPr>
          <w:p w14:paraId="32ABA71A" w14:textId="77777777" w:rsidR="004F110C" w:rsidRPr="00B552F4" w:rsidRDefault="004F110C" w:rsidP="004F110C">
            <w:pPr>
              <w:rPr>
                <w:rFonts w:asciiTheme="majorBidi" w:hAnsiTheme="majorBidi" w:cstheme="majorBidi"/>
              </w:rPr>
            </w:pPr>
            <w:r w:rsidRPr="00B552F4">
              <w:rPr>
                <w:rFonts w:asciiTheme="majorBidi" w:hAnsiTheme="majorBidi" w:cstheme="majorBidi"/>
              </w:rPr>
              <w:t>1960-2023</w:t>
            </w:r>
          </w:p>
        </w:tc>
        <w:tc>
          <w:tcPr>
            <w:tcW w:w="4348" w:type="dxa"/>
            <w:hideMark/>
          </w:tcPr>
          <w:p w14:paraId="7E3655C0" w14:textId="09481A46"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Bank Group","given":"","non-dropping-particle":"","parse-names":false,"suffix":""}],"id":"ITEM-1","issued":{"date-parts":[["2024"]]},"note":"Washington, D.C.: World Bank Publications","title":"GDP per capita (constant 2015 US$)","type":"article"},"uris":["http://www.mendeley.com/documents/?uuid=fa837519-cdbd-4082-b530-8e2e4261ec36"]}],"mendeley":{"formattedCitation":"(World Bank Group 2024c)","plainTextFormattedCitation":"(World Bank Group 2024c)","previouslyFormattedCitation":"(World Bank Group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Bank Group 2024c)</w:t>
            </w:r>
            <w:r w:rsidRPr="00B552F4">
              <w:rPr>
                <w:rFonts w:asciiTheme="majorBidi" w:hAnsiTheme="majorBidi" w:cstheme="majorBidi"/>
              </w:rPr>
              <w:fldChar w:fldCharType="end"/>
            </w:r>
          </w:p>
        </w:tc>
      </w:tr>
      <w:tr w:rsidR="004F110C" w:rsidRPr="00B552F4" w14:paraId="5D360F0D" w14:textId="77777777" w:rsidTr="00131D67">
        <w:trPr>
          <w:trHeight w:val="300"/>
          <w:jc w:val="center"/>
        </w:trPr>
        <w:tc>
          <w:tcPr>
            <w:tcW w:w="1518" w:type="dxa"/>
            <w:hideMark/>
          </w:tcPr>
          <w:p w14:paraId="4D1F8F26" w14:textId="77777777" w:rsidR="004F110C" w:rsidRPr="00B552F4" w:rsidRDefault="004F110C" w:rsidP="004F110C">
            <w:pPr>
              <w:rPr>
                <w:rFonts w:asciiTheme="majorBidi" w:hAnsiTheme="majorBidi" w:cstheme="majorBidi"/>
              </w:rPr>
            </w:pPr>
          </w:p>
        </w:tc>
        <w:tc>
          <w:tcPr>
            <w:tcW w:w="3634" w:type="dxa"/>
            <w:hideMark/>
          </w:tcPr>
          <w:p w14:paraId="4EC37F78" w14:textId="77777777" w:rsidR="004F110C" w:rsidRPr="00B552F4" w:rsidRDefault="004F110C" w:rsidP="004F110C">
            <w:pPr>
              <w:rPr>
                <w:rFonts w:asciiTheme="majorBidi" w:hAnsiTheme="majorBidi" w:cstheme="majorBidi"/>
              </w:rPr>
            </w:pPr>
            <w:r w:rsidRPr="00B552F4">
              <w:rPr>
                <w:rFonts w:asciiTheme="majorBidi" w:hAnsiTheme="majorBidi" w:cstheme="majorBidi"/>
              </w:rPr>
              <w:t>World mineral rents (% of GDP)</w:t>
            </w:r>
          </w:p>
        </w:tc>
        <w:tc>
          <w:tcPr>
            <w:tcW w:w="1385" w:type="dxa"/>
            <w:hideMark/>
          </w:tcPr>
          <w:p w14:paraId="3CFDF031" w14:textId="77777777" w:rsidR="004F110C" w:rsidRPr="00B552F4" w:rsidRDefault="004F110C" w:rsidP="004F110C">
            <w:pPr>
              <w:rPr>
                <w:rFonts w:asciiTheme="majorBidi" w:hAnsiTheme="majorBidi" w:cstheme="majorBidi"/>
              </w:rPr>
            </w:pPr>
            <w:r w:rsidRPr="00B552F4">
              <w:rPr>
                <w:rFonts w:asciiTheme="majorBidi" w:hAnsiTheme="majorBidi" w:cstheme="majorBidi"/>
              </w:rPr>
              <w:t>1970-2021</w:t>
            </w:r>
          </w:p>
        </w:tc>
        <w:tc>
          <w:tcPr>
            <w:tcW w:w="4348" w:type="dxa"/>
            <w:hideMark/>
          </w:tcPr>
          <w:p w14:paraId="74F45A38" w14:textId="1179640B"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Bank Group","given":"","non-dropping-particle":"","parse-names":false,"suffix":""}],"id":"ITEM-1","issued":{"date-parts":[["2024"]]},"note":"Washington, D.C.: World Bank Publications","title":"Mineral rents (% of GDP)","type":"article"},"uris":["http://www.mendeley.com/documents/?uuid=b81c2bc1-2848-4c8a-bc7f-14731fe497a7"]}],"mendeley":{"formattedCitation":"(World Bank Group 2024d)","plainTextFormattedCitation":"(World Bank Group 2024d)","previouslyFormattedCitation":"(World Bank Group 2024d)"},"properties":{"noteIndex":0},"schema":"https://github.com/citation-style-language/schema/raw/master/csl-citation.json"}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Bank Group 2024d)</w:t>
            </w:r>
            <w:r w:rsidRPr="00B552F4">
              <w:rPr>
                <w:rFonts w:asciiTheme="majorBidi" w:hAnsiTheme="majorBidi" w:cstheme="majorBidi"/>
              </w:rPr>
              <w:fldChar w:fldCharType="end"/>
            </w:r>
          </w:p>
        </w:tc>
      </w:tr>
      <w:tr w:rsidR="004F110C" w:rsidRPr="00B552F4" w14:paraId="5B640CFD" w14:textId="77777777" w:rsidTr="00131D67">
        <w:trPr>
          <w:trHeight w:val="600"/>
          <w:jc w:val="center"/>
        </w:trPr>
        <w:tc>
          <w:tcPr>
            <w:tcW w:w="1518" w:type="dxa"/>
            <w:hideMark/>
          </w:tcPr>
          <w:p w14:paraId="7DEC5789" w14:textId="77777777" w:rsidR="004F110C" w:rsidRPr="00B552F4" w:rsidRDefault="004F110C" w:rsidP="004F110C">
            <w:pPr>
              <w:rPr>
                <w:rFonts w:asciiTheme="majorBidi" w:hAnsiTheme="majorBidi" w:cstheme="majorBidi"/>
              </w:rPr>
            </w:pPr>
          </w:p>
        </w:tc>
        <w:tc>
          <w:tcPr>
            <w:tcW w:w="3634" w:type="dxa"/>
            <w:hideMark/>
          </w:tcPr>
          <w:p w14:paraId="6EE71F99" w14:textId="77777777" w:rsidR="004F110C" w:rsidRPr="00B552F4" w:rsidRDefault="004F110C" w:rsidP="004F110C">
            <w:pPr>
              <w:rPr>
                <w:rFonts w:asciiTheme="majorBidi" w:hAnsiTheme="majorBidi" w:cstheme="majorBidi"/>
              </w:rPr>
            </w:pPr>
            <w:r w:rsidRPr="00B552F4">
              <w:rPr>
                <w:rFonts w:asciiTheme="majorBidi" w:hAnsiTheme="majorBidi" w:cstheme="majorBidi"/>
              </w:rPr>
              <w:t>World electric vehicles sale (units)</w:t>
            </w:r>
          </w:p>
        </w:tc>
        <w:tc>
          <w:tcPr>
            <w:tcW w:w="1385" w:type="dxa"/>
            <w:hideMark/>
          </w:tcPr>
          <w:p w14:paraId="33B42219" w14:textId="77777777" w:rsidR="004F110C" w:rsidRPr="00B552F4" w:rsidRDefault="004F110C" w:rsidP="004F110C">
            <w:pPr>
              <w:rPr>
                <w:rFonts w:asciiTheme="majorBidi" w:hAnsiTheme="majorBidi" w:cstheme="majorBidi"/>
              </w:rPr>
            </w:pPr>
            <w:r w:rsidRPr="00B552F4">
              <w:rPr>
                <w:rFonts w:asciiTheme="majorBidi" w:hAnsiTheme="majorBidi" w:cstheme="majorBidi"/>
              </w:rPr>
              <w:t>2010-2023</w:t>
            </w:r>
          </w:p>
        </w:tc>
        <w:tc>
          <w:tcPr>
            <w:tcW w:w="4348" w:type="dxa"/>
            <w:hideMark/>
          </w:tcPr>
          <w:p w14:paraId="208CFA1E" w14:textId="45FA9A22"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{"citationItems":[{"id":"ITEM-1","itemData":{"author":[{"dropping-particle":"","family":"International Energy Agency","given":"","non-dropping-particle":"","parse-names":false,"suffix":""}],"id":"ITEM-1","issued":{"date-parts":[["2020"]]},"note":"IEA, Paris $\\$url{https://www.iea.org/data-and-statistics/charts/global-electric-car-sales-by-key-markets-2015-2020}","title":"Global electric car sales by key markets, 2010-2020","type":"article"},"uris":["http://www.mendeley.com/documents/?uuid=742ec3ca-d9f4-4dd9-b57a-cc5623ea4beb"]},{"id":"ITEM-2","itemData":{"author":[{"dropping-particle":"","family":"International Energy Agency","given":"","non-dropping-particle":"","parse-names":false,"suffix":""}],"id":"ITEM-2","issued":{"date-parts":[["2023"]]},"note":"IEA, Paris $\\$url{https://www.iea.org/data-and-statistics/charts/electric-car-sales-2016-2023}","title":"Electric car sales, 2016-2023","type":"article"},"uris":["http://www.mendeley.com/documents/?uuid=1513cd32-1573-499f-b55d-c1178190848d"]}],"mendeley":{"formattedCitation":"(International Energy Agency 2020, 2023)","plainTextFormattedCitation":"(International Energy Agency 2020, 2023)","previouslyFormattedCitation":"(International Energy Agency 2020, 2023)"},"properties":{"noteIndex":0},"schema":"https://github.com/citation-style-language/schema/raw/master/csl-citation.json"}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(International Energy Agency 2020, 2023)</w:t>
            </w:r>
            <w:r w:rsidRPr="00B552F4">
              <w:rPr>
                <w:rFonts w:asciiTheme="majorBidi" w:hAnsiTheme="majorBidi" w:cstheme="majorBidi"/>
              </w:rPr>
              <w:fldChar w:fldCharType="end"/>
            </w:r>
          </w:p>
        </w:tc>
      </w:tr>
      <w:tr w:rsidR="004F110C" w:rsidRPr="00B552F4" w14:paraId="4B5A901F" w14:textId="77777777" w:rsidTr="00131D67">
        <w:trPr>
          <w:trHeight w:val="600"/>
          <w:jc w:val="center"/>
        </w:trPr>
        <w:tc>
          <w:tcPr>
            <w:tcW w:w="1518" w:type="dxa"/>
            <w:hideMark/>
          </w:tcPr>
          <w:p w14:paraId="285339AD" w14:textId="77777777" w:rsidR="004F110C" w:rsidRPr="00B552F4" w:rsidRDefault="004F110C" w:rsidP="004F110C">
            <w:pPr>
              <w:rPr>
                <w:rFonts w:asciiTheme="majorBidi" w:hAnsiTheme="majorBidi" w:cstheme="majorBidi"/>
              </w:rPr>
            </w:pPr>
          </w:p>
        </w:tc>
        <w:tc>
          <w:tcPr>
            <w:tcW w:w="3634" w:type="dxa"/>
            <w:hideMark/>
          </w:tcPr>
          <w:p w14:paraId="1BD86DAD" w14:textId="5949EF04" w:rsidR="004F110C" w:rsidRPr="00B552F4" w:rsidRDefault="004F110C" w:rsidP="004F110C">
            <w:pPr>
              <w:rPr>
                <w:rFonts w:asciiTheme="majorBidi" w:hAnsiTheme="majorBidi" w:cstheme="majorBidi"/>
              </w:rPr>
            </w:pPr>
            <w:r w:rsidRPr="00B552F4">
              <w:rPr>
                <w:rFonts w:asciiTheme="majorBidi" w:hAnsiTheme="majorBidi" w:cstheme="majorBidi"/>
              </w:rPr>
              <w:t>U.S.</w:t>
            </w:r>
            <w:r w:rsidR="00AB444B" w:rsidRPr="00B552F4">
              <w:rPr>
                <w:rFonts w:asciiTheme="majorBidi" w:hAnsiTheme="majorBidi" w:cstheme="majorBidi"/>
              </w:rPr>
              <w:t xml:space="preserve"> </w:t>
            </w:r>
            <w:r w:rsidRPr="00B552F4">
              <w:rPr>
                <w:rFonts w:asciiTheme="majorBidi" w:hAnsiTheme="majorBidi" w:cstheme="majorBidi"/>
              </w:rPr>
              <w:t>manufactured general aviation airplane shipments</w:t>
            </w:r>
          </w:p>
        </w:tc>
        <w:tc>
          <w:tcPr>
            <w:tcW w:w="1385" w:type="dxa"/>
            <w:hideMark/>
          </w:tcPr>
          <w:p w14:paraId="58F458CB" w14:textId="77777777" w:rsidR="004F110C" w:rsidRPr="00B552F4" w:rsidRDefault="004F110C" w:rsidP="004F110C">
            <w:pPr>
              <w:rPr>
                <w:rFonts w:asciiTheme="majorBidi" w:hAnsiTheme="majorBidi" w:cstheme="majorBidi"/>
              </w:rPr>
            </w:pPr>
            <w:r w:rsidRPr="00B552F4">
              <w:rPr>
                <w:rFonts w:asciiTheme="majorBidi" w:hAnsiTheme="majorBidi" w:cstheme="majorBidi"/>
              </w:rPr>
              <w:t>1946-2023</w:t>
            </w:r>
          </w:p>
        </w:tc>
        <w:tc>
          <w:tcPr>
            <w:tcW w:w="4348" w:type="dxa"/>
            <w:hideMark/>
          </w:tcPr>
          <w:p w14:paraId="30FF4082" w14:textId="179E83C5"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{"citationItems":[{"id":"ITEM-1","itemData":{"author":[{"dropping-particle":"","family":"General Aviation Manufacturers Association","given":"","non-dropping-particle":"","parse-names":false,"suffix":""}],"id":"ITEM-1","issued":{"date-parts":[["2023"]]},"note":"Accessed June 2024 from $\\$url{https://gama.aero/facts-and-statistics/statistical-databook-and-industry-outlook/annual-data/}","publisher-place":"Washington, DC, and Brussels, Belgium","title":"General aviation aircraft shipment report","type":"article"},"uris":["http://www.mendeley.com/documents/?uuid=dd78652b-0fe9-4e77-89b8-cbbebab32e84"]}],"mendeley":{"formattedCitation":"(General Aviation Manufacturers Association 2023)","plainTextFormattedCitation":"(General Aviation Manufacturers Association 2023)","previouslyFormattedCitation":"(General Aviation Manufacturers Association 2023)"},"properties":{"noteIndex":0},"schema":"https://github.com/citation-style-language/schema/raw/master/csl-citation.json"}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(General Aviation Manufacturers Association 2023)</w:t>
            </w:r>
            <w:r w:rsidRPr="00B552F4">
              <w:rPr>
                <w:rFonts w:asciiTheme="majorBidi" w:hAnsiTheme="majorBidi" w:cstheme="majorBidi"/>
              </w:rPr>
              <w:fldChar w:fldCharType="end"/>
            </w:r>
          </w:p>
        </w:tc>
      </w:tr>
      <w:tr w:rsidR="004F110C" w:rsidRPr="00B552F4" w14:paraId="0C2A7BAF" w14:textId="77777777" w:rsidTr="00131D67">
        <w:trPr>
          <w:trHeight w:val="600"/>
          <w:jc w:val="center"/>
        </w:trPr>
        <w:tc>
          <w:tcPr>
            <w:tcW w:w="1518" w:type="dxa"/>
            <w:hideMark/>
          </w:tcPr>
          <w:p w14:paraId="6C57C761" w14:textId="77777777" w:rsidR="004F110C" w:rsidRPr="00B552F4" w:rsidRDefault="004F110C" w:rsidP="004F110C">
            <w:pPr>
              <w:rPr>
                <w:rFonts w:asciiTheme="majorBidi" w:hAnsiTheme="majorBidi" w:cstheme="majorBidi"/>
              </w:rPr>
            </w:pPr>
          </w:p>
        </w:tc>
        <w:tc>
          <w:tcPr>
            <w:tcW w:w="3634" w:type="dxa"/>
            <w:hideMark/>
          </w:tcPr>
          <w:p w14:paraId="7E88D76F" w14:textId="77777777" w:rsidR="004F110C" w:rsidRPr="00B552F4" w:rsidRDefault="004F110C" w:rsidP="004F110C">
            <w:pPr>
              <w:rPr>
                <w:rFonts w:asciiTheme="majorBidi" w:hAnsiTheme="majorBidi" w:cstheme="majorBidi"/>
              </w:rPr>
            </w:pPr>
            <w:r w:rsidRPr="00B552F4">
              <w:rPr>
                <w:rFonts w:asciiTheme="majorBidi" w:hAnsiTheme="majorBidi" w:cstheme="majorBidi"/>
              </w:rPr>
              <w:t>Vehicle production</w:t>
            </w:r>
          </w:p>
        </w:tc>
        <w:tc>
          <w:tcPr>
            <w:tcW w:w="1385" w:type="dxa"/>
            <w:hideMark/>
          </w:tcPr>
          <w:p w14:paraId="62BDBF9F" w14:textId="77777777" w:rsidR="004F110C" w:rsidRPr="00B552F4" w:rsidRDefault="004F110C" w:rsidP="004F110C">
            <w:pPr>
              <w:rPr>
                <w:rFonts w:asciiTheme="majorBidi" w:hAnsiTheme="majorBidi" w:cstheme="majorBidi"/>
              </w:rPr>
            </w:pPr>
            <w:r w:rsidRPr="00B552F4">
              <w:rPr>
                <w:rFonts w:asciiTheme="majorBidi" w:hAnsiTheme="majorBidi" w:cstheme="majorBidi"/>
              </w:rPr>
              <w:t>1950-2023</w:t>
            </w:r>
          </w:p>
        </w:tc>
        <w:tc>
          <w:tcPr>
            <w:tcW w:w="4348" w:type="dxa"/>
            <w:hideMark/>
          </w:tcPr>
          <w:p w14:paraId="246D322C" w14:textId="7E567D5A"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{"citationItems":[{"id":"ITEM-1","itemData":{"author":[{"dropping-particle":"","family":"International Organization of Motor Vehicle Manufacturers","given":"","non-dropping-particle":"","parse-names":false,"suffix":""}],"id":"ITEM-1","issued":{"date-parts":[["2023"]]},"note":"retrieved from $\\$url{https://www.oica.net/production-statistics/}","title":"Passenger cars production","type":"article"},"uris":["http://www.mendeley.com/documents/?uuid=164e9eb7-3d2c-463c-938c-869b63998923"]}],"mendeley":{"formattedCitation":"(International Organization of Motor Vehicle Manufacturers 2023)","plainTextFormattedCitation":"(International Organization of Motor Vehicle Manufacturers 2023)","previouslyFormattedCitation":"(International Organization of Motor Vehicle Manufacturers 2023)"},"properties":{"noteIndex":0},"schema":"https://github.com/citation-style-language/schema/raw/master/csl-citation.json"}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(International Organization of Motor Vehicle Manufacturers 2023)</w:t>
            </w:r>
            <w:r w:rsidRPr="00B552F4">
              <w:rPr>
                <w:rFonts w:asciiTheme="majorBidi" w:hAnsiTheme="majorBidi" w:cstheme="majorBidi"/>
              </w:rPr>
              <w:fldChar w:fldCharType="end"/>
            </w:r>
          </w:p>
        </w:tc>
      </w:tr>
      <w:tr w:rsidR="004F110C" w:rsidRPr="00B552F4" w14:paraId="144BEC5B" w14:textId="77777777" w:rsidTr="00131D67">
        <w:trPr>
          <w:trHeight w:val="600"/>
          <w:jc w:val="center"/>
        </w:trPr>
        <w:tc>
          <w:tcPr>
            <w:tcW w:w="1518" w:type="dxa"/>
            <w:hideMark/>
          </w:tcPr>
          <w:p w14:paraId="54D796CE" w14:textId="77777777" w:rsidR="004F110C" w:rsidRPr="00B552F4" w:rsidRDefault="004F110C" w:rsidP="004F110C">
            <w:pPr>
              <w:rPr>
                <w:rFonts w:asciiTheme="majorBidi" w:hAnsiTheme="majorBidi" w:cstheme="majorBidi"/>
              </w:rPr>
            </w:pPr>
          </w:p>
        </w:tc>
        <w:tc>
          <w:tcPr>
            <w:tcW w:w="3634" w:type="dxa"/>
            <w:hideMark/>
          </w:tcPr>
          <w:p w14:paraId="6DC13972" w14:textId="77777777" w:rsidR="004F110C" w:rsidRPr="00B552F4" w:rsidRDefault="004F110C" w:rsidP="004F110C">
            <w:pPr>
              <w:rPr>
                <w:rFonts w:asciiTheme="majorBidi" w:hAnsiTheme="majorBidi" w:cstheme="majorBidi"/>
              </w:rPr>
            </w:pPr>
            <w:r w:rsidRPr="00B552F4">
              <w:rPr>
                <w:rFonts w:asciiTheme="majorBidi" w:hAnsiTheme="majorBidi" w:cstheme="majorBidi"/>
              </w:rPr>
              <w:t>World Wind energy Electricity Installed Capacity (MW)</w:t>
            </w:r>
          </w:p>
        </w:tc>
        <w:tc>
          <w:tcPr>
            <w:tcW w:w="1385" w:type="dxa"/>
            <w:hideMark/>
          </w:tcPr>
          <w:p w14:paraId="28C5B7BC" w14:textId="77777777" w:rsidR="004F110C" w:rsidRPr="00B552F4" w:rsidRDefault="004F110C" w:rsidP="004F110C">
            <w:pPr>
              <w:rPr>
                <w:rFonts w:asciiTheme="majorBidi" w:hAnsiTheme="majorBidi" w:cstheme="majorBidi"/>
              </w:rPr>
            </w:pPr>
            <w:r w:rsidRPr="00B552F4">
              <w:rPr>
                <w:rFonts w:asciiTheme="majorBidi" w:hAnsiTheme="majorBidi" w:cstheme="majorBidi"/>
              </w:rPr>
              <w:t>1980-2023</w:t>
            </w:r>
          </w:p>
        </w:tc>
        <w:tc>
          <w:tcPr>
            <w:tcW w:w="4348" w:type="dxa"/>
            <w:hideMark/>
          </w:tcPr>
          <w:p w14:paraId="442681BC" w14:textId="40842EE3"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{"citationItems":[{"id":"ITEM-1","itemData":{"author":[{"dropping-particle":"","family":"International Renewable Energy Agency","given":"","non-dropping-particle":"","parse-names":false,"suffix":""}],"id":"ITEM-1","issued":{"date-parts":[["2024"]]},"note":"retrieved from $\\$url{https://www.irena.org/Data}","title":"Renewable Energy Statistics database","type":"article"},"uris":["http://www.mendeley.com/documents/?uuid=de134e11-ef5c-46d6-986f-e02e636a4a13"]}],"mendeley":{"formattedCitation":"(International Renewable Energy Agency 2024)","plainTextFormattedCitation":"(International Renewable Energy Agency 2024)","previouslyFormattedCitation":"(International Renewable Energy Agency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(International Renewable Energy Agency 2024)</w:t>
            </w:r>
            <w:r w:rsidRPr="00B552F4">
              <w:rPr>
                <w:rFonts w:asciiTheme="majorBidi" w:hAnsiTheme="majorBidi" w:cstheme="majorBidi"/>
              </w:rPr>
              <w:fldChar w:fldCharType="end"/>
            </w:r>
          </w:p>
        </w:tc>
      </w:tr>
      <w:tr w:rsidR="004F110C" w:rsidRPr="00B552F4" w14:paraId="7059F5D8" w14:textId="77777777" w:rsidTr="00131D67">
        <w:trPr>
          <w:trHeight w:val="600"/>
          <w:jc w:val="center"/>
        </w:trPr>
        <w:tc>
          <w:tcPr>
            <w:tcW w:w="1518" w:type="dxa"/>
            <w:hideMark/>
          </w:tcPr>
          <w:p w14:paraId="3FB7177B" w14:textId="77777777" w:rsidR="004F110C" w:rsidRPr="00B552F4" w:rsidRDefault="004F110C" w:rsidP="004F110C">
            <w:pPr>
              <w:rPr>
                <w:rFonts w:asciiTheme="majorBidi" w:hAnsiTheme="majorBidi" w:cstheme="majorBidi"/>
              </w:rPr>
            </w:pPr>
          </w:p>
        </w:tc>
        <w:tc>
          <w:tcPr>
            <w:tcW w:w="3634" w:type="dxa"/>
            <w:hideMark/>
          </w:tcPr>
          <w:p w14:paraId="6E0C9AE7" w14:textId="5C9F8574" w:rsidR="004F110C" w:rsidRPr="00B552F4" w:rsidRDefault="004F110C" w:rsidP="004F110C">
            <w:pPr>
              <w:rPr>
                <w:rFonts w:asciiTheme="majorBidi" w:hAnsiTheme="majorBidi" w:cstheme="majorBidi"/>
              </w:rPr>
            </w:pPr>
            <w:r w:rsidRPr="00B552F4">
              <w:rPr>
                <w:rFonts w:asciiTheme="majorBidi" w:hAnsiTheme="majorBidi" w:cstheme="majorBidi"/>
              </w:rPr>
              <w:t>World CO2 emissions (MM ton CO2)</w:t>
            </w:r>
          </w:p>
        </w:tc>
        <w:tc>
          <w:tcPr>
            <w:tcW w:w="1385" w:type="dxa"/>
            <w:hideMark/>
          </w:tcPr>
          <w:p w14:paraId="749F8C39" w14:textId="77777777" w:rsidR="004F110C" w:rsidRPr="00B552F4" w:rsidRDefault="004F110C" w:rsidP="004F110C">
            <w:pPr>
              <w:rPr>
                <w:rFonts w:asciiTheme="majorBidi" w:hAnsiTheme="majorBidi" w:cstheme="majorBidi"/>
              </w:rPr>
            </w:pPr>
            <w:r w:rsidRPr="00B552F4">
              <w:rPr>
                <w:rFonts w:asciiTheme="majorBidi" w:hAnsiTheme="majorBidi" w:cstheme="majorBidi"/>
              </w:rPr>
              <w:t>1949-2023</w:t>
            </w:r>
          </w:p>
        </w:tc>
        <w:tc>
          <w:tcPr>
            <w:tcW w:w="4348" w:type="dxa"/>
            <w:hideMark/>
          </w:tcPr>
          <w:p w14:paraId="27D34DBC" w14:textId="476C66A6"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Energy Information Administration","given":"","non-dropping-particle":"","parse-names":false,"suffix":""}],"id":"ITEM-1","issued":{"date-parts":[["2024"]]},"title":"Emissions","type":"article"},"uris":["http://www.mendeley.com/documents/?uuid=0c8402ba-0871-4f88-b02a-1bed34844151"]}],"mendeley":{"formattedCitation":"(U.S. Energy Information Administration 2024c)","plainTextFormattedCitation":"(U.S. Energy Information Administration 2024c)","previouslyFormattedCitation":"(U.S. Energy Information Administration 2024c)"},"properties":{"noteIndex":0},"schema":"https://github.com/citation-style-language/schema/raw/master/csl-citation.json"}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Energy Information Administration 2024c)</w:t>
            </w:r>
            <w:r w:rsidRPr="00B552F4">
              <w:rPr>
                <w:rFonts w:asciiTheme="majorBidi" w:hAnsiTheme="majorBidi" w:cstheme="majorBidi"/>
              </w:rPr>
              <w:fldChar w:fldCharType="end"/>
            </w:r>
          </w:p>
        </w:tc>
      </w:tr>
      <w:tr w:rsidR="004F110C" w:rsidRPr="00B552F4" w14:paraId="39E5146A" w14:textId="77777777" w:rsidTr="00131D67">
        <w:trPr>
          <w:trHeight w:val="600"/>
          <w:jc w:val="center"/>
        </w:trPr>
        <w:tc>
          <w:tcPr>
            <w:tcW w:w="1518" w:type="dxa"/>
            <w:hideMark/>
          </w:tcPr>
          <w:p w14:paraId="4639436C" w14:textId="77777777" w:rsidR="004F110C" w:rsidRPr="00B552F4" w:rsidRDefault="004F110C" w:rsidP="004F110C">
            <w:pPr>
              <w:rPr>
                <w:rFonts w:asciiTheme="majorBidi" w:hAnsiTheme="majorBidi" w:cstheme="majorBidi"/>
              </w:rPr>
            </w:pPr>
          </w:p>
        </w:tc>
        <w:tc>
          <w:tcPr>
            <w:tcW w:w="3634" w:type="dxa"/>
            <w:hideMark/>
          </w:tcPr>
          <w:p w14:paraId="1DDC6C10" w14:textId="77777777" w:rsidR="004F110C" w:rsidRPr="00B552F4" w:rsidRDefault="004F110C" w:rsidP="004F110C">
            <w:pPr>
              <w:rPr>
                <w:rFonts w:asciiTheme="majorBidi" w:hAnsiTheme="majorBidi" w:cstheme="majorBidi"/>
              </w:rPr>
            </w:pPr>
            <w:r w:rsidRPr="00B552F4">
              <w:rPr>
                <w:rFonts w:asciiTheme="majorBidi" w:hAnsiTheme="majorBidi" w:cstheme="majorBidi"/>
              </w:rPr>
              <w:t>USA Total reserves (includes gold, current US$)</w:t>
            </w:r>
          </w:p>
        </w:tc>
        <w:tc>
          <w:tcPr>
            <w:tcW w:w="1385" w:type="dxa"/>
            <w:hideMark/>
          </w:tcPr>
          <w:p w14:paraId="2C2A75E2" w14:textId="77777777" w:rsidR="004F110C" w:rsidRPr="00B552F4" w:rsidRDefault="004F110C" w:rsidP="004F110C">
            <w:pPr>
              <w:rPr>
                <w:rFonts w:asciiTheme="majorBidi" w:hAnsiTheme="majorBidi" w:cstheme="majorBidi"/>
              </w:rPr>
            </w:pPr>
            <w:r w:rsidRPr="00B552F4">
              <w:rPr>
                <w:rFonts w:asciiTheme="majorBidi" w:hAnsiTheme="majorBidi" w:cstheme="majorBidi"/>
              </w:rPr>
              <w:t>1960-2023</w:t>
            </w:r>
          </w:p>
        </w:tc>
        <w:tc>
          <w:tcPr>
            <w:tcW w:w="4348" w:type="dxa"/>
            <w:hideMark/>
          </w:tcPr>
          <w:p w14:paraId="73F9314C" w14:textId="3D84DF01"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Bank Group","given":"","non-dropping-particle":"","parse-names":false,"suffix":""}],"id":"ITEM-1","issued":{"date-parts":[["2024"]]},"note":"Washington, D.C.: World Bank Publications","title":"Total reserves (includes gold, current US$) - United States","type":"article"},"uris":["http://www.mendeley.com/documents/?uuid=e3741da8-f096-4bd3-af6d-4c141ac28591"]}],"mendeley":{"formattedCitation":"(World Bank Group 2024e)","plainTextFormattedCitation":"(World Bank Group 2024e)","previouslyFormattedCitation":"(World Bank Group 2024e)"},"properties":{"noteIndex":0},"schema":"https://github.com/citation-style-language/schema/raw/master/csl-citation.json"}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Bank Group 2024e)</w:t>
            </w:r>
            <w:r w:rsidRPr="00B552F4">
              <w:rPr>
                <w:rFonts w:asciiTheme="majorBidi" w:hAnsiTheme="majorBidi" w:cstheme="majorBidi"/>
              </w:rPr>
              <w:fldChar w:fldCharType="end"/>
            </w:r>
          </w:p>
        </w:tc>
      </w:tr>
      <w:tr w:rsidR="004F110C" w:rsidRPr="00B552F4" w14:paraId="145DD807" w14:textId="77777777" w:rsidTr="00131D67">
        <w:trPr>
          <w:trHeight w:val="300"/>
          <w:jc w:val="center"/>
        </w:trPr>
        <w:tc>
          <w:tcPr>
            <w:tcW w:w="1518" w:type="dxa"/>
            <w:hideMark/>
          </w:tcPr>
          <w:p w14:paraId="244CFE40" w14:textId="77777777" w:rsidR="004F110C" w:rsidRPr="00B552F4" w:rsidRDefault="004F110C" w:rsidP="004F110C">
            <w:pPr>
              <w:rPr>
                <w:rFonts w:asciiTheme="majorBidi" w:hAnsiTheme="majorBidi" w:cstheme="majorBidi"/>
              </w:rPr>
            </w:pPr>
          </w:p>
        </w:tc>
        <w:tc>
          <w:tcPr>
            <w:tcW w:w="3634" w:type="dxa"/>
            <w:hideMark/>
          </w:tcPr>
          <w:p w14:paraId="38C2ABA0" w14:textId="77777777" w:rsidR="004F110C" w:rsidRPr="00B552F4" w:rsidRDefault="004F110C" w:rsidP="004F110C">
            <w:pPr>
              <w:rPr>
                <w:rFonts w:asciiTheme="majorBidi" w:hAnsiTheme="majorBidi" w:cstheme="majorBidi"/>
              </w:rPr>
            </w:pPr>
            <w:r w:rsidRPr="00B552F4">
              <w:rPr>
                <w:rFonts w:asciiTheme="majorBidi" w:hAnsiTheme="majorBidi" w:cstheme="majorBidi"/>
              </w:rPr>
              <w:t>Solar PV installation (</w:t>
            </w:r>
            <w:proofErr w:type="spellStart"/>
            <w:r w:rsidRPr="00B552F4">
              <w:rPr>
                <w:rFonts w:asciiTheme="majorBidi" w:hAnsiTheme="majorBidi" w:cstheme="majorBidi"/>
              </w:rPr>
              <w:t>GWp</w:t>
            </w:r>
            <w:proofErr w:type="spellEnd"/>
            <w:r w:rsidRPr="00B552F4">
              <w:rPr>
                <w:rFonts w:asciiTheme="majorBidi" w:hAnsiTheme="majorBidi" w:cstheme="majorBidi"/>
              </w:rPr>
              <w:t>)</w:t>
            </w:r>
          </w:p>
        </w:tc>
        <w:tc>
          <w:tcPr>
            <w:tcW w:w="1385" w:type="dxa"/>
            <w:hideMark/>
          </w:tcPr>
          <w:p w14:paraId="1F3EF2D1" w14:textId="77777777" w:rsidR="004F110C" w:rsidRPr="00B552F4" w:rsidRDefault="004F110C" w:rsidP="004F110C">
            <w:pPr>
              <w:rPr>
                <w:rFonts w:asciiTheme="majorBidi" w:hAnsiTheme="majorBidi" w:cstheme="majorBidi"/>
              </w:rPr>
            </w:pPr>
            <w:r w:rsidRPr="00B552F4">
              <w:rPr>
                <w:rFonts w:asciiTheme="majorBidi" w:hAnsiTheme="majorBidi" w:cstheme="majorBidi"/>
              </w:rPr>
              <w:t>2008-2023</w:t>
            </w:r>
          </w:p>
        </w:tc>
        <w:tc>
          <w:tcPr>
            <w:tcW w:w="4348" w:type="dxa"/>
            <w:hideMark/>
          </w:tcPr>
          <w:p w14:paraId="4CF5FFA9" w14:textId="68F41961"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{"citationItems":[{"id":"ITEM-1","itemData":{"author":[{"dropping-particle":"","family":"International Energy Agency","given":"","non-dropping-particle":"","parse-names":false,"suffix":""}],"id":"ITEM-1","issued":{"date-parts":[["2024"]]},"note":"IEA, Paris $\\$url{https://iea-pvps.org/wp-content/uploads/2024/04/Snapshot-of-Global-PV-Markets-1.pdf}","title":"Snapshot of Global PV Markets","type":"article"},"uris":["http://www.mendeley.com/documents/?uuid=df760cf6-7476-4233-a30a-a40cbc8c7f16"]}],"mendeley":{"formattedCitation":"(International Energy Agency 2024)","plainTextFormattedCitation":"(International Energy Agency 2024)","previouslyFormattedCitation":"(International Energy Agency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(International Energy Agency 2024)</w:t>
            </w:r>
            <w:r w:rsidRPr="00B552F4">
              <w:rPr>
                <w:rFonts w:asciiTheme="majorBidi" w:hAnsiTheme="majorBidi" w:cstheme="majorBidi"/>
              </w:rPr>
              <w:fldChar w:fldCharType="end"/>
            </w:r>
          </w:p>
        </w:tc>
      </w:tr>
      <w:tr w:rsidR="004F110C" w:rsidRPr="00B552F4" w14:paraId="39BE4495" w14:textId="77777777" w:rsidTr="00131D67">
        <w:trPr>
          <w:trHeight w:val="600"/>
          <w:jc w:val="center"/>
        </w:trPr>
        <w:tc>
          <w:tcPr>
            <w:tcW w:w="1518" w:type="dxa"/>
            <w:hideMark/>
          </w:tcPr>
          <w:p w14:paraId="6F355204" w14:textId="77777777" w:rsidR="004F110C" w:rsidRPr="00B552F4" w:rsidRDefault="004F110C" w:rsidP="004F110C">
            <w:pPr>
              <w:rPr>
                <w:rFonts w:asciiTheme="majorBidi" w:hAnsiTheme="majorBidi" w:cstheme="majorBidi"/>
              </w:rPr>
            </w:pPr>
          </w:p>
        </w:tc>
        <w:tc>
          <w:tcPr>
            <w:tcW w:w="3634" w:type="dxa"/>
            <w:hideMark/>
          </w:tcPr>
          <w:p w14:paraId="6B985C9C" w14:textId="77777777" w:rsidR="004F110C" w:rsidRPr="00B552F4" w:rsidRDefault="004F110C" w:rsidP="004F110C">
            <w:pPr>
              <w:rPr>
                <w:rFonts w:asciiTheme="majorBidi" w:hAnsiTheme="majorBidi" w:cstheme="majorBidi"/>
              </w:rPr>
            </w:pPr>
            <w:r w:rsidRPr="00B552F4">
              <w:rPr>
                <w:rFonts w:asciiTheme="majorBidi" w:hAnsiTheme="majorBidi" w:cstheme="majorBidi"/>
              </w:rPr>
              <w:t>Computers, Peripherals, and Semiconductors US Export Price Index</w:t>
            </w:r>
          </w:p>
        </w:tc>
        <w:tc>
          <w:tcPr>
            <w:tcW w:w="1385" w:type="dxa"/>
            <w:hideMark/>
          </w:tcPr>
          <w:p w14:paraId="4F25C1EF" w14:textId="77777777" w:rsidR="004F110C" w:rsidRPr="00B552F4" w:rsidRDefault="004F110C" w:rsidP="004F110C">
            <w:pPr>
              <w:rPr>
                <w:rFonts w:asciiTheme="majorBidi" w:hAnsiTheme="majorBidi" w:cstheme="majorBidi"/>
              </w:rPr>
            </w:pPr>
            <w:r w:rsidRPr="00B552F4">
              <w:rPr>
                <w:rFonts w:asciiTheme="majorBidi" w:hAnsiTheme="majorBidi" w:cstheme="majorBidi"/>
              </w:rPr>
              <w:t>1981-2023</w:t>
            </w:r>
          </w:p>
        </w:tc>
        <w:tc>
          <w:tcPr>
            <w:tcW w:w="4348" w:type="dxa"/>
            <w:hideMark/>
          </w:tcPr>
          <w:p w14:paraId="768DD200" w14:textId="43BB4143"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Labor Statistics","given":"","non-dropping-particle":"","parse-names":false,"suffix":""}],"id":"ITEM-1","issued":{"date-parts":[["2024"]]},"note":"retrieved from FRED, Federal Reserve Bank of St. Louis; $\\$url{https://fred.stlouisfed.org/series/IQ213}","title":"Export Price Index (End Use): Computers, Peripherals, and Semiconductors [IQ213]","type":"article"},"uris":["http://www.mendeley.com/documents/?uuid=e09e4d0c-86bc-48d4-b4e6-7402d52236b0"]}],"mendeley":{"formattedCitation":"(U.S. Bureau of Labor Statistics 2024l)","plainTextFormattedCitation":"(U.S. Bureau of Labor Statistics 2024l)","previouslyFormattedCitation":"(U.S. Bureau of Labor Statistics 2024l)"},"properties":{"noteIndex":0},"schema":"https://github.com/citation-style-language/schema/raw/master/csl-citation.json"}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Labor Statistics 2024)</w:t>
            </w:r>
            <w:r w:rsidRPr="00B552F4">
              <w:rPr>
                <w:rFonts w:asciiTheme="majorBidi" w:hAnsiTheme="majorBidi" w:cstheme="majorBidi"/>
              </w:rPr>
              <w:fldChar w:fldCharType="end"/>
            </w:r>
          </w:p>
        </w:tc>
      </w:tr>
      <w:tr w:rsidR="004F110C" w:rsidRPr="00B552F4" w14:paraId="7E673D29" w14:textId="77777777" w:rsidTr="00131D67">
        <w:trPr>
          <w:trHeight w:val="300"/>
          <w:jc w:val="center"/>
        </w:trPr>
        <w:tc>
          <w:tcPr>
            <w:tcW w:w="1518" w:type="dxa"/>
            <w:hideMark/>
          </w:tcPr>
          <w:p w14:paraId="5359E843" w14:textId="77777777" w:rsidR="004F110C" w:rsidRPr="00B552F4" w:rsidRDefault="004F110C" w:rsidP="004F110C">
            <w:pPr>
              <w:rPr>
                <w:rFonts w:asciiTheme="majorBidi" w:hAnsiTheme="majorBidi" w:cstheme="majorBidi"/>
              </w:rPr>
            </w:pPr>
          </w:p>
        </w:tc>
        <w:tc>
          <w:tcPr>
            <w:tcW w:w="3634" w:type="dxa"/>
            <w:hideMark/>
          </w:tcPr>
          <w:p w14:paraId="3B302DE7" w14:textId="77777777" w:rsidR="004F110C" w:rsidRPr="00B552F4" w:rsidRDefault="004F110C" w:rsidP="004F110C">
            <w:pPr>
              <w:rPr>
                <w:rFonts w:asciiTheme="majorBidi" w:hAnsiTheme="majorBidi" w:cstheme="majorBidi"/>
              </w:rPr>
            </w:pPr>
            <w:r w:rsidRPr="00B552F4">
              <w:rPr>
                <w:rFonts w:asciiTheme="majorBidi" w:hAnsiTheme="majorBidi" w:cstheme="majorBidi"/>
              </w:rPr>
              <w:t>Nuclear power generation (TWh)</w:t>
            </w:r>
          </w:p>
        </w:tc>
        <w:tc>
          <w:tcPr>
            <w:tcW w:w="1385" w:type="dxa"/>
            <w:hideMark/>
          </w:tcPr>
          <w:p w14:paraId="425DCF69" w14:textId="77777777" w:rsidR="004F110C" w:rsidRPr="00B552F4" w:rsidRDefault="004F110C" w:rsidP="004F110C">
            <w:pPr>
              <w:rPr>
                <w:rFonts w:asciiTheme="majorBidi" w:hAnsiTheme="majorBidi" w:cstheme="majorBidi"/>
              </w:rPr>
            </w:pPr>
            <w:r w:rsidRPr="00B552F4">
              <w:rPr>
                <w:rFonts w:asciiTheme="majorBidi" w:hAnsiTheme="majorBidi" w:cstheme="majorBidi"/>
              </w:rPr>
              <w:t>1971-2023</w:t>
            </w:r>
          </w:p>
        </w:tc>
        <w:tc>
          <w:tcPr>
            <w:tcW w:w="4348" w:type="dxa"/>
            <w:hideMark/>
          </w:tcPr>
          <w:p w14:paraId="23EAB67A" w14:textId="060FD9BB"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{"citationItems":[{"id":"ITEM-1","itemData":{"author":[{"dropping-particle":"","family":"World Nuclear Association","given":"","non-dropping-particle":"","parse-names":false,"suffix":""}],"id":"ITEM-1","issued":{"date-parts":[["2025"]]},"title":"Nuclear Power in the World Today","type":"article"},"uris":["http://www.mendeley.com/documents/?uuid=ea89bd34-e85d-4ec1-b285-d1163e511d21"]}],"mendeley":{"formattedCitation":"(World Nuclear Association 2025)","plainTextFormattedCitation":"(World Nuclear Association 2025)","previouslyFormattedCitation":"(World Nuclear Association 2025)"},"properties":{"noteIndex":0},"schema":"https://github.com/citation-style-language/schema/raw/master/csl-citation.json"}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(World Nuclear Association 2025)</w:t>
            </w:r>
            <w:r w:rsidRPr="00B552F4">
              <w:rPr>
                <w:rFonts w:asciiTheme="majorBidi" w:hAnsiTheme="majorBidi" w:cstheme="majorBidi"/>
              </w:rPr>
              <w:fldChar w:fldCharType="end"/>
            </w:r>
          </w:p>
        </w:tc>
      </w:tr>
      <w:tr w:rsidR="004F110C" w:rsidRPr="00B552F4" w14:paraId="718CA31B" w14:textId="77777777" w:rsidTr="00131D67">
        <w:trPr>
          <w:trHeight w:val="300"/>
          <w:jc w:val="center"/>
        </w:trPr>
        <w:tc>
          <w:tcPr>
            <w:tcW w:w="1518" w:type="dxa"/>
            <w:hideMark/>
          </w:tcPr>
          <w:p w14:paraId="59A23BBD" w14:textId="77777777" w:rsidR="004F110C" w:rsidRPr="00B552F4" w:rsidRDefault="004F110C" w:rsidP="004F110C">
            <w:pPr>
              <w:rPr>
                <w:rFonts w:asciiTheme="majorBidi" w:hAnsiTheme="majorBidi" w:cstheme="majorBidi"/>
              </w:rPr>
            </w:pPr>
          </w:p>
        </w:tc>
        <w:tc>
          <w:tcPr>
            <w:tcW w:w="3634" w:type="dxa"/>
            <w:hideMark/>
          </w:tcPr>
          <w:p w14:paraId="3FDAA697" w14:textId="08F11812" w:rsidR="004F110C" w:rsidRPr="00B552F4" w:rsidRDefault="004F110C" w:rsidP="004F110C">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military airplane production (F35)</w:t>
            </w:r>
          </w:p>
        </w:tc>
        <w:tc>
          <w:tcPr>
            <w:tcW w:w="1385" w:type="dxa"/>
            <w:hideMark/>
          </w:tcPr>
          <w:p w14:paraId="4235BC08" w14:textId="77777777" w:rsidR="004F110C" w:rsidRPr="00B552F4" w:rsidRDefault="004F110C" w:rsidP="004F110C">
            <w:pPr>
              <w:rPr>
                <w:rFonts w:asciiTheme="majorBidi" w:hAnsiTheme="majorBidi" w:cstheme="majorBidi"/>
              </w:rPr>
            </w:pPr>
            <w:r w:rsidRPr="00B552F4">
              <w:rPr>
                <w:rFonts w:asciiTheme="majorBidi" w:hAnsiTheme="majorBidi" w:cstheme="majorBidi"/>
              </w:rPr>
              <w:t>1997-2024</w:t>
            </w:r>
          </w:p>
        </w:tc>
        <w:tc>
          <w:tcPr>
            <w:tcW w:w="4348" w:type="dxa"/>
            <w:hideMark/>
          </w:tcPr>
          <w:p w14:paraId="227B5C32" w14:textId="77777777" w:rsidR="004F110C" w:rsidRPr="00B552F4" w:rsidRDefault="004F110C" w:rsidP="004F110C">
            <w:pPr>
              <w:rPr>
                <w:rFonts w:asciiTheme="majorBidi" w:hAnsiTheme="majorBidi" w:cstheme="majorBidi"/>
              </w:rPr>
            </w:pPr>
            <w:r w:rsidRPr="00B552F4">
              <w:rPr>
                <w:rFonts w:asciiTheme="majorBidi" w:hAnsiTheme="majorBidi" w:cstheme="majorBidi"/>
              </w:rPr>
              <w:t> </w:t>
            </w:r>
          </w:p>
        </w:tc>
      </w:tr>
      <w:tr w:rsidR="004F110C" w:rsidRPr="00B552F4" w14:paraId="323BBA48" w14:textId="77777777" w:rsidTr="00131D67">
        <w:trPr>
          <w:trHeight w:val="300"/>
          <w:jc w:val="center"/>
        </w:trPr>
        <w:tc>
          <w:tcPr>
            <w:tcW w:w="1518" w:type="dxa"/>
            <w:hideMark/>
          </w:tcPr>
          <w:p w14:paraId="3B5A44CF" w14:textId="77777777" w:rsidR="004F110C" w:rsidRPr="00B552F4" w:rsidRDefault="004F110C" w:rsidP="004F110C">
            <w:pPr>
              <w:rPr>
                <w:rFonts w:asciiTheme="majorBidi" w:hAnsiTheme="majorBidi" w:cstheme="majorBidi"/>
              </w:rPr>
            </w:pPr>
          </w:p>
        </w:tc>
        <w:tc>
          <w:tcPr>
            <w:tcW w:w="3634" w:type="dxa"/>
            <w:hideMark/>
          </w:tcPr>
          <w:p w14:paraId="110E98BC" w14:textId="63B5F59A" w:rsidR="004F110C" w:rsidRPr="00B552F4" w:rsidRDefault="004F110C" w:rsidP="004F110C">
            <w:pPr>
              <w:rPr>
                <w:rFonts w:asciiTheme="majorBidi" w:hAnsiTheme="majorBidi" w:cstheme="majorBidi"/>
              </w:rPr>
            </w:pPr>
            <w:r w:rsidRPr="00B552F4">
              <w:rPr>
                <w:rFonts w:asciiTheme="majorBidi" w:hAnsiTheme="majorBidi" w:cstheme="majorBidi"/>
              </w:rPr>
              <w:t>U</w:t>
            </w:r>
            <w:r w:rsidR="0035035E">
              <w:rPr>
                <w:rFonts w:asciiTheme="majorBidi" w:hAnsiTheme="majorBidi" w:cstheme="majorBidi"/>
              </w:rPr>
              <w:t>.</w:t>
            </w:r>
            <w:r w:rsidRPr="00B552F4">
              <w:rPr>
                <w:rFonts w:asciiTheme="majorBidi" w:hAnsiTheme="majorBidi" w:cstheme="majorBidi"/>
              </w:rPr>
              <w:t>S</w:t>
            </w:r>
            <w:r w:rsidR="0035035E">
              <w:rPr>
                <w:rFonts w:asciiTheme="majorBidi" w:hAnsiTheme="majorBidi" w:cstheme="majorBidi"/>
              </w:rPr>
              <w:t>.</w:t>
            </w:r>
            <w:r w:rsidRPr="00B552F4">
              <w:rPr>
                <w:rFonts w:asciiTheme="majorBidi" w:hAnsiTheme="majorBidi" w:cstheme="majorBidi"/>
              </w:rPr>
              <w:t xml:space="preserve"> Net farm income</w:t>
            </w:r>
          </w:p>
        </w:tc>
        <w:tc>
          <w:tcPr>
            <w:tcW w:w="1385" w:type="dxa"/>
            <w:hideMark/>
          </w:tcPr>
          <w:p w14:paraId="78062E79" w14:textId="77777777" w:rsidR="004F110C" w:rsidRPr="00B552F4" w:rsidRDefault="004F110C" w:rsidP="004F110C">
            <w:pPr>
              <w:rPr>
                <w:rFonts w:asciiTheme="majorBidi" w:hAnsiTheme="majorBidi" w:cstheme="majorBidi"/>
              </w:rPr>
            </w:pPr>
            <w:r w:rsidRPr="00B552F4">
              <w:rPr>
                <w:rFonts w:asciiTheme="majorBidi" w:hAnsiTheme="majorBidi" w:cstheme="majorBidi"/>
              </w:rPr>
              <w:t>1967-2023</w:t>
            </w:r>
          </w:p>
        </w:tc>
        <w:tc>
          <w:tcPr>
            <w:tcW w:w="4348" w:type="dxa"/>
            <w:hideMark/>
          </w:tcPr>
          <w:p w14:paraId="2031D16B" w14:textId="0509B308" w:rsidR="004F110C" w:rsidRPr="00B552F4" w:rsidRDefault="004F110C" w:rsidP="004F110C">
            <w:pPr>
              <w:rPr>
                <w:rFonts w:asciiTheme="majorBidi" w:hAnsiTheme="majorBidi" w:cstheme="majorBidi"/>
              </w:rPr>
            </w:pPr>
            <w:r w:rsidRPr="00B552F4">
              <w:rPr>
                <w:rFonts w:asciiTheme="majorBidi" w:hAnsiTheme="majorBidi" w:cstheme="majorBidi"/>
              </w:rPr>
              <w:fldChar w:fldCharType="begin" w:fldLock="1"/>
            </w:r>
            <w:r w:rsidRPr="00B552F4">
              <w:rPr>
                <w:rFonts w:asciiTheme="majorBidi" w:hAnsiTheme="majorBidi" w:cstheme="majorBidi"/>
              </w:rPr>
              <w:instrText>ADDIN CSL_CITATION {"citationItems":[{"id":"ITEM-1","itemData":{"author":[{"dropping-particle":"","family":"U.S. Bureau of Economic Analysis","given":"","non-dropping-particle":"","parse-names":false,"suffix":""}],"id":"ITEM-1","issued":{"date-parts":[["2024"]]},"note":"Retrieved from FRED, Federal Reserve Bank of St. Louis","title":"Net farm income, USDA [B1448C1A027NBEA]","type":"article"},"uris":["http://www.mendeley.com/documents/?uuid=0c0c28f6-60f7-45ca-af41-5d7a86e66715"]}],"mendeley":{"formattedCitation":"(U.S. Bureau of Economic Analysis 2024)","plainTextFormattedCitation":"(U.S. Bureau of Economic Analysis 2024)","previouslyFormattedCitation":"(U.S. Bureau of Economic Analysis 2024)"},"properties":{"noteIndex":0},"schema":"https://github.com/citation-style-language/schema/raw/master/csl-citation.json"}</w:instrText>
            </w:r>
            <w:r w:rsidRPr="00B552F4">
              <w:rPr>
                <w:rFonts w:asciiTheme="majorBidi" w:hAnsiTheme="majorBidi" w:cstheme="majorBidi"/>
              </w:rPr>
              <w:fldChar w:fldCharType="separate"/>
            </w:r>
            <w:r w:rsidRPr="00B552F4">
              <w:rPr>
                <w:rFonts w:asciiTheme="majorBidi" w:hAnsiTheme="majorBidi" w:cstheme="majorBidi"/>
                <w:noProof/>
              </w:rPr>
              <w:t>(U.S. Bureau of Economic Analysis 2024)</w:t>
            </w:r>
            <w:r w:rsidRPr="00B552F4">
              <w:rPr>
                <w:rFonts w:asciiTheme="majorBidi" w:hAnsiTheme="majorBidi" w:cstheme="majorBidi"/>
              </w:rPr>
              <w:fldChar w:fldCharType="end"/>
            </w:r>
          </w:p>
        </w:tc>
      </w:tr>
      <w:tr w:rsidR="003B1B17" w:rsidRPr="00B552F4" w14:paraId="62244E84" w14:textId="77777777" w:rsidTr="00131D67">
        <w:trPr>
          <w:trHeight w:val="300"/>
          <w:jc w:val="center"/>
        </w:trPr>
        <w:tc>
          <w:tcPr>
            <w:tcW w:w="1518" w:type="dxa"/>
          </w:tcPr>
          <w:p w14:paraId="676CBC69" w14:textId="77777777" w:rsidR="003B1B17" w:rsidRPr="00B552F4" w:rsidRDefault="003B1B17" w:rsidP="004F110C">
            <w:pPr>
              <w:rPr>
                <w:rFonts w:asciiTheme="majorBidi" w:hAnsiTheme="majorBidi" w:cstheme="majorBidi"/>
              </w:rPr>
            </w:pPr>
          </w:p>
        </w:tc>
        <w:tc>
          <w:tcPr>
            <w:tcW w:w="3634" w:type="dxa"/>
          </w:tcPr>
          <w:p w14:paraId="5184E548" w14:textId="703AEAE5" w:rsidR="003B1B17" w:rsidRPr="00B552F4" w:rsidRDefault="00B552F4" w:rsidP="00B552F4">
            <w:pPr>
              <w:rPr>
                <w:rFonts w:asciiTheme="majorBidi" w:hAnsiTheme="majorBidi" w:cstheme="majorBidi"/>
              </w:rPr>
            </w:pPr>
            <w:r w:rsidRPr="00B552F4">
              <w:rPr>
                <w:rFonts w:asciiTheme="majorBidi" w:hAnsiTheme="majorBidi" w:cstheme="majorBidi"/>
              </w:rPr>
              <w:t>LME-Copper Warehouse Stocks (metric ton)</w:t>
            </w:r>
          </w:p>
        </w:tc>
        <w:tc>
          <w:tcPr>
            <w:tcW w:w="1385" w:type="dxa"/>
          </w:tcPr>
          <w:p w14:paraId="725CCC87" w14:textId="4DB072ED" w:rsidR="003B1B17" w:rsidRPr="00B552F4" w:rsidRDefault="00545E04" w:rsidP="004F110C">
            <w:pPr>
              <w:rPr>
                <w:rFonts w:asciiTheme="majorBidi" w:hAnsiTheme="majorBidi" w:cstheme="majorBidi"/>
              </w:rPr>
            </w:pPr>
            <w:r>
              <w:rPr>
                <w:rFonts w:asciiTheme="majorBidi" w:hAnsiTheme="majorBidi" w:cstheme="majorBidi"/>
              </w:rPr>
              <w:t>1971-2023</w:t>
            </w:r>
          </w:p>
        </w:tc>
        <w:tc>
          <w:tcPr>
            <w:tcW w:w="4348" w:type="dxa"/>
          </w:tcPr>
          <w:p w14:paraId="6D1F3AEC" w14:textId="2215DABD" w:rsidR="003B1B17" w:rsidRPr="00B552F4" w:rsidRDefault="00703851" w:rsidP="004F110C">
            <w:pPr>
              <w:rPr>
                <w:rFonts w:asciiTheme="majorBidi" w:hAnsiTheme="majorBidi" w:cstheme="majorBidi"/>
              </w:rPr>
            </w:pPr>
            <w:r>
              <w:rPr>
                <w:rFonts w:asciiTheme="majorBidi" w:hAnsiTheme="majorBidi" w:cstheme="majorBidi"/>
              </w:rPr>
              <w:fldChar w:fldCharType="begin" w:fldLock="1"/>
            </w:r>
            <w:r w:rsidR="00247500">
              <w:rPr>
                <w:rFonts w:asciiTheme="majorBidi" w:hAnsiTheme="majorBidi" w:cstheme="majorBidi"/>
              </w:rPr>
              <w:instrText>ADDIN CSL_CITATION {"citationItems":[{"id":"ITEM-1","itemData":{"author":[{"dropping-particle":"","family":"S&amp;P Global Market Intelligence","given":"","non-dropping-particle":"","parse-names":false,"suffix":""}],"id":"ITEM-1","issued":{"date-parts":[["2024"]]},"title":"LME-Copper Warehouse Stocks","type":"article"},"uris":["http://www.mendeley.com/documents/?uuid=412dbdbe-d44f-4e97-80d3-56ca3e24a415"]}],"mendeley":{"formattedCitation":"(S&amp;P Global Market Intelligence 2024b)","plainTextFormattedCitation":"(S&amp;P Global Market Intelligence 2024b)","previouslyFormattedCitation":"(S&amp;P Global Market Intelligence 2024b)"},"properties":{"noteIndex":0},"schema":"https://github.com/citation-style-language/schema/raw/master/csl-citation.json"}</w:instrText>
            </w:r>
            <w:r>
              <w:rPr>
                <w:rFonts w:asciiTheme="majorBidi" w:hAnsiTheme="majorBidi" w:cstheme="majorBidi"/>
              </w:rPr>
              <w:fldChar w:fldCharType="separate"/>
            </w:r>
            <w:r w:rsidRPr="00703851">
              <w:rPr>
                <w:rFonts w:asciiTheme="majorBidi" w:hAnsiTheme="majorBidi" w:cstheme="majorBidi"/>
                <w:noProof/>
              </w:rPr>
              <w:t>(S&amp;P Global Market Intelligence 2024b)</w:t>
            </w:r>
            <w:r>
              <w:rPr>
                <w:rFonts w:asciiTheme="majorBidi" w:hAnsiTheme="majorBidi" w:cstheme="majorBidi"/>
              </w:rPr>
              <w:fldChar w:fldCharType="end"/>
            </w:r>
          </w:p>
        </w:tc>
      </w:tr>
      <w:tr w:rsidR="00560BB2" w:rsidRPr="00B552F4" w14:paraId="29AE1D35" w14:textId="77777777" w:rsidTr="00131D67">
        <w:trPr>
          <w:trHeight w:val="300"/>
          <w:jc w:val="center"/>
        </w:trPr>
        <w:tc>
          <w:tcPr>
            <w:tcW w:w="1518" w:type="dxa"/>
          </w:tcPr>
          <w:p w14:paraId="7240CA53" w14:textId="77777777" w:rsidR="00560BB2" w:rsidRPr="00B552F4" w:rsidRDefault="00560BB2" w:rsidP="004F110C">
            <w:pPr>
              <w:rPr>
                <w:rFonts w:asciiTheme="majorBidi" w:hAnsiTheme="majorBidi" w:cstheme="majorBidi"/>
              </w:rPr>
            </w:pPr>
          </w:p>
        </w:tc>
        <w:tc>
          <w:tcPr>
            <w:tcW w:w="3634" w:type="dxa"/>
          </w:tcPr>
          <w:p w14:paraId="3A9ECA30" w14:textId="5168BE5E" w:rsidR="00560BB2" w:rsidRPr="00B552F4" w:rsidRDefault="00A62B58" w:rsidP="00B552F4">
            <w:pPr>
              <w:rPr>
                <w:rFonts w:asciiTheme="majorBidi" w:hAnsiTheme="majorBidi" w:cstheme="majorBidi"/>
              </w:rPr>
            </w:pPr>
            <w:r w:rsidRPr="00A62B58">
              <w:rPr>
                <w:rFonts w:asciiTheme="majorBidi" w:hAnsiTheme="majorBidi" w:cstheme="majorBidi"/>
              </w:rPr>
              <w:t>Cu mining reagents cost</w:t>
            </w:r>
            <w:r w:rsidR="00EF71C1">
              <w:rPr>
                <w:rFonts w:asciiTheme="majorBidi" w:hAnsiTheme="majorBidi" w:cstheme="majorBidi"/>
              </w:rPr>
              <w:t xml:space="preserve"> (US$ per </w:t>
            </w:r>
            <w:r w:rsidR="00247500">
              <w:rPr>
                <w:rFonts w:asciiTheme="majorBidi" w:hAnsiTheme="majorBidi" w:cstheme="majorBidi"/>
              </w:rPr>
              <w:t>pound</w:t>
            </w:r>
            <w:r w:rsidR="00EF71C1">
              <w:rPr>
                <w:rFonts w:asciiTheme="majorBidi" w:hAnsiTheme="majorBidi" w:cstheme="majorBidi"/>
              </w:rPr>
              <w:t>)</w:t>
            </w:r>
          </w:p>
        </w:tc>
        <w:tc>
          <w:tcPr>
            <w:tcW w:w="1385" w:type="dxa"/>
          </w:tcPr>
          <w:p w14:paraId="78BF6CF9" w14:textId="14DB4D0A" w:rsidR="00560BB2" w:rsidRDefault="00540DFA" w:rsidP="004F110C">
            <w:pPr>
              <w:rPr>
                <w:rFonts w:asciiTheme="majorBidi" w:hAnsiTheme="majorBidi" w:cstheme="majorBidi"/>
              </w:rPr>
            </w:pPr>
            <w:r>
              <w:rPr>
                <w:rFonts w:asciiTheme="majorBidi" w:hAnsiTheme="majorBidi" w:cstheme="majorBidi"/>
              </w:rPr>
              <w:t>1991-2023</w:t>
            </w:r>
          </w:p>
        </w:tc>
        <w:tc>
          <w:tcPr>
            <w:tcW w:w="4348" w:type="dxa"/>
          </w:tcPr>
          <w:p w14:paraId="62C48EFB" w14:textId="3DAA388B" w:rsidR="00560BB2" w:rsidRDefault="00247500" w:rsidP="004F110C">
            <w:pPr>
              <w:rPr>
                <w:rFonts w:asciiTheme="majorBidi" w:hAnsiTheme="majorBidi" w:cstheme="majorBidi"/>
              </w:rPr>
            </w:pP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{"citationItems":[{"id":"ITEM-1","itemData":{"author":[{"dropping-particle":"","family":"S&amp;P Global Market Intelligence","given":"","non-dropping-particle":"","parse-names":false,"suffix":""}],"id":"ITEM-1","issued":{"date-parts":[["2024"]]},"note":"Accessed April 2024 through a subscription; $\\$url{www.capitaliq.spglobal.com/}","title":"SNL metals &amp; mining data","type":"article"},"uris":["http://www.mendeley.com/documents/?uuid=1ed371cb-4f82-4cf0-91e1-3750ca81d336"]}],"mendeley":{"formattedCitation":"(S&amp;P Global Market Intelligence 2024a)","plainTextFormattedCitation":"(S&amp;P Global Market Intelligence 2024a)"},"properties":{"noteIndex":0},"schema":"https://github.com/citation-style-language/schema/raw/master/csl-citation.json"}</w:instrText>
            </w:r>
            <w:r>
              <w:rPr>
                <w:rFonts w:asciiTheme="majorBidi" w:hAnsiTheme="majorBidi" w:cstheme="majorBidi"/>
              </w:rPr>
              <w:fldChar w:fldCharType="separate"/>
            </w:r>
            <w:r w:rsidRPr="00247500">
              <w:rPr>
                <w:rFonts w:asciiTheme="majorBidi" w:hAnsiTheme="majorBidi" w:cstheme="majorBidi"/>
                <w:noProof/>
              </w:rPr>
              <w:t>(S&amp;P Global Market Intelligence 2024a)</w:t>
            </w:r>
            <w:r>
              <w:rPr>
                <w:rFonts w:asciiTheme="majorBidi" w:hAnsiTheme="majorBidi" w:cstheme="majorBidi"/>
              </w:rPr>
              <w:fldChar w:fldCharType="end"/>
            </w:r>
          </w:p>
        </w:tc>
      </w:tr>
    </w:tbl>
    <w:p w14:paraId="37C9CED7" w14:textId="02CE4DF0" w:rsidR="00B40CE9" w:rsidRPr="00B552F4" w:rsidRDefault="00DC5396" w:rsidP="00B40CE9">
      <w:pPr>
        <w:rPr>
          <w:rFonts w:asciiTheme="majorBidi" w:hAnsiTheme="majorBidi" w:cstheme="majorBidi"/>
        </w:rPr>
      </w:pPr>
      <w:r w:rsidRPr="00B552F4">
        <w:rPr>
          <w:rFonts w:asciiTheme="majorBidi" w:hAnsiTheme="majorBidi" w:cstheme="majorBidi"/>
        </w:rPr>
        <w:fldChar w:fldCharType="end"/>
      </w:r>
    </w:p>
    <w:p w14:paraId="506E8F39" w14:textId="2E5AE7DC" w:rsidR="00447FD6" w:rsidRDefault="00A36A0F" w:rsidP="00A36A0F">
      <w:pPr>
        <w:pStyle w:val="Heading1"/>
        <w:rPr>
          <w:rFonts w:asciiTheme="majorBidi" w:hAnsiTheme="majorBidi"/>
          <w:sz w:val="22"/>
          <w:szCs w:val="22"/>
        </w:rPr>
      </w:pPr>
      <w:r w:rsidRPr="00A36A0F">
        <w:rPr>
          <w:rFonts w:asciiTheme="majorBidi" w:hAnsiTheme="majorBidi"/>
          <w:sz w:val="22"/>
          <w:szCs w:val="22"/>
        </w:rPr>
        <w:t xml:space="preserve">Appendix B: </w:t>
      </w:r>
      <w:r w:rsidR="00DC3C3C" w:rsidRPr="00DC3C3C">
        <w:rPr>
          <w:rFonts w:asciiTheme="majorBidi" w:hAnsiTheme="majorBidi"/>
          <w:sz w:val="22"/>
          <w:szCs w:val="22"/>
        </w:rPr>
        <w:t>Rare</w:t>
      </w:r>
      <w:r w:rsidR="00DC3C3C">
        <w:rPr>
          <w:rFonts w:asciiTheme="majorBidi" w:hAnsiTheme="majorBidi"/>
          <w:sz w:val="22"/>
          <w:szCs w:val="22"/>
        </w:rPr>
        <w:t xml:space="preserve"> </w:t>
      </w:r>
      <w:r w:rsidR="00DC3C3C" w:rsidRPr="00DC3C3C">
        <w:rPr>
          <w:rFonts w:asciiTheme="majorBidi" w:hAnsiTheme="majorBidi"/>
          <w:sz w:val="22"/>
          <w:szCs w:val="22"/>
        </w:rPr>
        <w:t>Earth</w:t>
      </w:r>
      <w:r w:rsidR="00DC3C3C">
        <w:rPr>
          <w:rFonts w:asciiTheme="majorBidi" w:hAnsiTheme="majorBidi"/>
          <w:sz w:val="22"/>
          <w:szCs w:val="22"/>
        </w:rPr>
        <w:t xml:space="preserve"> </w:t>
      </w:r>
      <w:r w:rsidR="00DC3C3C" w:rsidRPr="00DC3C3C">
        <w:rPr>
          <w:rFonts w:asciiTheme="majorBidi" w:hAnsiTheme="majorBidi"/>
          <w:sz w:val="22"/>
          <w:szCs w:val="22"/>
        </w:rPr>
        <w:t>Data</w:t>
      </w:r>
      <w:r w:rsidR="00DC3C3C">
        <w:rPr>
          <w:rFonts w:asciiTheme="majorBidi" w:hAnsiTheme="majorBidi"/>
          <w:sz w:val="22"/>
          <w:szCs w:val="22"/>
        </w:rPr>
        <w:t xml:space="preserve"> </w:t>
      </w:r>
      <w:r w:rsidR="00DC3C3C" w:rsidRPr="00DC3C3C">
        <w:rPr>
          <w:rFonts w:asciiTheme="majorBidi" w:hAnsiTheme="majorBidi"/>
          <w:sz w:val="22"/>
          <w:szCs w:val="22"/>
        </w:rPr>
        <w:t>Estimation</w:t>
      </w:r>
    </w:p>
    <w:p w14:paraId="1FEAC701" w14:textId="759EBA38" w:rsidR="00C10414" w:rsidRPr="005650D1" w:rsidRDefault="00C10414" w:rsidP="00C10414">
      <w:pPr>
        <w:spacing w:after="120" w:line="360" w:lineRule="auto"/>
        <w:rPr>
          <w:rFonts w:asciiTheme="majorBidi" w:hAnsiTheme="majorBidi" w:cstheme="majorBidi"/>
        </w:rPr>
      </w:pPr>
      <w:r w:rsidRPr="005650D1">
        <w:rPr>
          <w:rFonts w:asciiTheme="majorBidi" w:hAnsiTheme="majorBidi" w:cstheme="majorBidi"/>
        </w:rPr>
        <w:t xml:space="preserve">Estimating price elasticity of demand (PED) and supply (PES) for rare earths requires long timeseries for production, consumption and price.  The more historical data that </w:t>
      </w:r>
      <w:r w:rsidR="00893174">
        <w:rPr>
          <w:rFonts w:asciiTheme="majorBidi" w:hAnsiTheme="majorBidi" w:cstheme="majorBidi"/>
        </w:rPr>
        <w:t>are</w:t>
      </w:r>
      <w:r w:rsidR="00893174" w:rsidRPr="005650D1">
        <w:rPr>
          <w:rFonts w:asciiTheme="majorBidi" w:hAnsiTheme="majorBidi" w:cstheme="majorBidi"/>
        </w:rPr>
        <w:t xml:space="preserve"> </w:t>
      </w:r>
      <w:r w:rsidRPr="005650D1">
        <w:rPr>
          <w:rFonts w:asciiTheme="majorBidi" w:hAnsiTheme="majorBidi" w:cstheme="majorBidi"/>
        </w:rPr>
        <w:t xml:space="preserve">available, the more robust the resulting estimate because the estimation techniques can discern more variability in the data over time.  The problem with rare earths is the lack of long historical timeseries at sufficient levels of granularity.  </w:t>
      </w:r>
      <w:r w:rsidRPr="005650D1">
        <w:rPr>
          <w:rFonts w:asciiTheme="majorBidi" w:hAnsiTheme="majorBidi" w:cstheme="majorBidi"/>
        </w:rPr>
        <w:lastRenderedPageBreak/>
        <w:t xml:space="preserve">Further, as some end-uses for rare earths </w:t>
      </w:r>
      <w:r w:rsidR="00FD6801">
        <w:rPr>
          <w:rFonts w:asciiTheme="majorBidi" w:hAnsiTheme="majorBidi" w:cstheme="majorBidi"/>
        </w:rPr>
        <w:t>may be</w:t>
      </w:r>
      <w:r w:rsidR="00FD6801" w:rsidRPr="005650D1">
        <w:rPr>
          <w:rFonts w:asciiTheme="majorBidi" w:hAnsiTheme="majorBidi" w:cstheme="majorBidi"/>
        </w:rPr>
        <w:t xml:space="preserve"> </w:t>
      </w:r>
      <w:r w:rsidRPr="005650D1">
        <w:rPr>
          <w:rFonts w:asciiTheme="majorBidi" w:hAnsiTheme="majorBidi" w:cstheme="majorBidi"/>
        </w:rPr>
        <w:t xml:space="preserve">more sensitive to price than others, detailed data on consumption by end-use application is desirable but lacking.  </w:t>
      </w:r>
    </w:p>
    <w:p w14:paraId="0CE124EB" w14:textId="4457AF51" w:rsidR="00C10414" w:rsidRPr="005650D1" w:rsidRDefault="007D26E5" w:rsidP="00C10414">
      <w:pPr>
        <w:spacing w:after="120" w:line="360" w:lineRule="auto"/>
        <w:rPr>
          <w:rFonts w:asciiTheme="majorBidi" w:hAnsiTheme="majorBidi" w:cstheme="majorBidi"/>
        </w:rPr>
      </w:pPr>
      <w:r>
        <w:rPr>
          <w:rFonts w:asciiTheme="majorBidi" w:hAnsiTheme="majorBidi" w:cstheme="majorBidi"/>
        </w:rPr>
        <w:t>M</w:t>
      </w:r>
      <w:r w:rsidR="00C10414" w:rsidRPr="005650D1">
        <w:rPr>
          <w:rFonts w:asciiTheme="majorBidi" w:hAnsiTheme="majorBidi" w:cstheme="majorBidi"/>
        </w:rPr>
        <w:t>ultiple sources must be used to construct long historical timeseries for rare earths.  This requires the analyst to splice timeseries together from several sources which often requires various smoothing techniques for consistency while also capturing trends over the course of several business cycles.  An additional complication is that the reporting of rare earth consumption and production is often at the total rare earth oxide (TREO) level.  TREO does not provide sufficient insight into the market dynamics of demand for individual rare earths</w:t>
      </w:r>
      <w:r w:rsidR="00750AEB">
        <w:rPr>
          <w:rFonts w:asciiTheme="majorBidi" w:hAnsiTheme="majorBidi" w:cstheme="majorBidi"/>
        </w:rPr>
        <w:t>,</w:t>
      </w:r>
      <w:r w:rsidR="00C10414" w:rsidRPr="005650D1">
        <w:rPr>
          <w:rFonts w:asciiTheme="majorBidi" w:hAnsiTheme="majorBidi" w:cstheme="majorBidi"/>
        </w:rPr>
        <w:t xml:space="preserve"> each of which is a function of distinct market drivers.  Lanthanum, for example, is used as a fluid cracking catalyst (FCC) and is tied to the production and refining of crude oil.  Neodymium, on the other hand, is used extensively in the production of rare earth permanent magnets and its demand is influenced by the production of electric vehicles, wind turbines, and various electronic products.  </w:t>
      </w:r>
    </w:p>
    <w:p w14:paraId="3451FDA6" w14:textId="1D00FD02" w:rsidR="00C10414" w:rsidRPr="005650D1" w:rsidRDefault="00C10414" w:rsidP="00C10414">
      <w:pPr>
        <w:spacing w:after="120" w:line="360" w:lineRule="auto"/>
        <w:rPr>
          <w:rFonts w:asciiTheme="majorBidi" w:hAnsiTheme="majorBidi" w:cstheme="majorBidi"/>
        </w:rPr>
      </w:pPr>
      <w:r w:rsidRPr="005650D1">
        <w:rPr>
          <w:rFonts w:asciiTheme="majorBidi" w:hAnsiTheme="majorBidi" w:cstheme="majorBidi"/>
        </w:rPr>
        <w:t xml:space="preserve">The challenge of breaking TREO consumption into its constituent individual rare earth oxide is two-fold.  First, TREO needs to be apportioned to its end-uses at what is commonly referred to as “mid supply chain” or “first use”.  Common end-use categories include batteries, catalysts, ceramics, glass, magnets, metallurgy, phosphors, pigments, polishing, and other.  More granular breakdowns of end-use are possible for some mid supply chain end-uses.  Catalysts, for example, can be broken down into FCC, auto-catalysts, and additives while magnets can be further broken down into magnets for motors, drivetrains, generators, etc.  The level of granularity possible for estimating rare earth consumption by end-use depends on the availability of technical reports in engineering, metallurgy, electronics, chemicals, etc.  Given the amount of time and effort required to </w:t>
      </w:r>
      <w:r w:rsidR="009A0715">
        <w:rPr>
          <w:rFonts w:asciiTheme="majorBidi" w:hAnsiTheme="majorBidi" w:cstheme="majorBidi"/>
        </w:rPr>
        <w:t>find</w:t>
      </w:r>
      <w:r w:rsidRPr="005650D1">
        <w:rPr>
          <w:rFonts w:asciiTheme="majorBidi" w:hAnsiTheme="majorBidi" w:cstheme="majorBidi"/>
        </w:rPr>
        <w:t xml:space="preserve"> this information, the analyst typically relies on estimates made by other subject matter experts.  </w:t>
      </w:r>
    </w:p>
    <w:p w14:paraId="487C9E93" w14:textId="77777777" w:rsidR="00C10414" w:rsidRPr="005650D1" w:rsidRDefault="00C10414" w:rsidP="00C10414">
      <w:pPr>
        <w:spacing w:after="120" w:line="360" w:lineRule="auto"/>
        <w:rPr>
          <w:rFonts w:asciiTheme="majorBidi" w:hAnsiTheme="majorBidi" w:cstheme="majorBidi"/>
        </w:rPr>
      </w:pPr>
      <w:r w:rsidRPr="005650D1">
        <w:rPr>
          <w:rFonts w:asciiTheme="majorBidi" w:hAnsiTheme="majorBidi" w:cstheme="majorBidi"/>
        </w:rPr>
        <w:t xml:space="preserve">Once TREO is distributed to each end-use, the second challenge is to apportion each individual rare earth oxide (REO) by each end-use.  Here too the analyst relies on engineering data on what would comprise the “typical” rare earth formulation for each end-use.  For example, a “typical” nickel metal hydride battery has a certain chemistry which includes the rare earth lanthanum.  In a similar vein, rare earth polishing powders have a formula that includes cerium while a “typical” neodymium iron boron magnet contains a certain percentage of neodymium in addition to smaller quantities of praseodymium, dysprosium, terbium and lanthanum depending on the grade of the magnet.  In this fashion, the analyst can assemble a reasonable estimate of each rare earth oxide for each major end-use category.  The process involves “sharing” out using percentages such that the sum should equal TREO by each end-use and the double sum of each REO by each end-use should total back to TREO over all end-uses.  </w:t>
      </w:r>
    </w:p>
    <w:p w14:paraId="6FDC3C00" w14:textId="40E45C69" w:rsidR="00C10414" w:rsidRPr="005650D1" w:rsidRDefault="00C10414" w:rsidP="00C10414">
      <w:pPr>
        <w:spacing w:after="120" w:line="360" w:lineRule="auto"/>
        <w:rPr>
          <w:rFonts w:asciiTheme="majorBidi" w:hAnsiTheme="majorBidi" w:cstheme="majorBidi"/>
        </w:rPr>
      </w:pPr>
      <w:r w:rsidRPr="005650D1">
        <w:rPr>
          <w:rFonts w:asciiTheme="majorBidi" w:hAnsiTheme="majorBidi" w:cstheme="majorBidi"/>
        </w:rPr>
        <w:lastRenderedPageBreak/>
        <w:t>Historical data for rare earth consumption and production was assembled for the years 1970- 2023 from several sources. Data for U.S. TREO demand for the years 1970 – 2012 was obtained from the United States Geological Survey (USGS) Mineral Yearbooks for those years</w:t>
      </w:r>
      <w:r w:rsidR="003B56C5" w:rsidRPr="00B552F4">
        <w:rPr>
          <w:rFonts w:asciiTheme="majorBidi" w:hAnsiTheme="majorBidi" w:cstheme="majorBidi"/>
        </w:rPr>
        <w:t xml:space="preserve"> </w:t>
      </w:r>
      <w:r w:rsidR="003B56C5" w:rsidRPr="00B552F4">
        <w:rPr>
          <w:rFonts w:asciiTheme="majorBidi" w:hAnsiTheme="majorBidi" w:cstheme="majorBidi"/>
        </w:rPr>
        <w:fldChar w:fldCharType="begin" w:fldLock="1"/>
      </w:r>
      <w:r w:rsidR="003B56C5"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003B56C5" w:rsidRPr="00B552F4">
        <w:rPr>
          <w:rFonts w:asciiTheme="majorBidi" w:hAnsiTheme="majorBidi" w:cstheme="majorBidi"/>
        </w:rPr>
        <w:fldChar w:fldCharType="separate"/>
      </w:r>
      <w:r w:rsidR="003B56C5" w:rsidRPr="00B552F4">
        <w:rPr>
          <w:rFonts w:asciiTheme="majorBidi" w:hAnsiTheme="majorBidi" w:cstheme="majorBidi"/>
          <w:noProof/>
        </w:rPr>
        <w:t>(U.S. Geological Survey 2024)</w:t>
      </w:r>
      <w:r w:rsidR="003B56C5" w:rsidRPr="00B552F4">
        <w:rPr>
          <w:rFonts w:asciiTheme="majorBidi" w:hAnsiTheme="majorBidi" w:cstheme="majorBidi"/>
        </w:rPr>
        <w:fldChar w:fldCharType="end"/>
      </w:r>
      <w:r w:rsidRPr="005650D1">
        <w:rPr>
          <w:rFonts w:asciiTheme="majorBidi" w:hAnsiTheme="majorBidi" w:cstheme="majorBidi"/>
        </w:rPr>
        <w:t xml:space="preserve">.  U.S. consumption by end-use for the years 1970 – 2012 was </w:t>
      </w:r>
      <w:r w:rsidR="003B56C5">
        <w:rPr>
          <w:rFonts w:asciiTheme="majorBidi" w:hAnsiTheme="majorBidi" w:cstheme="majorBidi"/>
        </w:rPr>
        <w:t xml:space="preserve">also </w:t>
      </w:r>
      <w:r w:rsidRPr="005650D1">
        <w:rPr>
          <w:rFonts w:asciiTheme="majorBidi" w:hAnsiTheme="majorBidi" w:cstheme="majorBidi"/>
        </w:rPr>
        <w:t>sourced from USGS Mineral Yearbooks</w:t>
      </w:r>
      <w:r w:rsidR="003B56C5">
        <w:rPr>
          <w:rFonts w:asciiTheme="majorBidi" w:hAnsiTheme="majorBidi" w:cstheme="majorBidi"/>
        </w:rPr>
        <w:t xml:space="preserve"> </w:t>
      </w:r>
      <w:r w:rsidR="003B56C5" w:rsidRPr="00B552F4">
        <w:rPr>
          <w:rFonts w:asciiTheme="majorBidi" w:hAnsiTheme="majorBidi" w:cstheme="majorBidi"/>
        </w:rPr>
        <w:t xml:space="preserve"> </w:t>
      </w:r>
      <w:r w:rsidR="003B56C5" w:rsidRPr="00B552F4">
        <w:rPr>
          <w:rFonts w:asciiTheme="majorBidi" w:hAnsiTheme="majorBidi" w:cstheme="majorBidi"/>
        </w:rPr>
        <w:fldChar w:fldCharType="begin" w:fldLock="1"/>
      </w:r>
      <w:r w:rsidR="003B56C5"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003B56C5" w:rsidRPr="00B552F4">
        <w:rPr>
          <w:rFonts w:asciiTheme="majorBidi" w:hAnsiTheme="majorBidi" w:cstheme="majorBidi"/>
        </w:rPr>
        <w:fldChar w:fldCharType="separate"/>
      </w:r>
      <w:r w:rsidR="003B56C5" w:rsidRPr="00B552F4">
        <w:rPr>
          <w:rFonts w:asciiTheme="majorBidi" w:hAnsiTheme="majorBidi" w:cstheme="majorBidi"/>
          <w:noProof/>
        </w:rPr>
        <w:t>(U.S. Geological Survey 2024)</w:t>
      </w:r>
      <w:r w:rsidR="003B56C5" w:rsidRPr="00B552F4">
        <w:rPr>
          <w:rFonts w:asciiTheme="majorBidi" w:hAnsiTheme="majorBidi" w:cstheme="majorBidi"/>
        </w:rPr>
        <w:fldChar w:fldCharType="end"/>
      </w:r>
      <w:r w:rsidRPr="005650D1">
        <w:rPr>
          <w:rFonts w:asciiTheme="majorBidi" w:hAnsiTheme="majorBidi" w:cstheme="majorBidi"/>
        </w:rPr>
        <w:t>.  Data for global TREO demand for the years 1970-2009 was sourced from Zhou</w:t>
      </w:r>
      <w:r w:rsidR="00510FE2">
        <w:rPr>
          <w:rFonts w:asciiTheme="majorBidi" w:hAnsiTheme="majorBidi" w:cstheme="majorBidi"/>
        </w:rPr>
        <w:t xml:space="preserve"> et al. (</w:t>
      </w:r>
      <w:r w:rsidR="003B56C5">
        <w:rPr>
          <w:rFonts w:asciiTheme="majorBidi" w:hAnsiTheme="majorBidi" w:cstheme="majorBidi"/>
        </w:rPr>
        <w:t>2017)</w:t>
      </w:r>
      <w:r w:rsidRPr="005650D1">
        <w:rPr>
          <w:rFonts w:asciiTheme="majorBidi" w:hAnsiTheme="majorBidi" w:cstheme="majorBidi"/>
        </w:rPr>
        <w:t xml:space="preserve">.  Global TREO demand was broken out into individual REOs by end-use using </w:t>
      </w:r>
      <w:r w:rsidR="00C03D5E">
        <w:rPr>
          <w:rFonts w:asciiTheme="majorBidi" w:hAnsiTheme="majorBidi" w:cstheme="majorBidi"/>
        </w:rPr>
        <w:t xml:space="preserve">USGS </w:t>
      </w:r>
      <w:r w:rsidR="003B56C5" w:rsidRPr="00B552F4">
        <w:rPr>
          <w:rFonts w:asciiTheme="majorBidi" w:hAnsiTheme="majorBidi" w:cstheme="majorBidi"/>
        </w:rPr>
        <w:t xml:space="preserve"> </w:t>
      </w:r>
      <w:r w:rsidR="003B56C5" w:rsidRPr="00B552F4">
        <w:rPr>
          <w:rFonts w:asciiTheme="majorBidi" w:hAnsiTheme="majorBidi" w:cstheme="majorBidi"/>
        </w:rPr>
        <w:fldChar w:fldCharType="begin" w:fldLock="1"/>
      </w:r>
      <w:r w:rsidR="003B56C5"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003B56C5" w:rsidRPr="00B552F4">
        <w:rPr>
          <w:rFonts w:asciiTheme="majorBidi" w:hAnsiTheme="majorBidi" w:cstheme="majorBidi"/>
        </w:rPr>
        <w:fldChar w:fldCharType="separate"/>
      </w:r>
      <w:r w:rsidR="003B56C5" w:rsidRPr="00B552F4">
        <w:rPr>
          <w:rFonts w:asciiTheme="majorBidi" w:hAnsiTheme="majorBidi" w:cstheme="majorBidi"/>
          <w:noProof/>
        </w:rPr>
        <w:t>(U.S. Geological Survey 2024)</w:t>
      </w:r>
      <w:r w:rsidR="003B56C5" w:rsidRPr="00B552F4">
        <w:rPr>
          <w:rFonts w:asciiTheme="majorBidi" w:hAnsiTheme="majorBidi" w:cstheme="majorBidi"/>
        </w:rPr>
        <w:fldChar w:fldCharType="end"/>
      </w:r>
      <w:r w:rsidRPr="005650D1">
        <w:rPr>
          <w:rFonts w:asciiTheme="majorBidi" w:hAnsiTheme="majorBidi" w:cstheme="majorBidi"/>
        </w:rPr>
        <w:t xml:space="preserve"> as a guide with necessary adjustments for timeseries consistency.  </w:t>
      </w:r>
    </w:p>
    <w:p w14:paraId="6EF6BA97" w14:textId="52AAB510" w:rsidR="00C10414" w:rsidRPr="005650D1" w:rsidRDefault="00C10414" w:rsidP="00C10414">
      <w:pPr>
        <w:spacing w:after="120" w:line="360" w:lineRule="auto"/>
        <w:rPr>
          <w:rFonts w:asciiTheme="majorBidi" w:hAnsiTheme="majorBidi" w:cstheme="majorBidi"/>
        </w:rPr>
      </w:pPr>
      <w:r w:rsidRPr="005650D1">
        <w:rPr>
          <w:rFonts w:asciiTheme="majorBidi" w:hAnsiTheme="majorBidi" w:cstheme="majorBidi"/>
        </w:rPr>
        <w:t xml:space="preserve"> </w:t>
      </w:r>
      <w:r w:rsidR="001C29ED">
        <w:rPr>
          <w:rFonts w:asciiTheme="majorBidi" w:hAnsiTheme="majorBidi" w:cstheme="majorBidi"/>
        </w:rPr>
        <w:t>I</w:t>
      </w:r>
      <w:r w:rsidR="001C29ED" w:rsidRPr="005650D1">
        <w:rPr>
          <w:rFonts w:asciiTheme="majorBidi" w:hAnsiTheme="majorBidi" w:cstheme="majorBidi"/>
        </w:rPr>
        <w:t xml:space="preserve">n </w:t>
      </w:r>
      <w:r w:rsidRPr="005650D1">
        <w:rPr>
          <w:rFonts w:asciiTheme="majorBidi" w:hAnsiTheme="majorBidi" w:cstheme="majorBidi"/>
        </w:rPr>
        <w:t xml:space="preserve">2009 China temporarily </w:t>
      </w:r>
      <w:r w:rsidR="0001356B">
        <w:rPr>
          <w:rFonts w:asciiTheme="majorBidi" w:hAnsiTheme="majorBidi" w:cstheme="majorBidi"/>
        </w:rPr>
        <w:t>blocked trade of rare earths with Japan</w:t>
      </w:r>
      <w:r w:rsidRPr="005650D1">
        <w:rPr>
          <w:rFonts w:asciiTheme="majorBidi" w:hAnsiTheme="majorBidi" w:cstheme="majorBidi"/>
        </w:rPr>
        <w:t xml:space="preserve"> due to a diplomatic situation involving fishermen in a contested geographical zone.  As a result, the public’s demand for information on this sector </w:t>
      </w:r>
      <w:r w:rsidR="00C03D5E">
        <w:rPr>
          <w:rFonts w:asciiTheme="majorBidi" w:hAnsiTheme="majorBidi" w:cstheme="majorBidi"/>
        </w:rPr>
        <w:t>increased</w:t>
      </w:r>
      <w:r w:rsidR="00C03D5E" w:rsidRPr="005650D1">
        <w:rPr>
          <w:rFonts w:asciiTheme="majorBidi" w:hAnsiTheme="majorBidi" w:cstheme="majorBidi"/>
        </w:rPr>
        <w:t xml:space="preserve"> </w:t>
      </w:r>
      <w:r w:rsidRPr="005650D1">
        <w:rPr>
          <w:rFonts w:asciiTheme="majorBidi" w:hAnsiTheme="majorBidi" w:cstheme="majorBidi"/>
        </w:rPr>
        <w:t>and several think tanks and consulting companies began publishing their statistics.  Global TREO demand by end-use for the years 2010 – 2022 was sourced from UK-based consulting and data provider, Project Blue</w:t>
      </w:r>
      <w:r w:rsidR="003B56C5">
        <w:rPr>
          <w:rFonts w:asciiTheme="majorBidi" w:hAnsiTheme="majorBidi" w:cstheme="majorBidi"/>
        </w:rPr>
        <w:t xml:space="preserve"> </w:t>
      </w:r>
      <w:r w:rsidR="00937CCD">
        <w:rPr>
          <w:rFonts w:asciiTheme="majorBidi" w:hAnsiTheme="majorBidi" w:cstheme="majorBidi"/>
        </w:rPr>
        <w:t>(2024a)</w:t>
      </w:r>
      <w:r w:rsidRPr="005650D1">
        <w:rPr>
          <w:rFonts w:asciiTheme="majorBidi" w:hAnsiTheme="majorBidi" w:cstheme="majorBidi"/>
        </w:rPr>
        <w:t xml:space="preserve">.  Global TREO demand for individual REOs for the years 2010 – 2022 was estimated using rare earth formulations based on engineering reports. </w:t>
      </w:r>
    </w:p>
    <w:p w14:paraId="0A6136F5" w14:textId="3D0447D0" w:rsidR="00C10414" w:rsidRPr="00EC3E73" w:rsidRDefault="00C10414" w:rsidP="00C10414">
      <w:pPr>
        <w:spacing w:after="120" w:line="360" w:lineRule="auto"/>
        <w:rPr>
          <w:rFonts w:asciiTheme="majorBidi" w:hAnsiTheme="majorBidi" w:cstheme="majorBidi"/>
        </w:rPr>
      </w:pPr>
      <w:r w:rsidRPr="005650D1">
        <w:rPr>
          <w:rFonts w:asciiTheme="majorBidi" w:hAnsiTheme="majorBidi" w:cstheme="majorBidi"/>
        </w:rPr>
        <w:t xml:space="preserve">Estimates for rare earth production use the composition of known rare earth deposits.  Each deposit contains rare earths in certain percentages depending on the host ore type.  For the years 1970 – 1990, U.S. mine supply was </w:t>
      </w:r>
      <w:r w:rsidR="003555F8">
        <w:rPr>
          <w:rFonts w:asciiTheme="majorBidi" w:hAnsiTheme="majorBidi" w:cstheme="majorBidi"/>
        </w:rPr>
        <w:t xml:space="preserve">sourced from </w:t>
      </w:r>
      <w:r w:rsidR="00702BD2">
        <w:rPr>
          <w:rFonts w:asciiTheme="majorBidi" w:hAnsiTheme="majorBidi" w:cstheme="majorBidi"/>
        </w:rPr>
        <w:t>USGS (</w:t>
      </w:r>
      <w:r w:rsidR="00E64BD2">
        <w:rPr>
          <w:rFonts w:asciiTheme="majorBidi" w:hAnsiTheme="majorBidi" w:cstheme="majorBidi"/>
        </w:rPr>
        <w:t>[</w:t>
      </w:r>
      <w:r w:rsidR="00702BD2">
        <w:rPr>
          <w:rFonts w:asciiTheme="majorBidi" w:hAnsiTheme="majorBidi" w:cstheme="majorBidi"/>
        </w:rPr>
        <w:t>year</w:t>
      </w:r>
      <w:r w:rsidR="00E64BD2">
        <w:rPr>
          <w:rFonts w:asciiTheme="majorBidi" w:hAnsiTheme="majorBidi" w:cstheme="majorBidi"/>
        </w:rPr>
        <w:t>s]</w:t>
      </w:r>
      <w:r w:rsidR="00702BD2">
        <w:rPr>
          <w:rFonts w:asciiTheme="majorBidi" w:hAnsiTheme="majorBidi" w:cstheme="majorBidi"/>
        </w:rPr>
        <w:t>)</w:t>
      </w:r>
      <w:r w:rsidRPr="005650D1">
        <w:rPr>
          <w:rFonts w:asciiTheme="majorBidi" w:hAnsiTheme="majorBidi" w:cstheme="majorBidi"/>
        </w:rPr>
        <w:t>.  For the years, 1991 – 2022, U.S. mine supply was</w:t>
      </w:r>
      <w:r w:rsidR="00E64BD2">
        <w:rPr>
          <w:rFonts w:asciiTheme="majorBidi" w:hAnsiTheme="majorBidi" w:cstheme="majorBidi"/>
        </w:rPr>
        <w:t xml:space="preserve"> sourced from USGS </w:t>
      </w:r>
      <w:r w:rsidR="00937CCD" w:rsidRPr="00B552F4">
        <w:rPr>
          <w:rFonts w:asciiTheme="majorBidi" w:hAnsiTheme="majorBidi" w:cstheme="majorBidi"/>
        </w:rPr>
        <w:fldChar w:fldCharType="begin" w:fldLock="1"/>
      </w:r>
      <w:r w:rsidR="00937CCD"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00937CCD" w:rsidRPr="00B552F4">
        <w:rPr>
          <w:rFonts w:asciiTheme="majorBidi" w:hAnsiTheme="majorBidi" w:cstheme="majorBidi"/>
        </w:rPr>
        <w:fldChar w:fldCharType="separate"/>
      </w:r>
      <w:r w:rsidR="00937CCD" w:rsidRPr="00B552F4">
        <w:rPr>
          <w:rFonts w:asciiTheme="majorBidi" w:hAnsiTheme="majorBidi" w:cstheme="majorBidi"/>
          <w:noProof/>
        </w:rPr>
        <w:t>(U.S. Geological Survey 2024)</w:t>
      </w:r>
      <w:r w:rsidR="00937CCD" w:rsidRPr="00B552F4">
        <w:rPr>
          <w:rFonts w:asciiTheme="majorBidi" w:hAnsiTheme="majorBidi" w:cstheme="majorBidi"/>
        </w:rPr>
        <w:fldChar w:fldCharType="end"/>
      </w:r>
      <w:r w:rsidR="00937CCD" w:rsidRPr="005650D1">
        <w:rPr>
          <w:rFonts w:asciiTheme="majorBidi" w:hAnsiTheme="majorBidi" w:cstheme="majorBidi"/>
        </w:rPr>
        <w:t xml:space="preserve"> </w:t>
      </w:r>
      <w:r w:rsidRPr="005650D1">
        <w:rPr>
          <w:rFonts w:asciiTheme="majorBidi" w:hAnsiTheme="majorBidi" w:cstheme="majorBidi"/>
        </w:rPr>
        <w:t>while data for 2023 was sourced from Project Blue</w:t>
      </w:r>
      <w:r w:rsidR="00937CCD">
        <w:rPr>
          <w:rFonts w:asciiTheme="majorBidi" w:hAnsiTheme="majorBidi" w:cstheme="majorBidi"/>
        </w:rPr>
        <w:t xml:space="preserve"> (2024a)</w:t>
      </w:r>
      <w:r w:rsidRPr="005650D1">
        <w:rPr>
          <w:rFonts w:asciiTheme="majorBidi" w:hAnsiTheme="majorBidi" w:cstheme="majorBidi"/>
        </w:rPr>
        <w:t>.  Global mine supply for the years 1970 – 1982 was sourced from the USGS DS140 reports</w:t>
      </w:r>
      <w:r w:rsidR="00937CCD">
        <w:rPr>
          <w:rFonts w:asciiTheme="majorBidi" w:hAnsiTheme="majorBidi" w:cstheme="majorBidi"/>
        </w:rPr>
        <w:t xml:space="preserve"> </w:t>
      </w:r>
      <w:r w:rsidR="00937CCD" w:rsidRPr="00B552F4">
        <w:rPr>
          <w:rFonts w:asciiTheme="majorBidi" w:hAnsiTheme="majorBidi" w:cstheme="majorBidi"/>
        </w:rPr>
        <w:fldChar w:fldCharType="begin" w:fldLock="1"/>
      </w:r>
      <w:r w:rsidR="00937CCD" w:rsidRPr="00B552F4">
        <w:rPr>
          <w:rFonts w:asciiTheme="majorBidi" w:hAnsiTheme="majorBidi" w:cstheme="majorBidi"/>
        </w:rPr>
        <w:instrText>ADDIN CSL_CITATION {"citationItems":[{"id":"ITEM-1","itemData":{"author":[{"dropping-particle":"","family":"U.S. Geological Survey","given":"","non-dropping-particle":"","parse-names":false,"suffix":""}],"id":"ITEM-1","issued":{"date-parts":[["2024"]]},"title":"Commodity statistics and information","type":"article"},"uris":["http://www.mendeley.com/documents/?uuid=3f88a5cf-8093-4711-96ad-1041b0f15b2a"]}],"mendeley":{"formattedCitation":"(U.S. Geological Survey 2024)","plainTextFormattedCitation":"(U.S. Geological Survey 2024)","previouslyFormattedCitation":"(U.S. Geological Survey 2024)"},"properties":{"noteIndex":0},"schema":"https://github.com/citation-style-language/schema/raw/master/csl-citation.json"}</w:instrText>
      </w:r>
      <w:r w:rsidR="00937CCD" w:rsidRPr="00B552F4">
        <w:rPr>
          <w:rFonts w:asciiTheme="majorBidi" w:hAnsiTheme="majorBidi" w:cstheme="majorBidi"/>
        </w:rPr>
        <w:fldChar w:fldCharType="separate"/>
      </w:r>
      <w:r w:rsidR="00937CCD" w:rsidRPr="00B552F4">
        <w:rPr>
          <w:rFonts w:asciiTheme="majorBidi" w:hAnsiTheme="majorBidi" w:cstheme="majorBidi"/>
          <w:noProof/>
        </w:rPr>
        <w:t>(U.S. Geological Survey 2024)</w:t>
      </w:r>
      <w:r w:rsidR="00937CCD" w:rsidRPr="00B552F4">
        <w:rPr>
          <w:rFonts w:asciiTheme="majorBidi" w:hAnsiTheme="majorBidi" w:cstheme="majorBidi"/>
        </w:rPr>
        <w:fldChar w:fldCharType="end"/>
      </w:r>
      <w:r w:rsidRPr="005650D1">
        <w:rPr>
          <w:rFonts w:asciiTheme="majorBidi" w:hAnsiTheme="majorBidi" w:cstheme="majorBidi"/>
        </w:rPr>
        <w:t xml:space="preserve">.  For the years 1983 – </w:t>
      </w:r>
      <w:r w:rsidR="00937CCD" w:rsidRPr="005650D1">
        <w:rPr>
          <w:rFonts w:asciiTheme="majorBidi" w:hAnsiTheme="majorBidi" w:cstheme="majorBidi"/>
        </w:rPr>
        <w:t>2020</w:t>
      </w:r>
      <w:r w:rsidRPr="005650D1">
        <w:rPr>
          <w:rFonts w:asciiTheme="majorBidi" w:hAnsiTheme="majorBidi" w:cstheme="majorBidi"/>
        </w:rPr>
        <w:t xml:space="preserve">, global mine supply was sourced from </w:t>
      </w:r>
      <w:r w:rsidR="00E64BD2">
        <w:rPr>
          <w:rFonts w:asciiTheme="majorBidi" w:hAnsiTheme="majorBidi" w:cstheme="majorBidi"/>
        </w:rPr>
        <w:t>USGS</w:t>
      </w:r>
      <w:r w:rsidR="00937CCD">
        <w:rPr>
          <w:rFonts w:asciiTheme="majorBidi" w:hAnsiTheme="majorBidi" w:cstheme="majorBidi"/>
        </w:rPr>
        <w:t>.</w:t>
      </w:r>
      <w:r w:rsidR="00E64BD2">
        <w:rPr>
          <w:rFonts w:asciiTheme="majorBidi" w:hAnsiTheme="majorBidi" w:cstheme="majorBidi"/>
        </w:rPr>
        <w:t xml:space="preserve"> </w:t>
      </w:r>
      <w:r w:rsidRPr="005650D1">
        <w:rPr>
          <w:rFonts w:asciiTheme="majorBidi" w:hAnsiTheme="majorBidi" w:cstheme="majorBidi"/>
        </w:rPr>
        <w:t xml:space="preserve">For the years 2021 and 2022, global mine supply was sourced from </w:t>
      </w:r>
      <w:r w:rsidR="00937CCD" w:rsidRPr="00937CCD">
        <w:rPr>
          <w:rFonts w:asciiTheme="majorBidi" w:hAnsiTheme="majorBidi" w:cstheme="majorBidi"/>
        </w:rPr>
        <w:t xml:space="preserve">USGS FY25 Requirements Report prepared for Defense Logistics Agency </w:t>
      </w:r>
      <w:r w:rsidR="00937CCD">
        <w:rPr>
          <w:rFonts w:asciiTheme="majorBidi" w:hAnsiTheme="majorBidi" w:cstheme="majorBidi"/>
        </w:rPr>
        <w:t xml:space="preserve">(DLA) </w:t>
      </w:r>
      <w:r w:rsidR="00937CCD" w:rsidRPr="00937CCD">
        <w:rPr>
          <w:rFonts w:asciiTheme="majorBidi" w:hAnsiTheme="majorBidi" w:cstheme="majorBidi"/>
        </w:rPr>
        <w:t>Strategic Materials and is withheld due to its sensitive nature</w:t>
      </w:r>
      <w:r w:rsidRPr="005650D1">
        <w:rPr>
          <w:rFonts w:asciiTheme="majorBidi" w:hAnsiTheme="majorBidi" w:cstheme="majorBidi"/>
        </w:rPr>
        <w:t>.</w:t>
      </w:r>
      <w:r w:rsidR="00C65ACB">
        <w:rPr>
          <w:rFonts w:asciiTheme="majorBidi" w:hAnsiTheme="majorBidi" w:cstheme="majorBidi"/>
        </w:rPr>
        <w:t xml:space="preserve"> </w:t>
      </w:r>
    </w:p>
    <w:p w14:paraId="172E09A1" w14:textId="007E8AD5" w:rsidR="00FB1ADA" w:rsidRPr="00714D39" w:rsidRDefault="00912FBB" w:rsidP="00FB1ADA">
      <w:pPr>
        <w:rPr>
          <w:rFonts w:asciiTheme="majorBidi" w:hAnsiTheme="majorBidi" w:cstheme="majorBidi"/>
        </w:rPr>
      </w:pPr>
      <w:r w:rsidRPr="00B552F4">
        <w:rPr>
          <w:rFonts w:asciiTheme="majorBidi" w:hAnsiTheme="majorBidi"/>
        </w:rPr>
        <w:t xml:space="preserve">Appendix </w:t>
      </w:r>
      <w:r>
        <w:rPr>
          <w:rFonts w:asciiTheme="majorBidi" w:hAnsiTheme="majorBidi"/>
        </w:rPr>
        <w:t>C-1</w:t>
      </w:r>
      <w:r w:rsidRPr="00B552F4">
        <w:rPr>
          <w:rFonts w:asciiTheme="majorBidi" w:hAnsiTheme="majorBidi"/>
        </w:rPr>
        <w:t>:</w:t>
      </w:r>
      <w:r w:rsidR="00FB1ADA" w:rsidRPr="00714D39">
        <w:rPr>
          <w:rFonts w:asciiTheme="majorBidi" w:hAnsiTheme="majorBidi" w:cstheme="majorBidi"/>
        </w:rPr>
        <w:t xml:space="preserve"> Price Elasticity of Demand Results</w:t>
      </w:r>
    </w:p>
    <w:tbl>
      <w:tblPr>
        <w:tblStyle w:val="TableGrid"/>
        <w:tblW w:w="0" w:type="auto"/>
        <w:tblLook w:val="04A0" w:firstRow="1" w:lastRow="0" w:firstColumn="1" w:lastColumn="0" w:noHBand="0" w:noVBand="1"/>
      </w:tblPr>
      <w:tblGrid>
        <w:gridCol w:w="2473"/>
        <w:gridCol w:w="742"/>
        <w:gridCol w:w="726"/>
        <w:gridCol w:w="1386"/>
        <w:gridCol w:w="1199"/>
        <w:gridCol w:w="1929"/>
        <w:gridCol w:w="895"/>
      </w:tblGrid>
      <w:tr w:rsidR="00FB1ADA" w:rsidRPr="00714D39" w14:paraId="00BA2F63" w14:textId="77777777" w:rsidTr="00481B96">
        <w:trPr>
          <w:trHeight w:val="600"/>
        </w:trPr>
        <w:tc>
          <w:tcPr>
            <w:tcW w:w="2473" w:type="dxa"/>
            <w:hideMark/>
          </w:tcPr>
          <w:p w14:paraId="5C34226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Commodity</w:t>
            </w:r>
          </w:p>
        </w:tc>
        <w:tc>
          <w:tcPr>
            <w:tcW w:w="742" w:type="dxa"/>
            <w:hideMark/>
          </w:tcPr>
          <w:p w14:paraId="5718BD1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Static</w:t>
            </w:r>
          </w:p>
        </w:tc>
        <w:tc>
          <w:tcPr>
            <w:tcW w:w="726" w:type="dxa"/>
            <w:hideMark/>
          </w:tcPr>
          <w:p w14:paraId="6B1BA00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Short run</w:t>
            </w:r>
          </w:p>
        </w:tc>
        <w:tc>
          <w:tcPr>
            <w:tcW w:w="1386" w:type="dxa"/>
            <w:hideMark/>
          </w:tcPr>
          <w:p w14:paraId="1DD729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Long run</w:t>
            </w:r>
          </w:p>
        </w:tc>
        <w:tc>
          <w:tcPr>
            <w:tcW w:w="1199" w:type="dxa"/>
            <w:hideMark/>
          </w:tcPr>
          <w:p w14:paraId="627211F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Speed of adjustment</w:t>
            </w:r>
          </w:p>
        </w:tc>
        <w:tc>
          <w:tcPr>
            <w:tcW w:w="1929" w:type="dxa"/>
            <w:hideMark/>
          </w:tcPr>
          <w:p w14:paraId="4D2923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Representative Sector</w:t>
            </w:r>
          </w:p>
        </w:tc>
        <w:tc>
          <w:tcPr>
            <w:tcW w:w="895" w:type="dxa"/>
            <w:hideMark/>
          </w:tcPr>
          <w:p w14:paraId="3E488F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Region</w:t>
            </w:r>
          </w:p>
        </w:tc>
      </w:tr>
      <w:tr w:rsidR="00FB1ADA" w:rsidRPr="00714D39" w14:paraId="45ACD503" w14:textId="77777777" w:rsidTr="00481B96">
        <w:trPr>
          <w:trHeight w:val="300"/>
        </w:trPr>
        <w:tc>
          <w:tcPr>
            <w:tcW w:w="2473" w:type="dxa"/>
            <w:noWrap/>
            <w:hideMark/>
          </w:tcPr>
          <w:p w14:paraId="01B8A90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Alumina</w:t>
            </w:r>
          </w:p>
        </w:tc>
        <w:tc>
          <w:tcPr>
            <w:tcW w:w="742" w:type="dxa"/>
            <w:noWrap/>
            <w:hideMark/>
          </w:tcPr>
          <w:p w14:paraId="24395700"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6CB57B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386" w:type="dxa"/>
            <w:noWrap/>
            <w:hideMark/>
          </w:tcPr>
          <w:p w14:paraId="01F1590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-0.77</w:t>
            </w:r>
          </w:p>
        </w:tc>
        <w:tc>
          <w:tcPr>
            <w:tcW w:w="1199" w:type="dxa"/>
            <w:noWrap/>
            <w:hideMark/>
          </w:tcPr>
          <w:p w14:paraId="22F0D9E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1929" w:type="dxa"/>
            <w:noWrap/>
            <w:hideMark/>
          </w:tcPr>
          <w:p w14:paraId="0CE438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2A597A1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B59E31B" w14:textId="77777777" w:rsidTr="00481B96">
        <w:trPr>
          <w:trHeight w:val="300"/>
        </w:trPr>
        <w:tc>
          <w:tcPr>
            <w:tcW w:w="2473" w:type="dxa"/>
            <w:noWrap/>
            <w:hideMark/>
          </w:tcPr>
          <w:p w14:paraId="1274B11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Aluminum</w:t>
            </w:r>
          </w:p>
        </w:tc>
        <w:tc>
          <w:tcPr>
            <w:tcW w:w="742" w:type="dxa"/>
            <w:noWrap/>
            <w:hideMark/>
          </w:tcPr>
          <w:p w14:paraId="21BA0FB4"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9F9322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386" w:type="dxa"/>
            <w:noWrap/>
            <w:hideMark/>
          </w:tcPr>
          <w:p w14:paraId="6805B9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-0.86</w:t>
            </w:r>
          </w:p>
        </w:tc>
        <w:tc>
          <w:tcPr>
            <w:tcW w:w="1199" w:type="dxa"/>
            <w:noWrap/>
            <w:hideMark/>
          </w:tcPr>
          <w:p w14:paraId="3EB465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1929" w:type="dxa"/>
            <w:noWrap/>
            <w:hideMark/>
          </w:tcPr>
          <w:p w14:paraId="29AC7C2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5923BEC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18F487B" w14:textId="77777777" w:rsidTr="00481B96">
        <w:trPr>
          <w:trHeight w:val="300"/>
        </w:trPr>
        <w:tc>
          <w:tcPr>
            <w:tcW w:w="2473" w:type="dxa"/>
            <w:noWrap/>
            <w:hideMark/>
          </w:tcPr>
          <w:p w14:paraId="526A59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Antimony</w:t>
            </w:r>
          </w:p>
        </w:tc>
        <w:tc>
          <w:tcPr>
            <w:tcW w:w="742" w:type="dxa"/>
            <w:noWrap/>
            <w:hideMark/>
          </w:tcPr>
          <w:p w14:paraId="54F2A3AA"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B7DA60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386" w:type="dxa"/>
            <w:noWrap/>
            <w:hideMark/>
          </w:tcPr>
          <w:p w14:paraId="1E56F1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-0.86</w:t>
            </w:r>
          </w:p>
        </w:tc>
        <w:tc>
          <w:tcPr>
            <w:tcW w:w="1199" w:type="dxa"/>
            <w:noWrap/>
            <w:hideMark/>
          </w:tcPr>
          <w:p w14:paraId="088BB7F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929" w:type="dxa"/>
            <w:noWrap/>
            <w:hideMark/>
          </w:tcPr>
          <w:p w14:paraId="731E22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629EDA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6277E18" w14:textId="77777777" w:rsidTr="00481B96">
        <w:trPr>
          <w:trHeight w:val="300"/>
        </w:trPr>
        <w:tc>
          <w:tcPr>
            <w:tcW w:w="2473" w:type="dxa"/>
            <w:noWrap/>
            <w:hideMark/>
          </w:tcPr>
          <w:p w14:paraId="20DC79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Arsenic</w:t>
            </w:r>
          </w:p>
        </w:tc>
        <w:tc>
          <w:tcPr>
            <w:tcW w:w="742" w:type="dxa"/>
            <w:noWrap/>
            <w:hideMark/>
          </w:tcPr>
          <w:p w14:paraId="453166B4"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33DE0D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-0.03</w:t>
            </w:r>
          </w:p>
        </w:tc>
        <w:tc>
          <w:tcPr>
            <w:tcW w:w="1386" w:type="dxa"/>
            <w:noWrap/>
            <w:hideMark/>
          </w:tcPr>
          <w:p w14:paraId="47E806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-0.05</w:t>
            </w:r>
          </w:p>
        </w:tc>
        <w:tc>
          <w:tcPr>
            <w:tcW w:w="1199" w:type="dxa"/>
            <w:noWrap/>
            <w:hideMark/>
          </w:tcPr>
          <w:p w14:paraId="2B57E1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929" w:type="dxa"/>
            <w:noWrap/>
            <w:hideMark/>
          </w:tcPr>
          <w:p w14:paraId="657C28B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733B8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4CA446D" w14:textId="77777777" w:rsidTr="00481B96">
        <w:trPr>
          <w:trHeight w:val="300"/>
        </w:trPr>
        <w:tc>
          <w:tcPr>
            <w:tcW w:w="2473" w:type="dxa"/>
            <w:noWrap/>
            <w:hideMark/>
          </w:tcPr>
          <w:p w14:paraId="741D363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Barite</w:t>
            </w:r>
          </w:p>
        </w:tc>
        <w:tc>
          <w:tcPr>
            <w:tcW w:w="742" w:type="dxa"/>
            <w:noWrap/>
            <w:hideMark/>
          </w:tcPr>
          <w:p w14:paraId="1FB67BA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6B1B59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386" w:type="dxa"/>
            <w:noWrap/>
            <w:hideMark/>
          </w:tcPr>
          <w:p w14:paraId="5A9137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-0.88</w:t>
            </w:r>
          </w:p>
        </w:tc>
        <w:tc>
          <w:tcPr>
            <w:tcW w:w="1199" w:type="dxa"/>
            <w:noWrap/>
            <w:hideMark/>
          </w:tcPr>
          <w:p w14:paraId="101D59E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-0.44</w:t>
            </w:r>
          </w:p>
        </w:tc>
        <w:tc>
          <w:tcPr>
            <w:tcW w:w="1929" w:type="dxa"/>
            <w:noWrap/>
            <w:hideMark/>
          </w:tcPr>
          <w:p w14:paraId="510E8B7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60A50C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98D9810" w14:textId="77777777" w:rsidTr="00481B96">
        <w:trPr>
          <w:trHeight w:val="300"/>
        </w:trPr>
        <w:tc>
          <w:tcPr>
            <w:tcW w:w="2473" w:type="dxa"/>
            <w:noWrap/>
            <w:hideMark/>
          </w:tcPr>
          <w:p w14:paraId="1EAFEA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Bauxite</w:t>
            </w:r>
          </w:p>
        </w:tc>
        <w:tc>
          <w:tcPr>
            <w:tcW w:w="742" w:type="dxa"/>
            <w:noWrap/>
            <w:hideMark/>
          </w:tcPr>
          <w:p w14:paraId="5DCEC4AF"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05C591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1386" w:type="dxa"/>
            <w:noWrap/>
            <w:hideMark/>
          </w:tcPr>
          <w:p w14:paraId="51D2E0A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-2.41</w:t>
            </w:r>
          </w:p>
        </w:tc>
        <w:tc>
          <w:tcPr>
            <w:tcW w:w="1199" w:type="dxa"/>
            <w:noWrap/>
            <w:hideMark/>
          </w:tcPr>
          <w:p w14:paraId="22017F4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1929" w:type="dxa"/>
            <w:noWrap/>
            <w:hideMark/>
          </w:tcPr>
          <w:p w14:paraId="2E7D60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1AECCD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1185C04" w14:textId="77777777" w:rsidTr="00481B96">
        <w:trPr>
          <w:trHeight w:val="300"/>
        </w:trPr>
        <w:tc>
          <w:tcPr>
            <w:tcW w:w="2473" w:type="dxa"/>
            <w:noWrap/>
            <w:hideMark/>
          </w:tcPr>
          <w:p w14:paraId="180F460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Beryllium</w:t>
            </w:r>
          </w:p>
        </w:tc>
        <w:tc>
          <w:tcPr>
            <w:tcW w:w="742" w:type="dxa"/>
            <w:noWrap/>
            <w:hideMark/>
          </w:tcPr>
          <w:p w14:paraId="1CFF28F5"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3D2F6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-0.39</w:t>
            </w:r>
          </w:p>
        </w:tc>
        <w:tc>
          <w:tcPr>
            <w:tcW w:w="1386" w:type="dxa"/>
            <w:noWrap/>
            <w:hideMark/>
          </w:tcPr>
          <w:p w14:paraId="4F42A3A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w:t>
            </w:r>
            <w:r w:rsidRPr="35710282">
              <w:rPr>
                <w:rFonts w:asciiTheme="majorBidi" w:hAnsiTheme="majorBidi" w:cstheme="majorBidi"/>
              </w:rPr>
              <w:t>98</w:t>
            </w:r>
          </w:p>
        </w:tc>
        <w:tc>
          <w:tcPr>
            <w:tcW w:w="1199" w:type="dxa"/>
            <w:noWrap/>
            <w:hideMark/>
          </w:tcPr>
          <w:p w14:paraId="4A8C40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1929" w:type="dxa"/>
            <w:noWrap/>
            <w:hideMark/>
          </w:tcPr>
          <w:p w14:paraId="019D5A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CA7814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5BF085E" w14:textId="77777777" w:rsidTr="00481B96">
        <w:trPr>
          <w:trHeight w:val="300"/>
        </w:trPr>
        <w:tc>
          <w:tcPr>
            <w:tcW w:w="2473" w:type="dxa"/>
            <w:noWrap/>
            <w:hideMark/>
          </w:tcPr>
          <w:p w14:paraId="6E8EB9C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lastRenderedPageBreak/>
              <w:t>Bismuth</w:t>
            </w:r>
          </w:p>
        </w:tc>
        <w:tc>
          <w:tcPr>
            <w:tcW w:w="742" w:type="dxa"/>
            <w:noWrap/>
            <w:hideMark/>
          </w:tcPr>
          <w:p w14:paraId="747A62A5"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62737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386" w:type="dxa"/>
            <w:noWrap/>
            <w:hideMark/>
          </w:tcPr>
          <w:p w14:paraId="7989D29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-0.32</w:t>
            </w:r>
          </w:p>
        </w:tc>
        <w:tc>
          <w:tcPr>
            <w:tcW w:w="1199" w:type="dxa"/>
            <w:noWrap/>
            <w:hideMark/>
          </w:tcPr>
          <w:p w14:paraId="3760CC9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1929" w:type="dxa"/>
            <w:noWrap/>
            <w:hideMark/>
          </w:tcPr>
          <w:p w14:paraId="179484C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7B5D52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969F18A" w14:textId="77777777" w:rsidTr="00481B96">
        <w:trPr>
          <w:trHeight w:val="300"/>
        </w:trPr>
        <w:tc>
          <w:tcPr>
            <w:tcW w:w="2473" w:type="dxa"/>
            <w:noWrap/>
            <w:hideMark/>
          </w:tcPr>
          <w:p w14:paraId="1CB0D7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Boron</w:t>
            </w:r>
          </w:p>
        </w:tc>
        <w:tc>
          <w:tcPr>
            <w:tcW w:w="742" w:type="dxa"/>
            <w:noWrap/>
            <w:hideMark/>
          </w:tcPr>
          <w:p w14:paraId="475236F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813ADD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1386" w:type="dxa"/>
            <w:noWrap/>
            <w:hideMark/>
          </w:tcPr>
          <w:p w14:paraId="66012A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-0.52</w:t>
            </w:r>
          </w:p>
        </w:tc>
        <w:tc>
          <w:tcPr>
            <w:tcW w:w="1199" w:type="dxa"/>
            <w:noWrap/>
            <w:hideMark/>
          </w:tcPr>
          <w:p w14:paraId="55D8E92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-0.69</w:t>
            </w:r>
          </w:p>
        </w:tc>
        <w:tc>
          <w:tcPr>
            <w:tcW w:w="1929" w:type="dxa"/>
            <w:noWrap/>
            <w:hideMark/>
          </w:tcPr>
          <w:p w14:paraId="7D74ED8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9C86F7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0DB239A" w14:textId="77777777" w:rsidTr="00481B96">
        <w:trPr>
          <w:trHeight w:val="300"/>
        </w:trPr>
        <w:tc>
          <w:tcPr>
            <w:tcW w:w="2473" w:type="dxa"/>
            <w:noWrap/>
            <w:hideMark/>
          </w:tcPr>
          <w:p w14:paraId="206420E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Bromine</w:t>
            </w:r>
          </w:p>
        </w:tc>
        <w:tc>
          <w:tcPr>
            <w:tcW w:w="742" w:type="dxa"/>
            <w:noWrap/>
            <w:hideMark/>
          </w:tcPr>
          <w:p w14:paraId="3C4E7191"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8679DF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-0.10</w:t>
            </w:r>
          </w:p>
        </w:tc>
        <w:tc>
          <w:tcPr>
            <w:tcW w:w="1386" w:type="dxa"/>
            <w:noWrap/>
            <w:hideMark/>
          </w:tcPr>
          <w:p w14:paraId="2A24FC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199" w:type="dxa"/>
            <w:noWrap/>
            <w:hideMark/>
          </w:tcPr>
          <w:p w14:paraId="67FF60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929" w:type="dxa"/>
            <w:noWrap/>
            <w:hideMark/>
          </w:tcPr>
          <w:p w14:paraId="4B2BC9A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9E3BD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645611C" w14:textId="77777777" w:rsidTr="00481B96">
        <w:trPr>
          <w:trHeight w:val="300"/>
        </w:trPr>
        <w:tc>
          <w:tcPr>
            <w:tcW w:w="2473" w:type="dxa"/>
            <w:noWrap/>
            <w:hideMark/>
          </w:tcPr>
          <w:p w14:paraId="51F1C6E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Cadmium</w:t>
            </w:r>
          </w:p>
        </w:tc>
        <w:tc>
          <w:tcPr>
            <w:tcW w:w="742" w:type="dxa"/>
            <w:noWrap/>
            <w:hideMark/>
          </w:tcPr>
          <w:p w14:paraId="436769D9"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15487F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1386" w:type="dxa"/>
            <w:noWrap/>
            <w:hideMark/>
          </w:tcPr>
          <w:p w14:paraId="52F007C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1199" w:type="dxa"/>
            <w:noWrap/>
            <w:hideMark/>
          </w:tcPr>
          <w:p w14:paraId="5D677E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929" w:type="dxa"/>
            <w:noWrap/>
            <w:hideMark/>
          </w:tcPr>
          <w:p w14:paraId="6676E9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AE4600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219DC92" w14:textId="77777777" w:rsidTr="00481B96">
        <w:trPr>
          <w:trHeight w:val="300"/>
        </w:trPr>
        <w:tc>
          <w:tcPr>
            <w:tcW w:w="2473" w:type="dxa"/>
            <w:noWrap/>
            <w:hideMark/>
          </w:tcPr>
          <w:p w14:paraId="4EAB443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Cerium</w:t>
            </w:r>
          </w:p>
        </w:tc>
        <w:tc>
          <w:tcPr>
            <w:tcW w:w="742" w:type="dxa"/>
            <w:noWrap/>
            <w:hideMark/>
          </w:tcPr>
          <w:p w14:paraId="1B64D20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5DA9E3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386" w:type="dxa"/>
            <w:noWrap/>
            <w:hideMark/>
          </w:tcPr>
          <w:p w14:paraId="2EF4F3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199" w:type="dxa"/>
            <w:noWrap/>
            <w:hideMark/>
          </w:tcPr>
          <w:p w14:paraId="0635478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1929" w:type="dxa"/>
            <w:noWrap/>
            <w:hideMark/>
          </w:tcPr>
          <w:p w14:paraId="450606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33E8FA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4D916B8" w14:textId="77777777" w:rsidTr="00481B96">
        <w:trPr>
          <w:trHeight w:val="300"/>
        </w:trPr>
        <w:tc>
          <w:tcPr>
            <w:tcW w:w="2473" w:type="dxa"/>
            <w:noWrap/>
            <w:hideMark/>
          </w:tcPr>
          <w:p w14:paraId="152FC4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Chromium</w:t>
            </w:r>
          </w:p>
        </w:tc>
        <w:tc>
          <w:tcPr>
            <w:tcW w:w="742" w:type="dxa"/>
            <w:noWrap/>
            <w:hideMark/>
          </w:tcPr>
          <w:p w14:paraId="6488A4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726" w:type="dxa"/>
            <w:noWrap/>
            <w:hideMark/>
          </w:tcPr>
          <w:p w14:paraId="6923D5AC"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1EC9157B"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2349DC0A"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638B22A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BBC60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0532112" w14:textId="77777777" w:rsidTr="00481B96">
        <w:trPr>
          <w:trHeight w:val="300"/>
        </w:trPr>
        <w:tc>
          <w:tcPr>
            <w:tcW w:w="2473" w:type="dxa"/>
            <w:noWrap/>
            <w:hideMark/>
          </w:tcPr>
          <w:p w14:paraId="074970A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Chromium</w:t>
            </w:r>
          </w:p>
        </w:tc>
        <w:tc>
          <w:tcPr>
            <w:tcW w:w="742" w:type="dxa"/>
            <w:noWrap/>
            <w:hideMark/>
          </w:tcPr>
          <w:p w14:paraId="277482E7"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BCE9A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-0.40</w:t>
            </w:r>
          </w:p>
        </w:tc>
        <w:tc>
          <w:tcPr>
            <w:tcW w:w="1386" w:type="dxa"/>
            <w:noWrap/>
            <w:hideMark/>
          </w:tcPr>
          <w:p w14:paraId="000B19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-0.58</w:t>
            </w:r>
          </w:p>
        </w:tc>
        <w:tc>
          <w:tcPr>
            <w:tcW w:w="1199" w:type="dxa"/>
            <w:noWrap/>
            <w:hideMark/>
          </w:tcPr>
          <w:p w14:paraId="44D41E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w:t>
            </w:r>
          </w:p>
        </w:tc>
        <w:tc>
          <w:tcPr>
            <w:tcW w:w="1929" w:type="dxa"/>
            <w:noWrap/>
            <w:hideMark/>
          </w:tcPr>
          <w:p w14:paraId="1893258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013BD54"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51170430" w14:textId="77777777" w:rsidTr="00481B96">
        <w:trPr>
          <w:trHeight w:val="300"/>
        </w:trPr>
        <w:tc>
          <w:tcPr>
            <w:tcW w:w="2473" w:type="dxa"/>
            <w:noWrap/>
            <w:hideMark/>
          </w:tcPr>
          <w:p w14:paraId="40289C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Chromium</w:t>
            </w:r>
          </w:p>
        </w:tc>
        <w:tc>
          <w:tcPr>
            <w:tcW w:w="742" w:type="dxa"/>
            <w:noWrap/>
            <w:hideMark/>
          </w:tcPr>
          <w:p w14:paraId="71053F2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153F72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1386" w:type="dxa"/>
            <w:noWrap/>
            <w:hideMark/>
          </w:tcPr>
          <w:p w14:paraId="3D3CAFE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199" w:type="dxa"/>
            <w:noWrap/>
            <w:hideMark/>
          </w:tcPr>
          <w:p w14:paraId="5C347DE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1929" w:type="dxa"/>
            <w:noWrap/>
            <w:hideMark/>
          </w:tcPr>
          <w:p w14:paraId="64CE794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00F96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08ACCF3" w14:textId="77777777" w:rsidTr="00481B96">
        <w:trPr>
          <w:trHeight w:val="300"/>
        </w:trPr>
        <w:tc>
          <w:tcPr>
            <w:tcW w:w="2473" w:type="dxa"/>
            <w:noWrap/>
            <w:hideMark/>
          </w:tcPr>
          <w:p w14:paraId="7B08875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Cobalt</w:t>
            </w:r>
          </w:p>
        </w:tc>
        <w:tc>
          <w:tcPr>
            <w:tcW w:w="742" w:type="dxa"/>
            <w:noWrap/>
            <w:hideMark/>
          </w:tcPr>
          <w:p w14:paraId="113E0A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726" w:type="dxa"/>
            <w:noWrap/>
            <w:hideMark/>
          </w:tcPr>
          <w:p w14:paraId="142592F7"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0083C5A2"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5A41784B"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1CB0C80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44F6F11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AF0FB4B" w14:textId="77777777" w:rsidTr="00481B96">
        <w:trPr>
          <w:trHeight w:val="300"/>
        </w:trPr>
        <w:tc>
          <w:tcPr>
            <w:tcW w:w="2473" w:type="dxa"/>
            <w:noWrap/>
            <w:hideMark/>
          </w:tcPr>
          <w:p w14:paraId="77E573D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Cobalt</w:t>
            </w:r>
          </w:p>
        </w:tc>
        <w:tc>
          <w:tcPr>
            <w:tcW w:w="742" w:type="dxa"/>
            <w:noWrap/>
            <w:hideMark/>
          </w:tcPr>
          <w:p w14:paraId="38992E8F"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79BF3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386" w:type="dxa"/>
            <w:noWrap/>
            <w:hideMark/>
          </w:tcPr>
          <w:p w14:paraId="64E2D16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-0.39</w:t>
            </w:r>
          </w:p>
        </w:tc>
        <w:tc>
          <w:tcPr>
            <w:tcW w:w="1199" w:type="dxa"/>
            <w:noWrap/>
            <w:hideMark/>
          </w:tcPr>
          <w:p w14:paraId="6C87852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-0.44</w:t>
            </w:r>
          </w:p>
        </w:tc>
        <w:tc>
          <w:tcPr>
            <w:tcW w:w="1929" w:type="dxa"/>
            <w:noWrap/>
            <w:hideMark/>
          </w:tcPr>
          <w:p w14:paraId="260B056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FDA0B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E02D710" w14:textId="77777777" w:rsidTr="00481B96">
        <w:trPr>
          <w:trHeight w:val="300"/>
        </w:trPr>
        <w:tc>
          <w:tcPr>
            <w:tcW w:w="2473" w:type="dxa"/>
            <w:noWrap/>
            <w:hideMark/>
          </w:tcPr>
          <w:p w14:paraId="49E530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Copper</w:t>
            </w:r>
          </w:p>
        </w:tc>
        <w:tc>
          <w:tcPr>
            <w:tcW w:w="742" w:type="dxa"/>
            <w:noWrap/>
            <w:hideMark/>
          </w:tcPr>
          <w:p w14:paraId="787171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-0.05</w:t>
            </w:r>
          </w:p>
        </w:tc>
        <w:tc>
          <w:tcPr>
            <w:tcW w:w="726" w:type="dxa"/>
            <w:noWrap/>
            <w:hideMark/>
          </w:tcPr>
          <w:p w14:paraId="3323364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1386" w:type="dxa"/>
            <w:noWrap/>
            <w:hideMark/>
          </w:tcPr>
          <w:p w14:paraId="68E6AE7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199" w:type="dxa"/>
            <w:noWrap/>
            <w:hideMark/>
          </w:tcPr>
          <w:p w14:paraId="74C0EA0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929" w:type="dxa"/>
            <w:noWrap/>
            <w:hideMark/>
          </w:tcPr>
          <w:p w14:paraId="27DF92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470E634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FCE0D8D" w14:textId="77777777" w:rsidTr="00481B96">
        <w:trPr>
          <w:trHeight w:val="300"/>
        </w:trPr>
        <w:tc>
          <w:tcPr>
            <w:tcW w:w="2473" w:type="dxa"/>
            <w:noWrap/>
            <w:hideMark/>
          </w:tcPr>
          <w:p w14:paraId="1E012C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Copper</w:t>
            </w:r>
          </w:p>
        </w:tc>
        <w:tc>
          <w:tcPr>
            <w:tcW w:w="742" w:type="dxa"/>
            <w:noWrap/>
            <w:hideMark/>
          </w:tcPr>
          <w:p w14:paraId="2E14DA0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-0.22</w:t>
            </w:r>
          </w:p>
        </w:tc>
        <w:tc>
          <w:tcPr>
            <w:tcW w:w="726" w:type="dxa"/>
            <w:noWrap/>
            <w:hideMark/>
          </w:tcPr>
          <w:p w14:paraId="70FC3858"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170A7BF6"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084246BD"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71A0873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36713369"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63FAB48E" w14:textId="77777777" w:rsidTr="00B963EA">
        <w:trPr>
          <w:trHeight w:val="300"/>
        </w:trPr>
        <w:tc>
          <w:tcPr>
            <w:tcW w:w="2473" w:type="dxa"/>
            <w:shd w:val="clear" w:color="auto" w:fill="auto"/>
            <w:noWrap/>
            <w:hideMark/>
          </w:tcPr>
          <w:p w14:paraId="0EEA9BDD" w14:textId="77777777" w:rsidR="00FB1ADA" w:rsidRPr="00B963EA" w:rsidRDefault="00FB1ADA" w:rsidP="00481B96">
            <w:pPr>
              <w:spacing w:line="360" w:lineRule="auto"/>
              <w:rPr>
                <w:rFonts w:asciiTheme="majorBidi" w:hAnsiTheme="majorBidi" w:cstheme="majorBidi"/>
              </w:rPr>
            </w:pPr>
            <w:r w:rsidRPr="00B963EA">
              <w:rPr>
                <w:rFonts w:asciiTheme="majorBidi" w:hAnsiTheme="majorBidi" w:cstheme="majorBidi"/>
              </w:rPr>
              <w:t>Copper</w:t>
            </w:r>
          </w:p>
        </w:tc>
        <w:tc>
          <w:tcPr>
            <w:tcW w:w="742" w:type="dxa"/>
            <w:shd w:val="clear" w:color="auto" w:fill="auto"/>
            <w:noWrap/>
            <w:hideMark/>
          </w:tcPr>
          <w:p w14:paraId="596A2541" w14:textId="77777777" w:rsidR="00FB1ADA" w:rsidRPr="00B963EA" w:rsidRDefault="00FB1ADA" w:rsidP="00481B96">
            <w:pPr>
              <w:spacing w:line="360" w:lineRule="auto"/>
              <w:rPr>
                <w:rFonts w:asciiTheme="majorBidi" w:hAnsiTheme="majorBidi" w:cstheme="majorBidi"/>
              </w:rPr>
            </w:pPr>
            <w:r w:rsidRPr="00B963EA">
              <w:rPr>
                <w:rFonts w:asciiTheme="majorBidi" w:hAnsiTheme="majorBidi" w:cstheme="majorBidi"/>
              </w:rPr>
              <w:t>-0.07</w:t>
            </w:r>
          </w:p>
        </w:tc>
        <w:tc>
          <w:tcPr>
            <w:tcW w:w="726" w:type="dxa"/>
            <w:noWrap/>
            <w:hideMark/>
          </w:tcPr>
          <w:p w14:paraId="582422C0"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7D560E6A"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69740393"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22B9FD0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Demand</w:t>
            </w:r>
          </w:p>
        </w:tc>
        <w:tc>
          <w:tcPr>
            <w:tcW w:w="895" w:type="dxa"/>
            <w:noWrap/>
            <w:hideMark/>
          </w:tcPr>
          <w:p w14:paraId="542D2BE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274E566" w14:textId="77777777" w:rsidTr="00481B96">
        <w:trPr>
          <w:trHeight w:val="300"/>
        </w:trPr>
        <w:tc>
          <w:tcPr>
            <w:tcW w:w="2473" w:type="dxa"/>
            <w:noWrap/>
            <w:hideMark/>
          </w:tcPr>
          <w:p w14:paraId="23ED91C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Dysprosium</w:t>
            </w:r>
          </w:p>
        </w:tc>
        <w:tc>
          <w:tcPr>
            <w:tcW w:w="742" w:type="dxa"/>
            <w:noWrap/>
            <w:hideMark/>
          </w:tcPr>
          <w:p w14:paraId="6BFEC2EE"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789086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386" w:type="dxa"/>
            <w:noWrap/>
            <w:hideMark/>
          </w:tcPr>
          <w:p w14:paraId="4F14B0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-0.76</w:t>
            </w:r>
          </w:p>
        </w:tc>
        <w:tc>
          <w:tcPr>
            <w:tcW w:w="1199" w:type="dxa"/>
            <w:noWrap/>
            <w:hideMark/>
          </w:tcPr>
          <w:p w14:paraId="67BDA74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1929" w:type="dxa"/>
            <w:noWrap/>
            <w:hideMark/>
          </w:tcPr>
          <w:p w14:paraId="71C87A4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330719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EE160F4" w14:textId="77777777" w:rsidTr="00481B96">
        <w:trPr>
          <w:trHeight w:val="300"/>
        </w:trPr>
        <w:tc>
          <w:tcPr>
            <w:tcW w:w="2473" w:type="dxa"/>
            <w:noWrap/>
            <w:hideMark/>
          </w:tcPr>
          <w:p w14:paraId="4991486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Erbium</w:t>
            </w:r>
          </w:p>
        </w:tc>
        <w:tc>
          <w:tcPr>
            <w:tcW w:w="742" w:type="dxa"/>
            <w:noWrap/>
            <w:hideMark/>
          </w:tcPr>
          <w:p w14:paraId="65947DA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CA5336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386" w:type="dxa"/>
            <w:noWrap/>
            <w:hideMark/>
          </w:tcPr>
          <w:p w14:paraId="38B1D80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1199" w:type="dxa"/>
            <w:noWrap/>
            <w:hideMark/>
          </w:tcPr>
          <w:p w14:paraId="19BA383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-0.33</w:t>
            </w:r>
          </w:p>
        </w:tc>
        <w:tc>
          <w:tcPr>
            <w:tcW w:w="1929" w:type="dxa"/>
            <w:noWrap/>
            <w:hideMark/>
          </w:tcPr>
          <w:p w14:paraId="180ACF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1C071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E382ED4" w14:textId="77777777" w:rsidTr="00481B96">
        <w:trPr>
          <w:trHeight w:val="300"/>
        </w:trPr>
        <w:tc>
          <w:tcPr>
            <w:tcW w:w="2473" w:type="dxa"/>
            <w:noWrap/>
            <w:hideMark/>
          </w:tcPr>
          <w:p w14:paraId="275168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Europium</w:t>
            </w:r>
          </w:p>
        </w:tc>
        <w:tc>
          <w:tcPr>
            <w:tcW w:w="742" w:type="dxa"/>
            <w:noWrap/>
            <w:hideMark/>
          </w:tcPr>
          <w:p w14:paraId="7920EEB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F722A9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1386" w:type="dxa"/>
            <w:noWrap/>
            <w:hideMark/>
          </w:tcPr>
          <w:p w14:paraId="59D8832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-0.86</w:t>
            </w:r>
          </w:p>
        </w:tc>
        <w:tc>
          <w:tcPr>
            <w:tcW w:w="1199" w:type="dxa"/>
            <w:noWrap/>
            <w:hideMark/>
          </w:tcPr>
          <w:p w14:paraId="622C2DB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1929" w:type="dxa"/>
            <w:noWrap/>
            <w:hideMark/>
          </w:tcPr>
          <w:p w14:paraId="53E352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2DFC9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3348175" w14:textId="77777777" w:rsidTr="00481B96">
        <w:trPr>
          <w:trHeight w:val="300"/>
        </w:trPr>
        <w:tc>
          <w:tcPr>
            <w:tcW w:w="2473" w:type="dxa"/>
            <w:noWrap/>
            <w:hideMark/>
          </w:tcPr>
          <w:p w14:paraId="7C697D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Feldspar</w:t>
            </w:r>
          </w:p>
        </w:tc>
        <w:tc>
          <w:tcPr>
            <w:tcW w:w="742" w:type="dxa"/>
            <w:noWrap/>
            <w:hideMark/>
          </w:tcPr>
          <w:p w14:paraId="75EDE1FC"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203712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386" w:type="dxa"/>
            <w:noWrap/>
            <w:hideMark/>
          </w:tcPr>
          <w:p w14:paraId="1919326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-0.56</w:t>
            </w:r>
          </w:p>
        </w:tc>
        <w:tc>
          <w:tcPr>
            <w:tcW w:w="1199" w:type="dxa"/>
            <w:noWrap/>
            <w:hideMark/>
          </w:tcPr>
          <w:p w14:paraId="76AF3A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-0.55</w:t>
            </w:r>
          </w:p>
        </w:tc>
        <w:tc>
          <w:tcPr>
            <w:tcW w:w="1929" w:type="dxa"/>
            <w:noWrap/>
            <w:hideMark/>
          </w:tcPr>
          <w:p w14:paraId="3B59FF1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69AFE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03F6026" w14:textId="77777777" w:rsidTr="00481B96">
        <w:trPr>
          <w:trHeight w:val="300"/>
        </w:trPr>
        <w:tc>
          <w:tcPr>
            <w:tcW w:w="2473" w:type="dxa"/>
            <w:noWrap/>
            <w:hideMark/>
          </w:tcPr>
          <w:p w14:paraId="105727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Fluorspar</w:t>
            </w:r>
          </w:p>
        </w:tc>
        <w:tc>
          <w:tcPr>
            <w:tcW w:w="742" w:type="dxa"/>
            <w:noWrap/>
            <w:hideMark/>
          </w:tcPr>
          <w:p w14:paraId="7A998D8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FD6A28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-0.30</w:t>
            </w:r>
          </w:p>
        </w:tc>
        <w:tc>
          <w:tcPr>
            <w:tcW w:w="1386" w:type="dxa"/>
            <w:noWrap/>
            <w:hideMark/>
          </w:tcPr>
          <w:p w14:paraId="1825B08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-0.67</w:t>
            </w:r>
          </w:p>
        </w:tc>
        <w:tc>
          <w:tcPr>
            <w:tcW w:w="1199" w:type="dxa"/>
            <w:noWrap/>
            <w:hideMark/>
          </w:tcPr>
          <w:p w14:paraId="78F2917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929" w:type="dxa"/>
            <w:noWrap/>
            <w:hideMark/>
          </w:tcPr>
          <w:p w14:paraId="0CC2B12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241337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10CAE3D" w14:textId="77777777" w:rsidTr="00481B96">
        <w:trPr>
          <w:trHeight w:val="300"/>
        </w:trPr>
        <w:tc>
          <w:tcPr>
            <w:tcW w:w="2473" w:type="dxa"/>
            <w:noWrap/>
            <w:hideMark/>
          </w:tcPr>
          <w:p w14:paraId="6A584D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Gadolinium</w:t>
            </w:r>
          </w:p>
        </w:tc>
        <w:tc>
          <w:tcPr>
            <w:tcW w:w="742" w:type="dxa"/>
            <w:noWrap/>
            <w:hideMark/>
          </w:tcPr>
          <w:p w14:paraId="58975F1E"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228F2D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1386" w:type="dxa"/>
            <w:noWrap/>
            <w:hideMark/>
          </w:tcPr>
          <w:p w14:paraId="37F80B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-0.76</w:t>
            </w:r>
          </w:p>
        </w:tc>
        <w:tc>
          <w:tcPr>
            <w:tcW w:w="1199" w:type="dxa"/>
            <w:noWrap/>
            <w:hideMark/>
          </w:tcPr>
          <w:p w14:paraId="41DE039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929" w:type="dxa"/>
            <w:noWrap/>
            <w:hideMark/>
          </w:tcPr>
          <w:p w14:paraId="7D3CACB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BBBDC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83C6BDC" w14:textId="77777777" w:rsidTr="00481B96">
        <w:trPr>
          <w:trHeight w:val="300"/>
        </w:trPr>
        <w:tc>
          <w:tcPr>
            <w:tcW w:w="2473" w:type="dxa"/>
            <w:noWrap/>
            <w:hideMark/>
          </w:tcPr>
          <w:p w14:paraId="2E851D2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Gallium</w:t>
            </w:r>
          </w:p>
        </w:tc>
        <w:tc>
          <w:tcPr>
            <w:tcW w:w="742" w:type="dxa"/>
            <w:noWrap/>
            <w:hideMark/>
          </w:tcPr>
          <w:p w14:paraId="43BBFD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726" w:type="dxa"/>
            <w:noWrap/>
            <w:hideMark/>
          </w:tcPr>
          <w:p w14:paraId="1DEA3839"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3D7BB1C2"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4D5F2B27"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5707628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15C2D2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CA7C618" w14:textId="77777777" w:rsidTr="00481B96">
        <w:trPr>
          <w:trHeight w:val="300"/>
        </w:trPr>
        <w:tc>
          <w:tcPr>
            <w:tcW w:w="2473" w:type="dxa"/>
            <w:noWrap/>
            <w:hideMark/>
          </w:tcPr>
          <w:p w14:paraId="2102B0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Gallium</w:t>
            </w:r>
          </w:p>
        </w:tc>
        <w:tc>
          <w:tcPr>
            <w:tcW w:w="742" w:type="dxa"/>
            <w:noWrap/>
            <w:hideMark/>
          </w:tcPr>
          <w:p w14:paraId="7F2A1BAC"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D7493F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-0.50</w:t>
            </w:r>
          </w:p>
        </w:tc>
        <w:tc>
          <w:tcPr>
            <w:tcW w:w="1386" w:type="dxa"/>
            <w:noWrap/>
            <w:hideMark/>
          </w:tcPr>
          <w:p w14:paraId="4C5D359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-0.94</w:t>
            </w:r>
          </w:p>
        </w:tc>
        <w:tc>
          <w:tcPr>
            <w:tcW w:w="1199" w:type="dxa"/>
            <w:noWrap/>
            <w:hideMark/>
          </w:tcPr>
          <w:p w14:paraId="2EDD809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1929" w:type="dxa"/>
            <w:noWrap/>
            <w:hideMark/>
          </w:tcPr>
          <w:p w14:paraId="029A73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A48F9E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9698A39" w14:textId="77777777" w:rsidTr="00481B96">
        <w:trPr>
          <w:trHeight w:val="300"/>
        </w:trPr>
        <w:tc>
          <w:tcPr>
            <w:tcW w:w="2473" w:type="dxa"/>
            <w:noWrap/>
            <w:hideMark/>
          </w:tcPr>
          <w:p w14:paraId="2B6779E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Germanium</w:t>
            </w:r>
          </w:p>
        </w:tc>
        <w:tc>
          <w:tcPr>
            <w:tcW w:w="742" w:type="dxa"/>
            <w:noWrap/>
            <w:hideMark/>
          </w:tcPr>
          <w:p w14:paraId="3BBBB3E9"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AF1BF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1386" w:type="dxa"/>
            <w:noWrap/>
            <w:hideMark/>
          </w:tcPr>
          <w:p w14:paraId="1740BAEE"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2950072B"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7E2FB3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07105A6C"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6624BE03" w14:textId="77777777" w:rsidTr="00481B96">
        <w:trPr>
          <w:trHeight w:val="300"/>
        </w:trPr>
        <w:tc>
          <w:tcPr>
            <w:tcW w:w="2473" w:type="dxa"/>
            <w:noWrap/>
            <w:hideMark/>
          </w:tcPr>
          <w:p w14:paraId="00E86DE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Germanium</w:t>
            </w:r>
          </w:p>
        </w:tc>
        <w:tc>
          <w:tcPr>
            <w:tcW w:w="742" w:type="dxa"/>
            <w:noWrap/>
            <w:hideMark/>
          </w:tcPr>
          <w:p w14:paraId="6FCCC514"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DB176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1386" w:type="dxa"/>
            <w:noWrap/>
            <w:hideMark/>
          </w:tcPr>
          <w:p w14:paraId="3C26352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-1.08</w:t>
            </w:r>
          </w:p>
        </w:tc>
        <w:tc>
          <w:tcPr>
            <w:tcW w:w="1199" w:type="dxa"/>
            <w:noWrap/>
            <w:hideMark/>
          </w:tcPr>
          <w:p w14:paraId="20D25EA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1929" w:type="dxa"/>
            <w:noWrap/>
            <w:hideMark/>
          </w:tcPr>
          <w:p w14:paraId="41870B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4D338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78B79F7" w14:textId="77777777" w:rsidTr="00481B96">
        <w:trPr>
          <w:trHeight w:val="300"/>
        </w:trPr>
        <w:tc>
          <w:tcPr>
            <w:tcW w:w="2473" w:type="dxa"/>
            <w:noWrap/>
            <w:hideMark/>
          </w:tcPr>
          <w:p w14:paraId="2A9A6E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Gold</w:t>
            </w:r>
          </w:p>
        </w:tc>
        <w:tc>
          <w:tcPr>
            <w:tcW w:w="742" w:type="dxa"/>
            <w:noWrap/>
            <w:hideMark/>
          </w:tcPr>
          <w:p w14:paraId="0193D649"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F906B4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1386" w:type="dxa"/>
            <w:noWrap/>
            <w:hideMark/>
          </w:tcPr>
          <w:p w14:paraId="0270B54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-0.68</w:t>
            </w:r>
          </w:p>
        </w:tc>
        <w:tc>
          <w:tcPr>
            <w:tcW w:w="1199" w:type="dxa"/>
            <w:noWrap/>
            <w:hideMark/>
          </w:tcPr>
          <w:p w14:paraId="38E7170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929" w:type="dxa"/>
            <w:noWrap/>
            <w:hideMark/>
          </w:tcPr>
          <w:p w14:paraId="146B72E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922CFD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4A3F026" w14:textId="77777777" w:rsidTr="00481B96">
        <w:trPr>
          <w:trHeight w:val="300"/>
        </w:trPr>
        <w:tc>
          <w:tcPr>
            <w:tcW w:w="2473" w:type="dxa"/>
            <w:noWrap/>
            <w:hideMark/>
          </w:tcPr>
          <w:p w14:paraId="4CD2C81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Graphite, Natural</w:t>
            </w:r>
          </w:p>
        </w:tc>
        <w:tc>
          <w:tcPr>
            <w:tcW w:w="742" w:type="dxa"/>
            <w:noWrap/>
            <w:hideMark/>
          </w:tcPr>
          <w:p w14:paraId="4D528ED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-0.37</w:t>
            </w:r>
          </w:p>
        </w:tc>
        <w:tc>
          <w:tcPr>
            <w:tcW w:w="726" w:type="dxa"/>
            <w:noWrap/>
            <w:hideMark/>
          </w:tcPr>
          <w:p w14:paraId="733DC2D0"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23678C11"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56752E3C"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687B87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60122E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87D8E2C" w14:textId="77777777" w:rsidTr="00481B96">
        <w:trPr>
          <w:trHeight w:val="300"/>
        </w:trPr>
        <w:tc>
          <w:tcPr>
            <w:tcW w:w="2473" w:type="dxa"/>
            <w:noWrap/>
            <w:hideMark/>
          </w:tcPr>
          <w:p w14:paraId="3040B6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Graphite, Natural</w:t>
            </w:r>
          </w:p>
        </w:tc>
        <w:tc>
          <w:tcPr>
            <w:tcW w:w="742" w:type="dxa"/>
            <w:noWrap/>
            <w:hideMark/>
          </w:tcPr>
          <w:p w14:paraId="3DA8036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19791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386" w:type="dxa"/>
            <w:noWrap/>
            <w:hideMark/>
          </w:tcPr>
          <w:p w14:paraId="5EC3800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-1.01</w:t>
            </w:r>
          </w:p>
        </w:tc>
        <w:tc>
          <w:tcPr>
            <w:tcW w:w="1199" w:type="dxa"/>
            <w:noWrap/>
            <w:hideMark/>
          </w:tcPr>
          <w:p w14:paraId="0D13AE5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-0.37</w:t>
            </w:r>
          </w:p>
        </w:tc>
        <w:tc>
          <w:tcPr>
            <w:tcW w:w="1929" w:type="dxa"/>
            <w:noWrap/>
            <w:hideMark/>
          </w:tcPr>
          <w:p w14:paraId="4713131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41D160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880B618" w14:textId="77777777" w:rsidTr="00481B96">
        <w:trPr>
          <w:trHeight w:val="300"/>
        </w:trPr>
        <w:tc>
          <w:tcPr>
            <w:tcW w:w="2473" w:type="dxa"/>
            <w:noWrap/>
            <w:hideMark/>
          </w:tcPr>
          <w:p w14:paraId="23C3F4F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Graphite, Synthetic</w:t>
            </w:r>
          </w:p>
        </w:tc>
        <w:tc>
          <w:tcPr>
            <w:tcW w:w="742" w:type="dxa"/>
            <w:noWrap/>
            <w:hideMark/>
          </w:tcPr>
          <w:p w14:paraId="2F989BE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726" w:type="dxa"/>
            <w:noWrap/>
            <w:hideMark/>
          </w:tcPr>
          <w:p w14:paraId="0CA23C19"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6E847A0"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581095F9"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0F564AE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C8514E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F8DBB8C" w14:textId="77777777" w:rsidTr="00481B96">
        <w:trPr>
          <w:trHeight w:val="300"/>
        </w:trPr>
        <w:tc>
          <w:tcPr>
            <w:tcW w:w="2473" w:type="dxa"/>
            <w:noWrap/>
            <w:hideMark/>
          </w:tcPr>
          <w:p w14:paraId="1CD6831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Gypsum</w:t>
            </w:r>
          </w:p>
        </w:tc>
        <w:tc>
          <w:tcPr>
            <w:tcW w:w="742" w:type="dxa"/>
            <w:noWrap/>
            <w:hideMark/>
          </w:tcPr>
          <w:p w14:paraId="6C6F26E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F342BD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1386" w:type="dxa"/>
            <w:noWrap/>
            <w:hideMark/>
          </w:tcPr>
          <w:p w14:paraId="0F8261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-0.65</w:t>
            </w:r>
          </w:p>
        </w:tc>
        <w:tc>
          <w:tcPr>
            <w:tcW w:w="1199" w:type="dxa"/>
            <w:noWrap/>
            <w:hideMark/>
          </w:tcPr>
          <w:p w14:paraId="17F54D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-0.54</w:t>
            </w:r>
          </w:p>
        </w:tc>
        <w:tc>
          <w:tcPr>
            <w:tcW w:w="1929" w:type="dxa"/>
            <w:noWrap/>
            <w:hideMark/>
          </w:tcPr>
          <w:p w14:paraId="38BD0BF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4781F4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476D399" w14:textId="77777777" w:rsidTr="00481B96">
        <w:trPr>
          <w:trHeight w:val="300"/>
        </w:trPr>
        <w:tc>
          <w:tcPr>
            <w:tcW w:w="2473" w:type="dxa"/>
            <w:noWrap/>
            <w:hideMark/>
          </w:tcPr>
          <w:p w14:paraId="5B60DD0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Hafnium</w:t>
            </w:r>
          </w:p>
        </w:tc>
        <w:tc>
          <w:tcPr>
            <w:tcW w:w="742" w:type="dxa"/>
            <w:noWrap/>
            <w:hideMark/>
          </w:tcPr>
          <w:p w14:paraId="2E0C0FFD"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FCE2A7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1386" w:type="dxa"/>
            <w:noWrap/>
            <w:hideMark/>
          </w:tcPr>
          <w:p w14:paraId="433FCAA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-0.75</w:t>
            </w:r>
          </w:p>
        </w:tc>
        <w:tc>
          <w:tcPr>
            <w:tcW w:w="1199" w:type="dxa"/>
            <w:noWrap/>
            <w:hideMark/>
          </w:tcPr>
          <w:p w14:paraId="014D73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1929" w:type="dxa"/>
            <w:noWrap/>
            <w:hideMark/>
          </w:tcPr>
          <w:p w14:paraId="1356EC1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08AC48F0"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207ECFC7" w14:textId="77777777" w:rsidTr="00481B96">
        <w:trPr>
          <w:trHeight w:val="300"/>
        </w:trPr>
        <w:tc>
          <w:tcPr>
            <w:tcW w:w="2473" w:type="dxa"/>
            <w:noWrap/>
            <w:hideMark/>
          </w:tcPr>
          <w:p w14:paraId="6DA083D0" w14:textId="42719BC1" w:rsidR="00FB1ADA" w:rsidRPr="00714D39" w:rsidRDefault="00ED50FB" w:rsidP="00481B96">
            <w:pPr>
              <w:spacing w:line="360" w:lineRule="auto"/>
              <w:rPr>
                <w:rFonts w:asciiTheme="majorBidi" w:hAnsiTheme="majorBidi" w:cstheme="majorBidi"/>
              </w:rPr>
            </w:pPr>
            <w:r>
              <w:rPr>
                <w:rFonts w:asciiTheme="majorBidi" w:hAnsiTheme="majorBidi" w:cstheme="majorBidi"/>
              </w:rPr>
              <w:lastRenderedPageBreak/>
              <w:t>H</w:t>
            </w:r>
            <w:r w:rsidR="00FB1ADA" w:rsidRPr="00714D39">
              <w:rPr>
                <w:rFonts w:asciiTheme="majorBidi" w:hAnsiTheme="majorBidi" w:cstheme="majorBidi"/>
              </w:rPr>
              <w:t>eavy REO</w:t>
            </w:r>
          </w:p>
        </w:tc>
        <w:tc>
          <w:tcPr>
            <w:tcW w:w="742" w:type="dxa"/>
            <w:noWrap/>
            <w:hideMark/>
          </w:tcPr>
          <w:p w14:paraId="41EDA205"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46D838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386" w:type="dxa"/>
            <w:noWrap/>
            <w:hideMark/>
          </w:tcPr>
          <w:p w14:paraId="085C2A4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-0.47</w:t>
            </w:r>
          </w:p>
        </w:tc>
        <w:tc>
          <w:tcPr>
            <w:tcW w:w="1199" w:type="dxa"/>
            <w:noWrap/>
            <w:hideMark/>
          </w:tcPr>
          <w:p w14:paraId="52CF149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929" w:type="dxa"/>
            <w:noWrap/>
            <w:hideMark/>
          </w:tcPr>
          <w:p w14:paraId="6D5628D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D6AAD1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4160759" w14:textId="77777777" w:rsidTr="00481B96">
        <w:trPr>
          <w:trHeight w:val="300"/>
        </w:trPr>
        <w:tc>
          <w:tcPr>
            <w:tcW w:w="2473" w:type="dxa"/>
            <w:noWrap/>
            <w:hideMark/>
          </w:tcPr>
          <w:p w14:paraId="3BF5D44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Helium</w:t>
            </w:r>
          </w:p>
        </w:tc>
        <w:tc>
          <w:tcPr>
            <w:tcW w:w="742" w:type="dxa"/>
            <w:noWrap/>
            <w:hideMark/>
          </w:tcPr>
          <w:p w14:paraId="60DD1FC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E18DE6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1386" w:type="dxa"/>
            <w:noWrap/>
            <w:hideMark/>
          </w:tcPr>
          <w:p w14:paraId="3B19B9D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-1.40</w:t>
            </w:r>
          </w:p>
        </w:tc>
        <w:tc>
          <w:tcPr>
            <w:tcW w:w="1199" w:type="dxa"/>
            <w:noWrap/>
            <w:hideMark/>
          </w:tcPr>
          <w:p w14:paraId="64FC2AF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929" w:type="dxa"/>
            <w:noWrap/>
            <w:hideMark/>
          </w:tcPr>
          <w:p w14:paraId="39089A0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A0A9C2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007456C" w14:textId="77777777" w:rsidTr="00481B96">
        <w:trPr>
          <w:trHeight w:val="300"/>
        </w:trPr>
        <w:tc>
          <w:tcPr>
            <w:tcW w:w="2473" w:type="dxa"/>
            <w:noWrap/>
            <w:hideMark/>
          </w:tcPr>
          <w:p w14:paraId="7C24A0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Holmium</w:t>
            </w:r>
          </w:p>
        </w:tc>
        <w:tc>
          <w:tcPr>
            <w:tcW w:w="742" w:type="dxa"/>
            <w:noWrap/>
            <w:hideMark/>
          </w:tcPr>
          <w:p w14:paraId="241FA75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D63ABF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1386" w:type="dxa"/>
            <w:noWrap/>
            <w:hideMark/>
          </w:tcPr>
          <w:p w14:paraId="23C90A2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199" w:type="dxa"/>
            <w:noWrap/>
            <w:hideMark/>
          </w:tcPr>
          <w:p w14:paraId="7296874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929" w:type="dxa"/>
            <w:noWrap/>
            <w:hideMark/>
          </w:tcPr>
          <w:p w14:paraId="13D183B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7B6EF4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0FB87F8" w14:textId="77777777" w:rsidTr="00481B96">
        <w:trPr>
          <w:trHeight w:val="300"/>
        </w:trPr>
        <w:tc>
          <w:tcPr>
            <w:tcW w:w="2473" w:type="dxa"/>
            <w:noWrap/>
            <w:hideMark/>
          </w:tcPr>
          <w:p w14:paraId="61FF220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Indium</w:t>
            </w:r>
          </w:p>
        </w:tc>
        <w:tc>
          <w:tcPr>
            <w:tcW w:w="742" w:type="dxa"/>
            <w:noWrap/>
            <w:hideMark/>
          </w:tcPr>
          <w:p w14:paraId="13C8CEF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9B7C51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386" w:type="dxa"/>
            <w:noWrap/>
            <w:hideMark/>
          </w:tcPr>
          <w:p w14:paraId="3A1035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-1.05</w:t>
            </w:r>
          </w:p>
        </w:tc>
        <w:tc>
          <w:tcPr>
            <w:tcW w:w="1199" w:type="dxa"/>
            <w:noWrap/>
            <w:hideMark/>
          </w:tcPr>
          <w:p w14:paraId="1ADBBA8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929" w:type="dxa"/>
            <w:noWrap/>
            <w:hideMark/>
          </w:tcPr>
          <w:p w14:paraId="7A8F980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1C8D7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8C68322" w14:textId="77777777" w:rsidTr="00481B96">
        <w:trPr>
          <w:trHeight w:val="300"/>
        </w:trPr>
        <w:tc>
          <w:tcPr>
            <w:tcW w:w="2473" w:type="dxa"/>
            <w:noWrap/>
            <w:hideMark/>
          </w:tcPr>
          <w:p w14:paraId="0C9C05F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Iodine</w:t>
            </w:r>
          </w:p>
        </w:tc>
        <w:tc>
          <w:tcPr>
            <w:tcW w:w="742" w:type="dxa"/>
            <w:noWrap/>
            <w:hideMark/>
          </w:tcPr>
          <w:p w14:paraId="589CC804"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1B216A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1386" w:type="dxa"/>
            <w:noWrap/>
            <w:hideMark/>
          </w:tcPr>
          <w:p w14:paraId="781BA5E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1199" w:type="dxa"/>
            <w:noWrap/>
            <w:hideMark/>
          </w:tcPr>
          <w:p w14:paraId="57B9B48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w:t>
            </w:r>
          </w:p>
        </w:tc>
        <w:tc>
          <w:tcPr>
            <w:tcW w:w="1929" w:type="dxa"/>
            <w:noWrap/>
            <w:hideMark/>
          </w:tcPr>
          <w:p w14:paraId="0A4FEF9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7A67A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8E11F42" w14:textId="77777777" w:rsidTr="00481B96">
        <w:trPr>
          <w:trHeight w:val="300"/>
        </w:trPr>
        <w:tc>
          <w:tcPr>
            <w:tcW w:w="2473" w:type="dxa"/>
            <w:noWrap/>
            <w:hideMark/>
          </w:tcPr>
          <w:p w14:paraId="42A169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Iridium</w:t>
            </w:r>
          </w:p>
        </w:tc>
        <w:tc>
          <w:tcPr>
            <w:tcW w:w="742" w:type="dxa"/>
            <w:noWrap/>
            <w:hideMark/>
          </w:tcPr>
          <w:p w14:paraId="454D85B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A0ED20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1386" w:type="dxa"/>
            <w:noWrap/>
            <w:hideMark/>
          </w:tcPr>
          <w:p w14:paraId="359C6A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-2.22</w:t>
            </w:r>
          </w:p>
        </w:tc>
        <w:tc>
          <w:tcPr>
            <w:tcW w:w="1199" w:type="dxa"/>
            <w:noWrap/>
            <w:hideMark/>
          </w:tcPr>
          <w:p w14:paraId="4CC0CC2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929" w:type="dxa"/>
            <w:noWrap/>
            <w:hideMark/>
          </w:tcPr>
          <w:p w14:paraId="1B645A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3E9BC1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5168B2C" w14:textId="77777777" w:rsidTr="00481B96">
        <w:trPr>
          <w:trHeight w:val="300"/>
        </w:trPr>
        <w:tc>
          <w:tcPr>
            <w:tcW w:w="2473" w:type="dxa"/>
            <w:noWrap/>
            <w:hideMark/>
          </w:tcPr>
          <w:p w14:paraId="1F7918A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Iron ore</w:t>
            </w:r>
          </w:p>
        </w:tc>
        <w:tc>
          <w:tcPr>
            <w:tcW w:w="742" w:type="dxa"/>
            <w:noWrap/>
            <w:hideMark/>
          </w:tcPr>
          <w:p w14:paraId="03B33A7A"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DD7073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386" w:type="dxa"/>
            <w:noWrap/>
            <w:hideMark/>
          </w:tcPr>
          <w:p w14:paraId="0D3C282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1199" w:type="dxa"/>
            <w:noWrap/>
            <w:hideMark/>
          </w:tcPr>
          <w:p w14:paraId="57DD97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1929" w:type="dxa"/>
            <w:noWrap/>
            <w:hideMark/>
          </w:tcPr>
          <w:p w14:paraId="6B104EB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BA99D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0D25CF2" w14:textId="77777777" w:rsidTr="00481B96">
        <w:trPr>
          <w:trHeight w:val="300"/>
        </w:trPr>
        <w:tc>
          <w:tcPr>
            <w:tcW w:w="2473" w:type="dxa"/>
            <w:noWrap/>
            <w:hideMark/>
          </w:tcPr>
          <w:p w14:paraId="2CE5F3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Lanthanum</w:t>
            </w:r>
          </w:p>
        </w:tc>
        <w:tc>
          <w:tcPr>
            <w:tcW w:w="742" w:type="dxa"/>
            <w:noWrap/>
            <w:hideMark/>
          </w:tcPr>
          <w:p w14:paraId="0CBC1BAC"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77E4D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1386" w:type="dxa"/>
            <w:noWrap/>
            <w:hideMark/>
          </w:tcPr>
          <w:p w14:paraId="33740F0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1199" w:type="dxa"/>
            <w:noWrap/>
            <w:hideMark/>
          </w:tcPr>
          <w:p w14:paraId="0671193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929" w:type="dxa"/>
            <w:noWrap/>
            <w:hideMark/>
          </w:tcPr>
          <w:p w14:paraId="3BE244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27D02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F2EFD01" w14:textId="77777777" w:rsidTr="00481B96">
        <w:trPr>
          <w:trHeight w:val="300"/>
        </w:trPr>
        <w:tc>
          <w:tcPr>
            <w:tcW w:w="2473" w:type="dxa"/>
            <w:noWrap/>
            <w:hideMark/>
          </w:tcPr>
          <w:p w14:paraId="614491D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Lead</w:t>
            </w:r>
          </w:p>
        </w:tc>
        <w:tc>
          <w:tcPr>
            <w:tcW w:w="742" w:type="dxa"/>
            <w:noWrap/>
            <w:hideMark/>
          </w:tcPr>
          <w:p w14:paraId="1E9BF4D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00BDE9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-0.05</w:t>
            </w:r>
          </w:p>
        </w:tc>
        <w:tc>
          <w:tcPr>
            <w:tcW w:w="1386" w:type="dxa"/>
            <w:noWrap/>
            <w:hideMark/>
          </w:tcPr>
          <w:p w14:paraId="42678A4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199" w:type="dxa"/>
            <w:noWrap/>
            <w:hideMark/>
          </w:tcPr>
          <w:p w14:paraId="193048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929" w:type="dxa"/>
            <w:noWrap/>
            <w:hideMark/>
          </w:tcPr>
          <w:p w14:paraId="6C4B729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25775CC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DE0F1E6" w14:textId="77777777" w:rsidTr="00481B96">
        <w:trPr>
          <w:trHeight w:val="300"/>
        </w:trPr>
        <w:tc>
          <w:tcPr>
            <w:tcW w:w="2473" w:type="dxa"/>
            <w:noWrap/>
            <w:hideMark/>
          </w:tcPr>
          <w:p w14:paraId="78AD10D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light REO</w:t>
            </w:r>
          </w:p>
        </w:tc>
        <w:tc>
          <w:tcPr>
            <w:tcW w:w="742" w:type="dxa"/>
            <w:noWrap/>
            <w:hideMark/>
          </w:tcPr>
          <w:p w14:paraId="226BDD27"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F0FDAF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1386" w:type="dxa"/>
            <w:noWrap/>
            <w:hideMark/>
          </w:tcPr>
          <w:p w14:paraId="3E4F04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1199" w:type="dxa"/>
            <w:noWrap/>
            <w:hideMark/>
          </w:tcPr>
          <w:p w14:paraId="7876123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929" w:type="dxa"/>
            <w:noWrap/>
            <w:hideMark/>
          </w:tcPr>
          <w:p w14:paraId="64A69BD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6B5F76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744F59F" w14:textId="77777777" w:rsidTr="00481B96">
        <w:trPr>
          <w:trHeight w:val="300"/>
        </w:trPr>
        <w:tc>
          <w:tcPr>
            <w:tcW w:w="2473" w:type="dxa"/>
            <w:noWrap/>
            <w:hideMark/>
          </w:tcPr>
          <w:p w14:paraId="69ACE95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Lithium</w:t>
            </w:r>
          </w:p>
        </w:tc>
        <w:tc>
          <w:tcPr>
            <w:tcW w:w="742" w:type="dxa"/>
            <w:noWrap/>
            <w:hideMark/>
          </w:tcPr>
          <w:p w14:paraId="298047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726" w:type="dxa"/>
            <w:noWrap/>
            <w:hideMark/>
          </w:tcPr>
          <w:p w14:paraId="3945FF15"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D57A311"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3617A63B"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445104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31BA99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D6D3618" w14:textId="77777777" w:rsidTr="00481B96">
        <w:trPr>
          <w:trHeight w:val="300"/>
        </w:trPr>
        <w:tc>
          <w:tcPr>
            <w:tcW w:w="2473" w:type="dxa"/>
            <w:noWrap/>
            <w:hideMark/>
          </w:tcPr>
          <w:p w14:paraId="7B8F956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Lutetium</w:t>
            </w:r>
          </w:p>
        </w:tc>
        <w:tc>
          <w:tcPr>
            <w:tcW w:w="742" w:type="dxa"/>
            <w:noWrap/>
            <w:hideMark/>
          </w:tcPr>
          <w:p w14:paraId="4E64471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8075AA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386" w:type="dxa"/>
            <w:noWrap/>
            <w:hideMark/>
          </w:tcPr>
          <w:p w14:paraId="4D2E70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199" w:type="dxa"/>
            <w:noWrap/>
            <w:hideMark/>
          </w:tcPr>
          <w:p w14:paraId="0993F86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1929" w:type="dxa"/>
            <w:noWrap/>
            <w:hideMark/>
          </w:tcPr>
          <w:p w14:paraId="0CAC412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474C83E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A0A004B" w14:textId="77777777" w:rsidTr="00481B96">
        <w:trPr>
          <w:trHeight w:val="300"/>
        </w:trPr>
        <w:tc>
          <w:tcPr>
            <w:tcW w:w="2473" w:type="dxa"/>
            <w:noWrap/>
            <w:hideMark/>
          </w:tcPr>
          <w:p w14:paraId="41C116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Magnesium compounds</w:t>
            </w:r>
          </w:p>
        </w:tc>
        <w:tc>
          <w:tcPr>
            <w:tcW w:w="742" w:type="dxa"/>
            <w:noWrap/>
            <w:hideMark/>
          </w:tcPr>
          <w:p w14:paraId="277F85C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623C8FD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386" w:type="dxa"/>
            <w:noWrap/>
            <w:hideMark/>
          </w:tcPr>
          <w:p w14:paraId="486715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-0.61</w:t>
            </w:r>
          </w:p>
        </w:tc>
        <w:tc>
          <w:tcPr>
            <w:tcW w:w="1199" w:type="dxa"/>
            <w:noWrap/>
            <w:hideMark/>
          </w:tcPr>
          <w:p w14:paraId="35BC4C7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w:t>
            </w:r>
          </w:p>
        </w:tc>
        <w:tc>
          <w:tcPr>
            <w:tcW w:w="1929" w:type="dxa"/>
            <w:noWrap/>
            <w:hideMark/>
          </w:tcPr>
          <w:p w14:paraId="13CF2A4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D95E1F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9836E53" w14:textId="77777777" w:rsidTr="00481B96">
        <w:trPr>
          <w:trHeight w:val="300"/>
        </w:trPr>
        <w:tc>
          <w:tcPr>
            <w:tcW w:w="2473" w:type="dxa"/>
            <w:noWrap/>
            <w:hideMark/>
          </w:tcPr>
          <w:p w14:paraId="7CBA0EF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Magnesium metal</w:t>
            </w:r>
          </w:p>
        </w:tc>
        <w:tc>
          <w:tcPr>
            <w:tcW w:w="742" w:type="dxa"/>
            <w:noWrap/>
            <w:hideMark/>
          </w:tcPr>
          <w:p w14:paraId="08DE06A3"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8B13F1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1386" w:type="dxa"/>
            <w:noWrap/>
            <w:hideMark/>
          </w:tcPr>
          <w:p w14:paraId="52CEC8D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-0.88</w:t>
            </w:r>
          </w:p>
        </w:tc>
        <w:tc>
          <w:tcPr>
            <w:tcW w:w="1199" w:type="dxa"/>
            <w:noWrap/>
            <w:hideMark/>
          </w:tcPr>
          <w:p w14:paraId="61FCF99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1929" w:type="dxa"/>
            <w:noWrap/>
            <w:hideMark/>
          </w:tcPr>
          <w:p w14:paraId="40FFE2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3AFC7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19ADCF3" w14:textId="77777777" w:rsidTr="00481B96">
        <w:trPr>
          <w:trHeight w:val="300"/>
        </w:trPr>
        <w:tc>
          <w:tcPr>
            <w:tcW w:w="2473" w:type="dxa"/>
            <w:noWrap/>
            <w:hideMark/>
          </w:tcPr>
          <w:p w14:paraId="422C676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Manganese</w:t>
            </w:r>
          </w:p>
        </w:tc>
        <w:tc>
          <w:tcPr>
            <w:tcW w:w="742" w:type="dxa"/>
            <w:noWrap/>
            <w:hideMark/>
          </w:tcPr>
          <w:p w14:paraId="3C87C0F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-0.04</w:t>
            </w:r>
          </w:p>
        </w:tc>
        <w:tc>
          <w:tcPr>
            <w:tcW w:w="726" w:type="dxa"/>
            <w:noWrap/>
            <w:hideMark/>
          </w:tcPr>
          <w:p w14:paraId="3F03C3AA"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0E76201C"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64BA935C"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64B40B4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A22BC3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1CFF767" w14:textId="77777777" w:rsidTr="00481B96">
        <w:trPr>
          <w:trHeight w:val="300"/>
        </w:trPr>
        <w:tc>
          <w:tcPr>
            <w:tcW w:w="2473" w:type="dxa"/>
            <w:noWrap/>
            <w:hideMark/>
          </w:tcPr>
          <w:p w14:paraId="3D1B29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Manganese</w:t>
            </w:r>
          </w:p>
        </w:tc>
        <w:tc>
          <w:tcPr>
            <w:tcW w:w="742" w:type="dxa"/>
            <w:noWrap/>
            <w:hideMark/>
          </w:tcPr>
          <w:p w14:paraId="561D6B90"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1B451B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-0.30</w:t>
            </w:r>
          </w:p>
        </w:tc>
        <w:tc>
          <w:tcPr>
            <w:tcW w:w="1386" w:type="dxa"/>
            <w:noWrap/>
            <w:hideMark/>
          </w:tcPr>
          <w:p w14:paraId="3DAFFAF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-1.23</w:t>
            </w:r>
          </w:p>
        </w:tc>
        <w:tc>
          <w:tcPr>
            <w:tcW w:w="1199" w:type="dxa"/>
            <w:noWrap/>
            <w:hideMark/>
          </w:tcPr>
          <w:p w14:paraId="233B26D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1929" w:type="dxa"/>
            <w:noWrap/>
            <w:hideMark/>
          </w:tcPr>
          <w:p w14:paraId="2F4D51B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44454E0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227D563" w14:textId="77777777" w:rsidTr="00481B96">
        <w:trPr>
          <w:trHeight w:val="300"/>
        </w:trPr>
        <w:tc>
          <w:tcPr>
            <w:tcW w:w="2473" w:type="dxa"/>
            <w:noWrap/>
            <w:hideMark/>
          </w:tcPr>
          <w:p w14:paraId="12530A7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Mica (Natural, scrap and flake)</w:t>
            </w:r>
          </w:p>
        </w:tc>
        <w:tc>
          <w:tcPr>
            <w:tcW w:w="742" w:type="dxa"/>
            <w:noWrap/>
            <w:hideMark/>
          </w:tcPr>
          <w:p w14:paraId="16C5BEE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B39F39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386" w:type="dxa"/>
            <w:noWrap/>
            <w:hideMark/>
          </w:tcPr>
          <w:p w14:paraId="3943E1B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-0.46</w:t>
            </w:r>
          </w:p>
        </w:tc>
        <w:tc>
          <w:tcPr>
            <w:tcW w:w="1199" w:type="dxa"/>
            <w:noWrap/>
            <w:hideMark/>
          </w:tcPr>
          <w:p w14:paraId="7C372A3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1929" w:type="dxa"/>
            <w:noWrap/>
            <w:hideMark/>
          </w:tcPr>
          <w:p w14:paraId="6B5B0F5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1F685F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78E8E28" w14:textId="77777777" w:rsidTr="00481B96">
        <w:trPr>
          <w:trHeight w:val="300"/>
        </w:trPr>
        <w:tc>
          <w:tcPr>
            <w:tcW w:w="2473" w:type="dxa"/>
            <w:noWrap/>
            <w:hideMark/>
          </w:tcPr>
          <w:p w14:paraId="4D31ECE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Mica (Natural, sheet)</w:t>
            </w:r>
          </w:p>
        </w:tc>
        <w:tc>
          <w:tcPr>
            <w:tcW w:w="742" w:type="dxa"/>
            <w:noWrap/>
            <w:hideMark/>
          </w:tcPr>
          <w:p w14:paraId="0F5A9E7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27DC9F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-0.50</w:t>
            </w:r>
          </w:p>
        </w:tc>
        <w:tc>
          <w:tcPr>
            <w:tcW w:w="1386" w:type="dxa"/>
            <w:noWrap/>
            <w:hideMark/>
          </w:tcPr>
          <w:p w14:paraId="4EBAE6C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-1.52</w:t>
            </w:r>
          </w:p>
        </w:tc>
        <w:tc>
          <w:tcPr>
            <w:tcW w:w="1199" w:type="dxa"/>
            <w:noWrap/>
            <w:hideMark/>
          </w:tcPr>
          <w:p w14:paraId="7334EB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-0.33</w:t>
            </w:r>
          </w:p>
        </w:tc>
        <w:tc>
          <w:tcPr>
            <w:tcW w:w="1929" w:type="dxa"/>
            <w:noWrap/>
            <w:hideMark/>
          </w:tcPr>
          <w:p w14:paraId="503DC9C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D72C8C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9B0C26E" w14:textId="77777777" w:rsidTr="00481B96">
        <w:trPr>
          <w:trHeight w:val="300"/>
        </w:trPr>
        <w:tc>
          <w:tcPr>
            <w:tcW w:w="2473" w:type="dxa"/>
            <w:noWrap/>
            <w:hideMark/>
          </w:tcPr>
          <w:p w14:paraId="62F0702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Molybdenum</w:t>
            </w:r>
          </w:p>
        </w:tc>
        <w:tc>
          <w:tcPr>
            <w:tcW w:w="742" w:type="dxa"/>
            <w:noWrap/>
            <w:hideMark/>
          </w:tcPr>
          <w:p w14:paraId="3D0C011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-0.10</w:t>
            </w:r>
          </w:p>
        </w:tc>
        <w:tc>
          <w:tcPr>
            <w:tcW w:w="726" w:type="dxa"/>
            <w:noWrap/>
            <w:hideMark/>
          </w:tcPr>
          <w:p w14:paraId="109245D8"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568E2052"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257AD41D"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74282CB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4448033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D3BC437" w14:textId="77777777" w:rsidTr="00481B96">
        <w:trPr>
          <w:trHeight w:val="300"/>
        </w:trPr>
        <w:tc>
          <w:tcPr>
            <w:tcW w:w="2473" w:type="dxa"/>
            <w:noWrap/>
            <w:hideMark/>
          </w:tcPr>
          <w:p w14:paraId="2D1FC13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Neodymium</w:t>
            </w:r>
          </w:p>
        </w:tc>
        <w:tc>
          <w:tcPr>
            <w:tcW w:w="742" w:type="dxa"/>
            <w:noWrap/>
            <w:hideMark/>
          </w:tcPr>
          <w:p w14:paraId="3643365D"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B89652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1386" w:type="dxa"/>
            <w:noWrap/>
            <w:hideMark/>
          </w:tcPr>
          <w:p w14:paraId="70FA5B1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-0.66</w:t>
            </w:r>
          </w:p>
        </w:tc>
        <w:tc>
          <w:tcPr>
            <w:tcW w:w="1199" w:type="dxa"/>
            <w:noWrap/>
            <w:hideMark/>
          </w:tcPr>
          <w:p w14:paraId="4F84631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929" w:type="dxa"/>
            <w:noWrap/>
            <w:hideMark/>
          </w:tcPr>
          <w:p w14:paraId="24DAEB0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D77852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3108B2F" w14:textId="77777777" w:rsidTr="00481B96">
        <w:trPr>
          <w:trHeight w:val="300"/>
        </w:trPr>
        <w:tc>
          <w:tcPr>
            <w:tcW w:w="2473" w:type="dxa"/>
            <w:noWrap/>
            <w:hideMark/>
          </w:tcPr>
          <w:p w14:paraId="28E361D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Nickel</w:t>
            </w:r>
          </w:p>
        </w:tc>
        <w:tc>
          <w:tcPr>
            <w:tcW w:w="742" w:type="dxa"/>
            <w:noWrap/>
            <w:hideMark/>
          </w:tcPr>
          <w:p w14:paraId="362DA30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26" w:type="dxa"/>
            <w:noWrap/>
            <w:hideMark/>
          </w:tcPr>
          <w:p w14:paraId="0FD39A7C"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3DA4C35"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28AA59D5"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2A450C4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35F5001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135CB92" w14:textId="77777777" w:rsidTr="00481B96">
        <w:trPr>
          <w:trHeight w:val="300"/>
        </w:trPr>
        <w:tc>
          <w:tcPr>
            <w:tcW w:w="2473" w:type="dxa"/>
            <w:noWrap/>
            <w:hideMark/>
          </w:tcPr>
          <w:p w14:paraId="7CB838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Niobium</w:t>
            </w:r>
          </w:p>
        </w:tc>
        <w:tc>
          <w:tcPr>
            <w:tcW w:w="742" w:type="dxa"/>
            <w:noWrap/>
            <w:hideMark/>
          </w:tcPr>
          <w:p w14:paraId="426EC3C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726" w:type="dxa"/>
            <w:noWrap/>
            <w:hideMark/>
          </w:tcPr>
          <w:p w14:paraId="2E59BE54"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3E75ADB"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1D956232"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06E4DB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4C3A8F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D3386C8" w14:textId="77777777" w:rsidTr="00481B96">
        <w:trPr>
          <w:trHeight w:val="300"/>
        </w:trPr>
        <w:tc>
          <w:tcPr>
            <w:tcW w:w="2473" w:type="dxa"/>
            <w:noWrap/>
            <w:hideMark/>
          </w:tcPr>
          <w:p w14:paraId="77CF709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Niobium</w:t>
            </w:r>
          </w:p>
        </w:tc>
        <w:tc>
          <w:tcPr>
            <w:tcW w:w="742" w:type="dxa"/>
            <w:noWrap/>
            <w:hideMark/>
          </w:tcPr>
          <w:p w14:paraId="6C1F0E7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E7A113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-0.51</w:t>
            </w:r>
          </w:p>
        </w:tc>
        <w:tc>
          <w:tcPr>
            <w:tcW w:w="1386" w:type="dxa"/>
            <w:noWrap/>
            <w:hideMark/>
          </w:tcPr>
          <w:p w14:paraId="2BF44B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-0.68</w:t>
            </w:r>
          </w:p>
        </w:tc>
        <w:tc>
          <w:tcPr>
            <w:tcW w:w="1199" w:type="dxa"/>
            <w:noWrap/>
            <w:hideMark/>
          </w:tcPr>
          <w:p w14:paraId="5607B85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-0.75</w:t>
            </w:r>
          </w:p>
        </w:tc>
        <w:tc>
          <w:tcPr>
            <w:tcW w:w="1929" w:type="dxa"/>
            <w:noWrap/>
            <w:hideMark/>
          </w:tcPr>
          <w:p w14:paraId="0138881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0C914E5"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28CBEF96" w14:textId="77777777" w:rsidTr="00481B96">
        <w:trPr>
          <w:trHeight w:val="300"/>
        </w:trPr>
        <w:tc>
          <w:tcPr>
            <w:tcW w:w="2473" w:type="dxa"/>
            <w:noWrap/>
            <w:hideMark/>
          </w:tcPr>
          <w:p w14:paraId="6CC69A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Niobium</w:t>
            </w:r>
          </w:p>
        </w:tc>
        <w:tc>
          <w:tcPr>
            <w:tcW w:w="742" w:type="dxa"/>
            <w:noWrap/>
            <w:hideMark/>
          </w:tcPr>
          <w:p w14:paraId="1A136DA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6628A2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1386" w:type="dxa"/>
            <w:noWrap/>
            <w:hideMark/>
          </w:tcPr>
          <w:p w14:paraId="3D5A653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-0.72</w:t>
            </w:r>
          </w:p>
        </w:tc>
        <w:tc>
          <w:tcPr>
            <w:tcW w:w="1199" w:type="dxa"/>
            <w:noWrap/>
            <w:hideMark/>
          </w:tcPr>
          <w:p w14:paraId="4FE8C1A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-0.67</w:t>
            </w:r>
          </w:p>
        </w:tc>
        <w:tc>
          <w:tcPr>
            <w:tcW w:w="1929" w:type="dxa"/>
            <w:noWrap/>
            <w:hideMark/>
          </w:tcPr>
          <w:p w14:paraId="2F5AB82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465793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8077D33" w14:textId="77777777" w:rsidTr="00481B96">
        <w:trPr>
          <w:trHeight w:val="300"/>
        </w:trPr>
        <w:tc>
          <w:tcPr>
            <w:tcW w:w="2473" w:type="dxa"/>
            <w:noWrap/>
            <w:hideMark/>
          </w:tcPr>
          <w:p w14:paraId="32B3283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Palladium</w:t>
            </w:r>
          </w:p>
        </w:tc>
        <w:tc>
          <w:tcPr>
            <w:tcW w:w="742" w:type="dxa"/>
            <w:noWrap/>
            <w:hideMark/>
          </w:tcPr>
          <w:p w14:paraId="1E1B380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-0.40</w:t>
            </w:r>
          </w:p>
        </w:tc>
        <w:tc>
          <w:tcPr>
            <w:tcW w:w="726" w:type="dxa"/>
            <w:noWrap/>
            <w:hideMark/>
          </w:tcPr>
          <w:p w14:paraId="1540264E"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590A2AB1"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7614B684"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13AAED9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F68F1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686ADCD" w14:textId="77777777" w:rsidTr="00481B96">
        <w:trPr>
          <w:trHeight w:val="300"/>
        </w:trPr>
        <w:tc>
          <w:tcPr>
            <w:tcW w:w="2473" w:type="dxa"/>
            <w:noWrap/>
            <w:hideMark/>
          </w:tcPr>
          <w:p w14:paraId="725AD2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Palladium</w:t>
            </w:r>
          </w:p>
        </w:tc>
        <w:tc>
          <w:tcPr>
            <w:tcW w:w="742" w:type="dxa"/>
            <w:noWrap/>
            <w:hideMark/>
          </w:tcPr>
          <w:p w14:paraId="2140374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795F68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1386" w:type="dxa"/>
            <w:noWrap/>
            <w:hideMark/>
          </w:tcPr>
          <w:p w14:paraId="0F1ED74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199" w:type="dxa"/>
            <w:noWrap/>
            <w:hideMark/>
          </w:tcPr>
          <w:p w14:paraId="2D34C66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-0.79</w:t>
            </w:r>
          </w:p>
        </w:tc>
        <w:tc>
          <w:tcPr>
            <w:tcW w:w="1929" w:type="dxa"/>
            <w:noWrap/>
            <w:hideMark/>
          </w:tcPr>
          <w:p w14:paraId="5CAB7B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9AA54D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7A998EA" w14:textId="77777777" w:rsidTr="00481B96">
        <w:trPr>
          <w:trHeight w:val="300"/>
        </w:trPr>
        <w:tc>
          <w:tcPr>
            <w:tcW w:w="2473" w:type="dxa"/>
            <w:noWrap/>
            <w:hideMark/>
          </w:tcPr>
          <w:p w14:paraId="07C673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Palladium</w:t>
            </w:r>
          </w:p>
        </w:tc>
        <w:tc>
          <w:tcPr>
            <w:tcW w:w="742" w:type="dxa"/>
            <w:noWrap/>
            <w:hideMark/>
          </w:tcPr>
          <w:p w14:paraId="634BDF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726" w:type="dxa"/>
            <w:noWrap/>
            <w:hideMark/>
          </w:tcPr>
          <w:p w14:paraId="70CA5EA8"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1E9E4A78"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399BA5C0"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23328D8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Demand</w:t>
            </w:r>
          </w:p>
        </w:tc>
        <w:tc>
          <w:tcPr>
            <w:tcW w:w="895" w:type="dxa"/>
            <w:noWrap/>
            <w:hideMark/>
          </w:tcPr>
          <w:p w14:paraId="656BE7D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A236CAC" w14:textId="77777777" w:rsidTr="00481B96">
        <w:trPr>
          <w:trHeight w:val="300"/>
        </w:trPr>
        <w:tc>
          <w:tcPr>
            <w:tcW w:w="2473" w:type="dxa"/>
            <w:noWrap/>
            <w:hideMark/>
          </w:tcPr>
          <w:p w14:paraId="405C2E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 xml:space="preserve">Phosphate rock </w:t>
            </w:r>
          </w:p>
        </w:tc>
        <w:tc>
          <w:tcPr>
            <w:tcW w:w="742" w:type="dxa"/>
            <w:noWrap/>
            <w:hideMark/>
          </w:tcPr>
          <w:p w14:paraId="2B669CEC"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A9EDD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1386" w:type="dxa"/>
            <w:noWrap/>
            <w:hideMark/>
          </w:tcPr>
          <w:p w14:paraId="5BA47A8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-0.63</w:t>
            </w:r>
          </w:p>
        </w:tc>
        <w:tc>
          <w:tcPr>
            <w:tcW w:w="1199" w:type="dxa"/>
            <w:noWrap/>
            <w:hideMark/>
          </w:tcPr>
          <w:p w14:paraId="4FFE412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1929" w:type="dxa"/>
            <w:noWrap/>
            <w:hideMark/>
          </w:tcPr>
          <w:p w14:paraId="6816250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49819D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4F2356B" w14:textId="77777777" w:rsidTr="00481B96">
        <w:trPr>
          <w:trHeight w:val="300"/>
        </w:trPr>
        <w:tc>
          <w:tcPr>
            <w:tcW w:w="2473" w:type="dxa"/>
            <w:noWrap/>
            <w:hideMark/>
          </w:tcPr>
          <w:p w14:paraId="4C0CE5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Platinum</w:t>
            </w:r>
          </w:p>
        </w:tc>
        <w:tc>
          <w:tcPr>
            <w:tcW w:w="742" w:type="dxa"/>
            <w:noWrap/>
            <w:hideMark/>
          </w:tcPr>
          <w:p w14:paraId="25BD7EB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-0.58</w:t>
            </w:r>
          </w:p>
        </w:tc>
        <w:tc>
          <w:tcPr>
            <w:tcW w:w="726" w:type="dxa"/>
            <w:noWrap/>
            <w:hideMark/>
          </w:tcPr>
          <w:p w14:paraId="71B2363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-0.47</w:t>
            </w:r>
          </w:p>
        </w:tc>
        <w:tc>
          <w:tcPr>
            <w:tcW w:w="1386" w:type="dxa"/>
            <w:noWrap/>
            <w:hideMark/>
          </w:tcPr>
          <w:p w14:paraId="5CD808F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-0.72</w:t>
            </w:r>
          </w:p>
        </w:tc>
        <w:tc>
          <w:tcPr>
            <w:tcW w:w="1199" w:type="dxa"/>
            <w:noWrap/>
            <w:hideMark/>
          </w:tcPr>
          <w:p w14:paraId="66DC01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-0.64</w:t>
            </w:r>
          </w:p>
        </w:tc>
        <w:tc>
          <w:tcPr>
            <w:tcW w:w="1929" w:type="dxa"/>
            <w:noWrap/>
            <w:hideMark/>
          </w:tcPr>
          <w:p w14:paraId="213A55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5F9385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0CE441D" w14:textId="77777777" w:rsidTr="00481B96">
        <w:trPr>
          <w:trHeight w:val="300"/>
        </w:trPr>
        <w:tc>
          <w:tcPr>
            <w:tcW w:w="2473" w:type="dxa"/>
            <w:noWrap/>
            <w:hideMark/>
          </w:tcPr>
          <w:p w14:paraId="6AF83A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Potash</w:t>
            </w:r>
          </w:p>
        </w:tc>
        <w:tc>
          <w:tcPr>
            <w:tcW w:w="742" w:type="dxa"/>
            <w:noWrap/>
            <w:hideMark/>
          </w:tcPr>
          <w:p w14:paraId="4FE2E7B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EE0DF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1386" w:type="dxa"/>
            <w:noWrap/>
            <w:hideMark/>
          </w:tcPr>
          <w:p w14:paraId="23F4BB6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199" w:type="dxa"/>
            <w:noWrap/>
            <w:hideMark/>
          </w:tcPr>
          <w:p w14:paraId="7EC5C1B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929" w:type="dxa"/>
            <w:noWrap/>
            <w:hideMark/>
          </w:tcPr>
          <w:p w14:paraId="03A59A3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31B13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ACA9EC3" w14:textId="77777777" w:rsidTr="00481B96">
        <w:trPr>
          <w:trHeight w:val="300"/>
        </w:trPr>
        <w:tc>
          <w:tcPr>
            <w:tcW w:w="2473" w:type="dxa"/>
            <w:noWrap/>
            <w:hideMark/>
          </w:tcPr>
          <w:p w14:paraId="4417E0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Praseodymium</w:t>
            </w:r>
          </w:p>
        </w:tc>
        <w:tc>
          <w:tcPr>
            <w:tcW w:w="742" w:type="dxa"/>
            <w:noWrap/>
            <w:hideMark/>
          </w:tcPr>
          <w:p w14:paraId="6319231E"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6652AA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386" w:type="dxa"/>
            <w:noWrap/>
            <w:hideMark/>
          </w:tcPr>
          <w:p w14:paraId="022188E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-0.70</w:t>
            </w:r>
          </w:p>
        </w:tc>
        <w:tc>
          <w:tcPr>
            <w:tcW w:w="1199" w:type="dxa"/>
            <w:noWrap/>
            <w:hideMark/>
          </w:tcPr>
          <w:p w14:paraId="5B8DF00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1929" w:type="dxa"/>
            <w:noWrap/>
            <w:hideMark/>
          </w:tcPr>
          <w:p w14:paraId="6F3DAB1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2BD94F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642B9FD" w14:textId="77777777" w:rsidTr="00481B96">
        <w:trPr>
          <w:trHeight w:val="300"/>
        </w:trPr>
        <w:tc>
          <w:tcPr>
            <w:tcW w:w="2473" w:type="dxa"/>
            <w:noWrap/>
            <w:hideMark/>
          </w:tcPr>
          <w:p w14:paraId="5A39757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lastRenderedPageBreak/>
              <w:t>REE total</w:t>
            </w:r>
          </w:p>
        </w:tc>
        <w:tc>
          <w:tcPr>
            <w:tcW w:w="742" w:type="dxa"/>
            <w:noWrap/>
            <w:hideMark/>
          </w:tcPr>
          <w:p w14:paraId="695BE271"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50AFA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386" w:type="dxa"/>
            <w:noWrap/>
            <w:hideMark/>
          </w:tcPr>
          <w:p w14:paraId="112D0E4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1199" w:type="dxa"/>
            <w:noWrap/>
            <w:hideMark/>
          </w:tcPr>
          <w:p w14:paraId="0889A9E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-0.58</w:t>
            </w:r>
          </w:p>
        </w:tc>
        <w:tc>
          <w:tcPr>
            <w:tcW w:w="1929" w:type="dxa"/>
            <w:noWrap/>
            <w:hideMark/>
          </w:tcPr>
          <w:p w14:paraId="244739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B66EA9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7C9A6FE" w14:textId="77777777" w:rsidTr="00481B96">
        <w:trPr>
          <w:trHeight w:val="300"/>
        </w:trPr>
        <w:tc>
          <w:tcPr>
            <w:tcW w:w="2473" w:type="dxa"/>
            <w:noWrap/>
            <w:hideMark/>
          </w:tcPr>
          <w:p w14:paraId="18E5E0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Rhenium</w:t>
            </w:r>
          </w:p>
        </w:tc>
        <w:tc>
          <w:tcPr>
            <w:tcW w:w="742" w:type="dxa"/>
            <w:noWrap/>
            <w:hideMark/>
          </w:tcPr>
          <w:p w14:paraId="45E43932"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F7300F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386" w:type="dxa"/>
            <w:noWrap/>
            <w:hideMark/>
          </w:tcPr>
          <w:p w14:paraId="59F7E5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-1.31</w:t>
            </w:r>
          </w:p>
        </w:tc>
        <w:tc>
          <w:tcPr>
            <w:tcW w:w="1199" w:type="dxa"/>
            <w:noWrap/>
            <w:hideMark/>
          </w:tcPr>
          <w:p w14:paraId="1639E7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1929" w:type="dxa"/>
            <w:noWrap/>
            <w:hideMark/>
          </w:tcPr>
          <w:p w14:paraId="4669D3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4F5E11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FD83A99" w14:textId="77777777" w:rsidTr="00481B96">
        <w:trPr>
          <w:trHeight w:val="300"/>
        </w:trPr>
        <w:tc>
          <w:tcPr>
            <w:tcW w:w="2473" w:type="dxa"/>
            <w:noWrap/>
            <w:hideMark/>
          </w:tcPr>
          <w:p w14:paraId="1E1844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Rhodium</w:t>
            </w:r>
          </w:p>
        </w:tc>
        <w:tc>
          <w:tcPr>
            <w:tcW w:w="742" w:type="dxa"/>
            <w:noWrap/>
            <w:hideMark/>
          </w:tcPr>
          <w:p w14:paraId="2407CCDF"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A4B449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1386" w:type="dxa"/>
            <w:noWrap/>
            <w:hideMark/>
          </w:tcPr>
          <w:p w14:paraId="1493AD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1199" w:type="dxa"/>
            <w:noWrap/>
            <w:hideMark/>
          </w:tcPr>
          <w:p w14:paraId="0078994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1929" w:type="dxa"/>
            <w:noWrap/>
            <w:hideMark/>
          </w:tcPr>
          <w:p w14:paraId="2D9C536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6138EC9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2DFCCB8" w14:textId="77777777" w:rsidTr="00481B96">
        <w:trPr>
          <w:trHeight w:val="300"/>
        </w:trPr>
        <w:tc>
          <w:tcPr>
            <w:tcW w:w="2473" w:type="dxa"/>
            <w:noWrap/>
            <w:hideMark/>
          </w:tcPr>
          <w:p w14:paraId="054CDF7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Rhodium</w:t>
            </w:r>
          </w:p>
        </w:tc>
        <w:tc>
          <w:tcPr>
            <w:tcW w:w="742" w:type="dxa"/>
            <w:noWrap/>
            <w:hideMark/>
          </w:tcPr>
          <w:p w14:paraId="7126AB6E"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38B7FD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w:t>
            </w:r>
          </w:p>
        </w:tc>
        <w:tc>
          <w:tcPr>
            <w:tcW w:w="1386" w:type="dxa"/>
            <w:noWrap/>
            <w:hideMark/>
          </w:tcPr>
          <w:p w14:paraId="49B33B4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-0.64</w:t>
            </w:r>
          </w:p>
        </w:tc>
        <w:tc>
          <w:tcPr>
            <w:tcW w:w="1199" w:type="dxa"/>
            <w:noWrap/>
            <w:hideMark/>
          </w:tcPr>
          <w:p w14:paraId="7BF6289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1929" w:type="dxa"/>
            <w:noWrap/>
            <w:hideMark/>
          </w:tcPr>
          <w:p w14:paraId="2D7F6D1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Demand</w:t>
            </w:r>
          </w:p>
        </w:tc>
        <w:tc>
          <w:tcPr>
            <w:tcW w:w="895" w:type="dxa"/>
            <w:noWrap/>
            <w:hideMark/>
          </w:tcPr>
          <w:p w14:paraId="0C87DAC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32E7AE6" w14:textId="77777777" w:rsidTr="00481B96">
        <w:trPr>
          <w:trHeight w:val="300"/>
        </w:trPr>
        <w:tc>
          <w:tcPr>
            <w:tcW w:w="2473" w:type="dxa"/>
            <w:noWrap/>
            <w:hideMark/>
          </w:tcPr>
          <w:p w14:paraId="6EBD87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Ruthenium</w:t>
            </w:r>
          </w:p>
        </w:tc>
        <w:tc>
          <w:tcPr>
            <w:tcW w:w="742" w:type="dxa"/>
            <w:noWrap/>
            <w:hideMark/>
          </w:tcPr>
          <w:p w14:paraId="7814B489"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D5EEE5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-0.27</w:t>
            </w:r>
          </w:p>
        </w:tc>
        <w:tc>
          <w:tcPr>
            <w:tcW w:w="1386" w:type="dxa"/>
            <w:noWrap/>
            <w:hideMark/>
          </w:tcPr>
          <w:p w14:paraId="4DEB7D1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-0.88</w:t>
            </w:r>
          </w:p>
        </w:tc>
        <w:tc>
          <w:tcPr>
            <w:tcW w:w="1199" w:type="dxa"/>
            <w:noWrap/>
            <w:hideMark/>
          </w:tcPr>
          <w:p w14:paraId="5E29C4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929" w:type="dxa"/>
            <w:noWrap/>
            <w:hideMark/>
          </w:tcPr>
          <w:p w14:paraId="036DCFD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26CB5FF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BB4DA3E" w14:textId="77777777" w:rsidTr="00481B96">
        <w:trPr>
          <w:trHeight w:val="300"/>
        </w:trPr>
        <w:tc>
          <w:tcPr>
            <w:tcW w:w="2473" w:type="dxa"/>
            <w:noWrap/>
            <w:hideMark/>
          </w:tcPr>
          <w:p w14:paraId="092DAB6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Samarium</w:t>
            </w:r>
          </w:p>
        </w:tc>
        <w:tc>
          <w:tcPr>
            <w:tcW w:w="742" w:type="dxa"/>
            <w:noWrap/>
            <w:hideMark/>
          </w:tcPr>
          <w:p w14:paraId="3815BD87"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514AA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-0.04</w:t>
            </w:r>
          </w:p>
        </w:tc>
        <w:tc>
          <w:tcPr>
            <w:tcW w:w="1386" w:type="dxa"/>
            <w:noWrap/>
            <w:hideMark/>
          </w:tcPr>
          <w:p w14:paraId="74DCDA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199" w:type="dxa"/>
            <w:noWrap/>
            <w:hideMark/>
          </w:tcPr>
          <w:p w14:paraId="57AE5BA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1929" w:type="dxa"/>
            <w:noWrap/>
            <w:hideMark/>
          </w:tcPr>
          <w:p w14:paraId="56FE5CA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77351D6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7D1553F" w14:textId="77777777" w:rsidTr="00481B96">
        <w:trPr>
          <w:trHeight w:val="300"/>
        </w:trPr>
        <w:tc>
          <w:tcPr>
            <w:tcW w:w="2473" w:type="dxa"/>
            <w:noWrap/>
            <w:hideMark/>
          </w:tcPr>
          <w:p w14:paraId="74256BC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Silicon (ferrosilicon)</w:t>
            </w:r>
          </w:p>
        </w:tc>
        <w:tc>
          <w:tcPr>
            <w:tcW w:w="742" w:type="dxa"/>
            <w:noWrap/>
            <w:hideMark/>
          </w:tcPr>
          <w:p w14:paraId="5AA51A7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AF551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1386" w:type="dxa"/>
            <w:noWrap/>
            <w:hideMark/>
          </w:tcPr>
          <w:p w14:paraId="00492D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-1.15</w:t>
            </w:r>
          </w:p>
        </w:tc>
        <w:tc>
          <w:tcPr>
            <w:tcW w:w="1199" w:type="dxa"/>
            <w:noWrap/>
            <w:hideMark/>
          </w:tcPr>
          <w:p w14:paraId="125FD72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1929" w:type="dxa"/>
            <w:noWrap/>
            <w:hideMark/>
          </w:tcPr>
          <w:p w14:paraId="01CDF4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5523C1D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19581A9" w14:textId="77777777" w:rsidTr="00481B96">
        <w:trPr>
          <w:trHeight w:val="300"/>
        </w:trPr>
        <w:tc>
          <w:tcPr>
            <w:tcW w:w="2473" w:type="dxa"/>
            <w:noWrap/>
            <w:hideMark/>
          </w:tcPr>
          <w:p w14:paraId="14C02E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Silicon metal</w:t>
            </w:r>
          </w:p>
        </w:tc>
        <w:tc>
          <w:tcPr>
            <w:tcW w:w="742" w:type="dxa"/>
            <w:noWrap/>
            <w:hideMark/>
          </w:tcPr>
          <w:p w14:paraId="2BCA6B33"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0F7F55A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386" w:type="dxa"/>
            <w:noWrap/>
            <w:hideMark/>
          </w:tcPr>
          <w:p w14:paraId="23059E2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-0.74</w:t>
            </w:r>
          </w:p>
        </w:tc>
        <w:tc>
          <w:tcPr>
            <w:tcW w:w="1199" w:type="dxa"/>
            <w:noWrap/>
            <w:hideMark/>
          </w:tcPr>
          <w:p w14:paraId="2990A6F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1929" w:type="dxa"/>
            <w:noWrap/>
            <w:hideMark/>
          </w:tcPr>
          <w:p w14:paraId="2D6139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5E9B37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F80FB50" w14:textId="77777777" w:rsidTr="00481B96">
        <w:trPr>
          <w:trHeight w:val="300"/>
        </w:trPr>
        <w:tc>
          <w:tcPr>
            <w:tcW w:w="2473" w:type="dxa"/>
            <w:noWrap/>
            <w:hideMark/>
          </w:tcPr>
          <w:p w14:paraId="0F9C368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Silver</w:t>
            </w:r>
          </w:p>
        </w:tc>
        <w:tc>
          <w:tcPr>
            <w:tcW w:w="742" w:type="dxa"/>
            <w:noWrap/>
            <w:hideMark/>
          </w:tcPr>
          <w:p w14:paraId="76E4452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-0.40</w:t>
            </w:r>
          </w:p>
        </w:tc>
        <w:tc>
          <w:tcPr>
            <w:tcW w:w="726" w:type="dxa"/>
            <w:noWrap/>
            <w:hideMark/>
          </w:tcPr>
          <w:p w14:paraId="2E3F171C"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5664A8A"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004660E9"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270076C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7D989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F878D0F" w14:textId="77777777" w:rsidTr="00481B96">
        <w:trPr>
          <w:trHeight w:val="300"/>
        </w:trPr>
        <w:tc>
          <w:tcPr>
            <w:tcW w:w="2473" w:type="dxa"/>
            <w:noWrap/>
            <w:hideMark/>
          </w:tcPr>
          <w:p w14:paraId="22361D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Strontium</w:t>
            </w:r>
          </w:p>
        </w:tc>
        <w:tc>
          <w:tcPr>
            <w:tcW w:w="742" w:type="dxa"/>
            <w:noWrap/>
            <w:hideMark/>
          </w:tcPr>
          <w:p w14:paraId="1116B7DB"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F9805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386" w:type="dxa"/>
            <w:noWrap/>
            <w:hideMark/>
          </w:tcPr>
          <w:p w14:paraId="762380F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-1.94</w:t>
            </w:r>
          </w:p>
        </w:tc>
        <w:tc>
          <w:tcPr>
            <w:tcW w:w="1199" w:type="dxa"/>
            <w:noWrap/>
            <w:hideMark/>
          </w:tcPr>
          <w:p w14:paraId="4B18128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1929" w:type="dxa"/>
            <w:noWrap/>
            <w:hideMark/>
          </w:tcPr>
          <w:p w14:paraId="758B638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F767C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EEAD758" w14:textId="77777777" w:rsidTr="00481B96">
        <w:trPr>
          <w:trHeight w:val="300"/>
        </w:trPr>
        <w:tc>
          <w:tcPr>
            <w:tcW w:w="2473" w:type="dxa"/>
            <w:noWrap/>
            <w:hideMark/>
          </w:tcPr>
          <w:p w14:paraId="0E3B85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Tantalum</w:t>
            </w:r>
          </w:p>
        </w:tc>
        <w:tc>
          <w:tcPr>
            <w:tcW w:w="742" w:type="dxa"/>
            <w:noWrap/>
            <w:hideMark/>
          </w:tcPr>
          <w:p w14:paraId="1C735AB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-0.39</w:t>
            </w:r>
          </w:p>
        </w:tc>
        <w:tc>
          <w:tcPr>
            <w:tcW w:w="726" w:type="dxa"/>
            <w:noWrap/>
            <w:hideMark/>
          </w:tcPr>
          <w:p w14:paraId="106AF080"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71991AD1"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19A6A63C"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29440B4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3270DD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A040F0D" w14:textId="77777777" w:rsidTr="00481B96">
        <w:trPr>
          <w:trHeight w:val="300"/>
        </w:trPr>
        <w:tc>
          <w:tcPr>
            <w:tcW w:w="2473" w:type="dxa"/>
            <w:noWrap/>
            <w:hideMark/>
          </w:tcPr>
          <w:p w14:paraId="0254086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Tantalum</w:t>
            </w:r>
          </w:p>
        </w:tc>
        <w:tc>
          <w:tcPr>
            <w:tcW w:w="742" w:type="dxa"/>
            <w:noWrap/>
            <w:hideMark/>
          </w:tcPr>
          <w:p w14:paraId="6CD37B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-0.51</w:t>
            </w:r>
          </w:p>
        </w:tc>
        <w:tc>
          <w:tcPr>
            <w:tcW w:w="726" w:type="dxa"/>
            <w:noWrap/>
            <w:hideMark/>
          </w:tcPr>
          <w:p w14:paraId="084481D9"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473605DF"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7E8C2402"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614E656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795D473"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31278678" w14:textId="77777777" w:rsidTr="00481B96">
        <w:trPr>
          <w:trHeight w:val="300"/>
        </w:trPr>
        <w:tc>
          <w:tcPr>
            <w:tcW w:w="2473" w:type="dxa"/>
            <w:noWrap/>
            <w:hideMark/>
          </w:tcPr>
          <w:p w14:paraId="38C2464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Tantalum</w:t>
            </w:r>
          </w:p>
        </w:tc>
        <w:tc>
          <w:tcPr>
            <w:tcW w:w="742" w:type="dxa"/>
            <w:noWrap/>
            <w:hideMark/>
          </w:tcPr>
          <w:p w14:paraId="100FFD59"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076FF1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386" w:type="dxa"/>
            <w:noWrap/>
            <w:hideMark/>
          </w:tcPr>
          <w:p w14:paraId="00252BA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1199" w:type="dxa"/>
            <w:noWrap/>
            <w:hideMark/>
          </w:tcPr>
          <w:p w14:paraId="2D08DA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-0.42</w:t>
            </w:r>
          </w:p>
        </w:tc>
        <w:tc>
          <w:tcPr>
            <w:tcW w:w="1929" w:type="dxa"/>
            <w:noWrap/>
            <w:hideMark/>
          </w:tcPr>
          <w:p w14:paraId="47B212E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158BD99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C074BE1" w14:textId="77777777" w:rsidTr="00481B96">
        <w:trPr>
          <w:trHeight w:val="300"/>
        </w:trPr>
        <w:tc>
          <w:tcPr>
            <w:tcW w:w="2473" w:type="dxa"/>
            <w:noWrap/>
            <w:hideMark/>
          </w:tcPr>
          <w:p w14:paraId="545E72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Tellurium</w:t>
            </w:r>
          </w:p>
        </w:tc>
        <w:tc>
          <w:tcPr>
            <w:tcW w:w="742" w:type="dxa"/>
            <w:noWrap/>
            <w:hideMark/>
          </w:tcPr>
          <w:p w14:paraId="4666E7B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26" w:type="dxa"/>
            <w:noWrap/>
            <w:hideMark/>
          </w:tcPr>
          <w:p w14:paraId="74D3DE4C"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7F03F7C0"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5644818D"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1D2AE1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1141F7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E7AB8AF" w14:textId="77777777" w:rsidTr="00481B96">
        <w:trPr>
          <w:trHeight w:val="300"/>
        </w:trPr>
        <w:tc>
          <w:tcPr>
            <w:tcW w:w="2473" w:type="dxa"/>
            <w:noWrap/>
            <w:hideMark/>
          </w:tcPr>
          <w:p w14:paraId="4EF6CD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Terbium</w:t>
            </w:r>
          </w:p>
        </w:tc>
        <w:tc>
          <w:tcPr>
            <w:tcW w:w="742" w:type="dxa"/>
            <w:noWrap/>
            <w:hideMark/>
          </w:tcPr>
          <w:p w14:paraId="6D257583"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511A243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386" w:type="dxa"/>
            <w:noWrap/>
            <w:hideMark/>
          </w:tcPr>
          <w:p w14:paraId="72EC351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1199" w:type="dxa"/>
            <w:noWrap/>
            <w:hideMark/>
          </w:tcPr>
          <w:p w14:paraId="6ABE58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-0.81</w:t>
            </w:r>
          </w:p>
        </w:tc>
        <w:tc>
          <w:tcPr>
            <w:tcW w:w="1929" w:type="dxa"/>
            <w:noWrap/>
            <w:hideMark/>
          </w:tcPr>
          <w:p w14:paraId="236649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2618BF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1FFD130" w14:textId="77777777" w:rsidTr="00481B96">
        <w:trPr>
          <w:trHeight w:val="300"/>
        </w:trPr>
        <w:tc>
          <w:tcPr>
            <w:tcW w:w="2473" w:type="dxa"/>
            <w:noWrap/>
            <w:hideMark/>
          </w:tcPr>
          <w:p w14:paraId="650BC7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Thulium</w:t>
            </w:r>
          </w:p>
        </w:tc>
        <w:tc>
          <w:tcPr>
            <w:tcW w:w="742" w:type="dxa"/>
            <w:noWrap/>
            <w:hideMark/>
          </w:tcPr>
          <w:p w14:paraId="0FE6B1A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039DBE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-0.30</w:t>
            </w:r>
          </w:p>
        </w:tc>
        <w:tc>
          <w:tcPr>
            <w:tcW w:w="1386" w:type="dxa"/>
            <w:noWrap/>
            <w:hideMark/>
          </w:tcPr>
          <w:p w14:paraId="66B652B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-0.77</w:t>
            </w:r>
          </w:p>
        </w:tc>
        <w:tc>
          <w:tcPr>
            <w:tcW w:w="1199" w:type="dxa"/>
            <w:noWrap/>
            <w:hideMark/>
          </w:tcPr>
          <w:p w14:paraId="7B90CF0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929" w:type="dxa"/>
            <w:noWrap/>
            <w:hideMark/>
          </w:tcPr>
          <w:p w14:paraId="7D6282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472E9B1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36C7FEE" w14:textId="77777777" w:rsidTr="00481B96">
        <w:trPr>
          <w:trHeight w:val="300"/>
        </w:trPr>
        <w:tc>
          <w:tcPr>
            <w:tcW w:w="2473" w:type="dxa"/>
            <w:noWrap/>
            <w:hideMark/>
          </w:tcPr>
          <w:p w14:paraId="2E08FB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Tin</w:t>
            </w:r>
          </w:p>
        </w:tc>
        <w:tc>
          <w:tcPr>
            <w:tcW w:w="742" w:type="dxa"/>
            <w:noWrap/>
            <w:hideMark/>
          </w:tcPr>
          <w:p w14:paraId="29A527E8"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FF8B0E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1386" w:type="dxa"/>
            <w:noWrap/>
            <w:hideMark/>
          </w:tcPr>
          <w:p w14:paraId="42A805B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1199" w:type="dxa"/>
            <w:noWrap/>
            <w:hideMark/>
          </w:tcPr>
          <w:p w14:paraId="42EFBE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-0.37</w:t>
            </w:r>
          </w:p>
        </w:tc>
        <w:tc>
          <w:tcPr>
            <w:tcW w:w="1929" w:type="dxa"/>
            <w:noWrap/>
            <w:hideMark/>
          </w:tcPr>
          <w:p w14:paraId="026D2FB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1CC3DD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5A6DEA3" w14:textId="77777777" w:rsidTr="00481B96">
        <w:trPr>
          <w:trHeight w:val="300"/>
        </w:trPr>
        <w:tc>
          <w:tcPr>
            <w:tcW w:w="2473" w:type="dxa"/>
            <w:noWrap/>
            <w:hideMark/>
          </w:tcPr>
          <w:p w14:paraId="7474816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Titanium dioxide</w:t>
            </w:r>
          </w:p>
        </w:tc>
        <w:tc>
          <w:tcPr>
            <w:tcW w:w="742" w:type="dxa"/>
            <w:noWrap/>
            <w:hideMark/>
          </w:tcPr>
          <w:p w14:paraId="34948816"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13574A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1386" w:type="dxa"/>
            <w:noWrap/>
            <w:hideMark/>
          </w:tcPr>
          <w:p w14:paraId="3AC9218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1199" w:type="dxa"/>
            <w:noWrap/>
            <w:hideMark/>
          </w:tcPr>
          <w:p w14:paraId="51172ED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-0.55</w:t>
            </w:r>
          </w:p>
        </w:tc>
        <w:tc>
          <w:tcPr>
            <w:tcW w:w="1929" w:type="dxa"/>
            <w:noWrap/>
            <w:hideMark/>
          </w:tcPr>
          <w:p w14:paraId="016D24A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323209C"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799DB3E8" w14:textId="77777777" w:rsidTr="00481B96">
        <w:trPr>
          <w:trHeight w:val="300"/>
        </w:trPr>
        <w:tc>
          <w:tcPr>
            <w:tcW w:w="2473" w:type="dxa"/>
            <w:noWrap/>
            <w:hideMark/>
          </w:tcPr>
          <w:p w14:paraId="6DB7C9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Titanium metal</w:t>
            </w:r>
          </w:p>
        </w:tc>
        <w:tc>
          <w:tcPr>
            <w:tcW w:w="742" w:type="dxa"/>
            <w:noWrap/>
            <w:hideMark/>
          </w:tcPr>
          <w:p w14:paraId="3EBE60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-0.60</w:t>
            </w:r>
          </w:p>
        </w:tc>
        <w:tc>
          <w:tcPr>
            <w:tcW w:w="726" w:type="dxa"/>
            <w:noWrap/>
            <w:hideMark/>
          </w:tcPr>
          <w:p w14:paraId="28995CA9"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1E847CD7"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5BB5F57B"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6E97646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40F45C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6695BCD" w14:textId="77777777" w:rsidTr="00481B96">
        <w:trPr>
          <w:trHeight w:val="300"/>
        </w:trPr>
        <w:tc>
          <w:tcPr>
            <w:tcW w:w="2473" w:type="dxa"/>
            <w:noWrap/>
            <w:hideMark/>
          </w:tcPr>
          <w:p w14:paraId="320BB3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Tungsten</w:t>
            </w:r>
          </w:p>
        </w:tc>
        <w:tc>
          <w:tcPr>
            <w:tcW w:w="742" w:type="dxa"/>
            <w:noWrap/>
            <w:hideMark/>
          </w:tcPr>
          <w:p w14:paraId="0600AE7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726" w:type="dxa"/>
            <w:noWrap/>
            <w:hideMark/>
          </w:tcPr>
          <w:p w14:paraId="633191AC"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7FAE6526"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606B51B2"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102A134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393236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26D8B04" w14:textId="77777777" w:rsidTr="00481B96">
        <w:trPr>
          <w:trHeight w:val="300"/>
        </w:trPr>
        <w:tc>
          <w:tcPr>
            <w:tcW w:w="2473" w:type="dxa"/>
            <w:noWrap/>
            <w:hideMark/>
          </w:tcPr>
          <w:p w14:paraId="22F39B1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Tungsten</w:t>
            </w:r>
          </w:p>
        </w:tc>
        <w:tc>
          <w:tcPr>
            <w:tcW w:w="742" w:type="dxa"/>
            <w:noWrap/>
            <w:hideMark/>
          </w:tcPr>
          <w:p w14:paraId="7691B677"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F11EF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386" w:type="dxa"/>
            <w:noWrap/>
            <w:hideMark/>
          </w:tcPr>
          <w:p w14:paraId="7E27E17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-0.97</w:t>
            </w:r>
          </w:p>
        </w:tc>
        <w:tc>
          <w:tcPr>
            <w:tcW w:w="1199" w:type="dxa"/>
            <w:noWrap/>
            <w:hideMark/>
          </w:tcPr>
          <w:p w14:paraId="5B021D2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929" w:type="dxa"/>
            <w:noWrap/>
            <w:hideMark/>
          </w:tcPr>
          <w:p w14:paraId="7B242E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3622DC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A54417A" w14:textId="77777777" w:rsidTr="00481B96">
        <w:trPr>
          <w:trHeight w:val="300"/>
        </w:trPr>
        <w:tc>
          <w:tcPr>
            <w:tcW w:w="2473" w:type="dxa"/>
            <w:noWrap/>
            <w:hideMark/>
          </w:tcPr>
          <w:p w14:paraId="6F7B1C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Vanadium</w:t>
            </w:r>
          </w:p>
        </w:tc>
        <w:tc>
          <w:tcPr>
            <w:tcW w:w="742" w:type="dxa"/>
            <w:noWrap/>
            <w:hideMark/>
          </w:tcPr>
          <w:p w14:paraId="610050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726" w:type="dxa"/>
            <w:noWrap/>
            <w:hideMark/>
          </w:tcPr>
          <w:p w14:paraId="6413C905"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6613A4DF"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1AA8F9F9"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5F8A7B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EB895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E8D9F17" w14:textId="77777777" w:rsidTr="00481B96">
        <w:trPr>
          <w:trHeight w:val="300"/>
        </w:trPr>
        <w:tc>
          <w:tcPr>
            <w:tcW w:w="2473" w:type="dxa"/>
            <w:noWrap/>
            <w:hideMark/>
          </w:tcPr>
          <w:p w14:paraId="3D60E7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Vanadium</w:t>
            </w:r>
          </w:p>
        </w:tc>
        <w:tc>
          <w:tcPr>
            <w:tcW w:w="742" w:type="dxa"/>
            <w:noWrap/>
            <w:hideMark/>
          </w:tcPr>
          <w:p w14:paraId="49A853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-0.58</w:t>
            </w:r>
          </w:p>
        </w:tc>
        <w:tc>
          <w:tcPr>
            <w:tcW w:w="726" w:type="dxa"/>
            <w:noWrap/>
            <w:hideMark/>
          </w:tcPr>
          <w:p w14:paraId="599719CE" w14:textId="77777777" w:rsidR="00FB1ADA" w:rsidRPr="00714D39" w:rsidRDefault="00FB1ADA" w:rsidP="00481B96">
            <w:pPr>
              <w:spacing w:line="360" w:lineRule="auto"/>
              <w:rPr>
                <w:rFonts w:asciiTheme="majorBidi" w:hAnsiTheme="majorBidi" w:cstheme="majorBidi"/>
              </w:rPr>
            </w:pPr>
          </w:p>
        </w:tc>
        <w:tc>
          <w:tcPr>
            <w:tcW w:w="1386" w:type="dxa"/>
            <w:noWrap/>
            <w:hideMark/>
          </w:tcPr>
          <w:p w14:paraId="14C5CD4E" w14:textId="77777777" w:rsidR="00FB1ADA" w:rsidRPr="00714D39" w:rsidRDefault="00FB1ADA" w:rsidP="00481B96">
            <w:pPr>
              <w:spacing w:line="360" w:lineRule="auto"/>
              <w:rPr>
                <w:rFonts w:asciiTheme="majorBidi" w:hAnsiTheme="majorBidi" w:cstheme="majorBidi"/>
              </w:rPr>
            </w:pPr>
          </w:p>
        </w:tc>
        <w:tc>
          <w:tcPr>
            <w:tcW w:w="1199" w:type="dxa"/>
            <w:noWrap/>
            <w:hideMark/>
          </w:tcPr>
          <w:p w14:paraId="0361D82C" w14:textId="77777777" w:rsidR="00FB1ADA" w:rsidRPr="00714D39" w:rsidRDefault="00FB1ADA" w:rsidP="00481B96">
            <w:pPr>
              <w:spacing w:line="360" w:lineRule="auto"/>
              <w:rPr>
                <w:rFonts w:asciiTheme="majorBidi" w:hAnsiTheme="majorBidi" w:cstheme="majorBidi"/>
              </w:rPr>
            </w:pPr>
          </w:p>
        </w:tc>
        <w:tc>
          <w:tcPr>
            <w:tcW w:w="1929" w:type="dxa"/>
            <w:noWrap/>
            <w:hideMark/>
          </w:tcPr>
          <w:p w14:paraId="5BAEB14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57D2D6F7"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0D2CFBBF" w14:textId="77777777" w:rsidTr="00481B96">
        <w:trPr>
          <w:trHeight w:val="300"/>
        </w:trPr>
        <w:tc>
          <w:tcPr>
            <w:tcW w:w="2473" w:type="dxa"/>
            <w:noWrap/>
            <w:hideMark/>
          </w:tcPr>
          <w:p w14:paraId="2A1D1BA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Vanadium</w:t>
            </w:r>
          </w:p>
        </w:tc>
        <w:tc>
          <w:tcPr>
            <w:tcW w:w="742" w:type="dxa"/>
            <w:noWrap/>
            <w:hideMark/>
          </w:tcPr>
          <w:p w14:paraId="39B9ED5E"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2CD40EF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-0.17</w:t>
            </w:r>
          </w:p>
        </w:tc>
        <w:tc>
          <w:tcPr>
            <w:tcW w:w="1386" w:type="dxa"/>
            <w:noWrap/>
            <w:hideMark/>
          </w:tcPr>
          <w:p w14:paraId="5E4F99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-0.49</w:t>
            </w:r>
          </w:p>
        </w:tc>
        <w:tc>
          <w:tcPr>
            <w:tcW w:w="1199" w:type="dxa"/>
            <w:noWrap/>
            <w:hideMark/>
          </w:tcPr>
          <w:p w14:paraId="2EB67BC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1929" w:type="dxa"/>
            <w:noWrap/>
            <w:hideMark/>
          </w:tcPr>
          <w:p w14:paraId="29B720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7170BD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2096235" w14:textId="77777777" w:rsidTr="00481B96">
        <w:trPr>
          <w:trHeight w:val="300"/>
        </w:trPr>
        <w:tc>
          <w:tcPr>
            <w:tcW w:w="2473" w:type="dxa"/>
            <w:noWrap/>
            <w:hideMark/>
          </w:tcPr>
          <w:p w14:paraId="11C2857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Ytterbium</w:t>
            </w:r>
          </w:p>
        </w:tc>
        <w:tc>
          <w:tcPr>
            <w:tcW w:w="742" w:type="dxa"/>
            <w:noWrap/>
            <w:hideMark/>
          </w:tcPr>
          <w:p w14:paraId="6E86C6BF"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4383872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-0.04</w:t>
            </w:r>
          </w:p>
        </w:tc>
        <w:tc>
          <w:tcPr>
            <w:tcW w:w="1386" w:type="dxa"/>
            <w:noWrap/>
            <w:hideMark/>
          </w:tcPr>
          <w:p w14:paraId="27E476B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199" w:type="dxa"/>
            <w:noWrap/>
            <w:hideMark/>
          </w:tcPr>
          <w:p w14:paraId="02AB80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-0.39</w:t>
            </w:r>
          </w:p>
        </w:tc>
        <w:tc>
          <w:tcPr>
            <w:tcW w:w="1929" w:type="dxa"/>
            <w:noWrap/>
            <w:hideMark/>
          </w:tcPr>
          <w:p w14:paraId="0875700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C569E7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EA55582" w14:textId="77777777" w:rsidTr="00481B96">
        <w:trPr>
          <w:trHeight w:val="300"/>
        </w:trPr>
        <w:tc>
          <w:tcPr>
            <w:tcW w:w="2473" w:type="dxa"/>
            <w:noWrap/>
            <w:hideMark/>
          </w:tcPr>
          <w:p w14:paraId="7D095DE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Yttrium</w:t>
            </w:r>
          </w:p>
        </w:tc>
        <w:tc>
          <w:tcPr>
            <w:tcW w:w="742" w:type="dxa"/>
            <w:noWrap/>
            <w:hideMark/>
          </w:tcPr>
          <w:p w14:paraId="6B6597B4"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3379B43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1386" w:type="dxa"/>
            <w:noWrap/>
            <w:hideMark/>
          </w:tcPr>
          <w:p w14:paraId="5F03D4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1199" w:type="dxa"/>
            <w:noWrap/>
            <w:hideMark/>
          </w:tcPr>
          <w:p w14:paraId="3108DF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-0.71</w:t>
            </w:r>
          </w:p>
        </w:tc>
        <w:tc>
          <w:tcPr>
            <w:tcW w:w="1929" w:type="dxa"/>
            <w:noWrap/>
            <w:hideMark/>
          </w:tcPr>
          <w:p w14:paraId="3C6C34D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Consumption</w:t>
            </w:r>
          </w:p>
        </w:tc>
        <w:tc>
          <w:tcPr>
            <w:tcW w:w="895" w:type="dxa"/>
            <w:noWrap/>
            <w:hideMark/>
          </w:tcPr>
          <w:p w14:paraId="1E34E7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2878559" w14:textId="77777777" w:rsidTr="00481B96">
        <w:trPr>
          <w:trHeight w:val="300"/>
        </w:trPr>
        <w:tc>
          <w:tcPr>
            <w:tcW w:w="2473" w:type="dxa"/>
            <w:noWrap/>
            <w:hideMark/>
          </w:tcPr>
          <w:p w14:paraId="57CE4B4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Zinc</w:t>
            </w:r>
          </w:p>
        </w:tc>
        <w:tc>
          <w:tcPr>
            <w:tcW w:w="742" w:type="dxa"/>
            <w:noWrap/>
            <w:hideMark/>
          </w:tcPr>
          <w:p w14:paraId="202A7767"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18335C0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386" w:type="dxa"/>
            <w:noWrap/>
            <w:hideMark/>
          </w:tcPr>
          <w:p w14:paraId="055E0F1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1199" w:type="dxa"/>
            <w:noWrap/>
            <w:hideMark/>
          </w:tcPr>
          <w:p w14:paraId="0475FF6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-0.33</w:t>
            </w:r>
          </w:p>
        </w:tc>
        <w:tc>
          <w:tcPr>
            <w:tcW w:w="1929" w:type="dxa"/>
            <w:noWrap/>
            <w:hideMark/>
          </w:tcPr>
          <w:p w14:paraId="3DD4240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0E76116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310ED75" w14:textId="77777777" w:rsidTr="00481B96">
        <w:trPr>
          <w:trHeight w:val="300"/>
        </w:trPr>
        <w:tc>
          <w:tcPr>
            <w:tcW w:w="2473" w:type="dxa"/>
            <w:noWrap/>
            <w:hideMark/>
          </w:tcPr>
          <w:p w14:paraId="04137F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Zirconium</w:t>
            </w:r>
          </w:p>
        </w:tc>
        <w:tc>
          <w:tcPr>
            <w:tcW w:w="742" w:type="dxa"/>
            <w:noWrap/>
            <w:hideMark/>
          </w:tcPr>
          <w:p w14:paraId="7B18A91C" w14:textId="77777777" w:rsidR="00FB1ADA" w:rsidRPr="00714D39" w:rsidRDefault="00FB1ADA" w:rsidP="00481B96">
            <w:pPr>
              <w:spacing w:line="360" w:lineRule="auto"/>
              <w:rPr>
                <w:rFonts w:asciiTheme="majorBidi" w:hAnsiTheme="majorBidi" w:cstheme="majorBidi"/>
              </w:rPr>
            </w:pPr>
          </w:p>
        </w:tc>
        <w:tc>
          <w:tcPr>
            <w:tcW w:w="726" w:type="dxa"/>
            <w:noWrap/>
            <w:hideMark/>
          </w:tcPr>
          <w:p w14:paraId="7C1C987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1386" w:type="dxa"/>
            <w:noWrap/>
            <w:hideMark/>
          </w:tcPr>
          <w:p w14:paraId="70132DC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-0.41</w:t>
            </w:r>
          </w:p>
        </w:tc>
        <w:tc>
          <w:tcPr>
            <w:tcW w:w="1199" w:type="dxa"/>
            <w:noWrap/>
            <w:hideMark/>
          </w:tcPr>
          <w:p w14:paraId="2ACF3B6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1929" w:type="dxa"/>
            <w:noWrap/>
            <w:hideMark/>
          </w:tcPr>
          <w:p w14:paraId="6B2797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Demand</w:t>
            </w:r>
          </w:p>
        </w:tc>
        <w:tc>
          <w:tcPr>
            <w:tcW w:w="895" w:type="dxa"/>
            <w:noWrap/>
            <w:hideMark/>
          </w:tcPr>
          <w:p w14:paraId="68E20CC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bl>
    <w:p w14:paraId="7B72800F" w14:textId="77777777" w:rsidR="00FB1ADA" w:rsidRDefault="00FB1ADA" w:rsidP="00FB1ADA">
      <w:pPr>
        <w:spacing w:line="360" w:lineRule="auto"/>
        <w:rPr>
          <w:rFonts w:asciiTheme="majorBidi" w:hAnsiTheme="majorBidi" w:cstheme="majorBidi"/>
        </w:rPr>
      </w:pPr>
    </w:p>
    <w:p w14:paraId="20FAF9C8" w14:textId="77777777" w:rsidR="00347204" w:rsidRPr="00714D39" w:rsidRDefault="00347204" w:rsidP="00FB1ADA">
      <w:pPr>
        <w:spacing w:line="360" w:lineRule="auto"/>
        <w:rPr>
          <w:rFonts w:asciiTheme="majorBidi" w:hAnsiTheme="majorBidi" w:cstheme="majorBidi"/>
        </w:rPr>
      </w:pPr>
    </w:p>
    <w:p w14:paraId="72A7C87E" w14:textId="7C9417D5" w:rsidR="00FB1ADA" w:rsidRPr="00714D39" w:rsidRDefault="00FB1ADA" w:rsidP="00FB1ADA">
      <w:pPr>
        <w:spacing w:line="360" w:lineRule="auto"/>
        <w:rPr>
          <w:rFonts w:asciiTheme="majorBidi" w:hAnsiTheme="majorBidi" w:cstheme="majorBidi"/>
        </w:rPr>
      </w:pPr>
      <w:r w:rsidRPr="00B552F4">
        <w:rPr>
          <w:rFonts w:asciiTheme="majorBidi" w:hAnsiTheme="majorBidi"/>
        </w:rPr>
        <w:lastRenderedPageBreak/>
        <w:t xml:space="preserve">Appendix </w:t>
      </w:r>
      <w:r>
        <w:rPr>
          <w:rFonts w:asciiTheme="majorBidi" w:hAnsiTheme="majorBidi"/>
        </w:rPr>
        <w:t>C-1</w:t>
      </w:r>
      <w:r w:rsidRPr="00B552F4">
        <w:rPr>
          <w:rFonts w:asciiTheme="majorBidi" w:hAnsiTheme="majorBidi"/>
        </w:rPr>
        <w:t>:</w:t>
      </w:r>
      <w:r w:rsidRPr="00714D39">
        <w:rPr>
          <w:rFonts w:asciiTheme="majorBidi" w:hAnsiTheme="majorBidi" w:cstheme="majorBidi"/>
        </w:rPr>
        <w:t xml:space="preserve"> Price Elasticity of Supply Estimation Results</w:t>
      </w:r>
    </w:p>
    <w:tbl>
      <w:tblPr>
        <w:tblStyle w:val="TableGrid"/>
        <w:tblW w:w="0" w:type="auto"/>
        <w:tblLook w:val="04A0" w:firstRow="1" w:lastRow="0" w:firstColumn="1" w:lastColumn="0" w:noHBand="0" w:noVBand="1"/>
      </w:tblPr>
      <w:tblGrid>
        <w:gridCol w:w="2436"/>
        <w:gridCol w:w="719"/>
        <w:gridCol w:w="793"/>
        <w:gridCol w:w="702"/>
        <w:gridCol w:w="1182"/>
        <w:gridCol w:w="2370"/>
        <w:gridCol w:w="892"/>
      </w:tblGrid>
      <w:tr w:rsidR="00FB1ADA" w:rsidRPr="00714D39" w14:paraId="6E448DAC" w14:textId="77777777" w:rsidTr="00481B96">
        <w:trPr>
          <w:trHeight w:val="600"/>
        </w:trPr>
        <w:tc>
          <w:tcPr>
            <w:tcW w:w="2436" w:type="dxa"/>
            <w:hideMark/>
          </w:tcPr>
          <w:p w14:paraId="29C36C2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Commodity</w:t>
            </w:r>
          </w:p>
        </w:tc>
        <w:tc>
          <w:tcPr>
            <w:tcW w:w="719" w:type="dxa"/>
            <w:hideMark/>
          </w:tcPr>
          <w:p w14:paraId="4919010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Static</w:t>
            </w:r>
          </w:p>
        </w:tc>
        <w:tc>
          <w:tcPr>
            <w:tcW w:w="793" w:type="dxa"/>
            <w:hideMark/>
          </w:tcPr>
          <w:p w14:paraId="5F49B38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Short run</w:t>
            </w:r>
          </w:p>
        </w:tc>
        <w:tc>
          <w:tcPr>
            <w:tcW w:w="702" w:type="dxa"/>
            <w:hideMark/>
          </w:tcPr>
          <w:p w14:paraId="2979F6A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Long run</w:t>
            </w:r>
          </w:p>
        </w:tc>
        <w:tc>
          <w:tcPr>
            <w:tcW w:w="1182" w:type="dxa"/>
            <w:hideMark/>
          </w:tcPr>
          <w:p w14:paraId="46F9052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Speed of adjustment</w:t>
            </w:r>
          </w:p>
        </w:tc>
        <w:tc>
          <w:tcPr>
            <w:tcW w:w="2370" w:type="dxa"/>
            <w:hideMark/>
          </w:tcPr>
          <w:p w14:paraId="5A471C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Representative Sector</w:t>
            </w:r>
          </w:p>
        </w:tc>
        <w:tc>
          <w:tcPr>
            <w:tcW w:w="892" w:type="dxa"/>
            <w:hideMark/>
          </w:tcPr>
          <w:p w14:paraId="750C27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Region</w:t>
            </w:r>
          </w:p>
        </w:tc>
      </w:tr>
      <w:tr w:rsidR="00FB1ADA" w:rsidRPr="00714D39" w14:paraId="5D0FA34B" w14:textId="77777777" w:rsidTr="00481B96">
        <w:trPr>
          <w:trHeight w:val="300"/>
        </w:trPr>
        <w:tc>
          <w:tcPr>
            <w:tcW w:w="2436" w:type="dxa"/>
            <w:noWrap/>
            <w:hideMark/>
          </w:tcPr>
          <w:p w14:paraId="56FBE41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Alumina</w:t>
            </w:r>
          </w:p>
        </w:tc>
        <w:tc>
          <w:tcPr>
            <w:tcW w:w="719" w:type="dxa"/>
            <w:noWrap/>
            <w:hideMark/>
          </w:tcPr>
          <w:p w14:paraId="186B0447"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C8FE62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0.66</w:t>
            </w:r>
          </w:p>
        </w:tc>
        <w:tc>
          <w:tcPr>
            <w:tcW w:w="702" w:type="dxa"/>
            <w:noWrap/>
            <w:hideMark/>
          </w:tcPr>
          <w:p w14:paraId="177DD95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0.91</w:t>
            </w:r>
          </w:p>
        </w:tc>
        <w:tc>
          <w:tcPr>
            <w:tcW w:w="1182" w:type="dxa"/>
            <w:noWrap/>
            <w:hideMark/>
          </w:tcPr>
          <w:p w14:paraId="520695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2370" w:type="dxa"/>
            <w:noWrap/>
            <w:hideMark/>
          </w:tcPr>
          <w:p w14:paraId="61AD94B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 xml:space="preserve">Primary </w:t>
            </w:r>
            <w:r w:rsidRPr="00D836E9">
              <w:rPr>
                <w:rFonts w:asciiTheme="majorBidi" w:hAnsiTheme="majorBidi" w:cstheme="majorBidi"/>
              </w:rPr>
              <w:t xml:space="preserve">Refined </w:t>
            </w:r>
            <w:r w:rsidRPr="00714D39">
              <w:rPr>
                <w:rFonts w:asciiTheme="majorBidi" w:hAnsiTheme="majorBidi" w:cstheme="majorBidi"/>
              </w:rPr>
              <w:t>Supply</w:t>
            </w:r>
          </w:p>
        </w:tc>
        <w:tc>
          <w:tcPr>
            <w:tcW w:w="892" w:type="dxa"/>
            <w:noWrap/>
            <w:hideMark/>
          </w:tcPr>
          <w:p w14:paraId="5B300A7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BC0EC24" w14:textId="77777777" w:rsidTr="00481B96">
        <w:trPr>
          <w:trHeight w:val="300"/>
        </w:trPr>
        <w:tc>
          <w:tcPr>
            <w:tcW w:w="2436" w:type="dxa"/>
            <w:noWrap/>
            <w:hideMark/>
          </w:tcPr>
          <w:p w14:paraId="3BF8696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Aluminum</w:t>
            </w:r>
          </w:p>
        </w:tc>
        <w:tc>
          <w:tcPr>
            <w:tcW w:w="719" w:type="dxa"/>
            <w:noWrap/>
            <w:hideMark/>
          </w:tcPr>
          <w:p w14:paraId="43F1A476"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83F14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702" w:type="dxa"/>
            <w:noWrap/>
            <w:hideMark/>
          </w:tcPr>
          <w:p w14:paraId="16F84C0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0.39</w:t>
            </w:r>
          </w:p>
        </w:tc>
        <w:tc>
          <w:tcPr>
            <w:tcW w:w="1182" w:type="dxa"/>
            <w:noWrap/>
            <w:hideMark/>
          </w:tcPr>
          <w:p w14:paraId="4E89FA5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2370" w:type="dxa"/>
            <w:noWrap/>
            <w:hideMark/>
          </w:tcPr>
          <w:p w14:paraId="1E55CC3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5C8880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FAF9E75" w14:textId="77777777" w:rsidTr="00481B96">
        <w:trPr>
          <w:trHeight w:val="300"/>
        </w:trPr>
        <w:tc>
          <w:tcPr>
            <w:tcW w:w="2436" w:type="dxa"/>
            <w:noWrap/>
            <w:hideMark/>
          </w:tcPr>
          <w:p w14:paraId="333014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Antimony</w:t>
            </w:r>
          </w:p>
        </w:tc>
        <w:tc>
          <w:tcPr>
            <w:tcW w:w="719" w:type="dxa"/>
            <w:noWrap/>
            <w:hideMark/>
          </w:tcPr>
          <w:p w14:paraId="568E0EF1"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2E01B1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0.27</w:t>
            </w:r>
          </w:p>
        </w:tc>
        <w:tc>
          <w:tcPr>
            <w:tcW w:w="702" w:type="dxa"/>
            <w:noWrap/>
            <w:hideMark/>
          </w:tcPr>
          <w:p w14:paraId="0A7C8F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w:t>
            </w:r>
          </w:p>
        </w:tc>
        <w:tc>
          <w:tcPr>
            <w:tcW w:w="1182" w:type="dxa"/>
            <w:noWrap/>
            <w:hideMark/>
          </w:tcPr>
          <w:p w14:paraId="679396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2370" w:type="dxa"/>
            <w:noWrap/>
            <w:hideMark/>
          </w:tcPr>
          <w:p w14:paraId="23FCF3A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A1C6DD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29FD191" w14:textId="77777777" w:rsidTr="00481B96">
        <w:trPr>
          <w:trHeight w:val="300"/>
        </w:trPr>
        <w:tc>
          <w:tcPr>
            <w:tcW w:w="2436" w:type="dxa"/>
            <w:noWrap/>
            <w:hideMark/>
          </w:tcPr>
          <w:p w14:paraId="3F5EF34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Arsenic</w:t>
            </w:r>
          </w:p>
        </w:tc>
        <w:tc>
          <w:tcPr>
            <w:tcW w:w="719" w:type="dxa"/>
            <w:noWrap/>
            <w:hideMark/>
          </w:tcPr>
          <w:p w14:paraId="38A7BF8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66BD5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702" w:type="dxa"/>
            <w:noWrap/>
            <w:hideMark/>
          </w:tcPr>
          <w:p w14:paraId="41E3698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1182" w:type="dxa"/>
            <w:noWrap/>
            <w:hideMark/>
          </w:tcPr>
          <w:p w14:paraId="4C5354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2370" w:type="dxa"/>
            <w:noWrap/>
            <w:hideMark/>
          </w:tcPr>
          <w:p w14:paraId="33EFCFD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1206315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8F268DB" w14:textId="77777777" w:rsidTr="00481B96">
        <w:trPr>
          <w:trHeight w:val="300"/>
        </w:trPr>
        <w:tc>
          <w:tcPr>
            <w:tcW w:w="2436" w:type="dxa"/>
            <w:noWrap/>
            <w:hideMark/>
          </w:tcPr>
          <w:p w14:paraId="18375DE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Barite</w:t>
            </w:r>
          </w:p>
        </w:tc>
        <w:tc>
          <w:tcPr>
            <w:tcW w:w="719" w:type="dxa"/>
            <w:noWrap/>
            <w:hideMark/>
          </w:tcPr>
          <w:p w14:paraId="1F1B140F"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CDD377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0.55</w:t>
            </w:r>
          </w:p>
        </w:tc>
        <w:tc>
          <w:tcPr>
            <w:tcW w:w="702" w:type="dxa"/>
            <w:noWrap/>
            <w:hideMark/>
          </w:tcPr>
          <w:p w14:paraId="7DA512D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0.97</w:t>
            </w:r>
          </w:p>
        </w:tc>
        <w:tc>
          <w:tcPr>
            <w:tcW w:w="1182" w:type="dxa"/>
            <w:noWrap/>
            <w:hideMark/>
          </w:tcPr>
          <w:p w14:paraId="40D18B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-0.57</w:t>
            </w:r>
          </w:p>
        </w:tc>
        <w:tc>
          <w:tcPr>
            <w:tcW w:w="2370" w:type="dxa"/>
            <w:noWrap/>
            <w:hideMark/>
          </w:tcPr>
          <w:p w14:paraId="41D8879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2AD6AE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5567B8E" w14:textId="77777777" w:rsidTr="00481B96">
        <w:trPr>
          <w:trHeight w:val="300"/>
        </w:trPr>
        <w:tc>
          <w:tcPr>
            <w:tcW w:w="2436" w:type="dxa"/>
            <w:noWrap/>
            <w:hideMark/>
          </w:tcPr>
          <w:p w14:paraId="56AD5E0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Bauxite</w:t>
            </w:r>
          </w:p>
        </w:tc>
        <w:tc>
          <w:tcPr>
            <w:tcW w:w="719" w:type="dxa"/>
            <w:noWrap/>
            <w:hideMark/>
          </w:tcPr>
          <w:p w14:paraId="53FDA695"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4EC931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0.71</w:t>
            </w:r>
          </w:p>
        </w:tc>
        <w:tc>
          <w:tcPr>
            <w:tcW w:w="702" w:type="dxa"/>
            <w:noWrap/>
            <w:hideMark/>
          </w:tcPr>
          <w:p w14:paraId="42D4E2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1.3</w:t>
            </w:r>
          </w:p>
        </w:tc>
        <w:tc>
          <w:tcPr>
            <w:tcW w:w="1182" w:type="dxa"/>
            <w:noWrap/>
            <w:hideMark/>
          </w:tcPr>
          <w:p w14:paraId="7C0DCA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-0.55</w:t>
            </w:r>
          </w:p>
        </w:tc>
        <w:tc>
          <w:tcPr>
            <w:tcW w:w="2370" w:type="dxa"/>
            <w:noWrap/>
            <w:hideMark/>
          </w:tcPr>
          <w:p w14:paraId="382A361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66A414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94C3FAD" w14:textId="77777777" w:rsidTr="00481B96">
        <w:trPr>
          <w:trHeight w:val="300"/>
        </w:trPr>
        <w:tc>
          <w:tcPr>
            <w:tcW w:w="2436" w:type="dxa"/>
            <w:noWrap/>
            <w:hideMark/>
          </w:tcPr>
          <w:p w14:paraId="11CEFD1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Beryllium</w:t>
            </w:r>
          </w:p>
        </w:tc>
        <w:tc>
          <w:tcPr>
            <w:tcW w:w="719" w:type="dxa"/>
            <w:noWrap/>
            <w:hideMark/>
          </w:tcPr>
          <w:p w14:paraId="4CCFEA4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F5B122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0.41</w:t>
            </w:r>
          </w:p>
        </w:tc>
        <w:tc>
          <w:tcPr>
            <w:tcW w:w="702" w:type="dxa"/>
            <w:noWrap/>
            <w:hideMark/>
          </w:tcPr>
          <w:p w14:paraId="43D498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1.16</w:t>
            </w:r>
          </w:p>
        </w:tc>
        <w:tc>
          <w:tcPr>
            <w:tcW w:w="1182" w:type="dxa"/>
            <w:noWrap/>
            <w:hideMark/>
          </w:tcPr>
          <w:p w14:paraId="4DEA0AC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2370" w:type="dxa"/>
            <w:noWrap/>
            <w:hideMark/>
          </w:tcPr>
          <w:p w14:paraId="26AD91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BB491D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10280B2" w14:textId="77777777" w:rsidTr="00481B96">
        <w:trPr>
          <w:trHeight w:val="300"/>
        </w:trPr>
        <w:tc>
          <w:tcPr>
            <w:tcW w:w="2436" w:type="dxa"/>
            <w:noWrap/>
            <w:hideMark/>
          </w:tcPr>
          <w:p w14:paraId="4D337D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Bismuth</w:t>
            </w:r>
          </w:p>
        </w:tc>
        <w:tc>
          <w:tcPr>
            <w:tcW w:w="719" w:type="dxa"/>
            <w:noWrap/>
            <w:hideMark/>
          </w:tcPr>
          <w:p w14:paraId="4B61A2E9"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BB3AC9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702" w:type="dxa"/>
            <w:noWrap/>
            <w:hideMark/>
          </w:tcPr>
          <w:p w14:paraId="36F0346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0.63</w:t>
            </w:r>
          </w:p>
        </w:tc>
        <w:tc>
          <w:tcPr>
            <w:tcW w:w="1182" w:type="dxa"/>
            <w:noWrap/>
            <w:hideMark/>
          </w:tcPr>
          <w:p w14:paraId="38174BD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2370" w:type="dxa"/>
            <w:noWrap/>
            <w:hideMark/>
          </w:tcPr>
          <w:p w14:paraId="70C4D9E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4AE7931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DBCA322" w14:textId="77777777" w:rsidTr="00481B96">
        <w:trPr>
          <w:trHeight w:val="300"/>
        </w:trPr>
        <w:tc>
          <w:tcPr>
            <w:tcW w:w="2436" w:type="dxa"/>
            <w:noWrap/>
            <w:hideMark/>
          </w:tcPr>
          <w:p w14:paraId="480FEE0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Boron</w:t>
            </w:r>
          </w:p>
        </w:tc>
        <w:tc>
          <w:tcPr>
            <w:tcW w:w="719" w:type="dxa"/>
            <w:noWrap/>
            <w:hideMark/>
          </w:tcPr>
          <w:p w14:paraId="262A5ED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284A2E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0.41</w:t>
            </w:r>
          </w:p>
        </w:tc>
        <w:tc>
          <w:tcPr>
            <w:tcW w:w="702" w:type="dxa"/>
            <w:noWrap/>
            <w:hideMark/>
          </w:tcPr>
          <w:p w14:paraId="756AB1D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0.96</w:t>
            </w:r>
          </w:p>
        </w:tc>
        <w:tc>
          <w:tcPr>
            <w:tcW w:w="1182" w:type="dxa"/>
            <w:noWrap/>
            <w:hideMark/>
          </w:tcPr>
          <w:p w14:paraId="19346B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-0.42</w:t>
            </w:r>
          </w:p>
        </w:tc>
        <w:tc>
          <w:tcPr>
            <w:tcW w:w="2370" w:type="dxa"/>
            <w:noWrap/>
            <w:hideMark/>
          </w:tcPr>
          <w:p w14:paraId="0B07400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03008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017A6A0" w14:textId="77777777" w:rsidTr="00481B96">
        <w:trPr>
          <w:trHeight w:val="300"/>
        </w:trPr>
        <w:tc>
          <w:tcPr>
            <w:tcW w:w="2436" w:type="dxa"/>
            <w:noWrap/>
            <w:hideMark/>
          </w:tcPr>
          <w:p w14:paraId="08CB2B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Bromine</w:t>
            </w:r>
          </w:p>
        </w:tc>
        <w:tc>
          <w:tcPr>
            <w:tcW w:w="719" w:type="dxa"/>
            <w:noWrap/>
            <w:hideMark/>
          </w:tcPr>
          <w:p w14:paraId="7556EA3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263B7B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702" w:type="dxa"/>
            <w:noWrap/>
            <w:hideMark/>
          </w:tcPr>
          <w:p w14:paraId="668CA86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0.78</w:t>
            </w:r>
          </w:p>
        </w:tc>
        <w:tc>
          <w:tcPr>
            <w:tcW w:w="1182" w:type="dxa"/>
            <w:noWrap/>
            <w:hideMark/>
          </w:tcPr>
          <w:p w14:paraId="3D25299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2370" w:type="dxa"/>
            <w:noWrap/>
            <w:hideMark/>
          </w:tcPr>
          <w:p w14:paraId="55BA871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6FDC43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2027C21" w14:textId="77777777" w:rsidTr="00481B96">
        <w:trPr>
          <w:trHeight w:val="300"/>
        </w:trPr>
        <w:tc>
          <w:tcPr>
            <w:tcW w:w="2436" w:type="dxa"/>
            <w:noWrap/>
            <w:hideMark/>
          </w:tcPr>
          <w:p w14:paraId="5660297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Cadmium</w:t>
            </w:r>
          </w:p>
        </w:tc>
        <w:tc>
          <w:tcPr>
            <w:tcW w:w="719" w:type="dxa"/>
            <w:noWrap/>
            <w:hideMark/>
          </w:tcPr>
          <w:p w14:paraId="4223458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E2FCFB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0.03</w:t>
            </w:r>
          </w:p>
        </w:tc>
        <w:tc>
          <w:tcPr>
            <w:tcW w:w="702" w:type="dxa"/>
            <w:noWrap/>
            <w:hideMark/>
          </w:tcPr>
          <w:p w14:paraId="6B419B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182" w:type="dxa"/>
            <w:noWrap/>
            <w:hideMark/>
          </w:tcPr>
          <w:p w14:paraId="4EFADB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2370" w:type="dxa"/>
            <w:noWrap/>
            <w:hideMark/>
          </w:tcPr>
          <w:p w14:paraId="08C1C4B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0CA35BB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A3F26E2" w14:textId="77777777" w:rsidTr="00481B96">
        <w:trPr>
          <w:trHeight w:val="300"/>
        </w:trPr>
        <w:tc>
          <w:tcPr>
            <w:tcW w:w="2436" w:type="dxa"/>
            <w:noWrap/>
            <w:hideMark/>
          </w:tcPr>
          <w:p w14:paraId="6460F9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Cerium</w:t>
            </w:r>
          </w:p>
        </w:tc>
        <w:tc>
          <w:tcPr>
            <w:tcW w:w="719" w:type="dxa"/>
            <w:noWrap/>
            <w:hideMark/>
          </w:tcPr>
          <w:p w14:paraId="774F579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9E13F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0.02</w:t>
            </w:r>
          </w:p>
        </w:tc>
        <w:tc>
          <w:tcPr>
            <w:tcW w:w="702" w:type="dxa"/>
            <w:noWrap/>
            <w:hideMark/>
          </w:tcPr>
          <w:p w14:paraId="1143BDF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0.02</w:t>
            </w:r>
          </w:p>
        </w:tc>
        <w:tc>
          <w:tcPr>
            <w:tcW w:w="1182" w:type="dxa"/>
            <w:noWrap/>
            <w:hideMark/>
          </w:tcPr>
          <w:p w14:paraId="6EDA4B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-0.94</w:t>
            </w:r>
          </w:p>
        </w:tc>
        <w:tc>
          <w:tcPr>
            <w:tcW w:w="2370" w:type="dxa"/>
            <w:noWrap/>
            <w:hideMark/>
          </w:tcPr>
          <w:p w14:paraId="4783A10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FC601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246908C" w14:textId="77777777" w:rsidTr="00481B96">
        <w:trPr>
          <w:trHeight w:val="300"/>
        </w:trPr>
        <w:tc>
          <w:tcPr>
            <w:tcW w:w="2436" w:type="dxa"/>
            <w:noWrap/>
            <w:hideMark/>
          </w:tcPr>
          <w:p w14:paraId="33C35B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Cerium</w:t>
            </w:r>
          </w:p>
        </w:tc>
        <w:tc>
          <w:tcPr>
            <w:tcW w:w="719" w:type="dxa"/>
            <w:noWrap/>
            <w:hideMark/>
          </w:tcPr>
          <w:p w14:paraId="68A10929"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4E959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702" w:type="dxa"/>
            <w:noWrap/>
            <w:hideMark/>
          </w:tcPr>
          <w:p w14:paraId="07256EF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1182" w:type="dxa"/>
            <w:noWrap/>
            <w:hideMark/>
          </w:tcPr>
          <w:p w14:paraId="421E235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-0.64</w:t>
            </w:r>
          </w:p>
        </w:tc>
        <w:tc>
          <w:tcPr>
            <w:tcW w:w="2370" w:type="dxa"/>
            <w:noWrap/>
            <w:hideMark/>
          </w:tcPr>
          <w:p w14:paraId="193E89E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0F3C95A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4EABA7B" w14:textId="77777777" w:rsidTr="00481B96">
        <w:trPr>
          <w:trHeight w:val="300"/>
        </w:trPr>
        <w:tc>
          <w:tcPr>
            <w:tcW w:w="2436" w:type="dxa"/>
            <w:noWrap/>
            <w:hideMark/>
          </w:tcPr>
          <w:p w14:paraId="082413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Chromium</w:t>
            </w:r>
          </w:p>
        </w:tc>
        <w:tc>
          <w:tcPr>
            <w:tcW w:w="719" w:type="dxa"/>
            <w:noWrap/>
            <w:hideMark/>
          </w:tcPr>
          <w:p w14:paraId="6AFA573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0F0E6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702" w:type="dxa"/>
            <w:noWrap/>
            <w:hideMark/>
          </w:tcPr>
          <w:p w14:paraId="54BCDB5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1182" w:type="dxa"/>
            <w:noWrap/>
            <w:hideMark/>
          </w:tcPr>
          <w:p w14:paraId="6C369E9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-0.79</w:t>
            </w:r>
          </w:p>
        </w:tc>
        <w:tc>
          <w:tcPr>
            <w:tcW w:w="2370" w:type="dxa"/>
            <w:noWrap/>
            <w:hideMark/>
          </w:tcPr>
          <w:p w14:paraId="06701EB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656398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20242D6" w14:textId="77777777" w:rsidTr="00481B96">
        <w:trPr>
          <w:trHeight w:val="300"/>
        </w:trPr>
        <w:tc>
          <w:tcPr>
            <w:tcW w:w="2436" w:type="dxa"/>
            <w:noWrap/>
            <w:hideMark/>
          </w:tcPr>
          <w:p w14:paraId="3C00B5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Cobalt</w:t>
            </w:r>
          </w:p>
        </w:tc>
        <w:tc>
          <w:tcPr>
            <w:tcW w:w="719" w:type="dxa"/>
            <w:noWrap/>
            <w:hideMark/>
          </w:tcPr>
          <w:p w14:paraId="0240183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FEEB81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702" w:type="dxa"/>
            <w:noWrap/>
            <w:hideMark/>
          </w:tcPr>
          <w:p w14:paraId="34196C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0.57</w:t>
            </w:r>
          </w:p>
        </w:tc>
        <w:tc>
          <w:tcPr>
            <w:tcW w:w="1182" w:type="dxa"/>
            <w:noWrap/>
            <w:hideMark/>
          </w:tcPr>
          <w:p w14:paraId="4E531EE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2370" w:type="dxa"/>
            <w:noWrap/>
            <w:hideMark/>
          </w:tcPr>
          <w:p w14:paraId="65D4E77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3BFD9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89FE8B6" w14:textId="77777777" w:rsidTr="00481B96">
        <w:trPr>
          <w:trHeight w:val="300"/>
        </w:trPr>
        <w:tc>
          <w:tcPr>
            <w:tcW w:w="2436" w:type="dxa"/>
            <w:noWrap/>
            <w:hideMark/>
          </w:tcPr>
          <w:p w14:paraId="0BCAF0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Copper</w:t>
            </w:r>
          </w:p>
        </w:tc>
        <w:tc>
          <w:tcPr>
            <w:tcW w:w="719" w:type="dxa"/>
            <w:noWrap/>
            <w:hideMark/>
          </w:tcPr>
          <w:p w14:paraId="036E8471"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1DB8C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702" w:type="dxa"/>
            <w:noWrap/>
            <w:hideMark/>
          </w:tcPr>
          <w:p w14:paraId="1EA39C4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1182" w:type="dxa"/>
            <w:noWrap/>
            <w:hideMark/>
          </w:tcPr>
          <w:p w14:paraId="05B026B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-0.23</w:t>
            </w:r>
          </w:p>
        </w:tc>
        <w:tc>
          <w:tcPr>
            <w:tcW w:w="2370" w:type="dxa"/>
            <w:noWrap/>
            <w:hideMark/>
          </w:tcPr>
          <w:p w14:paraId="51CB08A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51819B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7B39958" w14:textId="77777777" w:rsidTr="00481B96">
        <w:trPr>
          <w:trHeight w:val="300"/>
        </w:trPr>
        <w:tc>
          <w:tcPr>
            <w:tcW w:w="2436" w:type="dxa"/>
            <w:noWrap/>
            <w:hideMark/>
          </w:tcPr>
          <w:p w14:paraId="69AF569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Copper</w:t>
            </w:r>
          </w:p>
        </w:tc>
        <w:tc>
          <w:tcPr>
            <w:tcW w:w="719" w:type="dxa"/>
            <w:noWrap/>
            <w:hideMark/>
          </w:tcPr>
          <w:p w14:paraId="069911AF"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948169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702" w:type="dxa"/>
            <w:noWrap/>
            <w:hideMark/>
          </w:tcPr>
          <w:p w14:paraId="1D97FC5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0.42</w:t>
            </w:r>
          </w:p>
        </w:tc>
        <w:tc>
          <w:tcPr>
            <w:tcW w:w="1182" w:type="dxa"/>
            <w:noWrap/>
            <w:hideMark/>
          </w:tcPr>
          <w:p w14:paraId="6AB8931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2370" w:type="dxa"/>
            <w:noWrap/>
            <w:hideMark/>
          </w:tcPr>
          <w:p w14:paraId="45F07C8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35E61B5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1504F38" w14:textId="77777777" w:rsidTr="00481B96">
        <w:trPr>
          <w:trHeight w:val="300"/>
        </w:trPr>
        <w:tc>
          <w:tcPr>
            <w:tcW w:w="2436" w:type="dxa"/>
            <w:noWrap/>
            <w:hideMark/>
          </w:tcPr>
          <w:p w14:paraId="200E9C6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Dysprosium</w:t>
            </w:r>
          </w:p>
        </w:tc>
        <w:tc>
          <w:tcPr>
            <w:tcW w:w="719" w:type="dxa"/>
            <w:noWrap/>
            <w:hideMark/>
          </w:tcPr>
          <w:p w14:paraId="6B934102"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B31D3E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702" w:type="dxa"/>
            <w:noWrap/>
            <w:hideMark/>
          </w:tcPr>
          <w:p w14:paraId="119B07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182" w:type="dxa"/>
            <w:noWrap/>
            <w:hideMark/>
          </w:tcPr>
          <w:p w14:paraId="037132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-0.92</w:t>
            </w:r>
          </w:p>
        </w:tc>
        <w:tc>
          <w:tcPr>
            <w:tcW w:w="2370" w:type="dxa"/>
            <w:noWrap/>
            <w:hideMark/>
          </w:tcPr>
          <w:p w14:paraId="28B50B8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448805B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5B48715" w14:textId="77777777" w:rsidTr="00481B96">
        <w:trPr>
          <w:trHeight w:val="300"/>
        </w:trPr>
        <w:tc>
          <w:tcPr>
            <w:tcW w:w="2436" w:type="dxa"/>
            <w:noWrap/>
            <w:hideMark/>
          </w:tcPr>
          <w:p w14:paraId="70FBD5F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Erbium</w:t>
            </w:r>
          </w:p>
        </w:tc>
        <w:tc>
          <w:tcPr>
            <w:tcW w:w="719" w:type="dxa"/>
            <w:noWrap/>
            <w:hideMark/>
          </w:tcPr>
          <w:p w14:paraId="084CF8B2"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BED778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0.37</w:t>
            </w:r>
          </w:p>
        </w:tc>
        <w:tc>
          <w:tcPr>
            <w:tcW w:w="702" w:type="dxa"/>
            <w:noWrap/>
            <w:hideMark/>
          </w:tcPr>
          <w:p w14:paraId="300FCFC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0.85</w:t>
            </w:r>
          </w:p>
        </w:tc>
        <w:tc>
          <w:tcPr>
            <w:tcW w:w="1182" w:type="dxa"/>
            <w:noWrap/>
            <w:hideMark/>
          </w:tcPr>
          <w:p w14:paraId="69A326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-0.44</w:t>
            </w:r>
          </w:p>
        </w:tc>
        <w:tc>
          <w:tcPr>
            <w:tcW w:w="2370" w:type="dxa"/>
            <w:noWrap/>
            <w:hideMark/>
          </w:tcPr>
          <w:p w14:paraId="32F632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2A03252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9098E68" w14:textId="77777777" w:rsidTr="00481B96">
        <w:trPr>
          <w:trHeight w:val="300"/>
        </w:trPr>
        <w:tc>
          <w:tcPr>
            <w:tcW w:w="2436" w:type="dxa"/>
            <w:noWrap/>
            <w:hideMark/>
          </w:tcPr>
          <w:p w14:paraId="09AF028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Europium</w:t>
            </w:r>
          </w:p>
        </w:tc>
        <w:tc>
          <w:tcPr>
            <w:tcW w:w="719" w:type="dxa"/>
            <w:noWrap/>
            <w:hideMark/>
          </w:tcPr>
          <w:p w14:paraId="1A00BCF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95E84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702" w:type="dxa"/>
            <w:noWrap/>
            <w:hideMark/>
          </w:tcPr>
          <w:p w14:paraId="2A14FA74"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01D8F58F"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7B5112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702CFD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9D9FD0E" w14:textId="77777777" w:rsidTr="00481B96">
        <w:trPr>
          <w:trHeight w:val="300"/>
        </w:trPr>
        <w:tc>
          <w:tcPr>
            <w:tcW w:w="2436" w:type="dxa"/>
            <w:noWrap/>
            <w:hideMark/>
          </w:tcPr>
          <w:p w14:paraId="4EA8EBB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Feldspar</w:t>
            </w:r>
          </w:p>
        </w:tc>
        <w:tc>
          <w:tcPr>
            <w:tcW w:w="719" w:type="dxa"/>
            <w:noWrap/>
            <w:hideMark/>
          </w:tcPr>
          <w:p w14:paraId="4166E32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3263B8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0.63</w:t>
            </w:r>
          </w:p>
        </w:tc>
        <w:tc>
          <w:tcPr>
            <w:tcW w:w="702" w:type="dxa"/>
            <w:noWrap/>
            <w:hideMark/>
          </w:tcPr>
          <w:p w14:paraId="0CC7298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w:t>
            </w:r>
          </w:p>
        </w:tc>
        <w:tc>
          <w:tcPr>
            <w:tcW w:w="1182" w:type="dxa"/>
            <w:noWrap/>
            <w:hideMark/>
          </w:tcPr>
          <w:p w14:paraId="4F91C8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-0.32</w:t>
            </w:r>
          </w:p>
        </w:tc>
        <w:tc>
          <w:tcPr>
            <w:tcW w:w="2370" w:type="dxa"/>
            <w:noWrap/>
            <w:hideMark/>
          </w:tcPr>
          <w:p w14:paraId="26D27F9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4750F5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22786E7" w14:textId="77777777" w:rsidTr="00481B96">
        <w:trPr>
          <w:trHeight w:val="300"/>
        </w:trPr>
        <w:tc>
          <w:tcPr>
            <w:tcW w:w="2436" w:type="dxa"/>
            <w:noWrap/>
            <w:hideMark/>
          </w:tcPr>
          <w:p w14:paraId="4ACDDF8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Fluorspar</w:t>
            </w:r>
          </w:p>
        </w:tc>
        <w:tc>
          <w:tcPr>
            <w:tcW w:w="719" w:type="dxa"/>
            <w:noWrap/>
            <w:hideMark/>
          </w:tcPr>
          <w:p w14:paraId="5704DE90"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0DB0D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0.49</w:t>
            </w:r>
          </w:p>
        </w:tc>
        <w:tc>
          <w:tcPr>
            <w:tcW w:w="702" w:type="dxa"/>
            <w:noWrap/>
            <w:hideMark/>
          </w:tcPr>
          <w:p w14:paraId="1EA9B8F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1.05</w:t>
            </w:r>
          </w:p>
        </w:tc>
        <w:tc>
          <w:tcPr>
            <w:tcW w:w="1182" w:type="dxa"/>
            <w:noWrap/>
            <w:hideMark/>
          </w:tcPr>
          <w:p w14:paraId="702997E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-0.47</w:t>
            </w:r>
          </w:p>
        </w:tc>
        <w:tc>
          <w:tcPr>
            <w:tcW w:w="2370" w:type="dxa"/>
            <w:noWrap/>
            <w:hideMark/>
          </w:tcPr>
          <w:p w14:paraId="06B526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EA319F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7E32CE4" w14:textId="77777777" w:rsidTr="00481B96">
        <w:trPr>
          <w:trHeight w:val="300"/>
        </w:trPr>
        <w:tc>
          <w:tcPr>
            <w:tcW w:w="2436" w:type="dxa"/>
            <w:noWrap/>
            <w:hideMark/>
          </w:tcPr>
          <w:p w14:paraId="416EF6B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Gadolinium</w:t>
            </w:r>
          </w:p>
        </w:tc>
        <w:tc>
          <w:tcPr>
            <w:tcW w:w="719" w:type="dxa"/>
            <w:noWrap/>
            <w:hideMark/>
          </w:tcPr>
          <w:p w14:paraId="58FB265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5FBBFD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702" w:type="dxa"/>
            <w:noWrap/>
            <w:hideMark/>
          </w:tcPr>
          <w:p w14:paraId="15FC41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w:t>
            </w:r>
          </w:p>
        </w:tc>
        <w:tc>
          <w:tcPr>
            <w:tcW w:w="1182" w:type="dxa"/>
            <w:noWrap/>
            <w:hideMark/>
          </w:tcPr>
          <w:p w14:paraId="0963D8C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2370" w:type="dxa"/>
            <w:noWrap/>
            <w:hideMark/>
          </w:tcPr>
          <w:p w14:paraId="56806E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18203D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D9DAE8A" w14:textId="77777777" w:rsidTr="00481B96">
        <w:trPr>
          <w:trHeight w:val="300"/>
        </w:trPr>
        <w:tc>
          <w:tcPr>
            <w:tcW w:w="2436" w:type="dxa"/>
            <w:noWrap/>
            <w:hideMark/>
          </w:tcPr>
          <w:p w14:paraId="513DE9D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Gallium</w:t>
            </w:r>
          </w:p>
        </w:tc>
        <w:tc>
          <w:tcPr>
            <w:tcW w:w="719" w:type="dxa"/>
            <w:noWrap/>
            <w:hideMark/>
          </w:tcPr>
          <w:p w14:paraId="4F3FB93D"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AB2297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w:t>
            </w:r>
          </w:p>
        </w:tc>
        <w:tc>
          <w:tcPr>
            <w:tcW w:w="702" w:type="dxa"/>
            <w:noWrap/>
            <w:hideMark/>
          </w:tcPr>
          <w:p w14:paraId="7FEE491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0.55</w:t>
            </w:r>
          </w:p>
        </w:tc>
        <w:tc>
          <w:tcPr>
            <w:tcW w:w="1182" w:type="dxa"/>
            <w:noWrap/>
            <w:hideMark/>
          </w:tcPr>
          <w:p w14:paraId="73770FC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2370" w:type="dxa"/>
            <w:noWrap/>
            <w:hideMark/>
          </w:tcPr>
          <w:p w14:paraId="39A4710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748FD9A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3F179D4" w14:textId="77777777" w:rsidTr="00481B96">
        <w:trPr>
          <w:trHeight w:val="300"/>
        </w:trPr>
        <w:tc>
          <w:tcPr>
            <w:tcW w:w="2436" w:type="dxa"/>
            <w:noWrap/>
            <w:hideMark/>
          </w:tcPr>
          <w:p w14:paraId="353DBA1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Germanium</w:t>
            </w:r>
          </w:p>
        </w:tc>
        <w:tc>
          <w:tcPr>
            <w:tcW w:w="719" w:type="dxa"/>
            <w:noWrap/>
            <w:hideMark/>
          </w:tcPr>
          <w:p w14:paraId="1C1851D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C09081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w:t>
            </w:r>
          </w:p>
        </w:tc>
        <w:tc>
          <w:tcPr>
            <w:tcW w:w="702" w:type="dxa"/>
            <w:noWrap/>
            <w:hideMark/>
          </w:tcPr>
          <w:p w14:paraId="31872E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1.04</w:t>
            </w:r>
          </w:p>
        </w:tc>
        <w:tc>
          <w:tcPr>
            <w:tcW w:w="1182" w:type="dxa"/>
            <w:noWrap/>
            <w:hideMark/>
          </w:tcPr>
          <w:p w14:paraId="2A1FD6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2370" w:type="dxa"/>
            <w:noWrap/>
            <w:hideMark/>
          </w:tcPr>
          <w:p w14:paraId="2280196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275ADD8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0FA5225" w14:textId="77777777" w:rsidTr="00481B96">
        <w:trPr>
          <w:trHeight w:val="300"/>
        </w:trPr>
        <w:tc>
          <w:tcPr>
            <w:tcW w:w="2436" w:type="dxa"/>
            <w:noWrap/>
            <w:hideMark/>
          </w:tcPr>
          <w:p w14:paraId="41DBA88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Gold</w:t>
            </w:r>
          </w:p>
        </w:tc>
        <w:tc>
          <w:tcPr>
            <w:tcW w:w="719" w:type="dxa"/>
            <w:noWrap/>
            <w:hideMark/>
          </w:tcPr>
          <w:p w14:paraId="22DD668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2B37CA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0.04</w:t>
            </w:r>
          </w:p>
        </w:tc>
        <w:tc>
          <w:tcPr>
            <w:tcW w:w="702" w:type="dxa"/>
            <w:noWrap/>
            <w:hideMark/>
          </w:tcPr>
          <w:p w14:paraId="5AC1AED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1182" w:type="dxa"/>
            <w:noWrap/>
            <w:hideMark/>
          </w:tcPr>
          <w:p w14:paraId="535D535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2370" w:type="dxa"/>
            <w:noWrap/>
            <w:hideMark/>
          </w:tcPr>
          <w:p w14:paraId="3E52CC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98C93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4B517B5" w14:textId="77777777" w:rsidTr="00481B96">
        <w:trPr>
          <w:trHeight w:val="300"/>
        </w:trPr>
        <w:tc>
          <w:tcPr>
            <w:tcW w:w="2436" w:type="dxa"/>
            <w:noWrap/>
            <w:hideMark/>
          </w:tcPr>
          <w:p w14:paraId="4E2E495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Graphite, Natural</w:t>
            </w:r>
          </w:p>
        </w:tc>
        <w:tc>
          <w:tcPr>
            <w:tcW w:w="719" w:type="dxa"/>
            <w:noWrap/>
            <w:hideMark/>
          </w:tcPr>
          <w:p w14:paraId="60C101E5"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772A6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702" w:type="dxa"/>
            <w:noWrap/>
            <w:hideMark/>
          </w:tcPr>
          <w:p w14:paraId="345FD87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0.56</w:t>
            </w:r>
          </w:p>
        </w:tc>
        <w:tc>
          <w:tcPr>
            <w:tcW w:w="1182" w:type="dxa"/>
            <w:noWrap/>
            <w:hideMark/>
          </w:tcPr>
          <w:p w14:paraId="5BFFF5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-0.54</w:t>
            </w:r>
          </w:p>
        </w:tc>
        <w:tc>
          <w:tcPr>
            <w:tcW w:w="2370" w:type="dxa"/>
            <w:noWrap/>
            <w:hideMark/>
          </w:tcPr>
          <w:p w14:paraId="056A65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DC39EE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D301056" w14:textId="77777777" w:rsidTr="00481B96">
        <w:trPr>
          <w:trHeight w:val="300"/>
        </w:trPr>
        <w:tc>
          <w:tcPr>
            <w:tcW w:w="2436" w:type="dxa"/>
            <w:noWrap/>
            <w:hideMark/>
          </w:tcPr>
          <w:p w14:paraId="225B4F4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Graphite, Synthetic</w:t>
            </w:r>
          </w:p>
        </w:tc>
        <w:tc>
          <w:tcPr>
            <w:tcW w:w="719" w:type="dxa"/>
            <w:noWrap/>
            <w:hideMark/>
          </w:tcPr>
          <w:p w14:paraId="23FD061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793" w:type="dxa"/>
            <w:noWrap/>
            <w:hideMark/>
          </w:tcPr>
          <w:p w14:paraId="3CDED1FB" w14:textId="77777777" w:rsidR="00FB1ADA" w:rsidRPr="00714D39" w:rsidRDefault="00FB1ADA" w:rsidP="00481B96">
            <w:pPr>
              <w:spacing w:line="360" w:lineRule="auto"/>
              <w:rPr>
                <w:rFonts w:asciiTheme="majorBidi" w:hAnsiTheme="majorBidi" w:cstheme="majorBidi"/>
              </w:rPr>
            </w:pPr>
          </w:p>
        </w:tc>
        <w:tc>
          <w:tcPr>
            <w:tcW w:w="702" w:type="dxa"/>
            <w:noWrap/>
            <w:hideMark/>
          </w:tcPr>
          <w:p w14:paraId="4B2A642C"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3451CB98"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40FC575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2BB0802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1FB7926" w14:textId="77777777" w:rsidTr="00481B96">
        <w:trPr>
          <w:trHeight w:val="300"/>
        </w:trPr>
        <w:tc>
          <w:tcPr>
            <w:tcW w:w="2436" w:type="dxa"/>
            <w:noWrap/>
            <w:hideMark/>
          </w:tcPr>
          <w:p w14:paraId="27EF7C6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Gypsum</w:t>
            </w:r>
          </w:p>
        </w:tc>
        <w:tc>
          <w:tcPr>
            <w:tcW w:w="719" w:type="dxa"/>
            <w:noWrap/>
            <w:hideMark/>
          </w:tcPr>
          <w:p w14:paraId="29832D2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86795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702" w:type="dxa"/>
            <w:noWrap/>
            <w:hideMark/>
          </w:tcPr>
          <w:p w14:paraId="28E887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0.52</w:t>
            </w:r>
          </w:p>
        </w:tc>
        <w:tc>
          <w:tcPr>
            <w:tcW w:w="1182" w:type="dxa"/>
            <w:noWrap/>
            <w:hideMark/>
          </w:tcPr>
          <w:p w14:paraId="7BAE548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-0.37</w:t>
            </w:r>
          </w:p>
        </w:tc>
        <w:tc>
          <w:tcPr>
            <w:tcW w:w="2370" w:type="dxa"/>
            <w:noWrap/>
            <w:hideMark/>
          </w:tcPr>
          <w:p w14:paraId="69EEB54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5AE7C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2EE6716" w14:textId="77777777" w:rsidTr="00481B96">
        <w:trPr>
          <w:trHeight w:val="300"/>
        </w:trPr>
        <w:tc>
          <w:tcPr>
            <w:tcW w:w="2436" w:type="dxa"/>
            <w:noWrap/>
            <w:hideMark/>
          </w:tcPr>
          <w:p w14:paraId="7763739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lastRenderedPageBreak/>
              <w:t>Hafnium</w:t>
            </w:r>
          </w:p>
        </w:tc>
        <w:tc>
          <w:tcPr>
            <w:tcW w:w="719" w:type="dxa"/>
            <w:noWrap/>
            <w:hideMark/>
          </w:tcPr>
          <w:p w14:paraId="3D56E21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92D667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702" w:type="dxa"/>
            <w:noWrap/>
            <w:hideMark/>
          </w:tcPr>
          <w:p w14:paraId="6DC0238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182" w:type="dxa"/>
            <w:noWrap/>
            <w:hideMark/>
          </w:tcPr>
          <w:p w14:paraId="7F2056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-0.65</w:t>
            </w:r>
          </w:p>
        </w:tc>
        <w:tc>
          <w:tcPr>
            <w:tcW w:w="2370" w:type="dxa"/>
            <w:noWrap/>
            <w:hideMark/>
          </w:tcPr>
          <w:p w14:paraId="1697C01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56B1ED6E"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51023273" w14:textId="77777777" w:rsidTr="00481B96">
        <w:trPr>
          <w:trHeight w:val="300"/>
        </w:trPr>
        <w:tc>
          <w:tcPr>
            <w:tcW w:w="2436" w:type="dxa"/>
            <w:noWrap/>
            <w:hideMark/>
          </w:tcPr>
          <w:p w14:paraId="0EF56D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Helium</w:t>
            </w:r>
          </w:p>
        </w:tc>
        <w:tc>
          <w:tcPr>
            <w:tcW w:w="719" w:type="dxa"/>
            <w:noWrap/>
            <w:hideMark/>
          </w:tcPr>
          <w:p w14:paraId="78754A17"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6A85FB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0.58</w:t>
            </w:r>
          </w:p>
        </w:tc>
        <w:tc>
          <w:tcPr>
            <w:tcW w:w="702" w:type="dxa"/>
            <w:noWrap/>
            <w:hideMark/>
          </w:tcPr>
          <w:p w14:paraId="446D10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2.97</w:t>
            </w:r>
          </w:p>
        </w:tc>
        <w:tc>
          <w:tcPr>
            <w:tcW w:w="1182" w:type="dxa"/>
            <w:noWrap/>
            <w:hideMark/>
          </w:tcPr>
          <w:p w14:paraId="271925D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2370" w:type="dxa"/>
            <w:noWrap/>
            <w:hideMark/>
          </w:tcPr>
          <w:p w14:paraId="0ACE48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26C43A6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F08E44D" w14:textId="77777777" w:rsidTr="00481B96">
        <w:trPr>
          <w:trHeight w:val="300"/>
        </w:trPr>
        <w:tc>
          <w:tcPr>
            <w:tcW w:w="2436" w:type="dxa"/>
            <w:noWrap/>
            <w:hideMark/>
          </w:tcPr>
          <w:p w14:paraId="5C5651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Holmium</w:t>
            </w:r>
          </w:p>
        </w:tc>
        <w:tc>
          <w:tcPr>
            <w:tcW w:w="719" w:type="dxa"/>
            <w:noWrap/>
            <w:hideMark/>
          </w:tcPr>
          <w:p w14:paraId="7676E3AD"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A095A3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0.05</w:t>
            </w:r>
          </w:p>
        </w:tc>
        <w:tc>
          <w:tcPr>
            <w:tcW w:w="702" w:type="dxa"/>
            <w:noWrap/>
            <w:hideMark/>
          </w:tcPr>
          <w:p w14:paraId="63D789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182" w:type="dxa"/>
            <w:noWrap/>
            <w:hideMark/>
          </w:tcPr>
          <w:p w14:paraId="5EBC846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2370" w:type="dxa"/>
            <w:noWrap/>
            <w:hideMark/>
          </w:tcPr>
          <w:p w14:paraId="01304D4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51202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F141992" w14:textId="77777777" w:rsidTr="00481B96">
        <w:trPr>
          <w:trHeight w:val="300"/>
        </w:trPr>
        <w:tc>
          <w:tcPr>
            <w:tcW w:w="2436" w:type="dxa"/>
            <w:noWrap/>
            <w:hideMark/>
          </w:tcPr>
          <w:p w14:paraId="632B14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Holmium</w:t>
            </w:r>
          </w:p>
        </w:tc>
        <w:tc>
          <w:tcPr>
            <w:tcW w:w="719" w:type="dxa"/>
            <w:noWrap/>
            <w:hideMark/>
          </w:tcPr>
          <w:p w14:paraId="06C924B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D918F5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02" w:type="dxa"/>
            <w:noWrap/>
            <w:hideMark/>
          </w:tcPr>
          <w:p w14:paraId="0434CBC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182" w:type="dxa"/>
            <w:noWrap/>
            <w:hideMark/>
          </w:tcPr>
          <w:p w14:paraId="787B77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-0.72</w:t>
            </w:r>
          </w:p>
        </w:tc>
        <w:tc>
          <w:tcPr>
            <w:tcW w:w="2370" w:type="dxa"/>
            <w:noWrap/>
            <w:hideMark/>
          </w:tcPr>
          <w:p w14:paraId="33A539C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64A668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64903CC" w14:textId="77777777" w:rsidTr="00481B96">
        <w:trPr>
          <w:trHeight w:val="300"/>
        </w:trPr>
        <w:tc>
          <w:tcPr>
            <w:tcW w:w="2436" w:type="dxa"/>
            <w:noWrap/>
            <w:hideMark/>
          </w:tcPr>
          <w:p w14:paraId="2125EF3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Indium</w:t>
            </w:r>
          </w:p>
        </w:tc>
        <w:tc>
          <w:tcPr>
            <w:tcW w:w="719" w:type="dxa"/>
            <w:noWrap/>
            <w:hideMark/>
          </w:tcPr>
          <w:p w14:paraId="4756465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3D5C7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702" w:type="dxa"/>
            <w:noWrap/>
            <w:hideMark/>
          </w:tcPr>
          <w:p w14:paraId="4B6007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1182" w:type="dxa"/>
            <w:noWrap/>
            <w:hideMark/>
          </w:tcPr>
          <w:p w14:paraId="3E1634A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-0.57</w:t>
            </w:r>
          </w:p>
        </w:tc>
        <w:tc>
          <w:tcPr>
            <w:tcW w:w="2370" w:type="dxa"/>
            <w:noWrap/>
            <w:hideMark/>
          </w:tcPr>
          <w:p w14:paraId="74EDE3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6531E5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EE9F964" w14:textId="77777777" w:rsidTr="00481B96">
        <w:trPr>
          <w:trHeight w:val="300"/>
        </w:trPr>
        <w:tc>
          <w:tcPr>
            <w:tcW w:w="2436" w:type="dxa"/>
            <w:noWrap/>
            <w:hideMark/>
          </w:tcPr>
          <w:p w14:paraId="7A23704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Iodine</w:t>
            </w:r>
          </w:p>
        </w:tc>
        <w:tc>
          <w:tcPr>
            <w:tcW w:w="719" w:type="dxa"/>
            <w:noWrap/>
            <w:hideMark/>
          </w:tcPr>
          <w:p w14:paraId="3C97B627"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333C5F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w:t>
            </w:r>
          </w:p>
        </w:tc>
        <w:tc>
          <w:tcPr>
            <w:tcW w:w="702" w:type="dxa"/>
            <w:noWrap/>
            <w:hideMark/>
          </w:tcPr>
          <w:p w14:paraId="143E7FB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1182" w:type="dxa"/>
            <w:noWrap/>
            <w:hideMark/>
          </w:tcPr>
          <w:p w14:paraId="3CB6EB1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2370" w:type="dxa"/>
            <w:noWrap/>
            <w:hideMark/>
          </w:tcPr>
          <w:p w14:paraId="5065E0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F6132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E9E2EC5" w14:textId="77777777" w:rsidTr="00481B96">
        <w:trPr>
          <w:trHeight w:val="300"/>
        </w:trPr>
        <w:tc>
          <w:tcPr>
            <w:tcW w:w="2436" w:type="dxa"/>
            <w:noWrap/>
            <w:hideMark/>
          </w:tcPr>
          <w:p w14:paraId="711163B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Iridium</w:t>
            </w:r>
          </w:p>
        </w:tc>
        <w:tc>
          <w:tcPr>
            <w:tcW w:w="719" w:type="dxa"/>
            <w:noWrap/>
            <w:hideMark/>
          </w:tcPr>
          <w:p w14:paraId="432C57F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736DCB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02" w:type="dxa"/>
            <w:noWrap/>
            <w:hideMark/>
          </w:tcPr>
          <w:p w14:paraId="2EBE57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0.27</w:t>
            </w:r>
          </w:p>
        </w:tc>
        <w:tc>
          <w:tcPr>
            <w:tcW w:w="1182" w:type="dxa"/>
            <w:noWrap/>
            <w:hideMark/>
          </w:tcPr>
          <w:p w14:paraId="5737A4E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2370" w:type="dxa"/>
            <w:noWrap/>
            <w:hideMark/>
          </w:tcPr>
          <w:p w14:paraId="0CBF00B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68A9C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E3D34B5" w14:textId="77777777" w:rsidTr="00481B96">
        <w:trPr>
          <w:trHeight w:val="300"/>
        </w:trPr>
        <w:tc>
          <w:tcPr>
            <w:tcW w:w="2436" w:type="dxa"/>
            <w:noWrap/>
            <w:hideMark/>
          </w:tcPr>
          <w:p w14:paraId="75752D3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Iron ore</w:t>
            </w:r>
          </w:p>
        </w:tc>
        <w:tc>
          <w:tcPr>
            <w:tcW w:w="719" w:type="dxa"/>
            <w:noWrap/>
            <w:hideMark/>
          </w:tcPr>
          <w:p w14:paraId="2B551F5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B9FACC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702" w:type="dxa"/>
            <w:noWrap/>
            <w:hideMark/>
          </w:tcPr>
          <w:p w14:paraId="37B3871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0.64</w:t>
            </w:r>
          </w:p>
        </w:tc>
        <w:tc>
          <w:tcPr>
            <w:tcW w:w="1182" w:type="dxa"/>
            <w:noWrap/>
            <w:hideMark/>
          </w:tcPr>
          <w:p w14:paraId="7D5328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-0.47</w:t>
            </w:r>
          </w:p>
        </w:tc>
        <w:tc>
          <w:tcPr>
            <w:tcW w:w="2370" w:type="dxa"/>
            <w:noWrap/>
            <w:hideMark/>
          </w:tcPr>
          <w:p w14:paraId="7A36024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50224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08E6B12" w14:textId="77777777" w:rsidTr="00481B96">
        <w:trPr>
          <w:trHeight w:val="300"/>
        </w:trPr>
        <w:tc>
          <w:tcPr>
            <w:tcW w:w="2436" w:type="dxa"/>
            <w:noWrap/>
            <w:hideMark/>
          </w:tcPr>
          <w:p w14:paraId="4D1BD0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Lanthanum</w:t>
            </w:r>
          </w:p>
        </w:tc>
        <w:tc>
          <w:tcPr>
            <w:tcW w:w="719" w:type="dxa"/>
            <w:noWrap/>
            <w:hideMark/>
          </w:tcPr>
          <w:p w14:paraId="3F2B17BF"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33AD9B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0.02</w:t>
            </w:r>
          </w:p>
        </w:tc>
        <w:tc>
          <w:tcPr>
            <w:tcW w:w="702" w:type="dxa"/>
            <w:noWrap/>
            <w:hideMark/>
          </w:tcPr>
          <w:p w14:paraId="33BE5D4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0.02</w:t>
            </w:r>
          </w:p>
        </w:tc>
        <w:tc>
          <w:tcPr>
            <w:tcW w:w="1182" w:type="dxa"/>
            <w:noWrap/>
            <w:hideMark/>
          </w:tcPr>
          <w:p w14:paraId="290E32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-0.95</w:t>
            </w:r>
          </w:p>
        </w:tc>
        <w:tc>
          <w:tcPr>
            <w:tcW w:w="2370" w:type="dxa"/>
            <w:noWrap/>
            <w:hideMark/>
          </w:tcPr>
          <w:p w14:paraId="20B46F6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522BBE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374E187" w14:textId="77777777" w:rsidTr="00481B96">
        <w:trPr>
          <w:trHeight w:val="300"/>
        </w:trPr>
        <w:tc>
          <w:tcPr>
            <w:tcW w:w="2436" w:type="dxa"/>
            <w:noWrap/>
            <w:hideMark/>
          </w:tcPr>
          <w:p w14:paraId="52AE848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Lanthanum</w:t>
            </w:r>
          </w:p>
        </w:tc>
        <w:tc>
          <w:tcPr>
            <w:tcW w:w="719" w:type="dxa"/>
            <w:noWrap/>
            <w:hideMark/>
          </w:tcPr>
          <w:p w14:paraId="0C200E76"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4D7744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702" w:type="dxa"/>
            <w:noWrap/>
            <w:hideMark/>
          </w:tcPr>
          <w:p w14:paraId="189560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0.22</w:t>
            </w:r>
          </w:p>
        </w:tc>
        <w:tc>
          <w:tcPr>
            <w:tcW w:w="1182" w:type="dxa"/>
            <w:noWrap/>
            <w:hideMark/>
          </w:tcPr>
          <w:p w14:paraId="35A8ABD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-0.94</w:t>
            </w:r>
          </w:p>
        </w:tc>
        <w:tc>
          <w:tcPr>
            <w:tcW w:w="2370" w:type="dxa"/>
            <w:noWrap/>
            <w:hideMark/>
          </w:tcPr>
          <w:p w14:paraId="22D66A5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16BB889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FDE4428" w14:textId="77777777" w:rsidTr="00481B96">
        <w:trPr>
          <w:trHeight w:val="300"/>
        </w:trPr>
        <w:tc>
          <w:tcPr>
            <w:tcW w:w="2436" w:type="dxa"/>
            <w:noWrap/>
            <w:hideMark/>
          </w:tcPr>
          <w:p w14:paraId="25FCC08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Lead</w:t>
            </w:r>
          </w:p>
        </w:tc>
        <w:tc>
          <w:tcPr>
            <w:tcW w:w="719" w:type="dxa"/>
            <w:noWrap/>
            <w:hideMark/>
          </w:tcPr>
          <w:p w14:paraId="6C71BAC6"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2173A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702" w:type="dxa"/>
            <w:noWrap/>
            <w:hideMark/>
          </w:tcPr>
          <w:p w14:paraId="3033360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1182" w:type="dxa"/>
            <w:noWrap/>
            <w:hideMark/>
          </w:tcPr>
          <w:p w14:paraId="37AD48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-0.26</w:t>
            </w:r>
          </w:p>
        </w:tc>
        <w:tc>
          <w:tcPr>
            <w:tcW w:w="2370" w:type="dxa"/>
            <w:noWrap/>
            <w:hideMark/>
          </w:tcPr>
          <w:p w14:paraId="0DC202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6F353A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E2082AC" w14:textId="77777777" w:rsidTr="00481B96">
        <w:trPr>
          <w:trHeight w:val="300"/>
        </w:trPr>
        <w:tc>
          <w:tcPr>
            <w:tcW w:w="2436" w:type="dxa"/>
            <w:noWrap/>
            <w:hideMark/>
          </w:tcPr>
          <w:p w14:paraId="2CE9755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Lithium</w:t>
            </w:r>
          </w:p>
        </w:tc>
        <w:tc>
          <w:tcPr>
            <w:tcW w:w="719" w:type="dxa"/>
            <w:noWrap/>
            <w:hideMark/>
          </w:tcPr>
          <w:p w14:paraId="134871E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D45EA0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0.33</w:t>
            </w:r>
          </w:p>
        </w:tc>
        <w:tc>
          <w:tcPr>
            <w:tcW w:w="702" w:type="dxa"/>
            <w:noWrap/>
            <w:hideMark/>
          </w:tcPr>
          <w:p w14:paraId="5E30033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w:t>
            </w:r>
          </w:p>
        </w:tc>
        <w:tc>
          <w:tcPr>
            <w:tcW w:w="1182" w:type="dxa"/>
            <w:noWrap/>
            <w:hideMark/>
          </w:tcPr>
          <w:p w14:paraId="72F7DAF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-0.56</w:t>
            </w:r>
          </w:p>
        </w:tc>
        <w:tc>
          <w:tcPr>
            <w:tcW w:w="2370" w:type="dxa"/>
            <w:noWrap/>
            <w:hideMark/>
          </w:tcPr>
          <w:p w14:paraId="299870A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8277E2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25C684E" w14:textId="77777777" w:rsidTr="00481B96">
        <w:trPr>
          <w:trHeight w:val="300"/>
        </w:trPr>
        <w:tc>
          <w:tcPr>
            <w:tcW w:w="2436" w:type="dxa"/>
            <w:noWrap/>
            <w:hideMark/>
          </w:tcPr>
          <w:p w14:paraId="40420A2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Lutetium</w:t>
            </w:r>
          </w:p>
        </w:tc>
        <w:tc>
          <w:tcPr>
            <w:tcW w:w="719" w:type="dxa"/>
            <w:noWrap/>
            <w:hideMark/>
          </w:tcPr>
          <w:p w14:paraId="408B616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E24052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702" w:type="dxa"/>
            <w:noWrap/>
            <w:hideMark/>
          </w:tcPr>
          <w:p w14:paraId="06E6A27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182" w:type="dxa"/>
            <w:noWrap/>
            <w:hideMark/>
          </w:tcPr>
          <w:p w14:paraId="58F3FF1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2370" w:type="dxa"/>
            <w:noWrap/>
            <w:hideMark/>
          </w:tcPr>
          <w:p w14:paraId="238D9D8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AE0EF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D1F63F5" w14:textId="77777777" w:rsidTr="00481B96">
        <w:trPr>
          <w:trHeight w:val="300"/>
        </w:trPr>
        <w:tc>
          <w:tcPr>
            <w:tcW w:w="2436" w:type="dxa"/>
            <w:noWrap/>
            <w:hideMark/>
          </w:tcPr>
          <w:p w14:paraId="5E1A7A8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Magnesium compounds</w:t>
            </w:r>
          </w:p>
        </w:tc>
        <w:tc>
          <w:tcPr>
            <w:tcW w:w="719" w:type="dxa"/>
            <w:noWrap/>
            <w:hideMark/>
          </w:tcPr>
          <w:p w14:paraId="38DCB477"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603FE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w:t>
            </w:r>
          </w:p>
        </w:tc>
        <w:tc>
          <w:tcPr>
            <w:tcW w:w="702" w:type="dxa"/>
            <w:noWrap/>
            <w:hideMark/>
          </w:tcPr>
          <w:p w14:paraId="6234AF8D"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1A3F94BC"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1439A1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207B7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E73407A" w14:textId="77777777" w:rsidTr="00481B96">
        <w:trPr>
          <w:trHeight w:val="300"/>
        </w:trPr>
        <w:tc>
          <w:tcPr>
            <w:tcW w:w="2436" w:type="dxa"/>
            <w:noWrap/>
            <w:hideMark/>
          </w:tcPr>
          <w:p w14:paraId="384A999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Magnesium compounds</w:t>
            </w:r>
          </w:p>
        </w:tc>
        <w:tc>
          <w:tcPr>
            <w:tcW w:w="719" w:type="dxa"/>
            <w:noWrap/>
            <w:hideMark/>
          </w:tcPr>
          <w:p w14:paraId="20F39392"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B710DB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702" w:type="dxa"/>
            <w:noWrap/>
            <w:hideMark/>
          </w:tcPr>
          <w:p w14:paraId="7B2849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1.23</w:t>
            </w:r>
          </w:p>
        </w:tc>
        <w:tc>
          <w:tcPr>
            <w:tcW w:w="1182" w:type="dxa"/>
            <w:noWrap/>
            <w:hideMark/>
          </w:tcPr>
          <w:p w14:paraId="538CFEF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2370" w:type="dxa"/>
            <w:noWrap/>
            <w:hideMark/>
          </w:tcPr>
          <w:p w14:paraId="631D667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9F03020"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69419924" w14:textId="77777777" w:rsidTr="00481B96">
        <w:trPr>
          <w:trHeight w:val="300"/>
        </w:trPr>
        <w:tc>
          <w:tcPr>
            <w:tcW w:w="2436" w:type="dxa"/>
            <w:noWrap/>
            <w:hideMark/>
          </w:tcPr>
          <w:p w14:paraId="767D3DB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Magnesium metal</w:t>
            </w:r>
          </w:p>
        </w:tc>
        <w:tc>
          <w:tcPr>
            <w:tcW w:w="719" w:type="dxa"/>
            <w:noWrap/>
            <w:hideMark/>
          </w:tcPr>
          <w:p w14:paraId="3DB68F6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FA8DD3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702" w:type="dxa"/>
            <w:noWrap/>
            <w:hideMark/>
          </w:tcPr>
          <w:p w14:paraId="2C3AEBD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1.57</w:t>
            </w:r>
          </w:p>
        </w:tc>
        <w:tc>
          <w:tcPr>
            <w:tcW w:w="1182" w:type="dxa"/>
            <w:noWrap/>
            <w:hideMark/>
          </w:tcPr>
          <w:p w14:paraId="6B7713D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2370" w:type="dxa"/>
            <w:noWrap/>
            <w:hideMark/>
          </w:tcPr>
          <w:p w14:paraId="5240EC6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FBB233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0C80C26" w14:textId="77777777" w:rsidTr="00481B96">
        <w:trPr>
          <w:trHeight w:val="300"/>
        </w:trPr>
        <w:tc>
          <w:tcPr>
            <w:tcW w:w="2436" w:type="dxa"/>
            <w:noWrap/>
            <w:hideMark/>
          </w:tcPr>
          <w:p w14:paraId="149CD6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Manganese</w:t>
            </w:r>
          </w:p>
        </w:tc>
        <w:tc>
          <w:tcPr>
            <w:tcW w:w="719" w:type="dxa"/>
            <w:noWrap/>
            <w:hideMark/>
          </w:tcPr>
          <w:p w14:paraId="5FDC6BA5"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61A7FA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0.46</w:t>
            </w:r>
          </w:p>
        </w:tc>
        <w:tc>
          <w:tcPr>
            <w:tcW w:w="702" w:type="dxa"/>
            <w:noWrap/>
            <w:hideMark/>
          </w:tcPr>
          <w:p w14:paraId="61A09E1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2.24</w:t>
            </w:r>
          </w:p>
        </w:tc>
        <w:tc>
          <w:tcPr>
            <w:tcW w:w="1182" w:type="dxa"/>
            <w:noWrap/>
            <w:hideMark/>
          </w:tcPr>
          <w:p w14:paraId="69DD791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2370" w:type="dxa"/>
            <w:noWrap/>
            <w:hideMark/>
          </w:tcPr>
          <w:p w14:paraId="707B9C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12B2F7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1DEEE4F" w14:textId="77777777" w:rsidTr="00481B96">
        <w:trPr>
          <w:trHeight w:val="300"/>
        </w:trPr>
        <w:tc>
          <w:tcPr>
            <w:tcW w:w="2436" w:type="dxa"/>
            <w:noWrap/>
            <w:hideMark/>
          </w:tcPr>
          <w:p w14:paraId="1586B8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Mica (Natural, scrap and flake)</w:t>
            </w:r>
          </w:p>
        </w:tc>
        <w:tc>
          <w:tcPr>
            <w:tcW w:w="719" w:type="dxa"/>
            <w:noWrap/>
            <w:hideMark/>
          </w:tcPr>
          <w:p w14:paraId="6C55E87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6C4752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702" w:type="dxa"/>
            <w:noWrap/>
            <w:hideMark/>
          </w:tcPr>
          <w:p w14:paraId="29CE95A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0.95</w:t>
            </w:r>
          </w:p>
        </w:tc>
        <w:tc>
          <w:tcPr>
            <w:tcW w:w="1182" w:type="dxa"/>
            <w:noWrap/>
            <w:hideMark/>
          </w:tcPr>
          <w:p w14:paraId="755034F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2370" w:type="dxa"/>
            <w:noWrap/>
            <w:hideMark/>
          </w:tcPr>
          <w:p w14:paraId="210D71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BB6E0E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5FB4649" w14:textId="77777777" w:rsidTr="00481B96">
        <w:trPr>
          <w:trHeight w:val="300"/>
        </w:trPr>
        <w:tc>
          <w:tcPr>
            <w:tcW w:w="2436" w:type="dxa"/>
            <w:noWrap/>
            <w:hideMark/>
          </w:tcPr>
          <w:p w14:paraId="706938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Mica (Natural, sheet)</w:t>
            </w:r>
          </w:p>
        </w:tc>
        <w:tc>
          <w:tcPr>
            <w:tcW w:w="719" w:type="dxa"/>
            <w:noWrap/>
            <w:hideMark/>
          </w:tcPr>
          <w:p w14:paraId="0F9EAF49"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5B74F9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702" w:type="dxa"/>
            <w:noWrap/>
            <w:hideMark/>
          </w:tcPr>
          <w:p w14:paraId="74747BE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0.59</w:t>
            </w:r>
          </w:p>
        </w:tc>
        <w:tc>
          <w:tcPr>
            <w:tcW w:w="1182" w:type="dxa"/>
            <w:noWrap/>
            <w:hideMark/>
          </w:tcPr>
          <w:p w14:paraId="33C1AA3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2370" w:type="dxa"/>
            <w:noWrap/>
            <w:hideMark/>
          </w:tcPr>
          <w:p w14:paraId="27AC492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177F9EC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3ECEF60" w14:textId="77777777" w:rsidTr="00481B96">
        <w:trPr>
          <w:trHeight w:val="300"/>
        </w:trPr>
        <w:tc>
          <w:tcPr>
            <w:tcW w:w="2436" w:type="dxa"/>
            <w:noWrap/>
            <w:hideMark/>
          </w:tcPr>
          <w:p w14:paraId="63C41A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Molybdenum</w:t>
            </w:r>
          </w:p>
        </w:tc>
        <w:tc>
          <w:tcPr>
            <w:tcW w:w="719" w:type="dxa"/>
            <w:noWrap/>
            <w:hideMark/>
          </w:tcPr>
          <w:p w14:paraId="7526C77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BBF33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702" w:type="dxa"/>
            <w:noWrap/>
            <w:hideMark/>
          </w:tcPr>
          <w:p w14:paraId="2123534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0.46</w:t>
            </w:r>
          </w:p>
        </w:tc>
        <w:tc>
          <w:tcPr>
            <w:tcW w:w="1182" w:type="dxa"/>
            <w:noWrap/>
            <w:hideMark/>
          </w:tcPr>
          <w:p w14:paraId="633E9D7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2370" w:type="dxa"/>
            <w:noWrap/>
            <w:hideMark/>
          </w:tcPr>
          <w:p w14:paraId="742AB8F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2605B49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40D98E8" w14:textId="77777777" w:rsidTr="00481B96">
        <w:trPr>
          <w:trHeight w:val="300"/>
        </w:trPr>
        <w:tc>
          <w:tcPr>
            <w:tcW w:w="2436" w:type="dxa"/>
            <w:noWrap/>
            <w:hideMark/>
          </w:tcPr>
          <w:p w14:paraId="73A8016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Molybdenum</w:t>
            </w:r>
          </w:p>
        </w:tc>
        <w:tc>
          <w:tcPr>
            <w:tcW w:w="719" w:type="dxa"/>
            <w:noWrap/>
            <w:hideMark/>
          </w:tcPr>
          <w:p w14:paraId="0F4AA9D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E62FD8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702" w:type="dxa"/>
            <w:noWrap/>
            <w:hideMark/>
          </w:tcPr>
          <w:p w14:paraId="76A48B5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0.46</w:t>
            </w:r>
          </w:p>
        </w:tc>
        <w:tc>
          <w:tcPr>
            <w:tcW w:w="1182" w:type="dxa"/>
            <w:noWrap/>
            <w:hideMark/>
          </w:tcPr>
          <w:p w14:paraId="21817E8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-0.44</w:t>
            </w:r>
          </w:p>
        </w:tc>
        <w:tc>
          <w:tcPr>
            <w:tcW w:w="2370" w:type="dxa"/>
            <w:noWrap/>
            <w:hideMark/>
          </w:tcPr>
          <w:p w14:paraId="7FDF4A9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43C9ADB"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6418F5B3" w14:textId="77777777" w:rsidTr="00481B96">
        <w:trPr>
          <w:trHeight w:val="300"/>
        </w:trPr>
        <w:tc>
          <w:tcPr>
            <w:tcW w:w="2436" w:type="dxa"/>
            <w:noWrap/>
            <w:hideMark/>
          </w:tcPr>
          <w:p w14:paraId="68AFAB7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Neodymium</w:t>
            </w:r>
          </w:p>
        </w:tc>
        <w:tc>
          <w:tcPr>
            <w:tcW w:w="719" w:type="dxa"/>
            <w:noWrap/>
            <w:hideMark/>
          </w:tcPr>
          <w:p w14:paraId="36529E85"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A98326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702" w:type="dxa"/>
            <w:noWrap/>
            <w:hideMark/>
          </w:tcPr>
          <w:p w14:paraId="5BD35E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1182" w:type="dxa"/>
            <w:noWrap/>
            <w:hideMark/>
          </w:tcPr>
          <w:p w14:paraId="56E9E60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w:t>
            </w:r>
          </w:p>
        </w:tc>
        <w:tc>
          <w:tcPr>
            <w:tcW w:w="2370" w:type="dxa"/>
            <w:noWrap/>
            <w:hideMark/>
          </w:tcPr>
          <w:p w14:paraId="662B3DF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23F4096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2462F6D" w14:textId="77777777" w:rsidTr="00481B96">
        <w:trPr>
          <w:trHeight w:val="300"/>
        </w:trPr>
        <w:tc>
          <w:tcPr>
            <w:tcW w:w="2436" w:type="dxa"/>
            <w:noWrap/>
            <w:hideMark/>
          </w:tcPr>
          <w:p w14:paraId="2C96D2F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Nickel</w:t>
            </w:r>
          </w:p>
        </w:tc>
        <w:tc>
          <w:tcPr>
            <w:tcW w:w="719" w:type="dxa"/>
            <w:noWrap/>
            <w:hideMark/>
          </w:tcPr>
          <w:p w14:paraId="3127CF4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F48B6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0.31</w:t>
            </w:r>
          </w:p>
        </w:tc>
        <w:tc>
          <w:tcPr>
            <w:tcW w:w="702" w:type="dxa"/>
            <w:noWrap/>
            <w:hideMark/>
          </w:tcPr>
          <w:p w14:paraId="037D254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0.72</w:t>
            </w:r>
          </w:p>
        </w:tc>
        <w:tc>
          <w:tcPr>
            <w:tcW w:w="1182" w:type="dxa"/>
            <w:noWrap/>
            <w:hideMark/>
          </w:tcPr>
          <w:p w14:paraId="730D02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-0.43</w:t>
            </w:r>
          </w:p>
        </w:tc>
        <w:tc>
          <w:tcPr>
            <w:tcW w:w="2370" w:type="dxa"/>
            <w:noWrap/>
            <w:hideMark/>
          </w:tcPr>
          <w:p w14:paraId="5529523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2D43EF7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F86CD08" w14:textId="77777777" w:rsidTr="00481B96">
        <w:trPr>
          <w:trHeight w:val="300"/>
        </w:trPr>
        <w:tc>
          <w:tcPr>
            <w:tcW w:w="2436" w:type="dxa"/>
            <w:noWrap/>
            <w:hideMark/>
          </w:tcPr>
          <w:p w14:paraId="79962C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Niobium</w:t>
            </w:r>
          </w:p>
        </w:tc>
        <w:tc>
          <w:tcPr>
            <w:tcW w:w="719" w:type="dxa"/>
            <w:noWrap/>
            <w:hideMark/>
          </w:tcPr>
          <w:p w14:paraId="1143B99C"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E34467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702" w:type="dxa"/>
            <w:noWrap/>
            <w:hideMark/>
          </w:tcPr>
          <w:p w14:paraId="667F8D2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w:t>
            </w:r>
          </w:p>
        </w:tc>
        <w:tc>
          <w:tcPr>
            <w:tcW w:w="1182" w:type="dxa"/>
            <w:noWrap/>
            <w:hideMark/>
          </w:tcPr>
          <w:p w14:paraId="465625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-0.79</w:t>
            </w:r>
          </w:p>
        </w:tc>
        <w:tc>
          <w:tcPr>
            <w:tcW w:w="2370" w:type="dxa"/>
            <w:noWrap/>
            <w:hideMark/>
          </w:tcPr>
          <w:p w14:paraId="71F4D1C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820DB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38D8EB4" w14:textId="77777777" w:rsidTr="00481B96">
        <w:trPr>
          <w:trHeight w:val="300"/>
        </w:trPr>
        <w:tc>
          <w:tcPr>
            <w:tcW w:w="2436" w:type="dxa"/>
            <w:noWrap/>
            <w:hideMark/>
          </w:tcPr>
          <w:p w14:paraId="7174960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Palladium</w:t>
            </w:r>
          </w:p>
        </w:tc>
        <w:tc>
          <w:tcPr>
            <w:tcW w:w="719" w:type="dxa"/>
            <w:noWrap/>
            <w:hideMark/>
          </w:tcPr>
          <w:p w14:paraId="20AB85FF"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F40552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02" w:type="dxa"/>
            <w:noWrap/>
            <w:hideMark/>
          </w:tcPr>
          <w:p w14:paraId="1210EC3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1182" w:type="dxa"/>
            <w:noWrap/>
            <w:hideMark/>
          </w:tcPr>
          <w:p w14:paraId="2E4251B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-0.56</w:t>
            </w:r>
          </w:p>
        </w:tc>
        <w:tc>
          <w:tcPr>
            <w:tcW w:w="2370" w:type="dxa"/>
            <w:noWrap/>
            <w:hideMark/>
          </w:tcPr>
          <w:p w14:paraId="4146D1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4DED49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D2177ED" w14:textId="77777777" w:rsidTr="00481B96">
        <w:trPr>
          <w:trHeight w:val="300"/>
        </w:trPr>
        <w:tc>
          <w:tcPr>
            <w:tcW w:w="2436" w:type="dxa"/>
            <w:noWrap/>
            <w:hideMark/>
          </w:tcPr>
          <w:p w14:paraId="68A8429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Palladium</w:t>
            </w:r>
          </w:p>
        </w:tc>
        <w:tc>
          <w:tcPr>
            <w:tcW w:w="719" w:type="dxa"/>
            <w:noWrap/>
            <w:hideMark/>
          </w:tcPr>
          <w:p w14:paraId="1A0E90D7"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BD74B9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702" w:type="dxa"/>
            <w:noWrap/>
            <w:hideMark/>
          </w:tcPr>
          <w:p w14:paraId="4D7CB92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0.41</w:t>
            </w:r>
          </w:p>
        </w:tc>
        <w:tc>
          <w:tcPr>
            <w:tcW w:w="1182" w:type="dxa"/>
            <w:noWrap/>
            <w:hideMark/>
          </w:tcPr>
          <w:p w14:paraId="44D6DA7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-0.69</w:t>
            </w:r>
          </w:p>
        </w:tc>
        <w:tc>
          <w:tcPr>
            <w:tcW w:w="2370" w:type="dxa"/>
            <w:noWrap/>
            <w:hideMark/>
          </w:tcPr>
          <w:p w14:paraId="0187D8E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Supply</w:t>
            </w:r>
          </w:p>
        </w:tc>
        <w:tc>
          <w:tcPr>
            <w:tcW w:w="892" w:type="dxa"/>
            <w:noWrap/>
            <w:hideMark/>
          </w:tcPr>
          <w:p w14:paraId="5398EF4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C9A67B0" w14:textId="77777777" w:rsidTr="00481B96">
        <w:trPr>
          <w:trHeight w:val="300"/>
        </w:trPr>
        <w:tc>
          <w:tcPr>
            <w:tcW w:w="2436" w:type="dxa"/>
            <w:noWrap/>
            <w:hideMark/>
          </w:tcPr>
          <w:p w14:paraId="7802965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PGM total</w:t>
            </w:r>
          </w:p>
        </w:tc>
        <w:tc>
          <w:tcPr>
            <w:tcW w:w="719" w:type="dxa"/>
            <w:noWrap/>
            <w:hideMark/>
          </w:tcPr>
          <w:p w14:paraId="164D656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237573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702" w:type="dxa"/>
            <w:noWrap/>
            <w:hideMark/>
          </w:tcPr>
          <w:p w14:paraId="1019A11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1.93</w:t>
            </w:r>
          </w:p>
        </w:tc>
        <w:tc>
          <w:tcPr>
            <w:tcW w:w="1182" w:type="dxa"/>
            <w:noWrap/>
            <w:hideMark/>
          </w:tcPr>
          <w:p w14:paraId="4244B29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2370" w:type="dxa"/>
            <w:noWrap/>
            <w:hideMark/>
          </w:tcPr>
          <w:p w14:paraId="6084F5A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7D189A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5DFD667" w14:textId="77777777" w:rsidTr="00481B96">
        <w:trPr>
          <w:trHeight w:val="300"/>
        </w:trPr>
        <w:tc>
          <w:tcPr>
            <w:tcW w:w="2436" w:type="dxa"/>
            <w:noWrap/>
            <w:hideMark/>
          </w:tcPr>
          <w:p w14:paraId="7A88C8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 xml:space="preserve">Phosphate rock </w:t>
            </w:r>
          </w:p>
        </w:tc>
        <w:tc>
          <w:tcPr>
            <w:tcW w:w="719" w:type="dxa"/>
            <w:noWrap/>
            <w:hideMark/>
          </w:tcPr>
          <w:p w14:paraId="6C843A3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7BA6F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0.07</w:t>
            </w:r>
          </w:p>
        </w:tc>
        <w:tc>
          <w:tcPr>
            <w:tcW w:w="702" w:type="dxa"/>
            <w:noWrap/>
            <w:hideMark/>
          </w:tcPr>
          <w:p w14:paraId="365FF63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182" w:type="dxa"/>
            <w:noWrap/>
            <w:hideMark/>
          </w:tcPr>
          <w:p w14:paraId="1A76A28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2370" w:type="dxa"/>
            <w:noWrap/>
            <w:hideMark/>
          </w:tcPr>
          <w:p w14:paraId="544523F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B8203F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656AD5C" w14:textId="77777777" w:rsidTr="00481B96">
        <w:trPr>
          <w:trHeight w:val="300"/>
        </w:trPr>
        <w:tc>
          <w:tcPr>
            <w:tcW w:w="2436" w:type="dxa"/>
            <w:noWrap/>
            <w:hideMark/>
          </w:tcPr>
          <w:p w14:paraId="3731110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Platinum</w:t>
            </w:r>
          </w:p>
        </w:tc>
        <w:tc>
          <w:tcPr>
            <w:tcW w:w="719" w:type="dxa"/>
            <w:noWrap/>
            <w:hideMark/>
          </w:tcPr>
          <w:p w14:paraId="7065EFD5"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1AEBF7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0.27</w:t>
            </w:r>
          </w:p>
        </w:tc>
        <w:tc>
          <w:tcPr>
            <w:tcW w:w="702" w:type="dxa"/>
            <w:noWrap/>
            <w:hideMark/>
          </w:tcPr>
          <w:p w14:paraId="77F4AA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0.96</w:t>
            </w:r>
          </w:p>
        </w:tc>
        <w:tc>
          <w:tcPr>
            <w:tcW w:w="1182" w:type="dxa"/>
            <w:noWrap/>
            <w:hideMark/>
          </w:tcPr>
          <w:p w14:paraId="0037076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2370" w:type="dxa"/>
            <w:noWrap/>
            <w:hideMark/>
          </w:tcPr>
          <w:p w14:paraId="5A2488F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6A801B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A76F40E" w14:textId="77777777" w:rsidTr="00481B96">
        <w:trPr>
          <w:trHeight w:val="300"/>
        </w:trPr>
        <w:tc>
          <w:tcPr>
            <w:tcW w:w="2436" w:type="dxa"/>
            <w:noWrap/>
            <w:hideMark/>
          </w:tcPr>
          <w:p w14:paraId="3645812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lastRenderedPageBreak/>
              <w:t>Platinum</w:t>
            </w:r>
          </w:p>
        </w:tc>
        <w:tc>
          <w:tcPr>
            <w:tcW w:w="719" w:type="dxa"/>
            <w:noWrap/>
            <w:hideMark/>
          </w:tcPr>
          <w:p w14:paraId="2377BF9C"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3FE775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702" w:type="dxa"/>
            <w:noWrap/>
            <w:hideMark/>
          </w:tcPr>
          <w:p w14:paraId="14365E1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1.41</w:t>
            </w:r>
          </w:p>
        </w:tc>
        <w:tc>
          <w:tcPr>
            <w:tcW w:w="1182" w:type="dxa"/>
            <w:noWrap/>
            <w:hideMark/>
          </w:tcPr>
          <w:p w14:paraId="04C465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2370" w:type="dxa"/>
            <w:noWrap/>
            <w:hideMark/>
          </w:tcPr>
          <w:p w14:paraId="7D722FF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Supply</w:t>
            </w:r>
          </w:p>
        </w:tc>
        <w:tc>
          <w:tcPr>
            <w:tcW w:w="892" w:type="dxa"/>
            <w:noWrap/>
            <w:hideMark/>
          </w:tcPr>
          <w:p w14:paraId="20A664D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8B3A4EB" w14:textId="77777777" w:rsidTr="00481B96">
        <w:trPr>
          <w:trHeight w:val="300"/>
        </w:trPr>
        <w:tc>
          <w:tcPr>
            <w:tcW w:w="2436" w:type="dxa"/>
            <w:noWrap/>
            <w:hideMark/>
          </w:tcPr>
          <w:p w14:paraId="307D8B2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Potash</w:t>
            </w:r>
          </w:p>
        </w:tc>
        <w:tc>
          <w:tcPr>
            <w:tcW w:w="719" w:type="dxa"/>
            <w:noWrap/>
            <w:hideMark/>
          </w:tcPr>
          <w:p w14:paraId="5B50881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B81151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702" w:type="dxa"/>
            <w:noWrap/>
            <w:hideMark/>
          </w:tcPr>
          <w:p w14:paraId="6214266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1.34</w:t>
            </w:r>
          </w:p>
        </w:tc>
        <w:tc>
          <w:tcPr>
            <w:tcW w:w="1182" w:type="dxa"/>
            <w:noWrap/>
            <w:hideMark/>
          </w:tcPr>
          <w:p w14:paraId="3A11CC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2370" w:type="dxa"/>
            <w:noWrap/>
            <w:hideMark/>
          </w:tcPr>
          <w:p w14:paraId="57D5B21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C1E7D2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D5A8FD0" w14:textId="77777777" w:rsidTr="00481B96">
        <w:trPr>
          <w:trHeight w:val="300"/>
        </w:trPr>
        <w:tc>
          <w:tcPr>
            <w:tcW w:w="2436" w:type="dxa"/>
            <w:noWrap/>
            <w:hideMark/>
          </w:tcPr>
          <w:p w14:paraId="1ECAB9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Praseodymium</w:t>
            </w:r>
          </w:p>
        </w:tc>
        <w:tc>
          <w:tcPr>
            <w:tcW w:w="719" w:type="dxa"/>
            <w:noWrap/>
            <w:hideMark/>
          </w:tcPr>
          <w:p w14:paraId="623057E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3A952D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702" w:type="dxa"/>
            <w:noWrap/>
            <w:hideMark/>
          </w:tcPr>
          <w:p w14:paraId="41DB1F9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1182" w:type="dxa"/>
            <w:noWrap/>
            <w:hideMark/>
          </w:tcPr>
          <w:p w14:paraId="0E5729C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-0.77</w:t>
            </w:r>
          </w:p>
        </w:tc>
        <w:tc>
          <w:tcPr>
            <w:tcW w:w="2370" w:type="dxa"/>
            <w:noWrap/>
            <w:hideMark/>
          </w:tcPr>
          <w:p w14:paraId="40EAE6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0E9E637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1BC8BF1" w14:textId="77777777" w:rsidTr="00481B96">
        <w:trPr>
          <w:trHeight w:val="300"/>
        </w:trPr>
        <w:tc>
          <w:tcPr>
            <w:tcW w:w="2436" w:type="dxa"/>
            <w:noWrap/>
            <w:hideMark/>
          </w:tcPr>
          <w:p w14:paraId="464C189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REE total</w:t>
            </w:r>
          </w:p>
        </w:tc>
        <w:tc>
          <w:tcPr>
            <w:tcW w:w="719" w:type="dxa"/>
            <w:noWrap/>
            <w:hideMark/>
          </w:tcPr>
          <w:p w14:paraId="7059618D"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0005D9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702" w:type="dxa"/>
            <w:noWrap/>
            <w:hideMark/>
          </w:tcPr>
          <w:p w14:paraId="1913AEB2"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23219CA9"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5B83C97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9D5FFA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0F928F1" w14:textId="77777777" w:rsidTr="00481B96">
        <w:trPr>
          <w:trHeight w:val="300"/>
        </w:trPr>
        <w:tc>
          <w:tcPr>
            <w:tcW w:w="2436" w:type="dxa"/>
            <w:noWrap/>
            <w:hideMark/>
          </w:tcPr>
          <w:p w14:paraId="49518F3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REE total</w:t>
            </w:r>
          </w:p>
        </w:tc>
        <w:tc>
          <w:tcPr>
            <w:tcW w:w="719" w:type="dxa"/>
            <w:noWrap/>
            <w:hideMark/>
          </w:tcPr>
          <w:p w14:paraId="58EF2131"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8D93F3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0.15</w:t>
            </w:r>
          </w:p>
        </w:tc>
        <w:tc>
          <w:tcPr>
            <w:tcW w:w="702" w:type="dxa"/>
            <w:noWrap/>
            <w:hideMark/>
          </w:tcPr>
          <w:p w14:paraId="715A5EAB"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32EEA97A"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08E881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5AC70AE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45359D36" w14:textId="77777777" w:rsidTr="00481B96">
        <w:trPr>
          <w:trHeight w:val="300"/>
        </w:trPr>
        <w:tc>
          <w:tcPr>
            <w:tcW w:w="2436" w:type="dxa"/>
            <w:noWrap/>
            <w:hideMark/>
          </w:tcPr>
          <w:p w14:paraId="11A458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Rhenium</w:t>
            </w:r>
          </w:p>
        </w:tc>
        <w:tc>
          <w:tcPr>
            <w:tcW w:w="719" w:type="dxa"/>
            <w:noWrap/>
            <w:hideMark/>
          </w:tcPr>
          <w:p w14:paraId="68EF939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9FE60B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0.35</w:t>
            </w:r>
          </w:p>
        </w:tc>
        <w:tc>
          <w:tcPr>
            <w:tcW w:w="702" w:type="dxa"/>
            <w:noWrap/>
            <w:hideMark/>
          </w:tcPr>
          <w:p w14:paraId="3ED0802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0.95</w:t>
            </w:r>
          </w:p>
        </w:tc>
        <w:tc>
          <w:tcPr>
            <w:tcW w:w="1182" w:type="dxa"/>
            <w:noWrap/>
            <w:hideMark/>
          </w:tcPr>
          <w:p w14:paraId="5FD0484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2370" w:type="dxa"/>
            <w:noWrap/>
            <w:hideMark/>
          </w:tcPr>
          <w:p w14:paraId="5472BB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09A297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D70651B" w14:textId="77777777" w:rsidTr="00481B96">
        <w:trPr>
          <w:trHeight w:val="300"/>
        </w:trPr>
        <w:tc>
          <w:tcPr>
            <w:tcW w:w="2436" w:type="dxa"/>
            <w:noWrap/>
            <w:hideMark/>
          </w:tcPr>
          <w:p w14:paraId="34DCF86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Rhodium</w:t>
            </w:r>
          </w:p>
        </w:tc>
        <w:tc>
          <w:tcPr>
            <w:tcW w:w="719" w:type="dxa"/>
            <w:noWrap/>
            <w:hideMark/>
          </w:tcPr>
          <w:p w14:paraId="1C338FAC"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11B68B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0.03</w:t>
            </w:r>
          </w:p>
        </w:tc>
        <w:tc>
          <w:tcPr>
            <w:tcW w:w="702" w:type="dxa"/>
            <w:noWrap/>
            <w:hideMark/>
          </w:tcPr>
          <w:p w14:paraId="138C126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1182" w:type="dxa"/>
            <w:noWrap/>
            <w:hideMark/>
          </w:tcPr>
          <w:p w14:paraId="7FAB24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2370" w:type="dxa"/>
            <w:noWrap/>
            <w:hideMark/>
          </w:tcPr>
          <w:p w14:paraId="639ABC5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23885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3165D4F" w14:textId="77777777" w:rsidTr="00481B96">
        <w:trPr>
          <w:trHeight w:val="300"/>
        </w:trPr>
        <w:tc>
          <w:tcPr>
            <w:tcW w:w="2436" w:type="dxa"/>
            <w:noWrap/>
            <w:hideMark/>
          </w:tcPr>
          <w:p w14:paraId="2BE3796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Rhodium</w:t>
            </w:r>
          </w:p>
        </w:tc>
        <w:tc>
          <w:tcPr>
            <w:tcW w:w="719" w:type="dxa"/>
            <w:noWrap/>
            <w:hideMark/>
          </w:tcPr>
          <w:p w14:paraId="50B6226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65311D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0.04</w:t>
            </w:r>
          </w:p>
        </w:tc>
        <w:tc>
          <w:tcPr>
            <w:tcW w:w="702" w:type="dxa"/>
            <w:noWrap/>
            <w:hideMark/>
          </w:tcPr>
          <w:p w14:paraId="6BE0AD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1182" w:type="dxa"/>
            <w:noWrap/>
            <w:hideMark/>
          </w:tcPr>
          <w:p w14:paraId="2576FC7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-0.32</w:t>
            </w:r>
          </w:p>
        </w:tc>
        <w:tc>
          <w:tcPr>
            <w:tcW w:w="2370" w:type="dxa"/>
            <w:noWrap/>
            <w:hideMark/>
          </w:tcPr>
          <w:p w14:paraId="60C026F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Supply</w:t>
            </w:r>
          </w:p>
        </w:tc>
        <w:tc>
          <w:tcPr>
            <w:tcW w:w="892" w:type="dxa"/>
            <w:noWrap/>
            <w:hideMark/>
          </w:tcPr>
          <w:p w14:paraId="46A495D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1291A5F" w14:textId="77777777" w:rsidTr="00481B96">
        <w:trPr>
          <w:trHeight w:val="300"/>
        </w:trPr>
        <w:tc>
          <w:tcPr>
            <w:tcW w:w="2436" w:type="dxa"/>
            <w:noWrap/>
            <w:hideMark/>
          </w:tcPr>
          <w:p w14:paraId="7C067C9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Ruthenium</w:t>
            </w:r>
          </w:p>
        </w:tc>
        <w:tc>
          <w:tcPr>
            <w:tcW w:w="719" w:type="dxa"/>
            <w:noWrap/>
            <w:hideMark/>
          </w:tcPr>
          <w:p w14:paraId="1FE74F81"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7E1D1D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702" w:type="dxa"/>
            <w:noWrap/>
            <w:hideMark/>
          </w:tcPr>
          <w:p w14:paraId="7D3B237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1182" w:type="dxa"/>
            <w:noWrap/>
            <w:hideMark/>
          </w:tcPr>
          <w:p w14:paraId="60CCF66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-0.62</w:t>
            </w:r>
          </w:p>
        </w:tc>
        <w:tc>
          <w:tcPr>
            <w:tcW w:w="2370" w:type="dxa"/>
            <w:noWrap/>
            <w:hideMark/>
          </w:tcPr>
          <w:p w14:paraId="3214D93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64DD844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56F3FCD" w14:textId="77777777" w:rsidTr="00481B96">
        <w:trPr>
          <w:trHeight w:val="300"/>
        </w:trPr>
        <w:tc>
          <w:tcPr>
            <w:tcW w:w="2436" w:type="dxa"/>
            <w:noWrap/>
            <w:hideMark/>
          </w:tcPr>
          <w:p w14:paraId="40E5824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Samarium</w:t>
            </w:r>
          </w:p>
        </w:tc>
        <w:tc>
          <w:tcPr>
            <w:tcW w:w="719" w:type="dxa"/>
            <w:noWrap/>
            <w:hideMark/>
          </w:tcPr>
          <w:p w14:paraId="3FC3E0D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8958C6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702" w:type="dxa"/>
            <w:noWrap/>
            <w:hideMark/>
          </w:tcPr>
          <w:p w14:paraId="7C37D4E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0.48</w:t>
            </w:r>
          </w:p>
        </w:tc>
        <w:tc>
          <w:tcPr>
            <w:tcW w:w="1182" w:type="dxa"/>
            <w:noWrap/>
            <w:hideMark/>
          </w:tcPr>
          <w:p w14:paraId="04F0B14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-0.13</w:t>
            </w:r>
          </w:p>
        </w:tc>
        <w:tc>
          <w:tcPr>
            <w:tcW w:w="2370" w:type="dxa"/>
            <w:noWrap/>
            <w:hideMark/>
          </w:tcPr>
          <w:p w14:paraId="20CE1D0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1E3D6C4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735A030" w14:textId="77777777" w:rsidTr="00481B96">
        <w:trPr>
          <w:trHeight w:val="300"/>
        </w:trPr>
        <w:tc>
          <w:tcPr>
            <w:tcW w:w="2436" w:type="dxa"/>
            <w:noWrap/>
            <w:hideMark/>
          </w:tcPr>
          <w:p w14:paraId="07EF5FD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Silicon (ferrosilicon)</w:t>
            </w:r>
          </w:p>
        </w:tc>
        <w:tc>
          <w:tcPr>
            <w:tcW w:w="719" w:type="dxa"/>
            <w:noWrap/>
            <w:hideMark/>
          </w:tcPr>
          <w:p w14:paraId="053B54D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033021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702" w:type="dxa"/>
            <w:noWrap/>
            <w:hideMark/>
          </w:tcPr>
          <w:p w14:paraId="4FE31BF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1.09</w:t>
            </w:r>
          </w:p>
        </w:tc>
        <w:tc>
          <w:tcPr>
            <w:tcW w:w="1182" w:type="dxa"/>
            <w:noWrap/>
            <w:hideMark/>
          </w:tcPr>
          <w:p w14:paraId="56B4D21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2370" w:type="dxa"/>
            <w:noWrap/>
            <w:hideMark/>
          </w:tcPr>
          <w:p w14:paraId="71ED4DE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37D310B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3D78AA00" w14:textId="77777777" w:rsidTr="00481B96">
        <w:trPr>
          <w:trHeight w:val="300"/>
        </w:trPr>
        <w:tc>
          <w:tcPr>
            <w:tcW w:w="2436" w:type="dxa"/>
            <w:noWrap/>
            <w:hideMark/>
          </w:tcPr>
          <w:p w14:paraId="1F4F2B8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Silicon metal</w:t>
            </w:r>
          </w:p>
        </w:tc>
        <w:tc>
          <w:tcPr>
            <w:tcW w:w="719" w:type="dxa"/>
            <w:noWrap/>
            <w:hideMark/>
          </w:tcPr>
          <w:p w14:paraId="3B44B414"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5BD304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0.28</w:t>
            </w:r>
          </w:p>
        </w:tc>
        <w:tc>
          <w:tcPr>
            <w:tcW w:w="702" w:type="dxa"/>
            <w:noWrap/>
            <w:hideMark/>
          </w:tcPr>
          <w:p w14:paraId="55F27C9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1182" w:type="dxa"/>
            <w:noWrap/>
            <w:hideMark/>
          </w:tcPr>
          <w:p w14:paraId="52A2BAC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-0.38</w:t>
            </w:r>
          </w:p>
        </w:tc>
        <w:tc>
          <w:tcPr>
            <w:tcW w:w="2370" w:type="dxa"/>
            <w:noWrap/>
            <w:hideMark/>
          </w:tcPr>
          <w:p w14:paraId="47E3F27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0ED932A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662B85C" w14:textId="77777777" w:rsidTr="00481B96">
        <w:trPr>
          <w:trHeight w:val="300"/>
        </w:trPr>
        <w:tc>
          <w:tcPr>
            <w:tcW w:w="2436" w:type="dxa"/>
            <w:noWrap/>
            <w:hideMark/>
          </w:tcPr>
          <w:p w14:paraId="591E957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Silver</w:t>
            </w:r>
          </w:p>
        </w:tc>
        <w:tc>
          <w:tcPr>
            <w:tcW w:w="719" w:type="dxa"/>
            <w:noWrap/>
            <w:hideMark/>
          </w:tcPr>
          <w:p w14:paraId="055903C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793" w:type="dxa"/>
            <w:noWrap/>
            <w:hideMark/>
          </w:tcPr>
          <w:p w14:paraId="42F27AFA" w14:textId="77777777" w:rsidR="00FB1ADA" w:rsidRPr="00714D39" w:rsidRDefault="00FB1ADA" w:rsidP="00481B96">
            <w:pPr>
              <w:spacing w:line="360" w:lineRule="auto"/>
              <w:rPr>
                <w:rFonts w:asciiTheme="majorBidi" w:hAnsiTheme="majorBidi" w:cstheme="majorBidi"/>
              </w:rPr>
            </w:pPr>
          </w:p>
        </w:tc>
        <w:tc>
          <w:tcPr>
            <w:tcW w:w="702" w:type="dxa"/>
            <w:noWrap/>
            <w:hideMark/>
          </w:tcPr>
          <w:p w14:paraId="6B649D90"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0DFD87DD"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5251E82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2B43E2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312C2E5" w14:textId="77777777" w:rsidTr="00481B96">
        <w:trPr>
          <w:trHeight w:val="300"/>
        </w:trPr>
        <w:tc>
          <w:tcPr>
            <w:tcW w:w="2436" w:type="dxa"/>
            <w:noWrap/>
            <w:hideMark/>
          </w:tcPr>
          <w:p w14:paraId="7447823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Strontium</w:t>
            </w:r>
          </w:p>
        </w:tc>
        <w:tc>
          <w:tcPr>
            <w:tcW w:w="719" w:type="dxa"/>
            <w:noWrap/>
            <w:hideMark/>
          </w:tcPr>
          <w:p w14:paraId="765BDEFB"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D8643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0.29</w:t>
            </w:r>
          </w:p>
        </w:tc>
        <w:tc>
          <w:tcPr>
            <w:tcW w:w="702" w:type="dxa"/>
            <w:noWrap/>
            <w:hideMark/>
          </w:tcPr>
          <w:p w14:paraId="62D3FEB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0.65</w:t>
            </w:r>
          </w:p>
        </w:tc>
        <w:tc>
          <w:tcPr>
            <w:tcW w:w="1182" w:type="dxa"/>
            <w:noWrap/>
            <w:hideMark/>
          </w:tcPr>
          <w:p w14:paraId="79DF6C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2370" w:type="dxa"/>
            <w:noWrap/>
            <w:hideMark/>
          </w:tcPr>
          <w:p w14:paraId="0B514E6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93A77C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707E5D94" w14:textId="77777777" w:rsidTr="00481B96">
        <w:trPr>
          <w:trHeight w:val="300"/>
        </w:trPr>
        <w:tc>
          <w:tcPr>
            <w:tcW w:w="2436" w:type="dxa"/>
            <w:noWrap/>
            <w:hideMark/>
          </w:tcPr>
          <w:p w14:paraId="61CBB9B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Tantalum</w:t>
            </w:r>
          </w:p>
        </w:tc>
        <w:tc>
          <w:tcPr>
            <w:tcW w:w="719" w:type="dxa"/>
            <w:noWrap/>
            <w:hideMark/>
          </w:tcPr>
          <w:p w14:paraId="5FA051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0.65</w:t>
            </w:r>
          </w:p>
        </w:tc>
        <w:tc>
          <w:tcPr>
            <w:tcW w:w="793" w:type="dxa"/>
            <w:noWrap/>
            <w:hideMark/>
          </w:tcPr>
          <w:p w14:paraId="247231F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702" w:type="dxa"/>
            <w:noWrap/>
            <w:hideMark/>
          </w:tcPr>
          <w:p w14:paraId="4BF42CB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2.46</w:t>
            </w:r>
          </w:p>
        </w:tc>
        <w:tc>
          <w:tcPr>
            <w:tcW w:w="1182" w:type="dxa"/>
            <w:noWrap/>
            <w:hideMark/>
          </w:tcPr>
          <w:p w14:paraId="7164741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-0.19</w:t>
            </w:r>
          </w:p>
        </w:tc>
        <w:tc>
          <w:tcPr>
            <w:tcW w:w="2370" w:type="dxa"/>
            <w:noWrap/>
            <w:hideMark/>
          </w:tcPr>
          <w:p w14:paraId="35C5BF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E53D0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05FFCD3" w14:textId="77777777" w:rsidTr="00481B96">
        <w:trPr>
          <w:trHeight w:val="300"/>
        </w:trPr>
        <w:tc>
          <w:tcPr>
            <w:tcW w:w="2436" w:type="dxa"/>
            <w:noWrap/>
            <w:hideMark/>
          </w:tcPr>
          <w:p w14:paraId="3AD8E2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Tellurium</w:t>
            </w:r>
          </w:p>
        </w:tc>
        <w:tc>
          <w:tcPr>
            <w:tcW w:w="719" w:type="dxa"/>
            <w:noWrap/>
            <w:hideMark/>
          </w:tcPr>
          <w:p w14:paraId="2D797D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0.18</w:t>
            </w:r>
          </w:p>
        </w:tc>
        <w:tc>
          <w:tcPr>
            <w:tcW w:w="793" w:type="dxa"/>
            <w:noWrap/>
            <w:hideMark/>
          </w:tcPr>
          <w:p w14:paraId="28BDEB34" w14:textId="77777777" w:rsidR="00FB1ADA" w:rsidRPr="00714D39" w:rsidRDefault="00FB1ADA" w:rsidP="00481B96">
            <w:pPr>
              <w:spacing w:line="360" w:lineRule="auto"/>
              <w:rPr>
                <w:rFonts w:asciiTheme="majorBidi" w:hAnsiTheme="majorBidi" w:cstheme="majorBidi"/>
              </w:rPr>
            </w:pPr>
          </w:p>
        </w:tc>
        <w:tc>
          <w:tcPr>
            <w:tcW w:w="702" w:type="dxa"/>
            <w:noWrap/>
            <w:hideMark/>
          </w:tcPr>
          <w:p w14:paraId="18F5012F"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0A3B3302"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1C20796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Refined Supply</w:t>
            </w:r>
          </w:p>
        </w:tc>
        <w:tc>
          <w:tcPr>
            <w:tcW w:w="892" w:type="dxa"/>
            <w:noWrap/>
            <w:hideMark/>
          </w:tcPr>
          <w:p w14:paraId="24DEBF5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C49220A" w14:textId="77777777" w:rsidTr="00481B96">
        <w:trPr>
          <w:trHeight w:val="300"/>
        </w:trPr>
        <w:tc>
          <w:tcPr>
            <w:tcW w:w="2436" w:type="dxa"/>
            <w:noWrap/>
            <w:hideMark/>
          </w:tcPr>
          <w:p w14:paraId="4D72DA4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Terbium</w:t>
            </w:r>
          </w:p>
        </w:tc>
        <w:tc>
          <w:tcPr>
            <w:tcW w:w="719" w:type="dxa"/>
            <w:noWrap/>
            <w:hideMark/>
          </w:tcPr>
          <w:p w14:paraId="4A2DD041"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A9B395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702" w:type="dxa"/>
            <w:noWrap/>
            <w:hideMark/>
          </w:tcPr>
          <w:p w14:paraId="0FF45FE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0.11</w:t>
            </w:r>
          </w:p>
        </w:tc>
        <w:tc>
          <w:tcPr>
            <w:tcW w:w="1182" w:type="dxa"/>
            <w:noWrap/>
            <w:hideMark/>
          </w:tcPr>
          <w:p w14:paraId="2D1006D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-0.87</w:t>
            </w:r>
          </w:p>
        </w:tc>
        <w:tc>
          <w:tcPr>
            <w:tcW w:w="2370" w:type="dxa"/>
            <w:noWrap/>
            <w:hideMark/>
          </w:tcPr>
          <w:p w14:paraId="5AE2815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E8841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095CFE61" w14:textId="77777777" w:rsidTr="00481B96">
        <w:trPr>
          <w:trHeight w:val="300"/>
        </w:trPr>
        <w:tc>
          <w:tcPr>
            <w:tcW w:w="2436" w:type="dxa"/>
            <w:noWrap/>
            <w:hideMark/>
          </w:tcPr>
          <w:p w14:paraId="6CAB877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Thulium</w:t>
            </w:r>
          </w:p>
        </w:tc>
        <w:tc>
          <w:tcPr>
            <w:tcW w:w="719" w:type="dxa"/>
            <w:noWrap/>
            <w:hideMark/>
          </w:tcPr>
          <w:p w14:paraId="0B79A68C"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54F6FE2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0.53</w:t>
            </w:r>
          </w:p>
        </w:tc>
        <w:tc>
          <w:tcPr>
            <w:tcW w:w="702" w:type="dxa"/>
            <w:noWrap/>
            <w:hideMark/>
          </w:tcPr>
          <w:p w14:paraId="22803DD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1.13</w:t>
            </w:r>
          </w:p>
        </w:tc>
        <w:tc>
          <w:tcPr>
            <w:tcW w:w="1182" w:type="dxa"/>
            <w:noWrap/>
            <w:hideMark/>
          </w:tcPr>
          <w:p w14:paraId="2CD017C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-0.47</w:t>
            </w:r>
          </w:p>
        </w:tc>
        <w:tc>
          <w:tcPr>
            <w:tcW w:w="2370" w:type="dxa"/>
            <w:noWrap/>
            <w:hideMark/>
          </w:tcPr>
          <w:p w14:paraId="462CDE2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42531BC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89FB951" w14:textId="77777777" w:rsidTr="00481B96">
        <w:trPr>
          <w:trHeight w:val="300"/>
        </w:trPr>
        <w:tc>
          <w:tcPr>
            <w:tcW w:w="2436" w:type="dxa"/>
            <w:noWrap/>
            <w:hideMark/>
          </w:tcPr>
          <w:p w14:paraId="4F97905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Tin</w:t>
            </w:r>
          </w:p>
        </w:tc>
        <w:tc>
          <w:tcPr>
            <w:tcW w:w="719" w:type="dxa"/>
            <w:noWrap/>
            <w:hideMark/>
          </w:tcPr>
          <w:p w14:paraId="0489A09E"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2EE391A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0.25</w:t>
            </w:r>
          </w:p>
        </w:tc>
        <w:tc>
          <w:tcPr>
            <w:tcW w:w="702" w:type="dxa"/>
            <w:noWrap/>
            <w:hideMark/>
          </w:tcPr>
          <w:p w14:paraId="6B57C61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1182" w:type="dxa"/>
            <w:noWrap/>
            <w:hideMark/>
          </w:tcPr>
          <w:p w14:paraId="2156C44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-0.34</w:t>
            </w:r>
          </w:p>
        </w:tc>
        <w:tc>
          <w:tcPr>
            <w:tcW w:w="2370" w:type="dxa"/>
            <w:noWrap/>
            <w:hideMark/>
          </w:tcPr>
          <w:p w14:paraId="18B3ED7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9A9F81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670B233" w14:textId="77777777" w:rsidTr="00481B96">
        <w:trPr>
          <w:trHeight w:val="300"/>
        </w:trPr>
        <w:tc>
          <w:tcPr>
            <w:tcW w:w="2436" w:type="dxa"/>
            <w:noWrap/>
            <w:hideMark/>
          </w:tcPr>
          <w:p w14:paraId="429510E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Titanium &amp; titanium dioxide</w:t>
            </w:r>
          </w:p>
        </w:tc>
        <w:tc>
          <w:tcPr>
            <w:tcW w:w="719" w:type="dxa"/>
            <w:noWrap/>
            <w:hideMark/>
          </w:tcPr>
          <w:p w14:paraId="6BB705EC"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676B26E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702" w:type="dxa"/>
            <w:noWrap/>
            <w:hideMark/>
          </w:tcPr>
          <w:p w14:paraId="14C0ECB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0.81</w:t>
            </w:r>
          </w:p>
        </w:tc>
        <w:tc>
          <w:tcPr>
            <w:tcW w:w="1182" w:type="dxa"/>
            <w:noWrap/>
            <w:hideMark/>
          </w:tcPr>
          <w:p w14:paraId="484555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w:t>
            </w:r>
          </w:p>
        </w:tc>
        <w:tc>
          <w:tcPr>
            <w:tcW w:w="2370" w:type="dxa"/>
            <w:noWrap/>
            <w:hideMark/>
          </w:tcPr>
          <w:p w14:paraId="26DB209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3F7E2C27" w14:textId="77777777" w:rsidR="00FB1ADA" w:rsidRPr="00714D39" w:rsidRDefault="00FB1ADA" w:rsidP="00481B96">
            <w:pPr>
              <w:spacing w:line="360" w:lineRule="auto"/>
              <w:rPr>
                <w:rFonts w:asciiTheme="majorBidi" w:hAnsiTheme="majorBidi" w:cstheme="majorBidi"/>
              </w:rPr>
            </w:pPr>
            <w:r>
              <w:rPr>
                <w:rFonts w:asciiTheme="majorBidi" w:hAnsiTheme="majorBidi" w:cstheme="majorBidi"/>
              </w:rPr>
              <w:t>United States</w:t>
            </w:r>
          </w:p>
        </w:tc>
      </w:tr>
      <w:tr w:rsidR="00FB1ADA" w:rsidRPr="00714D39" w14:paraId="5B4AFC24" w14:textId="77777777" w:rsidTr="00481B96">
        <w:trPr>
          <w:trHeight w:val="300"/>
        </w:trPr>
        <w:tc>
          <w:tcPr>
            <w:tcW w:w="2436" w:type="dxa"/>
            <w:noWrap/>
            <w:hideMark/>
          </w:tcPr>
          <w:p w14:paraId="0C714D2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Titanium metal</w:t>
            </w:r>
          </w:p>
        </w:tc>
        <w:tc>
          <w:tcPr>
            <w:tcW w:w="719" w:type="dxa"/>
            <w:noWrap/>
            <w:hideMark/>
          </w:tcPr>
          <w:p w14:paraId="71A9D0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0.27</w:t>
            </w:r>
          </w:p>
        </w:tc>
        <w:tc>
          <w:tcPr>
            <w:tcW w:w="793" w:type="dxa"/>
            <w:noWrap/>
            <w:hideMark/>
          </w:tcPr>
          <w:p w14:paraId="1AA9BCFF" w14:textId="77777777" w:rsidR="00FB1ADA" w:rsidRPr="00714D39" w:rsidRDefault="00FB1ADA" w:rsidP="00481B96">
            <w:pPr>
              <w:spacing w:line="360" w:lineRule="auto"/>
              <w:rPr>
                <w:rFonts w:asciiTheme="majorBidi" w:hAnsiTheme="majorBidi" w:cstheme="majorBidi"/>
              </w:rPr>
            </w:pPr>
          </w:p>
        </w:tc>
        <w:tc>
          <w:tcPr>
            <w:tcW w:w="702" w:type="dxa"/>
            <w:noWrap/>
            <w:hideMark/>
          </w:tcPr>
          <w:p w14:paraId="7CC448FE" w14:textId="77777777" w:rsidR="00FB1ADA" w:rsidRPr="00714D39" w:rsidRDefault="00FB1ADA" w:rsidP="00481B96">
            <w:pPr>
              <w:spacing w:line="360" w:lineRule="auto"/>
              <w:rPr>
                <w:rFonts w:asciiTheme="majorBidi" w:hAnsiTheme="majorBidi" w:cstheme="majorBidi"/>
              </w:rPr>
            </w:pPr>
          </w:p>
        </w:tc>
        <w:tc>
          <w:tcPr>
            <w:tcW w:w="1182" w:type="dxa"/>
            <w:noWrap/>
            <w:hideMark/>
          </w:tcPr>
          <w:p w14:paraId="1131279F" w14:textId="77777777" w:rsidR="00FB1ADA" w:rsidRPr="00714D39" w:rsidRDefault="00FB1ADA" w:rsidP="00481B96">
            <w:pPr>
              <w:spacing w:line="360" w:lineRule="auto"/>
              <w:rPr>
                <w:rFonts w:asciiTheme="majorBidi" w:hAnsiTheme="majorBidi" w:cstheme="majorBidi"/>
              </w:rPr>
            </w:pPr>
          </w:p>
        </w:tc>
        <w:tc>
          <w:tcPr>
            <w:tcW w:w="2370" w:type="dxa"/>
            <w:noWrap/>
            <w:hideMark/>
          </w:tcPr>
          <w:p w14:paraId="25C9AF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4554A50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FBF64C3" w14:textId="77777777" w:rsidTr="00481B96">
        <w:trPr>
          <w:trHeight w:val="300"/>
        </w:trPr>
        <w:tc>
          <w:tcPr>
            <w:tcW w:w="2436" w:type="dxa"/>
            <w:noWrap/>
            <w:hideMark/>
          </w:tcPr>
          <w:p w14:paraId="66B7D6A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Tungsten</w:t>
            </w:r>
          </w:p>
        </w:tc>
        <w:tc>
          <w:tcPr>
            <w:tcW w:w="719" w:type="dxa"/>
            <w:noWrap/>
            <w:hideMark/>
          </w:tcPr>
          <w:p w14:paraId="35B3B6BD"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4A764F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0.08</w:t>
            </w:r>
          </w:p>
        </w:tc>
        <w:tc>
          <w:tcPr>
            <w:tcW w:w="702" w:type="dxa"/>
            <w:noWrap/>
            <w:hideMark/>
          </w:tcPr>
          <w:p w14:paraId="37C9FA0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1182" w:type="dxa"/>
            <w:noWrap/>
            <w:hideMark/>
          </w:tcPr>
          <w:p w14:paraId="5A899A7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-0.54</w:t>
            </w:r>
          </w:p>
        </w:tc>
        <w:tc>
          <w:tcPr>
            <w:tcW w:w="2370" w:type="dxa"/>
            <w:noWrap/>
            <w:hideMark/>
          </w:tcPr>
          <w:p w14:paraId="6BF86CDF"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3475A17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9603DB9" w14:textId="77777777" w:rsidTr="00481B96">
        <w:trPr>
          <w:trHeight w:val="300"/>
        </w:trPr>
        <w:tc>
          <w:tcPr>
            <w:tcW w:w="2436" w:type="dxa"/>
            <w:noWrap/>
            <w:hideMark/>
          </w:tcPr>
          <w:p w14:paraId="0C895839"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Vanadium</w:t>
            </w:r>
          </w:p>
        </w:tc>
        <w:tc>
          <w:tcPr>
            <w:tcW w:w="719" w:type="dxa"/>
            <w:noWrap/>
            <w:hideMark/>
          </w:tcPr>
          <w:p w14:paraId="0C0A2BD9"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D40CC9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0.12</w:t>
            </w:r>
          </w:p>
        </w:tc>
        <w:tc>
          <w:tcPr>
            <w:tcW w:w="702" w:type="dxa"/>
            <w:noWrap/>
            <w:hideMark/>
          </w:tcPr>
          <w:p w14:paraId="39F5B5D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0.6</w:t>
            </w:r>
          </w:p>
        </w:tc>
        <w:tc>
          <w:tcPr>
            <w:tcW w:w="1182" w:type="dxa"/>
            <w:noWrap/>
            <w:hideMark/>
          </w:tcPr>
          <w:p w14:paraId="224EC69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-0.21</w:t>
            </w:r>
          </w:p>
        </w:tc>
        <w:tc>
          <w:tcPr>
            <w:tcW w:w="2370" w:type="dxa"/>
            <w:noWrap/>
            <w:hideMark/>
          </w:tcPr>
          <w:p w14:paraId="43263B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2CB2FB5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13578BFA" w14:textId="77777777" w:rsidTr="00481B96">
        <w:trPr>
          <w:trHeight w:val="300"/>
        </w:trPr>
        <w:tc>
          <w:tcPr>
            <w:tcW w:w="2436" w:type="dxa"/>
            <w:noWrap/>
            <w:hideMark/>
          </w:tcPr>
          <w:p w14:paraId="2C2CC03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Ytterbium</w:t>
            </w:r>
          </w:p>
        </w:tc>
        <w:tc>
          <w:tcPr>
            <w:tcW w:w="719" w:type="dxa"/>
            <w:noWrap/>
            <w:hideMark/>
          </w:tcPr>
          <w:p w14:paraId="4BD7E2CA"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3424382D"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0.01</w:t>
            </w:r>
          </w:p>
        </w:tc>
        <w:tc>
          <w:tcPr>
            <w:tcW w:w="702" w:type="dxa"/>
            <w:noWrap/>
            <w:hideMark/>
          </w:tcPr>
          <w:p w14:paraId="6C8BD33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0.01</w:t>
            </w:r>
          </w:p>
        </w:tc>
        <w:tc>
          <w:tcPr>
            <w:tcW w:w="1182" w:type="dxa"/>
            <w:noWrap/>
            <w:hideMark/>
          </w:tcPr>
          <w:p w14:paraId="4B31C52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-0.97</w:t>
            </w:r>
          </w:p>
        </w:tc>
        <w:tc>
          <w:tcPr>
            <w:tcW w:w="2370" w:type="dxa"/>
            <w:noWrap/>
            <w:hideMark/>
          </w:tcPr>
          <w:p w14:paraId="4F657EF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03C40DF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0AE8BC6" w14:textId="77777777" w:rsidTr="00481B96">
        <w:trPr>
          <w:trHeight w:val="300"/>
        </w:trPr>
        <w:tc>
          <w:tcPr>
            <w:tcW w:w="2436" w:type="dxa"/>
            <w:noWrap/>
            <w:hideMark/>
          </w:tcPr>
          <w:p w14:paraId="20A1BCD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Ytterbium</w:t>
            </w:r>
          </w:p>
        </w:tc>
        <w:tc>
          <w:tcPr>
            <w:tcW w:w="719" w:type="dxa"/>
            <w:noWrap/>
            <w:hideMark/>
          </w:tcPr>
          <w:p w14:paraId="77D6D886"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083D8B0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702" w:type="dxa"/>
            <w:noWrap/>
            <w:hideMark/>
          </w:tcPr>
          <w:p w14:paraId="3C0AAF2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0.09</w:t>
            </w:r>
          </w:p>
        </w:tc>
        <w:tc>
          <w:tcPr>
            <w:tcW w:w="1182" w:type="dxa"/>
            <w:noWrap/>
            <w:hideMark/>
          </w:tcPr>
          <w:p w14:paraId="00EE6CC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-0.73</w:t>
            </w:r>
          </w:p>
        </w:tc>
        <w:tc>
          <w:tcPr>
            <w:tcW w:w="2370" w:type="dxa"/>
            <w:noWrap/>
            <w:hideMark/>
          </w:tcPr>
          <w:p w14:paraId="55D08ABA"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3C66D96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517DFF11" w14:textId="77777777" w:rsidTr="00481B96">
        <w:trPr>
          <w:trHeight w:val="300"/>
        </w:trPr>
        <w:tc>
          <w:tcPr>
            <w:tcW w:w="2436" w:type="dxa"/>
            <w:noWrap/>
            <w:hideMark/>
          </w:tcPr>
          <w:p w14:paraId="5334F87B"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Yttrium</w:t>
            </w:r>
          </w:p>
        </w:tc>
        <w:tc>
          <w:tcPr>
            <w:tcW w:w="719" w:type="dxa"/>
            <w:noWrap/>
            <w:hideMark/>
          </w:tcPr>
          <w:p w14:paraId="322D607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1D9E67C"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0.14</w:t>
            </w:r>
          </w:p>
        </w:tc>
        <w:tc>
          <w:tcPr>
            <w:tcW w:w="702" w:type="dxa"/>
            <w:noWrap/>
            <w:hideMark/>
          </w:tcPr>
          <w:p w14:paraId="6F6BDA3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0.44</w:t>
            </w:r>
          </w:p>
        </w:tc>
        <w:tc>
          <w:tcPr>
            <w:tcW w:w="1182" w:type="dxa"/>
            <w:noWrap/>
            <w:hideMark/>
          </w:tcPr>
          <w:p w14:paraId="179E7E04"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-0.32</w:t>
            </w:r>
          </w:p>
        </w:tc>
        <w:tc>
          <w:tcPr>
            <w:tcW w:w="2370" w:type="dxa"/>
            <w:noWrap/>
            <w:hideMark/>
          </w:tcPr>
          <w:p w14:paraId="36552EC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Total Refined Supply</w:t>
            </w:r>
          </w:p>
        </w:tc>
        <w:tc>
          <w:tcPr>
            <w:tcW w:w="892" w:type="dxa"/>
            <w:noWrap/>
            <w:hideMark/>
          </w:tcPr>
          <w:p w14:paraId="7CF15605"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6AAAA6CF" w14:textId="77777777" w:rsidTr="00481B96">
        <w:trPr>
          <w:trHeight w:val="300"/>
        </w:trPr>
        <w:tc>
          <w:tcPr>
            <w:tcW w:w="2436" w:type="dxa"/>
            <w:noWrap/>
            <w:hideMark/>
          </w:tcPr>
          <w:p w14:paraId="69AF15C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Zinc</w:t>
            </w:r>
          </w:p>
        </w:tc>
        <w:tc>
          <w:tcPr>
            <w:tcW w:w="719" w:type="dxa"/>
            <w:noWrap/>
            <w:hideMark/>
          </w:tcPr>
          <w:p w14:paraId="7CE25A23"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12A8E66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0.06</w:t>
            </w:r>
          </w:p>
        </w:tc>
        <w:tc>
          <w:tcPr>
            <w:tcW w:w="702" w:type="dxa"/>
            <w:noWrap/>
            <w:hideMark/>
          </w:tcPr>
          <w:p w14:paraId="749CCB3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0.36</w:t>
            </w:r>
          </w:p>
        </w:tc>
        <w:tc>
          <w:tcPr>
            <w:tcW w:w="1182" w:type="dxa"/>
            <w:noWrap/>
            <w:hideMark/>
          </w:tcPr>
          <w:p w14:paraId="3E2D2B90"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-0.16</w:t>
            </w:r>
          </w:p>
        </w:tc>
        <w:tc>
          <w:tcPr>
            <w:tcW w:w="2370" w:type="dxa"/>
            <w:noWrap/>
            <w:hideMark/>
          </w:tcPr>
          <w:p w14:paraId="65ED15D7"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536BD3D6"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r w:rsidR="00FB1ADA" w:rsidRPr="00714D39" w14:paraId="251259C0" w14:textId="77777777" w:rsidTr="00481B96">
        <w:trPr>
          <w:trHeight w:val="300"/>
        </w:trPr>
        <w:tc>
          <w:tcPr>
            <w:tcW w:w="2436" w:type="dxa"/>
            <w:noWrap/>
            <w:hideMark/>
          </w:tcPr>
          <w:p w14:paraId="2FCE4CE2"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Zirconium</w:t>
            </w:r>
          </w:p>
        </w:tc>
        <w:tc>
          <w:tcPr>
            <w:tcW w:w="719" w:type="dxa"/>
            <w:noWrap/>
            <w:hideMark/>
          </w:tcPr>
          <w:p w14:paraId="18685358" w14:textId="77777777" w:rsidR="00FB1ADA" w:rsidRPr="00714D39" w:rsidRDefault="00FB1ADA" w:rsidP="00481B96">
            <w:pPr>
              <w:spacing w:line="360" w:lineRule="auto"/>
              <w:rPr>
                <w:rFonts w:asciiTheme="majorBidi" w:hAnsiTheme="majorBidi" w:cstheme="majorBidi"/>
              </w:rPr>
            </w:pPr>
          </w:p>
        </w:tc>
        <w:tc>
          <w:tcPr>
            <w:tcW w:w="793" w:type="dxa"/>
            <w:noWrap/>
            <w:hideMark/>
          </w:tcPr>
          <w:p w14:paraId="7552174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0.24</w:t>
            </w:r>
          </w:p>
        </w:tc>
        <w:tc>
          <w:tcPr>
            <w:tcW w:w="702" w:type="dxa"/>
            <w:noWrap/>
            <w:hideMark/>
          </w:tcPr>
          <w:p w14:paraId="695312F8"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0.45</w:t>
            </w:r>
          </w:p>
        </w:tc>
        <w:tc>
          <w:tcPr>
            <w:tcW w:w="1182" w:type="dxa"/>
            <w:noWrap/>
            <w:hideMark/>
          </w:tcPr>
          <w:p w14:paraId="330BA5C3"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-0.54</w:t>
            </w:r>
          </w:p>
        </w:tc>
        <w:tc>
          <w:tcPr>
            <w:tcW w:w="2370" w:type="dxa"/>
            <w:noWrap/>
            <w:hideMark/>
          </w:tcPr>
          <w:p w14:paraId="60E2F25E"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Primary Mined Supply</w:t>
            </w:r>
          </w:p>
        </w:tc>
        <w:tc>
          <w:tcPr>
            <w:tcW w:w="892" w:type="dxa"/>
            <w:noWrap/>
            <w:hideMark/>
          </w:tcPr>
          <w:p w14:paraId="7D78F9C1" w14:textId="77777777" w:rsidR="00FB1ADA" w:rsidRPr="00714D39" w:rsidRDefault="00FB1ADA" w:rsidP="00481B96">
            <w:pPr>
              <w:spacing w:line="360" w:lineRule="auto"/>
              <w:rPr>
                <w:rFonts w:asciiTheme="majorBidi" w:hAnsiTheme="majorBidi" w:cstheme="majorBidi"/>
              </w:rPr>
            </w:pPr>
            <w:r w:rsidRPr="00714D39">
              <w:rPr>
                <w:rFonts w:asciiTheme="majorBidi" w:hAnsiTheme="majorBidi" w:cstheme="majorBidi"/>
              </w:rPr>
              <w:t>Global</w:t>
            </w:r>
          </w:p>
        </w:tc>
      </w:tr>
    </w:tbl>
    <w:p w14:paraId="4C09DF4F" w14:textId="77777777" w:rsidR="00FB1ADA" w:rsidRPr="00714D39" w:rsidRDefault="00FB1ADA" w:rsidP="00FB1ADA">
      <w:pPr>
        <w:spacing w:line="360" w:lineRule="auto"/>
        <w:rPr>
          <w:rFonts w:asciiTheme="majorBidi" w:hAnsiTheme="majorBidi" w:cstheme="majorBidi"/>
        </w:rPr>
      </w:pPr>
    </w:p>
    <w:p w14:paraId="4E45C606" w14:textId="77777777" w:rsidR="00912FBB" w:rsidRPr="00A36A0F" w:rsidRDefault="00912FBB" w:rsidP="00A36A0F"/>
    <w:p w14:paraId="719EE801" w14:textId="0440D191" w:rsidR="00447FD6" w:rsidRPr="004D530F" w:rsidRDefault="00447FD6" w:rsidP="00447FD6">
      <w:pPr>
        <w:pStyle w:val="Heading1"/>
        <w:spacing w:line="360" w:lineRule="auto"/>
        <w:rPr>
          <w:rFonts w:asciiTheme="majorBidi" w:hAnsiTheme="majorBidi"/>
          <w:sz w:val="22"/>
          <w:szCs w:val="22"/>
        </w:rPr>
      </w:pPr>
      <w:r w:rsidRPr="00B552F4">
        <w:rPr>
          <w:rFonts w:asciiTheme="majorBidi" w:hAnsiTheme="majorBidi"/>
          <w:sz w:val="22"/>
          <w:szCs w:val="22"/>
        </w:rPr>
        <w:lastRenderedPageBreak/>
        <w:t xml:space="preserve">Appendix </w:t>
      </w:r>
      <w:r w:rsidR="009828A1">
        <w:rPr>
          <w:rFonts w:asciiTheme="majorBidi" w:hAnsiTheme="majorBidi"/>
          <w:sz w:val="22"/>
          <w:szCs w:val="22"/>
        </w:rPr>
        <w:t>D</w:t>
      </w:r>
      <w:r w:rsidRPr="00B552F4">
        <w:rPr>
          <w:rFonts w:asciiTheme="majorBidi" w:hAnsiTheme="majorBidi"/>
          <w:sz w:val="22"/>
          <w:szCs w:val="22"/>
        </w:rPr>
        <w:t>: Abbreviations</w:t>
      </w:r>
      <w:r w:rsidRPr="004D530F">
        <w:rPr>
          <w:rFonts w:asciiTheme="majorBidi" w:hAnsiTheme="majorBidi"/>
          <w:sz w:val="22"/>
          <w:szCs w:val="22"/>
        </w:rPr>
        <w:fldChar w:fldCharType="begin"/>
      </w:r>
      <w:r w:rsidRPr="004D530F">
        <w:rPr>
          <w:rFonts w:asciiTheme="majorBidi" w:hAnsiTheme="majorBidi"/>
          <w:sz w:val="22"/>
          <w:szCs w:val="22"/>
        </w:rPr>
        <w:instrText xml:space="preserve"> LINK Excel.Sheet.12 "Book1" "Sheet1!R1C1:R83C2" \a \f 5 \h  \* MERGEFORMAT </w:instrText>
      </w:r>
      <w:r w:rsidRPr="004D530F">
        <w:rPr>
          <w:rFonts w:asciiTheme="majorBidi" w:hAnsiTheme="majorBidi"/>
          <w:sz w:val="22"/>
          <w:szCs w:val="22"/>
        </w:rPr>
        <w:fldChar w:fldCharType="separate"/>
      </w:r>
    </w:p>
    <w:tbl>
      <w:tblPr>
        <w:tblStyle w:val="TableGrid"/>
        <w:tblW w:w="7180" w:type="dxa"/>
        <w:tblLook w:val="04A0" w:firstRow="1" w:lastRow="0" w:firstColumn="1" w:lastColumn="0" w:noHBand="0" w:noVBand="1"/>
      </w:tblPr>
      <w:tblGrid>
        <w:gridCol w:w="2320"/>
        <w:gridCol w:w="4860"/>
      </w:tblGrid>
      <w:tr w:rsidR="00447FD6" w:rsidRPr="004D530F" w14:paraId="18D2ADC3" w14:textId="77777777" w:rsidTr="002D6AC1">
        <w:trPr>
          <w:trHeight w:val="300"/>
        </w:trPr>
        <w:tc>
          <w:tcPr>
            <w:tcW w:w="2320" w:type="dxa"/>
            <w:noWrap/>
            <w:hideMark/>
          </w:tcPr>
          <w:p w14:paraId="7837690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Abbreviation</w:t>
            </w:r>
          </w:p>
        </w:tc>
        <w:tc>
          <w:tcPr>
            <w:tcW w:w="4860" w:type="dxa"/>
            <w:noWrap/>
            <w:hideMark/>
          </w:tcPr>
          <w:p w14:paraId="00C4CBF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Definition</w:t>
            </w:r>
          </w:p>
        </w:tc>
      </w:tr>
      <w:tr w:rsidR="00447FD6" w:rsidRPr="004D530F" w14:paraId="7384D9EC" w14:textId="77777777" w:rsidTr="002D6AC1">
        <w:trPr>
          <w:trHeight w:val="300"/>
        </w:trPr>
        <w:tc>
          <w:tcPr>
            <w:tcW w:w="2320" w:type="dxa"/>
            <w:noWrap/>
            <w:hideMark/>
          </w:tcPr>
          <w:p w14:paraId="6560C73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Ag</w:t>
            </w:r>
          </w:p>
        </w:tc>
        <w:tc>
          <w:tcPr>
            <w:tcW w:w="4860" w:type="dxa"/>
            <w:noWrap/>
            <w:hideMark/>
          </w:tcPr>
          <w:p w14:paraId="4CC66E5E"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Silver</w:t>
            </w:r>
          </w:p>
        </w:tc>
      </w:tr>
      <w:tr w:rsidR="00447FD6" w:rsidRPr="004D530F" w14:paraId="43FED0C4" w14:textId="77777777" w:rsidTr="002D6AC1">
        <w:trPr>
          <w:trHeight w:val="300"/>
        </w:trPr>
        <w:tc>
          <w:tcPr>
            <w:tcW w:w="2320" w:type="dxa"/>
            <w:noWrap/>
            <w:hideMark/>
          </w:tcPr>
          <w:p w14:paraId="4AA9216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Al</w:t>
            </w:r>
          </w:p>
        </w:tc>
        <w:tc>
          <w:tcPr>
            <w:tcW w:w="4860" w:type="dxa"/>
            <w:noWrap/>
            <w:hideMark/>
          </w:tcPr>
          <w:p w14:paraId="5573513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Aluminum</w:t>
            </w:r>
          </w:p>
        </w:tc>
      </w:tr>
      <w:tr w:rsidR="00447FD6" w:rsidRPr="004D530F" w14:paraId="25B00C75" w14:textId="77777777" w:rsidTr="002D6AC1">
        <w:trPr>
          <w:trHeight w:val="300"/>
        </w:trPr>
        <w:tc>
          <w:tcPr>
            <w:tcW w:w="2320" w:type="dxa"/>
            <w:noWrap/>
            <w:hideMark/>
          </w:tcPr>
          <w:p w14:paraId="219BD4B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Al</w:t>
            </w:r>
            <w:r w:rsidRPr="00937CCD">
              <w:rPr>
                <w:rFonts w:asciiTheme="majorBidi" w:hAnsiTheme="majorBidi" w:cstheme="majorBidi"/>
                <w:vertAlign w:val="subscript"/>
              </w:rPr>
              <w:t>2</w:t>
            </w:r>
            <w:r w:rsidRPr="004D530F">
              <w:rPr>
                <w:rFonts w:asciiTheme="majorBidi" w:hAnsiTheme="majorBidi" w:cstheme="majorBidi"/>
              </w:rPr>
              <w:t>O</w:t>
            </w:r>
            <w:r w:rsidRPr="00937CCD">
              <w:rPr>
                <w:rFonts w:asciiTheme="majorBidi" w:hAnsiTheme="majorBidi" w:cstheme="majorBidi"/>
                <w:vertAlign w:val="subscript"/>
              </w:rPr>
              <w:t>3</w:t>
            </w:r>
          </w:p>
        </w:tc>
        <w:tc>
          <w:tcPr>
            <w:tcW w:w="4860" w:type="dxa"/>
            <w:noWrap/>
            <w:hideMark/>
          </w:tcPr>
          <w:p w14:paraId="723CE87E"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Alumina</w:t>
            </w:r>
          </w:p>
        </w:tc>
      </w:tr>
      <w:tr w:rsidR="00447FD6" w:rsidRPr="004D530F" w14:paraId="5F4A577B" w14:textId="77777777" w:rsidTr="002D6AC1">
        <w:trPr>
          <w:trHeight w:val="300"/>
        </w:trPr>
        <w:tc>
          <w:tcPr>
            <w:tcW w:w="2320" w:type="dxa"/>
            <w:noWrap/>
            <w:hideMark/>
          </w:tcPr>
          <w:p w14:paraId="6DDAA08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As</w:t>
            </w:r>
          </w:p>
        </w:tc>
        <w:tc>
          <w:tcPr>
            <w:tcW w:w="4860" w:type="dxa"/>
            <w:noWrap/>
            <w:hideMark/>
          </w:tcPr>
          <w:p w14:paraId="774CFB1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Arsenic</w:t>
            </w:r>
          </w:p>
        </w:tc>
      </w:tr>
      <w:tr w:rsidR="00447FD6" w:rsidRPr="004D530F" w14:paraId="4BC1319A" w14:textId="77777777" w:rsidTr="002D6AC1">
        <w:trPr>
          <w:trHeight w:val="300"/>
        </w:trPr>
        <w:tc>
          <w:tcPr>
            <w:tcW w:w="2320" w:type="dxa"/>
            <w:noWrap/>
            <w:hideMark/>
          </w:tcPr>
          <w:p w14:paraId="420B02B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Au</w:t>
            </w:r>
          </w:p>
        </w:tc>
        <w:tc>
          <w:tcPr>
            <w:tcW w:w="4860" w:type="dxa"/>
            <w:noWrap/>
            <w:hideMark/>
          </w:tcPr>
          <w:p w14:paraId="3B73278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Gold</w:t>
            </w:r>
          </w:p>
        </w:tc>
      </w:tr>
      <w:tr w:rsidR="00447FD6" w:rsidRPr="004D530F" w14:paraId="51C7B923" w14:textId="77777777" w:rsidTr="002D6AC1">
        <w:trPr>
          <w:trHeight w:val="300"/>
        </w:trPr>
        <w:tc>
          <w:tcPr>
            <w:tcW w:w="2320" w:type="dxa"/>
            <w:noWrap/>
            <w:hideMark/>
          </w:tcPr>
          <w:p w14:paraId="4D98B19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w:t>
            </w:r>
          </w:p>
        </w:tc>
        <w:tc>
          <w:tcPr>
            <w:tcW w:w="4860" w:type="dxa"/>
            <w:noWrap/>
            <w:hideMark/>
          </w:tcPr>
          <w:p w14:paraId="75E0F29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Boron</w:t>
            </w:r>
          </w:p>
        </w:tc>
      </w:tr>
      <w:tr w:rsidR="00447FD6" w:rsidRPr="004D530F" w14:paraId="6DF52B86" w14:textId="77777777" w:rsidTr="002D6AC1">
        <w:trPr>
          <w:trHeight w:val="300"/>
        </w:trPr>
        <w:tc>
          <w:tcPr>
            <w:tcW w:w="2320" w:type="dxa"/>
            <w:noWrap/>
            <w:hideMark/>
          </w:tcPr>
          <w:p w14:paraId="761660B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BaSO</w:t>
            </w:r>
            <w:r w:rsidRPr="00937CCD">
              <w:rPr>
                <w:rFonts w:asciiTheme="majorBidi" w:hAnsiTheme="majorBidi" w:cstheme="majorBidi"/>
                <w:vertAlign w:val="subscript"/>
              </w:rPr>
              <w:t>4</w:t>
            </w:r>
          </w:p>
        </w:tc>
        <w:tc>
          <w:tcPr>
            <w:tcW w:w="4860" w:type="dxa"/>
            <w:noWrap/>
            <w:hideMark/>
          </w:tcPr>
          <w:p w14:paraId="5389F12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Barite</w:t>
            </w:r>
          </w:p>
        </w:tc>
      </w:tr>
      <w:tr w:rsidR="00447FD6" w:rsidRPr="004D530F" w14:paraId="425B51BD" w14:textId="77777777" w:rsidTr="002D6AC1">
        <w:trPr>
          <w:trHeight w:val="300"/>
        </w:trPr>
        <w:tc>
          <w:tcPr>
            <w:tcW w:w="2320" w:type="dxa"/>
            <w:noWrap/>
            <w:hideMark/>
          </w:tcPr>
          <w:p w14:paraId="7193A30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Be</w:t>
            </w:r>
          </w:p>
        </w:tc>
        <w:tc>
          <w:tcPr>
            <w:tcW w:w="4860" w:type="dxa"/>
            <w:noWrap/>
            <w:hideMark/>
          </w:tcPr>
          <w:p w14:paraId="47E1F40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Beryllium</w:t>
            </w:r>
          </w:p>
        </w:tc>
      </w:tr>
      <w:tr w:rsidR="00447FD6" w:rsidRPr="004D530F" w14:paraId="0F7CA63A" w14:textId="77777777" w:rsidTr="002D6AC1">
        <w:trPr>
          <w:trHeight w:val="300"/>
        </w:trPr>
        <w:tc>
          <w:tcPr>
            <w:tcW w:w="2320" w:type="dxa"/>
            <w:noWrap/>
            <w:hideMark/>
          </w:tcPr>
          <w:p w14:paraId="445B850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Bi</w:t>
            </w:r>
          </w:p>
        </w:tc>
        <w:tc>
          <w:tcPr>
            <w:tcW w:w="4860" w:type="dxa"/>
            <w:noWrap/>
            <w:hideMark/>
          </w:tcPr>
          <w:p w14:paraId="060BD87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Bismuth</w:t>
            </w:r>
          </w:p>
        </w:tc>
      </w:tr>
      <w:tr w:rsidR="00447FD6" w:rsidRPr="004D530F" w14:paraId="0AD5B70D" w14:textId="77777777" w:rsidTr="002D6AC1">
        <w:trPr>
          <w:trHeight w:val="300"/>
        </w:trPr>
        <w:tc>
          <w:tcPr>
            <w:tcW w:w="2320" w:type="dxa"/>
            <w:noWrap/>
            <w:hideMark/>
          </w:tcPr>
          <w:p w14:paraId="3C01B3B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Br</w:t>
            </w:r>
          </w:p>
        </w:tc>
        <w:tc>
          <w:tcPr>
            <w:tcW w:w="4860" w:type="dxa"/>
            <w:noWrap/>
            <w:hideMark/>
          </w:tcPr>
          <w:p w14:paraId="2859747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Bromine</w:t>
            </w:r>
          </w:p>
        </w:tc>
      </w:tr>
      <w:tr w:rsidR="00447FD6" w:rsidRPr="004D530F" w14:paraId="17993F1F" w14:textId="77777777" w:rsidTr="002D6AC1">
        <w:trPr>
          <w:trHeight w:val="300"/>
        </w:trPr>
        <w:tc>
          <w:tcPr>
            <w:tcW w:w="2320" w:type="dxa"/>
            <w:noWrap/>
            <w:hideMark/>
          </w:tcPr>
          <w:p w14:paraId="43DC1B9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w:t>
            </w:r>
          </w:p>
        </w:tc>
        <w:tc>
          <w:tcPr>
            <w:tcW w:w="4860" w:type="dxa"/>
            <w:noWrap/>
            <w:hideMark/>
          </w:tcPr>
          <w:p w14:paraId="6E1ADCE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Graphite</w:t>
            </w:r>
          </w:p>
        </w:tc>
      </w:tr>
      <w:tr w:rsidR="00447FD6" w:rsidRPr="004D530F" w14:paraId="02C95F2C" w14:textId="77777777" w:rsidTr="002D6AC1">
        <w:trPr>
          <w:trHeight w:val="300"/>
        </w:trPr>
        <w:tc>
          <w:tcPr>
            <w:tcW w:w="2320" w:type="dxa"/>
            <w:noWrap/>
            <w:hideMark/>
          </w:tcPr>
          <w:p w14:paraId="6D173A8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Ca</w:t>
            </w:r>
            <w:r w:rsidRPr="00937CCD">
              <w:rPr>
                <w:rFonts w:asciiTheme="majorBidi" w:hAnsiTheme="majorBidi" w:cstheme="majorBidi"/>
                <w:vertAlign w:val="subscript"/>
              </w:rPr>
              <w:t>3</w:t>
            </w:r>
            <w:r w:rsidRPr="004D530F">
              <w:rPr>
                <w:rFonts w:asciiTheme="majorBidi" w:hAnsiTheme="majorBidi" w:cstheme="majorBidi"/>
              </w:rPr>
              <w:t>(PO</w:t>
            </w:r>
            <w:r w:rsidRPr="00937CCD">
              <w:rPr>
                <w:rFonts w:asciiTheme="majorBidi" w:hAnsiTheme="majorBidi" w:cstheme="majorBidi"/>
                <w:vertAlign w:val="subscript"/>
              </w:rPr>
              <w:t>4</w:t>
            </w:r>
            <w:r w:rsidRPr="004D530F">
              <w:rPr>
                <w:rFonts w:asciiTheme="majorBidi" w:hAnsiTheme="majorBidi" w:cstheme="majorBidi"/>
              </w:rPr>
              <w:t>)</w:t>
            </w:r>
            <w:r w:rsidRPr="00937CCD">
              <w:rPr>
                <w:rFonts w:asciiTheme="majorBidi" w:hAnsiTheme="majorBidi" w:cstheme="majorBidi"/>
                <w:vertAlign w:val="subscript"/>
              </w:rPr>
              <w:t>2</w:t>
            </w:r>
          </w:p>
        </w:tc>
        <w:tc>
          <w:tcPr>
            <w:tcW w:w="4860" w:type="dxa"/>
            <w:noWrap/>
            <w:hideMark/>
          </w:tcPr>
          <w:p w14:paraId="2F2D956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Phosphate Rock</w:t>
            </w:r>
          </w:p>
        </w:tc>
      </w:tr>
      <w:tr w:rsidR="00447FD6" w:rsidRPr="004D530F" w14:paraId="036797E2" w14:textId="77777777" w:rsidTr="002D6AC1">
        <w:trPr>
          <w:trHeight w:val="300"/>
        </w:trPr>
        <w:tc>
          <w:tcPr>
            <w:tcW w:w="2320" w:type="dxa"/>
            <w:noWrap/>
            <w:hideMark/>
          </w:tcPr>
          <w:p w14:paraId="0254CAC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CaF</w:t>
            </w:r>
            <w:r w:rsidRPr="00937CCD">
              <w:rPr>
                <w:rFonts w:asciiTheme="majorBidi" w:hAnsiTheme="majorBidi" w:cstheme="majorBidi"/>
                <w:vertAlign w:val="subscript"/>
              </w:rPr>
              <w:t>2</w:t>
            </w:r>
          </w:p>
        </w:tc>
        <w:tc>
          <w:tcPr>
            <w:tcW w:w="4860" w:type="dxa"/>
            <w:noWrap/>
            <w:hideMark/>
          </w:tcPr>
          <w:p w14:paraId="09F47CE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Fluorspar</w:t>
            </w:r>
          </w:p>
        </w:tc>
      </w:tr>
      <w:tr w:rsidR="00447FD6" w:rsidRPr="004D530F" w14:paraId="4F52C1AB" w14:textId="77777777" w:rsidTr="002D6AC1">
        <w:trPr>
          <w:trHeight w:val="300"/>
        </w:trPr>
        <w:tc>
          <w:tcPr>
            <w:tcW w:w="2320" w:type="dxa"/>
            <w:noWrap/>
            <w:hideMark/>
          </w:tcPr>
          <w:p w14:paraId="383A644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CaSO</w:t>
            </w:r>
            <w:r w:rsidRPr="00937CCD">
              <w:rPr>
                <w:rFonts w:asciiTheme="majorBidi" w:hAnsiTheme="majorBidi" w:cstheme="majorBidi"/>
                <w:vertAlign w:val="subscript"/>
              </w:rPr>
              <w:t>4</w:t>
            </w:r>
          </w:p>
        </w:tc>
        <w:tc>
          <w:tcPr>
            <w:tcW w:w="4860" w:type="dxa"/>
            <w:noWrap/>
            <w:hideMark/>
          </w:tcPr>
          <w:p w14:paraId="3325E1C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Gypsum</w:t>
            </w:r>
          </w:p>
        </w:tc>
      </w:tr>
      <w:tr w:rsidR="00447FD6" w:rsidRPr="004D530F" w14:paraId="00B6A416" w14:textId="77777777" w:rsidTr="002D6AC1">
        <w:trPr>
          <w:trHeight w:val="300"/>
        </w:trPr>
        <w:tc>
          <w:tcPr>
            <w:tcW w:w="2320" w:type="dxa"/>
            <w:noWrap/>
            <w:hideMark/>
          </w:tcPr>
          <w:p w14:paraId="34DC901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Cd</w:t>
            </w:r>
          </w:p>
        </w:tc>
        <w:tc>
          <w:tcPr>
            <w:tcW w:w="4860" w:type="dxa"/>
            <w:noWrap/>
            <w:hideMark/>
          </w:tcPr>
          <w:p w14:paraId="0C8FB8F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Cadmium</w:t>
            </w:r>
          </w:p>
        </w:tc>
      </w:tr>
      <w:tr w:rsidR="00447FD6" w:rsidRPr="004D530F" w14:paraId="58E45EF8" w14:textId="77777777" w:rsidTr="002D6AC1">
        <w:trPr>
          <w:trHeight w:val="300"/>
        </w:trPr>
        <w:tc>
          <w:tcPr>
            <w:tcW w:w="2320" w:type="dxa"/>
            <w:noWrap/>
            <w:hideMark/>
          </w:tcPr>
          <w:p w14:paraId="79C18BB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Ce</w:t>
            </w:r>
          </w:p>
        </w:tc>
        <w:tc>
          <w:tcPr>
            <w:tcW w:w="4860" w:type="dxa"/>
            <w:noWrap/>
            <w:hideMark/>
          </w:tcPr>
          <w:p w14:paraId="111B219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Cerium (Rare Earths)</w:t>
            </w:r>
          </w:p>
        </w:tc>
      </w:tr>
      <w:tr w:rsidR="00447FD6" w:rsidRPr="004D530F" w14:paraId="4F7D3F2A" w14:textId="77777777" w:rsidTr="002D6AC1">
        <w:trPr>
          <w:trHeight w:val="300"/>
        </w:trPr>
        <w:tc>
          <w:tcPr>
            <w:tcW w:w="2320" w:type="dxa"/>
            <w:noWrap/>
            <w:hideMark/>
          </w:tcPr>
          <w:p w14:paraId="4C1C240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Co</w:t>
            </w:r>
          </w:p>
        </w:tc>
        <w:tc>
          <w:tcPr>
            <w:tcW w:w="4860" w:type="dxa"/>
            <w:noWrap/>
            <w:hideMark/>
          </w:tcPr>
          <w:p w14:paraId="6E9E71B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Cobalt</w:t>
            </w:r>
          </w:p>
        </w:tc>
      </w:tr>
      <w:tr w:rsidR="00447FD6" w:rsidRPr="004D530F" w14:paraId="36AA7971" w14:textId="77777777" w:rsidTr="002D6AC1">
        <w:trPr>
          <w:trHeight w:val="300"/>
        </w:trPr>
        <w:tc>
          <w:tcPr>
            <w:tcW w:w="2320" w:type="dxa"/>
            <w:noWrap/>
            <w:hideMark/>
          </w:tcPr>
          <w:p w14:paraId="12ED056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Cr</w:t>
            </w:r>
          </w:p>
        </w:tc>
        <w:tc>
          <w:tcPr>
            <w:tcW w:w="4860" w:type="dxa"/>
            <w:noWrap/>
            <w:hideMark/>
          </w:tcPr>
          <w:p w14:paraId="29F4FD6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Chromium</w:t>
            </w:r>
          </w:p>
        </w:tc>
      </w:tr>
      <w:tr w:rsidR="00447FD6" w:rsidRPr="004D530F" w14:paraId="205B6785" w14:textId="77777777" w:rsidTr="002D6AC1">
        <w:trPr>
          <w:trHeight w:val="300"/>
        </w:trPr>
        <w:tc>
          <w:tcPr>
            <w:tcW w:w="2320" w:type="dxa"/>
            <w:noWrap/>
            <w:hideMark/>
          </w:tcPr>
          <w:p w14:paraId="4501A4C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Cs</w:t>
            </w:r>
          </w:p>
        </w:tc>
        <w:tc>
          <w:tcPr>
            <w:tcW w:w="4860" w:type="dxa"/>
            <w:noWrap/>
            <w:hideMark/>
          </w:tcPr>
          <w:p w14:paraId="6B1BB0D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Cesium</w:t>
            </w:r>
          </w:p>
        </w:tc>
      </w:tr>
      <w:tr w:rsidR="00447FD6" w:rsidRPr="004D530F" w14:paraId="1B1F775C" w14:textId="77777777" w:rsidTr="002D6AC1">
        <w:trPr>
          <w:trHeight w:val="300"/>
        </w:trPr>
        <w:tc>
          <w:tcPr>
            <w:tcW w:w="2320" w:type="dxa"/>
            <w:noWrap/>
            <w:hideMark/>
          </w:tcPr>
          <w:p w14:paraId="6D9F1D4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Cu</w:t>
            </w:r>
          </w:p>
        </w:tc>
        <w:tc>
          <w:tcPr>
            <w:tcW w:w="4860" w:type="dxa"/>
            <w:noWrap/>
            <w:hideMark/>
          </w:tcPr>
          <w:p w14:paraId="0C32FCF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Copper</w:t>
            </w:r>
          </w:p>
        </w:tc>
      </w:tr>
      <w:tr w:rsidR="00447FD6" w:rsidRPr="004D530F" w14:paraId="227400C3" w14:textId="77777777" w:rsidTr="002D6AC1">
        <w:trPr>
          <w:trHeight w:val="300"/>
        </w:trPr>
        <w:tc>
          <w:tcPr>
            <w:tcW w:w="2320" w:type="dxa"/>
            <w:noWrap/>
            <w:hideMark/>
          </w:tcPr>
          <w:p w14:paraId="2132BFE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Dy</w:t>
            </w:r>
          </w:p>
        </w:tc>
        <w:tc>
          <w:tcPr>
            <w:tcW w:w="4860" w:type="dxa"/>
            <w:noWrap/>
            <w:hideMark/>
          </w:tcPr>
          <w:p w14:paraId="32F9566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Dysprosium (Rare Earths)</w:t>
            </w:r>
          </w:p>
        </w:tc>
      </w:tr>
      <w:tr w:rsidR="00447FD6" w:rsidRPr="004D530F" w14:paraId="7F6F13EC" w14:textId="77777777" w:rsidTr="002D6AC1">
        <w:trPr>
          <w:trHeight w:val="300"/>
        </w:trPr>
        <w:tc>
          <w:tcPr>
            <w:tcW w:w="2320" w:type="dxa"/>
            <w:noWrap/>
            <w:hideMark/>
          </w:tcPr>
          <w:p w14:paraId="574E08C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Er</w:t>
            </w:r>
          </w:p>
        </w:tc>
        <w:tc>
          <w:tcPr>
            <w:tcW w:w="4860" w:type="dxa"/>
            <w:noWrap/>
            <w:hideMark/>
          </w:tcPr>
          <w:p w14:paraId="67B3FFF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Erbium (Rare Earths)</w:t>
            </w:r>
          </w:p>
        </w:tc>
      </w:tr>
      <w:tr w:rsidR="00447FD6" w:rsidRPr="004D530F" w14:paraId="11E48872" w14:textId="77777777" w:rsidTr="002D6AC1">
        <w:trPr>
          <w:trHeight w:val="300"/>
        </w:trPr>
        <w:tc>
          <w:tcPr>
            <w:tcW w:w="2320" w:type="dxa"/>
            <w:noWrap/>
            <w:hideMark/>
          </w:tcPr>
          <w:p w14:paraId="635C2E3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Eu</w:t>
            </w:r>
          </w:p>
        </w:tc>
        <w:tc>
          <w:tcPr>
            <w:tcW w:w="4860" w:type="dxa"/>
            <w:noWrap/>
            <w:hideMark/>
          </w:tcPr>
          <w:p w14:paraId="6266840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Europium (Rare Earths)</w:t>
            </w:r>
          </w:p>
        </w:tc>
      </w:tr>
      <w:tr w:rsidR="00447FD6" w:rsidRPr="004D530F" w14:paraId="367ED68B" w14:textId="77777777" w:rsidTr="002D6AC1">
        <w:trPr>
          <w:trHeight w:val="300"/>
        </w:trPr>
        <w:tc>
          <w:tcPr>
            <w:tcW w:w="2320" w:type="dxa"/>
            <w:noWrap/>
            <w:hideMark/>
          </w:tcPr>
          <w:p w14:paraId="075326D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lastRenderedPageBreak/>
              <w:t>Fe</w:t>
            </w:r>
          </w:p>
        </w:tc>
        <w:tc>
          <w:tcPr>
            <w:tcW w:w="4860" w:type="dxa"/>
            <w:noWrap/>
            <w:hideMark/>
          </w:tcPr>
          <w:p w14:paraId="1C063DD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Iron Ore</w:t>
            </w:r>
          </w:p>
        </w:tc>
      </w:tr>
      <w:tr w:rsidR="00447FD6" w:rsidRPr="004D530F" w14:paraId="76B8A29E" w14:textId="77777777" w:rsidTr="002D6AC1">
        <w:trPr>
          <w:trHeight w:val="300"/>
        </w:trPr>
        <w:tc>
          <w:tcPr>
            <w:tcW w:w="2320" w:type="dxa"/>
            <w:noWrap/>
            <w:hideMark/>
          </w:tcPr>
          <w:p w14:paraId="3AF954E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Ga</w:t>
            </w:r>
          </w:p>
        </w:tc>
        <w:tc>
          <w:tcPr>
            <w:tcW w:w="4860" w:type="dxa"/>
            <w:noWrap/>
            <w:hideMark/>
          </w:tcPr>
          <w:p w14:paraId="0A3A396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Gallium</w:t>
            </w:r>
          </w:p>
        </w:tc>
      </w:tr>
      <w:tr w:rsidR="00447FD6" w:rsidRPr="004D530F" w14:paraId="15437AC8" w14:textId="77777777" w:rsidTr="002D6AC1">
        <w:trPr>
          <w:trHeight w:val="300"/>
        </w:trPr>
        <w:tc>
          <w:tcPr>
            <w:tcW w:w="2320" w:type="dxa"/>
            <w:noWrap/>
            <w:hideMark/>
          </w:tcPr>
          <w:p w14:paraId="244379D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Gd</w:t>
            </w:r>
          </w:p>
        </w:tc>
        <w:tc>
          <w:tcPr>
            <w:tcW w:w="4860" w:type="dxa"/>
            <w:noWrap/>
            <w:hideMark/>
          </w:tcPr>
          <w:p w14:paraId="4BA5087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Gadolinium (Rare Earths)</w:t>
            </w:r>
          </w:p>
        </w:tc>
      </w:tr>
      <w:tr w:rsidR="00447FD6" w:rsidRPr="004D530F" w14:paraId="49425729" w14:textId="77777777" w:rsidTr="002D6AC1">
        <w:trPr>
          <w:trHeight w:val="300"/>
        </w:trPr>
        <w:tc>
          <w:tcPr>
            <w:tcW w:w="2320" w:type="dxa"/>
            <w:noWrap/>
            <w:hideMark/>
          </w:tcPr>
          <w:p w14:paraId="58C9F63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GDP</w:t>
            </w:r>
          </w:p>
        </w:tc>
        <w:tc>
          <w:tcPr>
            <w:tcW w:w="4860" w:type="dxa"/>
            <w:noWrap/>
            <w:hideMark/>
          </w:tcPr>
          <w:p w14:paraId="56F67DB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Gross Domestic Product</w:t>
            </w:r>
          </w:p>
        </w:tc>
      </w:tr>
      <w:tr w:rsidR="00447FD6" w:rsidRPr="004D530F" w14:paraId="49C17E66" w14:textId="77777777" w:rsidTr="002D6AC1">
        <w:trPr>
          <w:trHeight w:val="300"/>
        </w:trPr>
        <w:tc>
          <w:tcPr>
            <w:tcW w:w="2320" w:type="dxa"/>
            <w:noWrap/>
            <w:hideMark/>
          </w:tcPr>
          <w:p w14:paraId="11168CC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Ge</w:t>
            </w:r>
          </w:p>
        </w:tc>
        <w:tc>
          <w:tcPr>
            <w:tcW w:w="4860" w:type="dxa"/>
            <w:noWrap/>
            <w:hideMark/>
          </w:tcPr>
          <w:p w14:paraId="2923495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Germanium</w:t>
            </w:r>
          </w:p>
        </w:tc>
      </w:tr>
      <w:tr w:rsidR="00447FD6" w:rsidRPr="004D530F" w14:paraId="14DB213D" w14:textId="77777777" w:rsidTr="002D6AC1">
        <w:trPr>
          <w:trHeight w:val="300"/>
        </w:trPr>
        <w:tc>
          <w:tcPr>
            <w:tcW w:w="2320" w:type="dxa"/>
            <w:noWrap/>
            <w:hideMark/>
          </w:tcPr>
          <w:p w14:paraId="1F1AE93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He</w:t>
            </w:r>
          </w:p>
        </w:tc>
        <w:tc>
          <w:tcPr>
            <w:tcW w:w="4860" w:type="dxa"/>
            <w:noWrap/>
            <w:hideMark/>
          </w:tcPr>
          <w:p w14:paraId="6670EA5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Helium</w:t>
            </w:r>
          </w:p>
        </w:tc>
      </w:tr>
      <w:tr w:rsidR="00447FD6" w:rsidRPr="004D530F" w14:paraId="7E8CC8A1" w14:textId="77777777" w:rsidTr="002D6AC1">
        <w:trPr>
          <w:trHeight w:val="300"/>
        </w:trPr>
        <w:tc>
          <w:tcPr>
            <w:tcW w:w="2320" w:type="dxa"/>
            <w:noWrap/>
            <w:hideMark/>
          </w:tcPr>
          <w:p w14:paraId="3596F0E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Hf</w:t>
            </w:r>
          </w:p>
        </w:tc>
        <w:tc>
          <w:tcPr>
            <w:tcW w:w="4860" w:type="dxa"/>
            <w:noWrap/>
            <w:hideMark/>
          </w:tcPr>
          <w:p w14:paraId="7AA3F22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Hafnium</w:t>
            </w:r>
          </w:p>
        </w:tc>
      </w:tr>
      <w:tr w:rsidR="00447FD6" w:rsidRPr="004D530F" w14:paraId="2318BF5D" w14:textId="77777777" w:rsidTr="002D6AC1">
        <w:trPr>
          <w:trHeight w:val="300"/>
        </w:trPr>
        <w:tc>
          <w:tcPr>
            <w:tcW w:w="2320" w:type="dxa"/>
            <w:noWrap/>
            <w:hideMark/>
          </w:tcPr>
          <w:p w14:paraId="79F9D76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Ho</w:t>
            </w:r>
          </w:p>
        </w:tc>
        <w:tc>
          <w:tcPr>
            <w:tcW w:w="4860" w:type="dxa"/>
            <w:noWrap/>
            <w:hideMark/>
          </w:tcPr>
          <w:p w14:paraId="00C866B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Holmium (Rare Earths)</w:t>
            </w:r>
          </w:p>
        </w:tc>
      </w:tr>
      <w:tr w:rsidR="00447FD6" w:rsidRPr="004D530F" w14:paraId="0C3C5A41" w14:textId="77777777" w:rsidTr="002D6AC1">
        <w:trPr>
          <w:trHeight w:val="300"/>
        </w:trPr>
        <w:tc>
          <w:tcPr>
            <w:tcW w:w="2320" w:type="dxa"/>
            <w:noWrap/>
            <w:hideMark/>
          </w:tcPr>
          <w:p w14:paraId="0772209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w:t>
            </w:r>
          </w:p>
        </w:tc>
        <w:tc>
          <w:tcPr>
            <w:tcW w:w="4860" w:type="dxa"/>
            <w:noWrap/>
            <w:hideMark/>
          </w:tcPr>
          <w:p w14:paraId="4058081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Iodine</w:t>
            </w:r>
          </w:p>
        </w:tc>
      </w:tr>
      <w:tr w:rsidR="00447FD6" w:rsidRPr="004D530F" w14:paraId="49929F64" w14:textId="77777777" w:rsidTr="002D6AC1">
        <w:trPr>
          <w:trHeight w:val="300"/>
        </w:trPr>
        <w:tc>
          <w:tcPr>
            <w:tcW w:w="2320" w:type="dxa"/>
            <w:noWrap/>
            <w:hideMark/>
          </w:tcPr>
          <w:p w14:paraId="025F284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In</w:t>
            </w:r>
          </w:p>
        </w:tc>
        <w:tc>
          <w:tcPr>
            <w:tcW w:w="4860" w:type="dxa"/>
            <w:noWrap/>
            <w:hideMark/>
          </w:tcPr>
          <w:p w14:paraId="1798521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Indium</w:t>
            </w:r>
          </w:p>
        </w:tc>
      </w:tr>
      <w:tr w:rsidR="00447FD6" w:rsidRPr="004D530F" w14:paraId="5FD75A46" w14:textId="77777777" w:rsidTr="002D6AC1">
        <w:trPr>
          <w:trHeight w:val="300"/>
        </w:trPr>
        <w:tc>
          <w:tcPr>
            <w:tcW w:w="2320" w:type="dxa"/>
            <w:noWrap/>
            <w:hideMark/>
          </w:tcPr>
          <w:p w14:paraId="18F9980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IP</w:t>
            </w:r>
          </w:p>
        </w:tc>
        <w:tc>
          <w:tcPr>
            <w:tcW w:w="4860" w:type="dxa"/>
            <w:noWrap/>
            <w:hideMark/>
          </w:tcPr>
          <w:p w14:paraId="3A4ABA3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Industrial production</w:t>
            </w:r>
          </w:p>
        </w:tc>
      </w:tr>
      <w:tr w:rsidR="00447FD6" w:rsidRPr="004D530F" w14:paraId="11266A38" w14:textId="77777777" w:rsidTr="002D6AC1">
        <w:trPr>
          <w:trHeight w:val="300"/>
        </w:trPr>
        <w:tc>
          <w:tcPr>
            <w:tcW w:w="2320" w:type="dxa"/>
            <w:noWrap/>
            <w:hideMark/>
          </w:tcPr>
          <w:p w14:paraId="63AF1E66"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Ir</w:t>
            </w:r>
            <w:proofErr w:type="spellEnd"/>
          </w:p>
        </w:tc>
        <w:tc>
          <w:tcPr>
            <w:tcW w:w="4860" w:type="dxa"/>
            <w:noWrap/>
            <w:hideMark/>
          </w:tcPr>
          <w:p w14:paraId="502E094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Iridium (Platinum-Group Metals)</w:t>
            </w:r>
          </w:p>
        </w:tc>
      </w:tr>
      <w:tr w:rsidR="00447FD6" w:rsidRPr="004D530F" w14:paraId="43C1E980" w14:textId="77777777" w:rsidTr="002D6AC1">
        <w:trPr>
          <w:trHeight w:val="300"/>
        </w:trPr>
        <w:tc>
          <w:tcPr>
            <w:tcW w:w="2320" w:type="dxa"/>
            <w:noWrap/>
            <w:hideMark/>
          </w:tcPr>
          <w:p w14:paraId="09C5AB2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K</w:t>
            </w:r>
          </w:p>
        </w:tc>
        <w:tc>
          <w:tcPr>
            <w:tcW w:w="4860" w:type="dxa"/>
            <w:noWrap/>
            <w:hideMark/>
          </w:tcPr>
          <w:p w14:paraId="7F42E11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Potassium</w:t>
            </w:r>
          </w:p>
        </w:tc>
      </w:tr>
      <w:tr w:rsidR="00447FD6" w:rsidRPr="004D530F" w14:paraId="3943F3CF" w14:textId="77777777" w:rsidTr="002D6AC1">
        <w:trPr>
          <w:trHeight w:val="300"/>
        </w:trPr>
        <w:tc>
          <w:tcPr>
            <w:tcW w:w="2320" w:type="dxa"/>
            <w:noWrap/>
            <w:hideMark/>
          </w:tcPr>
          <w:p w14:paraId="0127AB8B"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KCl</w:t>
            </w:r>
            <w:proofErr w:type="spellEnd"/>
          </w:p>
        </w:tc>
        <w:tc>
          <w:tcPr>
            <w:tcW w:w="4860" w:type="dxa"/>
            <w:noWrap/>
            <w:hideMark/>
          </w:tcPr>
          <w:p w14:paraId="69ECB76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Potash</w:t>
            </w:r>
          </w:p>
        </w:tc>
      </w:tr>
      <w:tr w:rsidR="00447FD6" w:rsidRPr="004D530F" w14:paraId="19045611" w14:textId="77777777" w:rsidTr="002D6AC1">
        <w:trPr>
          <w:trHeight w:val="300"/>
        </w:trPr>
        <w:tc>
          <w:tcPr>
            <w:tcW w:w="2320" w:type="dxa"/>
            <w:noWrap/>
            <w:hideMark/>
          </w:tcPr>
          <w:p w14:paraId="7EED1CE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La</w:t>
            </w:r>
          </w:p>
        </w:tc>
        <w:tc>
          <w:tcPr>
            <w:tcW w:w="4860" w:type="dxa"/>
            <w:noWrap/>
            <w:hideMark/>
          </w:tcPr>
          <w:p w14:paraId="697A6F1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Lanthanum (Rare Earths)</w:t>
            </w:r>
          </w:p>
        </w:tc>
      </w:tr>
      <w:tr w:rsidR="00447FD6" w:rsidRPr="004D530F" w14:paraId="6AE7A1AD" w14:textId="77777777" w:rsidTr="002D6AC1">
        <w:trPr>
          <w:trHeight w:val="300"/>
        </w:trPr>
        <w:tc>
          <w:tcPr>
            <w:tcW w:w="2320" w:type="dxa"/>
            <w:noWrap/>
            <w:hideMark/>
          </w:tcPr>
          <w:p w14:paraId="5666910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Li</w:t>
            </w:r>
          </w:p>
        </w:tc>
        <w:tc>
          <w:tcPr>
            <w:tcW w:w="4860" w:type="dxa"/>
            <w:noWrap/>
            <w:hideMark/>
          </w:tcPr>
          <w:p w14:paraId="37D7BFD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Lithium</w:t>
            </w:r>
          </w:p>
        </w:tc>
      </w:tr>
      <w:tr w:rsidR="00447FD6" w:rsidRPr="004D530F" w14:paraId="2C7F7D40" w14:textId="77777777" w:rsidTr="002D6AC1">
        <w:trPr>
          <w:trHeight w:val="300"/>
        </w:trPr>
        <w:tc>
          <w:tcPr>
            <w:tcW w:w="2320" w:type="dxa"/>
            <w:noWrap/>
            <w:hideMark/>
          </w:tcPr>
          <w:p w14:paraId="53324C6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Lu</w:t>
            </w:r>
          </w:p>
        </w:tc>
        <w:tc>
          <w:tcPr>
            <w:tcW w:w="4860" w:type="dxa"/>
            <w:noWrap/>
            <w:hideMark/>
          </w:tcPr>
          <w:p w14:paraId="4BA8F9A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Lutetium (Rare Earths)</w:t>
            </w:r>
          </w:p>
        </w:tc>
      </w:tr>
      <w:tr w:rsidR="00447FD6" w:rsidRPr="004D530F" w14:paraId="53310775" w14:textId="77777777" w:rsidTr="002D6AC1">
        <w:trPr>
          <w:trHeight w:val="300"/>
        </w:trPr>
        <w:tc>
          <w:tcPr>
            <w:tcW w:w="2320" w:type="dxa"/>
            <w:noWrap/>
            <w:hideMark/>
          </w:tcPr>
          <w:p w14:paraId="31F4CF7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Mg</w:t>
            </w:r>
          </w:p>
        </w:tc>
        <w:tc>
          <w:tcPr>
            <w:tcW w:w="4860" w:type="dxa"/>
            <w:noWrap/>
            <w:hideMark/>
          </w:tcPr>
          <w:p w14:paraId="17C7486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Magnesium</w:t>
            </w:r>
          </w:p>
        </w:tc>
      </w:tr>
      <w:tr w:rsidR="00447FD6" w:rsidRPr="004D530F" w14:paraId="571BA395" w14:textId="77777777" w:rsidTr="002D6AC1">
        <w:trPr>
          <w:trHeight w:val="300"/>
        </w:trPr>
        <w:tc>
          <w:tcPr>
            <w:tcW w:w="2320" w:type="dxa"/>
            <w:noWrap/>
            <w:hideMark/>
          </w:tcPr>
          <w:p w14:paraId="1AF7F94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Mn</w:t>
            </w:r>
          </w:p>
        </w:tc>
        <w:tc>
          <w:tcPr>
            <w:tcW w:w="4860" w:type="dxa"/>
            <w:noWrap/>
            <w:hideMark/>
          </w:tcPr>
          <w:p w14:paraId="3622261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Manganese</w:t>
            </w:r>
          </w:p>
        </w:tc>
      </w:tr>
      <w:tr w:rsidR="00447FD6" w:rsidRPr="004D530F" w14:paraId="0882DD9A" w14:textId="77777777" w:rsidTr="002D6AC1">
        <w:trPr>
          <w:trHeight w:val="300"/>
        </w:trPr>
        <w:tc>
          <w:tcPr>
            <w:tcW w:w="2320" w:type="dxa"/>
            <w:noWrap/>
            <w:hideMark/>
          </w:tcPr>
          <w:p w14:paraId="5A5F6E8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Mo</w:t>
            </w:r>
          </w:p>
        </w:tc>
        <w:tc>
          <w:tcPr>
            <w:tcW w:w="4860" w:type="dxa"/>
            <w:noWrap/>
            <w:hideMark/>
          </w:tcPr>
          <w:p w14:paraId="1A213F3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Molybdenum</w:t>
            </w:r>
          </w:p>
        </w:tc>
      </w:tr>
      <w:tr w:rsidR="00447FD6" w:rsidRPr="004D530F" w14:paraId="6184029F" w14:textId="77777777" w:rsidTr="002D6AC1">
        <w:trPr>
          <w:trHeight w:val="300"/>
        </w:trPr>
        <w:tc>
          <w:tcPr>
            <w:tcW w:w="2320" w:type="dxa"/>
            <w:noWrap/>
            <w:hideMark/>
          </w:tcPr>
          <w:p w14:paraId="1F7C0E6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w:t>
            </w:r>
          </w:p>
        </w:tc>
        <w:tc>
          <w:tcPr>
            <w:tcW w:w="4860" w:type="dxa"/>
            <w:noWrap/>
            <w:hideMark/>
          </w:tcPr>
          <w:p w14:paraId="7541346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Nitrogen</w:t>
            </w:r>
          </w:p>
        </w:tc>
      </w:tr>
      <w:tr w:rsidR="00447FD6" w:rsidRPr="004D530F" w14:paraId="6E723E4B" w14:textId="77777777" w:rsidTr="002D6AC1">
        <w:trPr>
          <w:trHeight w:val="300"/>
        </w:trPr>
        <w:tc>
          <w:tcPr>
            <w:tcW w:w="2320" w:type="dxa"/>
            <w:noWrap/>
            <w:hideMark/>
          </w:tcPr>
          <w:p w14:paraId="2065786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Nb</w:t>
            </w:r>
          </w:p>
        </w:tc>
        <w:tc>
          <w:tcPr>
            <w:tcW w:w="4860" w:type="dxa"/>
            <w:noWrap/>
            <w:hideMark/>
          </w:tcPr>
          <w:p w14:paraId="6FC833A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Niobium</w:t>
            </w:r>
          </w:p>
        </w:tc>
      </w:tr>
      <w:tr w:rsidR="00447FD6" w:rsidRPr="004D530F" w14:paraId="1FC1CB62" w14:textId="77777777" w:rsidTr="002D6AC1">
        <w:trPr>
          <w:trHeight w:val="300"/>
        </w:trPr>
        <w:tc>
          <w:tcPr>
            <w:tcW w:w="2320" w:type="dxa"/>
            <w:noWrap/>
            <w:hideMark/>
          </w:tcPr>
          <w:p w14:paraId="2FCCBF1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Nd</w:t>
            </w:r>
          </w:p>
        </w:tc>
        <w:tc>
          <w:tcPr>
            <w:tcW w:w="4860" w:type="dxa"/>
            <w:noWrap/>
            <w:hideMark/>
          </w:tcPr>
          <w:p w14:paraId="5CCC2C0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Neodymium (Rare Earths)</w:t>
            </w:r>
          </w:p>
        </w:tc>
      </w:tr>
      <w:tr w:rsidR="00447FD6" w:rsidRPr="004D530F" w14:paraId="28150944" w14:textId="77777777" w:rsidTr="002D6AC1">
        <w:trPr>
          <w:trHeight w:val="300"/>
        </w:trPr>
        <w:tc>
          <w:tcPr>
            <w:tcW w:w="2320" w:type="dxa"/>
            <w:noWrap/>
            <w:hideMark/>
          </w:tcPr>
          <w:p w14:paraId="68A422F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Ni</w:t>
            </w:r>
          </w:p>
        </w:tc>
        <w:tc>
          <w:tcPr>
            <w:tcW w:w="4860" w:type="dxa"/>
            <w:noWrap/>
            <w:hideMark/>
          </w:tcPr>
          <w:p w14:paraId="7BDEA96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Nickel</w:t>
            </w:r>
          </w:p>
        </w:tc>
      </w:tr>
      <w:tr w:rsidR="00447FD6" w:rsidRPr="004D530F" w14:paraId="56FFBE4A" w14:textId="77777777" w:rsidTr="002D6AC1">
        <w:trPr>
          <w:trHeight w:val="300"/>
        </w:trPr>
        <w:tc>
          <w:tcPr>
            <w:tcW w:w="2320" w:type="dxa"/>
            <w:noWrap/>
            <w:hideMark/>
          </w:tcPr>
          <w:p w14:paraId="4A114880"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Os</w:t>
            </w:r>
            <w:proofErr w:type="spellEnd"/>
          </w:p>
        </w:tc>
        <w:tc>
          <w:tcPr>
            <w:tcW w:w="4860" w:type="dxa"/>
            <w:noWrap/>
            <w:hideMark/>
          </w:tcPr>
          <w:p w14:paraId="1417255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Osmium (Platinum-Group Metals)</w:t>
            </w:r>
          </w:p>
        </w:tc>
      </w:tr>
      <w:tr w:rsidR="00447FD6" w:rsidRPr="004D530F" w14:paraId="6BBA1B7B" w14:textId="77777777" w:rsidTr="002D6AC1">
        <w:trPr>
          <w:trHeight w:val="300"/>
        </w:trPr>
        <w:tc>
          <w:tcPr>
            <w:tcW w:w="2320" w:type="dxa"/>
            <w:noWrap/>
            <w:hideMark/>
          </w:tcPr>
          <w:p w14:paraId="2C33EE42"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lastRenderedPageBreak/>
              <w:t>Pb</w:t>
            </w:r>
          </w:p>
        </w:tc>
        <w:tc>
          <w:tcPr>
            <w:tcW w:w="4860" w:type="dxa"/>
            <w:noWrap/>
            <w:hideMark/>
          </w:tcPr>
          <w:p w14:paraId="5F48177E"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Lead</w:t>
            </w:r>
          </w:p>
        </w:tc>
      </w:tr>
      <w:tr w:rsidR="00447FD6" w:rsidRPr="004D530F" w14:paraId="284491B8" w14:textId="77777777" w:rsidTr="002D6AC1">
        <w:trPr>
          <w:trHeight w:val="300"/>
        </w:trPr>
        <w:tc>
          <w:tcPr>
            <w:tcW w:w="2320" w:type="dxa"/>
            <w:noWrap/>
            <w:hideMark/>
          </w:tcPr>
          <w:p w14:paraId="5DBD2E4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Pd</w:t>
            </w:r>
          </w:p>
        </w:tc>
        <w:tc>
          <w:tcPr>
            <w:tcW w:w="4860" w:type="dxa"/>
            <w:noWrap/>
            <w:hideMark/>
          </w:tcPr>
          <w:p w14:paraId="3DA61A1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Palladium (Platinum-Group Metals)</w:t>
            </w:r>
          </w:p>
        </w:tc>
      </w:tr>
      <w:tr w:rsidR="00447FD6" w:rsidRPr="004D530F" w14:paraId="05D56EFD" w14:textId="77777777" w:rsidTr="002D6AC1">
        <w:trPr>
          <w:trHeight w:val="300"/>
        </w:trPr>
        <w:tc>
          <w:tcPr>
            <w:tcW w:w="2320" w:type="dxa"/>
            <w:noWrap/>
            <w:hideMark/>
          </w:tcPr>
          <w:p w14:paraId="699708B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PPI</w:t>
            </w:r>
          </w:p>
        </w:tc>
        <w:tc>
          <w:tcPr>
            <w:tcW w:w="4860" w:type="dxa"/>
            <w:noWrap/>
            <w:hideMark/>
          </w:tcPr>
          <w:p w14:paraId="62377D7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Producer Price Index</w:t>
            </w:r>
          </w:p>
        </w:tc>
      </w:tr>
      <w:tr w:rsidR="00447FD6" w:rsidRPr="004D530F" w14:paraId="0EC62F2A" w14:textId="77777777" w:rsidTr="002D6AC1">
        <w:trPr>
          <w:trHeight w:val="300"/>
        </w:trPr>
        <w:tc>
          <w:tcPr>
            <w:tcW w:w="2320" w:type="dxa"/>
            <w:noWrap/>
            <w:hideMark/>
          </w:tcPr>
          <w:p w14:paraId="680FA631"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Pr</w:t>
            </w:r>
            <w:proofErr w:type="spellEnd"/>
          </w:p>
        </w:tc>
        <w:tc>
          <w:tcPr>
            <w:tcW w:w="4860" w:type="dxa"/>
            <w:noWrap/>
            <w:hideMark/>
          </w:tcPr>
          <w:p w14:paraId="3B678E2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Praseodymium (Rare Earths)</w:t>
            </w:r>
          </w:p>
        </w:tc>
      </w:tr>
      <w:tr w:rsidR="00447FD6" w:rsidRPr="004D530F" w14:paraId="7091B52C" w14:textId="77777777" w:rsidTr="002D6AC1">
        <w:trPr>
          <w:trHeight w:val="300"/>
        </w:trPr>
        <w:tc>
          <w:tcPr>
            <w:tcW w:w="2320" w:type="dxa"/>
            <w:noWrap/>
            <w:hideMark/>
          </w:tcPr>
          <w:p w14:paraId="640C176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Rb</w:t>
            </w:r>
          </w:p>
        </w:tc>
        <w:tc>
          <w:tcPr>
            <w:tcW w:w="4860" w:type="dxa"/>
            <w:noWrap/>
            <w:hideMark/>
          </w:tcPr>
          <w:p w14:paraId="3EEBA124" w14:textId="6102C589"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Rubidium</w:t>
            </w:r>
          </w:p>
        </w:tc>
      </w:tr>
      <w:tr w:rsidR="00447FD6" w:rsidRPr="004D530F" w14:paraId="21B24CF1" w14:textId="77777777" w:rsidTr="002D6AC1">
        <w:trPr>
          <w:trHeight w:val="300"/>
        </w:trPr>
        <w:tc>
          <w:tcPr>
            <w:tcW w:w="2320" w:type="dxa"/>
            <w:noWrap/>
            <w:hideMark/>
          </w:tcPr>
          <w:p w14:paraId="20E043A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Re</w:t>
            </w:r>
          </w:p>
        </w:tc>
        <w:tc>
          <w:tcPr>
            <w:tcW w:w="4860" w:type="dxa"/>
            <w:noWrap/>
            <w:hideMark/>
          </w:tcPr>
          <w:p w14:paraId="56915D3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Rhenium</w:t>
            </w:r>
          </w:p>
        </w:tc>
      </w:tr>
      <w:tr w:rsidR="00447FD6" w:rsidRPr="004D530F" w14:paraId="3288C44B" w14:textId="77777777" w:rsidTr="002D6AC1">
        <w:trPr>
          <w:trHeight w:val="300"/>
        </w:trPr>
        <w:tc>
          <w:tcPr>
            <w:tcW w:w="2320" w:type="dxa"/>
            <w:noWrap/>
            <w:hideMark/>
          </w:tcPr>
          <w:p w14:paraId="503E8F5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Rh</w:t>
            </w:r>
          </w:p>
        </w:tc>
        <w:tc>
          <w:tcPr>
            <w:tcW w:w="4860" w:type="dxa"/>
            <w:noWrap/>
            <w:hideMark/>
          </w:tcPr>
          <w:p w14:paraId="0B0DFBF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Rhodium (Platinum-Group Metals)</w:t>
            </w:r>
          </w:p>
        </w:tc>
      </w:tr>
      <w:tr w:rsidR="00447FD6" w:rsidRPr="004D530F" w14:paraId="67EDBBA2" w14:textId="77777777" w:rsidTr="002D6AC1">
        <w:trPr>
          <w:trHeight w:val="300"/>
        </w:trPr>
        <w:tc>
          <w:tcPr>
            <w:tcW w:w="2320" w:type="dxa"/>
            <w:noWrap/>
            <w:hideMark/>
          </w:tcPr>
          <w:p w14:paraId="43DF519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Ru</w:t>
            </w:r>
          </w:p>
        </w:tc>
        <w:tc>
          <w:tcPr>
            <w:tcW w:w="4860" w:type="dxa"/>
            <w:noWrap/>
            <w:hideMark/>
          </w:tcPr>
          <w:p w14:paraId="694A716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Ruthenium (Platinum-Group Metals)</w:t>
            </w:r>
          </w:p>
        </w:tc>
      </w:tr>
      <w:tr w:rsidR="00447FD6" w:rsidRPr="004D530F" w14:paraId="67ED5D3B" w14:textId="77777777" w:rsidTr="002D6AC1">
        <w:trPr>
          <w:trHeight w:val="300"/>
        </w:trPr>
        <w:tc>
          <w:tcPr>
            <w:tcW w:w="2320" w:type="dxa"/>
            <w:noWrap/>
            <w:hideMark/>
          </w:tcPr>
          <w:p w14:paraId="264424A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Sb</w:t>
            </w:r>
          </w:p>
        </w:tc>
        <w:tc>
          <w:tcPr>
            <w:tcW w:w="4860" w:type="dxa"/>
            <w:noWrap/>
            <w:hideMark/>
          </w:tcPr>
          <w:p w14:paraId="1F3FA6C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Antimony</w:t>
            </w:r>
          </w:p>
        </w:tc>
      </w:tr>
      <w:tr w:rsidR="00447FD6" w:rsidRPr="004D530F" w14:paraId="753A5221" w14:textId="77777777" w:rsidTr="002D6AC1">
        <w:trPr>
          <w:trHeight w:val="300"/>
        </w:trPr>
        <w:tc>
          <w:tcPr>
            <w:tcW w:w="2320" w:type="dxa"/>
            <w:noWrap/>
            <w:hideMark/>
          </w:tcPr>
          <w:p w14:paraId="06DF8BC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Sc</w:t>
            </w:r>
          </w:p>
        </w:tc>
        <w:tc>
          <w:tcPr>
            <w:tcW w:w="4860" w:type="dxa"/>
            <w:noWrap/>
            <w:hideMark/>
          </w:tcPr>
          <w:p w14:paraId="4902386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Scandium (Rare Earths)</w:t>
            </w:r>
          </w:p>
        </w:tc>
      </w:tr>
      <w:tr w:rsidR="00447FD6" w:rsidRPr="004D530F" w14:paraId="54EEDB82" w14:textId="77777777" w:rsidTr="002D6AC1">
        <w:trPr>
          <w:trHeight w:val="300"/>
        </w:trPr>
        <w:tc>
          <w:tcPr>
            <w:tcW w:w="2320" w:type="dxa"/>
            <w:noWrap/>
            <w:hideMark/>
          </w:tcPr>
          <w:p w14:paraId="596DBB3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Se</w:t>
            </w:r>
          </w:p>
        </w:tc>
        <w:tc>
          <w:tcPr>
            <w:tcW w:w="4860" w:type="dxa"/>
            <w:noWrap/>
            <w:hideMark/>
          </w:tcPr>
          <w:p w14:paraId="61B4174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Selenium</w:t>
            </w:r>
          </w:p>
        </w:tc>
      </w:tr>
      <w:tr w:rsidR="00447FD6" w:rsidRPr="004D530F" w14:paraId="78857352" w14:textId="77777777" w:rsidTr="002D6AC1">
        <w:trPr>
          <w:trHeight w:val="300"/>
        </w:trPr>
        <w:tc>
          <w:tcPr>
            <w:tcW w:w="2320" w:type="dxa"/>
            <w:noWrap/>
            <w:hideMark/>
          </w:tcPr>
          <w:p w14:paraId="6A67F1B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Si</w:t>
            </w:r>
          </w:p>
        </w:tc>
        <w:tc>
          <w:tcPr>
            <w:tcW w:w="4860" w:type="dxa"/>
            <w:noWrap/>
            <w:hideMark/>
          </w:tcPr>
          <w:p w14:paraId="30B05A5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Silica</w:t>
            </w:r>
          </w:p>
        </w:tc>
      </w:tr>
      <w:tr w:rsidR="00447FD6" w:rsidRPr="004D530F" w14:paraId="784DE574" w14:textId="77777777" w:rsidTr="002D6AC1">
        <w:trPr>
          <w:trHeight w:val="300"/>
        </w:trPr>
        <w:tc>
          <w:tcPr>
            <w:tcW w:w="2320" w:type="dxa"/>
            <w:noWrap/>
            <w:hideMark/>
          </w:tcPr>
          <w:p w14:paraId="32A5FCD6"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SiC</w:t>
            </w:r>
            <w:proofErr w:type="spellEnd"/>
          </w:p>
        </w:tc>
        <w:tc>
          <w:tcPr>
            <w:tcW w:w="4860" w:type="dxa"/>
            <w:noWrap/>
            <w:hideMark/>
          </w:tcPr>
          <w:p w14:paraId="24E174E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Silicon Carbide (Manufactured Abrasives)</w:t>
            </w:r>
          </w:p>
        </w:tc>
      </w:tr>
      <w:tr w:rsidR="00447FD6" w:rsidRPr="004D530F" w14:paraId="3A0878EE" w14:textId="77777777" w:rsidTr="002D6AC1">
        <w:trPr>
          <w:trHeight w:val="300"/>
        </w:trPr>
        <w:tc>
          <w:tcPr>
            <w:tcW w:w="2320" w:type="dxa"/>
            <w:noWrap/>
            <w:hideMark/>
          </w:tcPr>
          <w:p w14:paraId="5F688DCC"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Sm</w:t>
            </w:r>
            <w:proofErr w:type="spellEnd"/>
          </w:p>
        </w:tc>
        <w:tc>
          <w:tcPr>
            <w:tcW w:w="4860" w:type="dxa"/>
            <w:noWrap/>
            <w:hideMark/>
          </w:tcPr>
          <w:p w14:paraId="4914B24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Samarium (Rare Earths)</w:t>
            </w:r>
          </w:p>
        </w:tc>
      </w:tr>
      <w:tr w:rsidR="00447FD6" w:rsidRPr="004D530F" w14:paraId="14427DEB" w14:textId="77777777" w:rsidTr="002D6AC1">
        <w:trPr>
          <w:trHeight w:val="300"/>
        </w:trPr>
        <w:tc>
          <w:tcPr>
            <w:tcW w:w="2320" w:type="dxa"/>
            <w:noWrap/>
            <w:hideMark/>
          </w:tcPr>
          <w:p w14:paraId="7214173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Sn</w:t>
            </w:r>
          </w:p>
        </w:tc>
        <w:tc>
          <w:tcPr>
            <w:tcW w:w="4860" w:type="dxa"/>
            <w:noWrap/>
            <w:hideMark/>
          </w:tcPr>
          <w:p w14:paraId="07CB107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Tin</w:t>
            </w:r>
          </w:p>
        </w:tc>
      </w:tr>
      <w:tr w:rsidR="00447FD6" w:rsidRPr="004D530F" w14:paraId="53878F0E" w14:textId="77777777" w:rsidTr="002D6AC1">
        <w:trPr>
          <w:trHeight w:val="300"/>
        </w:trPr>
        <w:tc>
          <w:tcPr>
            <w:tcW w:w="2320" w:type="dxa"/>
            <w:noWrap/>
            <w:hideMark/>
          </w:tcPr>
          <w:p w14:paraId="55E5630E"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Sr</w:t>
            </w:r>
          </w:p>
        </w:tc>
        <w:tc>
          <w:tcPr>
            <w:tcW w:w="4860" w:type="dxa"/>
            <w:noWrap/>
            <w:hideMark/>
          </w:tcPr>
          <w:p w14:paraId="5C16034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Strontium</w:t>
            </w:r>
          </w:p>
        </w:tc>
      </w:tr>
      <w:tr w:rsidR="00447FD6" w:rsidRPr="004D530F" w14:paraId="4BD2FEE8" w14:textId="77777777" w:rsidTr="002D6AC1">
        <w:trPr>
          <w:trHeight w:val="300"/>
        </w:trPr>
        <w:tc>
          <w:tcPr>
            <w:tcW w:w="2320" w:type="dxa"/>
            <w:noWrap/>
            <w:hideMark/>
          </w:tcPr>
          <w:p w14:paraId="1288000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Ta</w:t>
            </w:r>
          </w:p>
        </w:tc>
        <w:tc>
          <w:tcPr>
            <w:tcW w:w="4860" w:type="dxa"/>
            <w:noWrap/>
            <w:hideMark/>
          </w:tcPr>
          <w:p w14:paraId="0674D9C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Tantalum</w:t>
            </w:r>
          </w:p>
        </w:tc>
      </w:tr>
      <w:tr w:rsidR="00447FD6" w:rsidRPr="004D530F" w14:paraId="311ED0EF" w14:textId="77777777" w:rsidTr="002D6AC1">
        <w:trPr>
          <w:trHeight w:val="300"/>
        </w:trPr>
        <w:tc>
          <w:tcPr>
            <w:tcW w:w="2320" w:type="dxa"/>
            <w:noWrap/>
            <w:hideMark/>
          </w:tcPr>
          <w:p w14:paraId="7889E7C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Tb</w:t>
            </w:r>
          </w:p>
        </w:tc>
        <w:tc>
          <w:tcPr>
            <w:tcW w:w="4860" w:type="dxa"/>
            <w:noWrap/>
            <w:hideMark/>
          </w:tcPr>
          <w:p w14:paraId="5D8E2498"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Terbium (Rare Earths)</w:t>
            </w:r>
          </w:p>
        </w:tc>
      </w:tr>
      <w:tr w:rsidR="00641FC3" w:rsidRPr="004D530F" w14:paraId="1AC5AFE6" w14:textId="77777777" w:rsidTr="002D6AC1">
        <w:trPr>
          <w:trHeight w:val="300"/>
        </w:trPr>
        <w:tc>
          <w:tcPr>
            <w:tcW w:w="2320" w:type="dxa"/>
            <w:noWrap/>
          </w:tcPr>
          <w:p w14:paraId="3E0A4716" w14:textId="2ABE736C" w:rsidR="00641FC3" w:rsidRPr="004D530F" w:rsidRDefault="00641FC3" w:rsidP="002D6AC1">
            <w:pPr>
              <w:spacing w:after="120" w:line="360" w:lineRule="auto"/>
              <w:rPr>
                <w:rFonts w:asciiTheme="majorBidi" w:hAnsiTheme="majorBidi" w:cstheme="majorBidi"/>
              </w:rPr>
            </w:pPr>
            <w:r w:rsidRPr="004D530F">
              <w:rPr>
                <w:rFonts w:asciiTheme="majorBidi" w:hAnsiTheme="majorBidi" w:cstheme="majorBidi"/>
              </w:rPr>
              <w:t>TCRC</w:t>
            </w:r>
          </w:p>
        </w:tc>
        <w:tc>
          <w:tcPr>
            <w:tcW w:w="4860" w:type="dxa"/>
            <w:noWrap/>
          </w:tcPr>
          <w:p w14:paraId="2B55EF2F" w14:textId="5160E05B" w:rsidR="00641FC3" w:rsidRPr="004D530F" w:rsidRDefault="008E0CB9" w:rsidP="008E0CB9">
            <w:pPr>
              <w:spacing w:after="120" w:line="360" w:lineRule="auto"/>
              <w:rPr>
                <w:rFonts w:asciiTheme="majorBidi" w:hAnsiTheme="majorBidi" w:cstheme="majorBidi"/>
              </w:rPr>
            </w:pPr>
            <w:r w:rsidRPr="004D530F">
              <w:rPr>
                <w:rFonts w:asciiTheme="majorBidi" w:hAnsiTheme="majorBidi" w:cstheme="majorBidi"/>
              </w:rPr>
              <w:t>Treatment Charge and Refining Charge</w:t>
            </w:r>
          </w:p>
        </w:tc>
      </w:tr>
      <w:tr w:rsidR="00447FD6" w:rsidRPr="004D530F" w14:paraId="037C0854" w14:textId="77777777" w:rsidTr="002D6AC1">
        <w:trPr>
          <w:trHeight w:val="300"/>
        </w:trPr>
        <w:tc>
          <w:tcPr>
            <w:tcW w:w="2320" w:type="dxa"/>
            <w:noWrap/>
            <w:hideMark/>
          </w:tcPr>
          <w:p w14:paraId="06422204" w14:textId="77777777" w:rsidR="00447FD6" w:rsidRPr="004D530F" w:rsidRDefault="00447FD6" w:rsidP="002D6AC1">
            <w:pPr>
              <w:spacing w:after="120" w:line="360" w:lineRule="auto"/>
              <w:rPr>
                <w:rFonts w:asciiTheme="majorBidi" w:hAnsiTheme="majorBidi" w:cstheme="majorBidi"/>
              </w:rPr>
            </w:pPr>
            <w:proofErr w:type="spellStart"/>
            <w:r w:rsidRPr="004D530F">
              <w:rPr>
                <w:rFonts w:asciiTheme="majorBidi" w:hAnsiTheme="majorBidi" w:cstheme="majorBidi"/>
              </w:rPr>
              <w:t>Te</w:t>
            </w:r>
            <w:proofErr w:type="spellEnd"/>
          </w:p>
        </w:tc>
        <w:tc>
          <w:tcPr>
            <w:tcW w:w="4860" w:type="dxa"/>
            <w:noWrap/>
            <w:hideMark/>
          </w:tcPr>
          <w:p w14:paraId="321FA7FB"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Tellurium</w:t>
            </w:r>
          </w:p>
        </w:tc>
      </w:tr>
      <w:tr w:rsidR="00447FD6" w:rsidRPr="004D530F" w14:paraId="49E1202B" w14:textId="77777777" w:rsidTr="002D6AC1">
        <w:trPr>
          <w:trHeight w:val="300"/>
        </w:trPr>
        <w:tc>
          <w:tcPr>
            <w:tcW w:w="2320" w:type="dxa"/>
            <w:noWrap/>
            <w:hideMark/>
          </w:tcPr>
          <w:p w14:paraId="48581E3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Th</w:t>
            </w:r>
          </w:p>
        </w:tc>
        <w:tc>
          <w:tcPr>
            <w:tcW w:w="4860" w:type="dxa"/>
            <w:noWrap/>
            <w:hideMark/>
          </w:tcPr>
          <w:p w14:paraId="778BD116"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Thorium</w:t>
            </w:r>
          </w:p>
        </w:tc>
      </w:tr>
      <w:tr w:rsidR="00447FD6" w:rsidRPr="004D530F" w14:paraId="592E2FBE" w14:textId="77777777" w:rsidTr="002D6AC1">
        <w:trPr>
          <w:trHeight w:val="300"/>
        </w:trPr>
        <w:tc>
          <w:tcPr>
            <w:tcW w:w="2320" w:type="dxa"/>
            <w:noWrap/>
            <w:hideMark/>
          </w:tcPr>
          <w:p w14:paraId="5C9BF01B" w14:textId="3F2783D8" w:rsidR="00447FD6" w:rsidRPr="004D530F" w:rsidRDefault="009A373F" w:rsidP="002D6AC1">
            <w:pPr>
              <w:spacing w:after="120" w:line="360" w:lineRule="auto"/>
              <w:rPr>
                <w:rFonts w:asciiTheme="majorBidi" w:hAnsiTheme="majorBidi" w:cstheme="majorBidi"/>
              </w:rPr>
            </w:pPr>
            <w:r w:rsidRPr="004D530F">
              <w:rPr>
                <w:rFonts w:asciiTheme="majorBidi" w:hAnsiTheme="majorBidi" w:cstheme="majorBidi"/>
              </w:rPr>
              <w:t>T</w:t>
            </w:r>
            <w:r>
              <w:rPr>
                <w:rFonts w:asciiTheme="majorBidi" w:hAnsiTheme="majorBidi" w:cstheme="majorBidi"/>
              </w:rPr>
              <w:t>m</w:t>
            </w:r>
          </w:p>
        </w:tc>
        <w:tc>
          <w:tcPr>
            <w:tcW w:w="4860" w:type="dxa"/>
            <w:noWrap/>
            <w:hideMark/>
          </w:tcPr>
          <w:p w14:paraId="6557178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Thulium (Rare Earths)</w:t>
            </w:r>
          </w:p>
        </w:tc>
      </w:tr>
      <w:tr w:rsidR="00447FD6" w:rsidRPr="004D530F" w14:paraId="2397CD73" w14:textId="77777777" w:rsidTr="002D6AC1">
        <w:trPr>
          <w:trHeight w:val="300"/>
        </w:trPr>
        <w:tc>
          <w:tcPr>
            <w:tcW w:w="2320" w:type="dxa"/>
            <w:noWrap/>
            <w:hideMark/>
          </w:tcPr>
          <w:p w14:paraId="5BEA717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Ti</w:t>
            </w:r>
          </w:p>
        </w:tc>
        <w:tc>
          <w:tcPr>
            <w:tcW w:w="4860" w:type="dxa"/>
            <w:noWrap/>
            <w:hideMark/>
          </w:tcPr>
          <w:p w14:paraId="4C102CE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Titanium</w:t>
            </w:r>
          </w:p>
        </w:tc>
      </w:tr>
      <w:tr w:rsidR="00447FD6" w:rsidRPr="004D530F" w14:paraId="474B111A" w14:textId="77777777" w:rsidTr="002D6AC1">
        <w:trPr>
          <w:trHeight w:val="300"/>
        </w:trPr>
        <w:tc>
          <w:tcPr>
            <w:tcW w:w="2320" w:type="dxa"/>
            <w:noWrap/>
            <w:hideMark/>
          </w:tcPr>
          <w:p w14:paraId="11B17059"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TiO</w:t>
            </w:r>
            <w:r w:rsidRPr="00937CCD">
              <w:rPr>
                <w:rFonts w:asciiTheme="majorBidi" w:hAnsiTheme="majorBidi" w:cstheme="majorBidi"/>
                <w:vertAlign w:val="subscript"/>
              </w:rPr>
              <w:t>2</w:t>
            </w:r>
          </w:p>
        </w:tc>
        <w:tc>
          <w:tcPr>
            <w:tcW w:w="4860" w:type="dxa"/>
            <w:noWrap/>
            <w:hideMark/>
          </w:tcPr>
          <w:p w14:paraId="5F2FC951"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Titanium Dioxide</w:t>
            </w:r>
          </w:p>
        </w:tc>
      </w:tr>
      <w:tr w:rsidR="00447FD6" w:rsidRPr="004D530F" w14:paraId="6F7B6F13" w14:textId="77777777" w:rsidTr="002D6AC1">
        <w:trPr>
          <w:trHeight w:val="300"/>
        </w:trPr>
        <w:tc>
          <w:tcPr>
            <w:tcW w:w="2320" w:type="dxa"/>
            <w:noWrap/>
            <w:hideMark/>
          </w:tcPr>
          <w:p w14:paraId="25DBE2C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Tl</w:t>
            </w:r>
          </w:p>
        </w:tc>
        <w:tc>
          <w:tcPr>
            <w:tcW w:w="4860" w:type="dxa"/>
            <w:noWrap/>
            <w:hideMark/>
          </w:tcPr>
          <w:p w14:paraId="7F976E9D"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Thallium</w:t>
            </w:r>
          </w:p>
        </w:tc>
      </w:tr>
      <w:tr w:rsidR="00447FD6" w:rsidRPr="004D530F" w14:paraId="7FEDD331" w14:textId="77777777" w:rsidTr="002D6AC1">
        <w:trPr>
          <w:trHeight w:val="300"/>
        </w:trPr>
        <w:tc>
          <w:tcPr>
            <w:tcW w:w="2320" w:type="dxa"/>
            <w:noWrap/>
            <w:hideMark/>
          </w:tcPr>
          <w:p w14:paraId="6D61176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lastRenderedPageBreak/>
              <w:t>TREO</w:t>
            </w:r>
          </w:p>
        </w:tc>
        <w:tc>
          <w:tcPr>
            <w:tcW w:w="4860" w:type="dxa"/>
            <w:noWrap/>
            <w:hideMark/>
          </w:tcPr>
          <w:p w14:paraId="40CC7D4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Total rare earth oxide</w:t>
            </w:r>
          </w:p>
        </w:tc>
      </w:tr>
      <w:tr w:rsidR="00447FD6" w:rsidRPr="004D530F" w14:paraId="4DC26323" w14:textId="77777777" w:rsidTr="002D6AC1">
        <w:trPr>
          <w:trHeight w:val="300"/>
        </w:trPr>
        <w:tc>
          <w:tcPr>
            <w:tcW w:w="2320" w:type="dxa"/>
            <w:noWrap/>
            <w:hideMark/>
          </w:tcPr>
          <w:p w14:paraId="61CC01E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V</w:t>
            </w:r>
          </w:p>
        </w:tc>
        <w:tc>
          <w:tcPr>
            <w:tcW w:w="4860" w:type="dxa"/>
            <w:noWrap/>
            <w:hideMark/>
          </w:tcPr>
          <w:p w14:paraId="6A72B624"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Vanadium</w:t>
            </w:r>
          </w:p>
        </w:tc>
      </w:tr>
      <w:tr w:rsidR="00447FD6" w:rsidRPr="004D530F" w14:paraId="5EFFA505" w14:textId="77777777" w:rsidTr="002D6AC1">
        <w:trPr>
          <w:trHeight w:val="300"/>
        </w:trPr>
        <w:tc>
          <w:tcPr>
            <w:tcW w:w="2320" w:type="dxa"/>
            <w:noWrap/>
            <w:hideMark/>
          </w:tcPr>
          <w:p w14:paraId="35620A4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W</w:t>
            </w:r>
          </w:p>
        </w:tc>
        <w:tc>
          <w:tcPr>
            <w:tcW w:w="4860" w:type="dxa"/>
            <w:noWrap/>
            <w:hideMark/>
          </w:tcPr>
          <w:p w14:paraId="0D325550"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Tungsten</w:t>
            </w:r>
          </w:p>
        </w:tc>
      </w:tr>
      <w:tr w:rsidR="00447FD6" w:rsidRPr="004D530F" w14:paraId="211E5804" w14:textId="77777777" w:rsidTr="002D6AC1">
        <w:trPr>
          <w:trHeight w:val="300"/>
        </w:trPr>
        <w:tc>
          <w:tcPr>
            <w:tcW w:w="2320" w:type="dxa"/>
            <w:noWrap/>
            <w:hideMark/>
          </w:tcPr>
          <w:p w14:paraId="106A8B2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Y</w:t>
            </w:r>
          </w:p>
        </w:tc>
        <w:tc>
          <w:tcPr>
            <w:tcW w:w="4860" w:type="dxa"/>
            <w:noWrap/>
            <w:hideMark/>
          </w:tcPr>
          <w:p w14:paraId="626A3FCC"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Yttrium (Rare Earths)</w:t>
            </w:r>
          </w:p>
        </w:tc>
      </w:tr>
      <w:tr w:rsidR="00447FD6" w:rsidRPr="004D530F" w14:paraId="4B426A8E" w14:textId="77777777" w:rsidTr="002D6AC1">
        <w:trPr>
          <w:trHeight w:val="300"/>
        </w:trPr>
        <w:tc>
          <w:tcPr>
            <w:tcW w:w="2320" w:type="dxa"/>
            <w:noWrap/>
            <w:hideMark/>
          </w:tcPr>
          <w:p w14:paraId="1DBC53CF"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Yb</w:t>
            </w:r>
          </w:p>
        </w:tc>
        <w:tc>
          <w:tcPr>
            <w:tcW w:w="4860" w:type="dxa"/>
            <w:noWrap/>
            <w:hideMark/>
          </w:tcPr>
          <w:p w14:paraId="5CE7FF85"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Ytterbium (Rare Earths)</w:t>
            </w:r>
          </w:p>
        </w:tc>
      </w:tr>
      <w:tr w:rsidR="00447FD6" w:rsidRPr="004D530F" w14:paraId="2F81FDEB" w14:textId="77777777" w:rsidTr="002D6AC1">
        <w:trPr>
          <w:trHeight w:val="300"/>
        </w:trPr>
        <w:tc>
          <w:tcPr>
            <w:tcW w:w="2320" w:type="dxa"/>
            <w:noWrap/>
            <w:hideMark/>
          </w:tcPr>
          <w:p w14:paraId="4EA42767"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Zn</w:t>
            </w:r>
          </w:p>
        </w:tc>
        <w:tc>
          <w:tcPr>
            <w:tcW w:w="4860" w:type="dxa"/>
            <w:noWrap/>
            <w:hideMark/>
          </w:tcPr>
          <w:p w14:paraId="0A8871CA"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Zinc</w:t>
            </w:r>
          </w:p>
        </w:tc>
      </w:tr>
      <w:tr w:rsidR="00447FD6" w:rsidRPr="004D530F" w14:paraId="1F060368" w14:textId="77777777" w:rsidTr="002D6AC1">
        <w:trPr>
          <w:trHeight w:val="300"/>
        </w:trPr>
        <w:tc>
          <w:tcPr>
            <w:tcW w:w="2320" w:type="dxa"/>
            <w:noWrap/>
            <w:hideMark/>
          </w:tcPr>
          <w:p w14:paraId="28F6E84E"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Zr</w:t>
            </w:r>
          </w:p>
        </w:tc>
        <w:tc>
          <w:tcPr>
            <w:tcW w:w="4860" w:type="dxa"/>
            <w:noWrap/>
            <w:hideMark/>
          </w:tcPr>
          <w:p w14:paraId="233ABA33" w14:textId="77777777" w:rsidR="00447FD6" w:rsidRPr="004D530F" w:rsidRDefault="00447FD6" w:rsidP="002D6AC1">
            <w:pPr>
              <w:spacing w:after="120" w:line="360" w:lineRule="auto"/>
              <w:rPr>
                <w:rFonts w:asciiTheme="majorBidi" w:hAnsiTheme="majorBidi" w:cstheme="majorBidi"/>
              </w:rPr>
            </w:pPr>
            <w:r w:rsidRPr="004D530F">
              <w:rPr>
                <w:rFonts w:asciiTheme="majorBidi" w:hAnsiTheme="majorBidi" w:cstheme="majorBidi"/>
              </w:rPr>
              <w:t>Zirconium</w:t>
            </w:r>
          </w:p>
        </w:tc>
      </w:tr>
    </w:tbl>
    <w:p w14:paraId="159C2D7C" w14:textId="57498AE0" w:rsidR="00447FD6" w:rsidRDefault="00447FD6" w:rsidP="000614F8">
      <w:pPr>
        <w:pStyle w:val="Heading1"/>
        <w:rPr>
          <w:rFonts w:asciiTheme="majorBidi" w:hAnsiTheme="majorBidi"/>
          <w:sz w:val="22"/>
          <w:szCs w:val="22"/>
        </w:rPr>
      </w:pPr>
      <w:r w:rsidRPr="004D530F">
        <w:rPr>
          <w:rFonts w:asciiTheme="majorBidi" w:hAnsiTheme="majorBidi"/>
          <w:sz w:val="22"/>
          <w:szCs w:val="22"/>
        </w:rPr>
        <w:fldChar w:fldCharType="end"/>
      </w:r>
      <w:r w:rsidR="000614F8" w:rsidRPr="004D530F">
        <w:rPr>
          <w:rFonts w:asciiTheme="majorBidi" w:hAnsiTheme="majorBidi"/>
          <w:sz w:val="22"/>
          <w:szCs w:val="22"/>
        </w:rPr>
        <w:t xml:space="preserve"> Appendix </w:t>
      </w:r>
      <w:r w:rsidR="009828A1">
        <w:rPr>
          <w:rFonts w:asciiTheme="majorBidi" w:hAnsiTheme="majorBidi"/>
          <w:sz w:val="22"/>
          <w:szCs w:val="22"/>
        </w:rPr>
        <w:t>E</w:t>
      </w:r>
      <w:r w:rsidR="0005688B">
        <w:rPr>
          <w:rFonts w:asciiTheme="majorBidi" w:hAnsiTheme="majorBidi"/>
          <w:sz w:val="22"/>
          <w:szCs w:val="22"/>
        </w:rPr>
        <w:t>-1</w:t>
      </w:r>
      <w:r w:rsidR="000614F8" w:rsidRPr="004D530F">
        <w:rPr>
          <w:rFonts w:asciiTheme="majorBidi" w:hAnsiTheme="majorBidi"/>
          <w:sz w:val="22"/>
          <w:szCs w:val="22"/>
        </w:rPr>
        <w:t xml:space="preserve">: </w:t>
      </w:r>
      <w:r w:rsidR="0005688B" w:rsidRPr="0005688B">
        <w:rPr>
          <w:rFonts w:asciiTheme="majorBidi" w:hAnsiTheme="majorBidi"/>
          <w:sz w:val="22"/>
          <w:szCs w:val="22"/>
        </w:rPr>
        <w:t xml:space="preserve">Comparisons of </w:t>
      </w:r>
      <w:r w:rsidR="00F60258">
        <w:rPr>
          <w:rFonts w:asciiTheme="majorBidi" w:hAnsiTheme="majorBidi"/>
          <w:sz w:val="22"/>
          <w:szCs w:val="22"/>
        </w:rPr>
        <w:t>Price Elasticity of Demand (</w:t>
      </w:r>
      <w:r w:rsidR="0005688B" w:rsidRPr="0005688B">
        <w:rPr>
          <w:rFonts w:asciiTheme="majorBidi" w:hAnsiTheme="majorBidi"/>
          <w:sz w:val="22"/>
          <w:szCs w:val="22"/>
        </w:rPr>
        <w:t>PED</w:t>
      </w:r>
      <w:r w:rsidR="00F60258">
        <w:rPr>
          <w:rFonts w:asciiTheme="majorBidi" w:hAnsiTheme="majorBidi"/>
          <w:sz w:val="22"/>
          <w:szCs w:val="22"/>
        </w:rPr>
        <w:t>)</w:t>
      </w:r>
      <w:r w:rsidR="0005688B" w:rsidRPr="0005688B">
        <w:rPr>
          <w:rFonts w:asciiTheme="majorBidi" w:hAnsiTheme="majorBidi"/>
          <w:sz w:val="22"/>
          <w:szCs w:val="22"/>
        </w:rPr>
        <w:t xml:space="preserve"> with literature and between mineral commodities</w:t>
      </w:r>
    </w:p>
    <w:tbl>
      <w:tblPr>
        <w:tblStyle w:val="TableGrid"/>
        <w:tblW w:w="10165" w:type="dxa"/>
        <w:tblLook w:val="04A0" w:firstRow="1" w:lastRow="0" w:firstColumn="1" w:lastColumn="0" w:noHBand="0" w:noVBand="1"/>
      </w:tblPr>
      <w:tblGrid>
        <w:gridCol w:w="1570"/>
        <w:gridCol w:w="773"/>
        <w:gridCol w:w="756"/>
        <w:gridCol w:w="704"/>
        <w:gridCol w:w="1182"/>
        <w:gridCol w:w="1760"/>
        <w:gridCol w:w="900"/>
        <w:gridCol w:w="2520"/>
      </w:tblGrid>
      <w:tr w:rsidR="00E3051B" w:rsidRPr="009B21BA" w14:paraId="270DB3FF" w14:textId="77777777" w:rsidTr="00D40043">
        <w:trPr>
          <w:trHeight w:val="600"/>
        </w:trPr>
        <w:tc>
          <w:tcPr>
            <w:tcW w:w="1570" w:type="dxa"/>
            <w:hideMark/>
          </w:tcPr>
          <w:p w14:paraId="571AE20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Commodity</w:t>
            </w:r>
          </w:p>
        </w:tc>
        <w:tc>
          <w:tcPr>
            <w:tcW w:w="773" w:type="dxa"/>
            <w:hideMark/>
          </w:tcPr>
          <w:p w14:paraId="3D5D41D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Static</w:t>
            </w:r>
          </w:p>
        </w:tc>
        <w:tc>
          <w:tcPr>
            <w:tcW w:w="756" w:type="dxa"/>
            <w:hideMark/>
          </w:tcPr>
          <w:p w14:paraId="3DB3AA2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Short run</w:t>
            </w:r>
          </w:p>
        </w:tc>
        <w:tc>
          <w:tcPr>
            <w:tcW w:w="704" w:type="dxa"/>
            <w:hideMark/>
          </w:tcPr>
          <w:p w14:paraId="309353D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Long run</w:t>
            </w:r>
          </w:p>
        </w:tc>
        <w:tc>
          <w:tcPr>
            <w:tcW w:w="1182" w:type="dxa"/>
            <w:hideMark/>
          </w:tcPr>
          <w:p w14:paraId="1F0519E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Speed of adjustment</w:t>
            </w:r>
          </w:p>
        </w:tc>
        <w:tc>
          <w:tcPr>
            <w:tcW w:w="1760" w:type="dxa"/>
            <w:hideMark/>
          </w:tcPr>
          <w:p w14:paraId="21BEA95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Representative Sector</w:t>
            </w:r>
          </w:p>
        </w:tc>
        <w:tc>
          <w:tcPr>
            <w:tcW w:w="900" w:type="dxa"/>
            <w:hideMark/>
          </w:tcPr>
          <w:p w14:paraId="2A73A8A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Region</w:t>
            </w:r>
          </w:p>
        </w:tc>
        <w:tc>
          <w:tcPr>
            <w:tcW w:w="2520" w:type="dxa"/>
          </w:tcPr>
          <w:p w14:paraId="3219E908"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Other studies</w:t>
            </w:r>
          </w:p>
        </w:tc>
      </w:tr>
      <w:tr w:rsidR="00E3051B" w:rsidRPr="009B21BA" w14:paraId="0E8E7D34" w14:textId="77777777" w:rsidTr="00D40043">
        <w:trPr>
          <w:trHeight w:val="300"/>
        </w:trPr>
        <w:tc>
          <w:tcPr>
            <w:tcW w:w="1570" w:type="dxa"/>
            <w:noWrap/>
            <w:hideMark/>
          </w:tcPr>
          <w:p w14:paraId="53BEFA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Alumina</w:t>
            </w:r>
          </w:p>
        </w:tc>
        <w:tc>
          <w:tcPr>
            <w:tcW w:w="773" w:type="dxa"/>
            <w:noWrap/>
            <w:hideMark/>
          </w:tcPr>
          <w:p w14:paraId="6090878F"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3AD526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-0.12</w:t>
            </w:r>
          </w:p>
        </w:tc>
        <w:tc>
          <w:tcPr>
            <w:tcW w:w="704" w:type="dxa"/>
            <w:noWrap/>
            <w:hideMark/>
          </w:tcPr>
          <w:p w14:paraId="4B3F81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-0.77</w:t>
            </w:r>
          </w:p>
        </w:tc>
        <w:tc>
          <w:tcPr>
            <w:tcW w:w="1182" w:type="dxa"/>
            <w:noWrap/>
            <w:hideMark/>
          </w:tcPr>
          <w:p w14:paraId="5E5F9E0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-0.16</w:t>
            </w:r>
          </w:p>
        </w:tc>
        <w:tc>
          <w:tcPr>
            <w:tcW w:w="1760" w:type="dxa"/>
            <w:noWrap/>
            <w:hideMark/>
          </w:tcPr>
          <w:p w14:paraId="153E188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A3FF6C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2EAA37B" w14:textId="77777777" w:rsidR="00E3051B" w:rsidRPr="009B21BA" w:rsidRDefault="00E3051B" w:rsidP="00D40043">
            <w:pPr>
              <w:spacing w:line="360" w:lineRule="auto"/>
              <w:rPr>
                <w:rFonts w:asciiTheme="majorBidi" w:hAnsiTheme="majorBidi" w:cstheme="majorBidi"/>
              </w:rPr>
            </w:pPr>
          </w:p>
        </w:tc>
      </w:tr>
      <w:tr w:rsidR="00E3051B" w:rsidRPr="009B21BA" w14:paraId="5F9B45A6" w14:textId="77777777" w:rsidTr="00D40043">
        <w:trPr>
          <w:trHeight w:val="300"/>
        </w:trPr>
        <w:tc>
          <w:tcPr>
            <w:tcW w:w="1570" w:type="dxa"/>
            <w:noWrap/>
            <w:hideMark/>
          </w:tcPr>
          <w:p w14:paraId="0B65ED5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Aluminum</w:t>
            </w:r>
          </w:p>
        </w:tc>
        <w:tc>
          <w:tcPr>
            <w:tcW w:w="773" w:type="dxa"/>
            <w:noWrap/>
            <w:hideMark/>
          </w:tcPr>
          <w:p w14:paraId="604FC87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FCAB2E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704" w:type="dxa"/>
            <w:noWrap/>
            <w:hideMark/>
          </w:tcPr>
          <w:p w14:paraId="4E3F40A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-0.86</w:t>
            </w:r>
          </w:p>
        </w:tc>
        <w:tc>
          <w:tcPr>
            <w:tcW w:w="1182" w:type="dxa"/>
            <w:noWrap/>
            <w:hideMark/>
          </w:tcPr>
          <w:p w14:paraId="6BA051F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w:t>
            </w:r>
          </w:p>
        </w:tc>
        <w:tc>
          <w:tcPr>
            <w:tcW w:w="1760" w:type="dxa"/>
            <w:noWrap/>
            <w:hideMark/>
          </w:tcPr>
          <w:p w14:paraId="0075178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7150CE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D9DF3B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-0.7 to -0.07 in SR and -1.35 to -0.45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{"citationItems":[{"id":"ITEM-1","itemData":{"DOI":"10.1016/S0301-4207(00)00015-5","ISSN":"0301-4207","abstract":"As the principal user of old scrap, secondary aluminium smelters and refiners have traditionally played a key role in the recycling of aluminium, producing primarily cast material demanded primarily by the automobile industry. The purpose of this paper is to explore the supply-demand relationships in the market for secondary aluminium alloys. Based on a standard microeconomic model, where the determinants of supply and demand are identified, an econometric model, using data from Germany, France, Italy and the UK for the time period 1983-97, is estimated. The model is used to assess the relative importance of the factors determining the supply and demand of the European secondary aluminium industry. The results show that both the supply and the derived demand for secondary aluminium is own-price inelastic, which is reasonable given the short-run framework. On the demand side, the level of auto production is found to have a substantial impact on the level of secondary aluminium alloy demand. We conclude that the model describes the market reasonably well. The inelastic supply in combination with the sensitivity to changes in the level of auto production provides a tentative explanation of the observed volatility in secondary aluminium prices. Furthermore, the inelastic supply responses indicate that policies aimed at increasing recycling using price-based incentives will be inefficient. (C) 2000 Elsevier Science Ltd. All rights reserved.","author":[{"dropping-particle":"","family":"Blomberg","given":"Jerry","non-dropping-particle":"","parse-names":false,"suffix":""},{"dropping-particle":"","family":"Hellmer","given":"Stefan","non-dropping-particle":"","parse-names":false,"suffix":""}],"container-title":"Resources Policy","id":"ITEM-1","issue":"1","issued":{"date-parts":[["2000","3","1"]]},"page":"39-50","publisher":"Pergamon","title":"Short-run demand and supply elasticities in the West European market for secondary aluminium","type":"article-journal","volume":"26"},"uris":["http://www.mendeley.com/documents/?uuid=df892997-6c00-3881-bf7c-358be6f645c6"]},{"id":"ITEM-2","itemData":{"author":[{"dropping-particle":"","family":"Varon","given":"Bension","non-dropping-particle":"","parse-names":false,"suffix":""},{"dropping-particle":"","family":"Takeuchi","given":"Kenji","non-dropping-particle":"","parse-names":false,"suffix":""}],"container-title":"Foraign Affairs","id":"ITEM-2","issued":{"date-parts":[["1973"]]},"title":"Developing Countries and Non-Fuel Minerals","type":"article-journal","volume":"52"},"uris":["http://www.mendeley.com/documents/?uuid=767f2c6f-c17b-3636-88ea-54ff9d8eccd9"]},{"id":"ITEM-3","itemData":{"DOI":"10.1016/S0301-4207(03)00026-6","ISSN":"0301-4207","abstract":"Previous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Policy","id":"ITEM-3","issue":"3-4","issued":{"date-parts":[["2002","9","1"]]},"page":"95-104","publisher":"Pergamon","title":"Is there a common metals demand curve?","type":"article-journal","volume":"28"},"uris":["http://www.mendeley.com/documents/?uuid=b2949ae6-4bf4-3c42-91ce-d005a5c97a0c"]},{"id":"ITEM-4","itemData":{"DOI":"10.1016/J.JIMONFIN.2017.04.006","ISSN":"0261-5606","abstract":"This paper uses a new data set that begins in 1840 to investigate how industrialization affects the derived demand for mineral commodities. I establish that there is substantial heterogeneity in the long-run effect of manufacturing output on demand across five commodities. A one percent increase in per capita manufacturing output leads to an approximately 1.5 percent increase in aluminum demand and a roughly 1 percent rise in copper demand. Estimated elasticities for lead, tin, and zinc are below unity. My results suggest that the experience of Japan and South Korea's industrialization, for example, may be used to infer the impact of China's industrialization on future demand for metals. The results imply substantial differences across commodities with regard to future demand. Adjustment to equilibrium takes 7–13 years, which helps explain the long duration of commodity price fluctuations.","author":[{"dropping-particle":"","family":"Stuermer","given":"Martin","non-dropping-particle":"","parse-names":false,"suffix":""}],"container-title":"Journal of International Money and Finance","id":"ITEM-4","issued":{"date-parts":[["2017","9","1"]]},"page":"16-27","publisher":"Pergamon","title":"Industrialization and the demand for mineral commodities","type":"article-journal","volume":"76"},"uris":["http://www.mendeley.com/documents/?uuid=4f9ad150-5c1e-3a4e-bf37-3b44d02d70e4"]},{"id":"ITEM-5","itemData":{"DOI":"10.1016/0301-4207(81)90032-5","ISSN":"0301-4207","abstract":"This simultaneous equation model emphasizes oligopolistic and vertical integration features, and conflict between companies and some bauxite producer country governments. Estimates do not support Koyck lags, or big gaps between long- and short-term elasticities. Strongest influence is industrial activity in advanced countries. Price and substitution elasticities are low. With an 11 year horizon, cartelization gains are high. In the longer term, Australia's participation in, or exclusion from the cartel, and cartelization gains, are strictly interdependent, and dependent on Australia following policies as a bauxite producer, or, more realistically, as an aluminum producer (which makes cartel perspectives poor). © 1981.","author":[{"dropping-particle":"","family":"Hojman","given":"David E.","non-dropping-particle":"","parse-names":false,"suffix":""}],"container-title":"Resources Policy","id":"ITEM-5","issue":"2","issued":{"date-parts":[["1981","6","1"]]},"page":"87-102","publisher":"Pergamon","title":"An econometric model of the international bauxite-aluminium economy","type":"article-journal","volume":"7"},"uris":["http://www.mendeley.com/documents/?uuid=a5a64740-abd5-3ebd-a415-7df5f4debf1c"]}],"mendeley":{"formattedCitation":"(Blomberg and Hellmer 2000; Varon and Takeuchi 1973; Evans and Lewis 2002; Stuermer 2017; Hojman 1981)","plainTextFormattedCitation":"(Blomberg and Hellmer 2000; Varon and Takeuchi 1973; Evans and Lewis 2002; Stuermer 2017; Hojman 1981)","previouslyFormattedCitation":"(Blomberg and Hellmer 2000; Varon and Takeuchi 1973; Evans and Lewis 2002; Stuermer 2017; Hojman 1981)"},"properties":{"noteIndex":0},"schema":"https://github.com/citation-style-language/schema/raw/master/csl-citation.json"}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(Blomberg and Hellmer 2000; Varon and Takeuchi 1973; Evans and Lewis 2002; Stuermer 2017; Hojman 1981)</w:t>
            </w:r>
            <w:r w:rsidRPr="009B21BA">
              <w:rPr>
                <w:rFonts w:asciiTheme="majorBidi" w:hAnsiTheme="majorBidi" w:cstheme="majorBidi"/>
              </w:rPr>
              <w:fldChar w:fldCharType="end"/>
            </w:r>
          </w:p>
        </w:tc>
      </w:tr>
      <w:tr w:rsidR="00E3051B" w:rsidRPr="009B21BA" w14:paraId="74CEE1AE" w14:textId="77777777" w:rsidTr="00D40043">
        <w:trPr>
          <w:trHeight w:val="300"/>
        </w:trPr>
        <w:tc>
          <w:tcPr>
            <w:tcW w:w="1570" w:type="dxa"/>
            <w:noWrap/>
            <w:hideMark/>
          </w:tcPr>
          <w:p w14:paraId="62CBE04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Antimony</w:t>
            </w:r>
          </w:p>
        </w:tc>
        <w:tc>
          <w:tcPr>
            <w:tcW w:w="773" w:type="dxa"/>
            <w:noWrap/>
            <w:hideMark/>
          </w:tcPr>
          <w:p w14:paraId="4267B7A5"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FFD031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-0.12</w:t>
            </w:r>
          </w:p>
        </w:tc>
        <w:tc>
          <w:tcPr>
            <w:tcW w:w="704" w:type="dxa"/>
            <w:noWrap/>
            <w:hideMark/>
          </w:tcPr>
          <w:p w14:paraId="486C748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-0.86</w:t>
            </w:r>
          </w:p>
        </w:tc>
        <w:tc>
          <w:tcPr>
            <w:tcW w:w="1182" w:type="dxa"/>
            <w:noWrap/>
            <w:hideMark/>
          </w:tcPr>
          <w:p w14:paraId="03BE48F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-0.14</w:t>
            </w:r>
          </w:p>
        </w:tc>
        <w:tc>
          <w:tcPr>
            <w:tcW w:w="1760" w:type="dxa"/>
            <w:noWrap/>
            <w:hideMark/>
          </w:tcPr>
          <w:p w14:paraId="3601E5E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1DC9A6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71CBEC3" w14:textId="77777777" w:rsidR="00E3051B" w:rsidRPr="009B21BA" w:rsidRDefault="00E3051B" w:rsidP="00D40043">
            <w:pPr>
              <w:spacing w:line="360" w:lineRule="auto"/>
              <w:rPr>
                <w:rFonts w:asciiTheme="majorBidi" w:hAnsiTheme="majorBidi" w:cstheme="majorBidi"/>
              </w:rPr>
            </w:pPr>
          </w:p>
        </w:tc>
      </w:tr>
      <w:tr w:rsidR="00E3051B" w:rsidRPr="009B21BA" w14:paraId="20F5EFCA" w14:textId="77777777" w:rsidTr="00D40043">
        <w:trPr>
          <w:trHeight w:val="300"/>
        </w:trPr>
        <w:tc>
          <w:tcPr>
            <w:tcW w:w="1570" w:type="dxa"/>
            <w:noWrap/>
            <w:hideMark/>
          </w:tcPr>
          <w:p w14:paraId="3FB4D2C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Arsenic</w:t>
            </w:r>
          </w:p>
        </w:tc>
        <w:tc>
          <w:tcPr>
            <w:tcW w:w="773" w:type="dxa"/>
            <w:noWrap/>
            <w:hideMark/>
          </w:tcPr>
          <w:p w14:paraId="1707E41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4C6AD4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-0.03</w:t>
            </w:r>
          </w:p>
        </w:tc>
        <w:tc>
          <w:tcPr>
            <w:tcW w:w="704" w:type="dxa"/>
            <w:noWrap/>
            <w:hideMark/>
          </w:tcPr>
          <w:p w14:paraId="74F29C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-0.05</w:t>
            </w:r>
          </w:p>
        </w:tc>
        <w:tc>
          <w:tcPr>
            <w:tcW w:w="1182" w:type="dxa"/>
            <w:noWrap/>
            <w:hideMark/>
          </w:tcPr>
          <w:p w14:paraId="1A639E4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-0.59</w:t>
            </w:r>
          </w:p>
        </w:tc>
        <w:tc>
          <w:tcPr>
            <w:tcW w:w="1760" w:type="dxa"/>
            <w:noWrap/>
            <w:hideMark/>
          </w:tcPr>
          <w:p w14:paraId="7ABADA6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6D58D95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4969C47" w14:textId="77777777" w:rsidR="00E3051B" w:rsidRPr="009B21BA" w:rsidRDefault="00E3051B" w:rsidP="00D40043">
            <w:pPr>
              <w:spacing w:line="360" w:lineRule="auto"/>
              <w:rPr>
                <w:rFonts w:asciiTheme="majorBidi" w:hAnsiTheme="majorBidi" w:cstheme="majorBidi"/>
              </w:rPr>
            </w:pPr>
          </w:p>
        </w:tc>
      </w:tr>
      <w:tr w:rsidR="00E3051B" w:rsidRPr="009B21BA" w14:paraId="61AA39D5" w14:textId="77777777" w:rsidTr="00D40043">
        <w:trPr>
          <w:trHeight w:val="300"/>
        </w:trPr>
        <w:tc>
          <w:tcPr>
            <w:tcW w:w="1570" w:type="dxa"/>
            <w:noWrap/>
            <w:hideMark/>
          </w:tcPr>
          <w:p w14:paraId="15FCE15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Barite</w:t>
            </w:r>
          </w:p>
        </w:tc>
        <w:tc>
          <w:tcPr>
            <w:tcW w:w="773" w:type="dxa"/>
            <w:noWrap/>
            <w:hideMark/>
          </w:tcPr>
          <w:p w14:paraId="215E837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1E6BF3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704" w:type="dxa"/>
            <w:noWrap/>
            <w:hideMark/>
          </w:tcPr>
          <w:p w14:paraId="4C43011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-0.88</w:t>
            </w:r>
          </w:p>
        </w:tc>
        <w:tc>
          <w:tcPr>
            <w:tcW w:w="1182" w:type="dxa"/>
            <w:noWrap/>
            <w:hideMark/>
          </w:tcPr>
          <w:p w14:paraId="418DB43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-0.44</w:t>
            </w:r>
          </w:p>
        </w:tc>
        <w:tc>
          <w:tcPr>
            <w:tcW w:w="1760" w:type="dxa"/>
            <w:noWrap/>
            <w:hideMark/>
          </w:tcPr>
          <w:p w14:paraId="744741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6CB51D0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B28A761" w14:textId="77777777" w:rsidR="00E3051B" w:rsidRPr="009B21BA" w:rsidRDefault="00E3051B" w:rsidP="00D40043">
            <w:pPr>
              <w:spacing w:line="360" w:lineRule="auto"/>
              <w:rPr>
                <w:rFonts w:asciiTheme="majorBidi" w:hAnsiTheme="majorBidi" w:cstheme="majorBidi"/>
              </w:rPr>
            </w:pPr>
          </w:p>
        </w:tc>
      </w:tr>
      <w:tr w:rsidR="00E3051B" w:rsidRPr="009B21BA" w14:paraId="36B343A9" w14:textId="77777777" w:rsidTr="00D40043">
        <w:trPr>
          <w:trHeight w:val="300"/>
        </w:trPr>
        <w:tc>
          <w:tcPr>
            <w:tcW w:w="1570" w:type="dxa"/>
            <w:noWrap/>
            <w:hideMark/>
          </w:tcPr>
          <w:p w14:paraId="5A799B7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Bauxite</w:t>
            </w:r>
          </w:p>
        </w:tc>
        <w:tc>
          <w:tcPr>
            <w:tcW w:w="773" w:type="dxa"/>
            <w:noWrap/>
            <w:hideMark/>
          </w:tcPr>
          <w:p w14:paraId="064ECE9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858824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-0.23</w:t>
            </w:r>
          </w:p>
        </w:tc>
        <w:tc>
          <w:tcPr>
            <w:tcW w:w="704" w:type="dxa"/>
            <w:noWrap/>
            <w:hideMark/>
          </w:tcPr>
          <w:p w14:paraId="168B78B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-2.41</w:t>
            </w:r>
          </w:p>
        </w:tc>
        <w:tc>
          <w:tcPr>
            <w:tcW w:w="1182" w:type="dxa"/>
            <w:noWrap/>
            <w:hideMark/>
          </w:tcPr>
          <w:p w14:paraId="7FA3263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-0.09</w:t>
            </w:r>
          </w:p>
        </w:tc>
        <w:tc>
          <w:tcPr>
            <w:tcW w:w="1760" w:type="dxa"/>
            <w:noWrap/>
            <w:hideMark/>
          </w:tcPr>
          <w:p w14:paraId="30FF454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4C12BC7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5D4259A" w14:textId="77777777" w:rsidR="00E3051B" w:rsidRPr="009B21BA" w:rsidRDefault="00E3051B" w:rsidP="00D40043">
            <w:pPr>
              <w:spacing w:line="360" w:lineRule="auto"/>
              <w:rPr>
                <w:rFonts w:asciiTheme="majorBidi" w:hAnsiTheme="majorBidi" w:cstheme="majorBidi"/>
              </w:rPr>
            </w:pPr>
          </w:p>
        </w:tc>
      </w:tr>
      <w:tr w:rsidR="00E3051B" w:rsidRPr="009B21BA" w14:paraId="30FF0DC7" w14:textId="77777777" w:rsidTr="00D40043">
        <w:trPr>
          <w:trHeight w:val="300"/>
        </w:trPr>
        <w:tc>
          <w:tcPr>
            <w:tcW w:w="1570" w:type="dxa"/>
            <w:noWrap/>
            <w:hideMark/>
          </w:tcPr>
          <w:p w14:paraId="1637858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Beryllium</w:t>
            </w:r>
          </w:p>
        </w:tc>
        <w:tc>
          <w:tcPr>
            <w:tcW w:w="773" w:type="dxa"/>
            <w:noWrap/>
            <w:hideMark/>
          </w:tcPr>
          <w:p w14:paraId="6B09A145"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B7CB41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-0.39</w:t>
            </w:r>
          </w:p>
        </w:tc>
        <w:tc>
          <w:tcPr>
            <w:tcW w:w="704" w:type="dxa"/>
            <w:noWrap/>
            <w:hideMark/>
          </w:tcPr>
          <w:p w14:paraId="2A17045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-2.98</w:t>
            </w:r>
          </w:p>
        </w:tc>
        <w:tc>
          <w:tcPr>
            <w:tcW w:w="1182" w:type="dxa"/>
            <w:noWrap/>
            <w:hideMark/>
          </w:tcPr>
          <w:p w14:paraId="500F74C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-0.13</w:t>
            </w:r>
          </w:p>
        </w:tc>
        <w:tc>
          <w:tcPr>
            <w:tcW w:w="1760" w:type="dxa"/>
            <w:noWrap/>
            <w:hideMark/>
          </w:tcPr>
          <w:p w14:paraId="7BFF959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171B7F0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4E5050A" w14:textId="77777777" w:rsidR="00E3051B" w:rsidRPr="009B21BA" w:rsidRDefault="00E3051B" w:rsidP="00D40043">
            <w:pPr>
              <w:spacing w:line="360" w:lineRule="auto"/>
              <w:rPr>
                <w:rFonts w:asciiTheme="majorBidi" w:hAnsiTheme="majorBidi" w:cstheme="majorBidi"/>
              </w:rPr>
            </w:pPr>
          </w:p>
        </w:tc>
      </w:tr>
      <w:tr w:rsidR="00E3051B" w:rsidRPr="009B21BA" w14:paraId="1509FFAE" w14:textId="77777777" w:rsidTr="00D40043">
        <w:trPr>
          <w:trHeight w:val="300"/>
        </w:trPr>
        <w:tc>
          <w:tcPr>
            <w:tcW w:w="1570" w:type="dxa"/>
            <w:noWrap/>
            <w:hideMark/>
          </w:tcPr>
          <w:p w14:paraId="43C0472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Bismuth</w:t>
            </w:r>
          </w:p>
        </w:tc>
        <w:tc>
          <w:tcPr>
            <w:tcW w:w="773" w:type="dxa"/>
            <w:noWrap/>
            <w:hideMark/>
          </w:tcPr>
          <w:p w14:paraId="4276CEC1"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2E69A4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-0.14</w:t>
            </w:r>
          </w:p>
        </w:tc>
        <w:tc>
          <w:tcPr>
            <w:tcW w:w="704" w:type="dxa"/>
            <w:noWrap/>
            <w:hideMark/>
          </w:tcPr>
          <w:p w14:paraId="43BA742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-0.32</w:t>
            </w:r>
          </w:p>
        </w:tc>
        <w:tc>
          <w:tcPr>
            <w:tcW w:w="1182" w:type="dxa"/>
            <w:noWrap/>
            <w:hideMark/>
          </w:tcPr>
          <w:p w14:paraId="630709D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-0.43</w:t>
            </w:r>
          </w:p>
        </w:tc>
        <w:tc>
          <w:tcPr>
            <w:tcW w:w="1760" w:type="dxa"/>
            <w:noWrap/>
            <w:hideMark/>
          </w:tcPr>
          <w:p w14:paraId="201202E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6E064AC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26FC5F5" w14:textId="77777777" w:rsidR="00E3051B" w:rsidRPr="009B21BA" w:rsidRDefault="00E3051B" w:rsidP="00D40043">
            <w:pPr>
              <w:spacing w:line="360" w:lineRule="auto"/>
              <w:rPr>
                <w:rFonts w:asciiTheme="majorBidi" w:hAnsiTheme="majorBidi" w:cstheme="majorBidi"/>
              </w:rPr>
            </w:pPr>
          </w:p>
        </w:tc>
      </w:tr>
      <w:tr w:rsidR="00E3051B" w:rsidRPr="009B21BA" w14:paraId="0AB941C1" w14:textId="77777777" w:rsidTr="00D40043">
        <w:trPr>
          <w:trHeight w:val="300"/>
        </w:trPr>
        <w:tc>
          <w:tcPr>
            <w:tcW w:w="1570" w:type="dxa"/>
            <w:noWrap/>
            <w:hideMark/>
          </w:tcPr>
          <w:p w14:paraId="3BA2681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Boron</w:t>
            </w:r>
          </w:p>
        </w:tc>
        <w:tc>
          <w:tcPr>
            <w:tcW w:w="773" w:type="dxa"/>
            <w:noWrap/>
            <w:hideMark/>
          </w:tcPr>
          <w:p w14:paraId="6081105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25C40A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-0.36</w:t>
            </w:r>
          </w:p>
        </w:tc>
        <w:tc>
          <w:tcPr>
            <w:tcW w:w="704" w:type="dxa"/>
            <w:noWrap/>
            <w:hideMark/>
          </w:tcPr>
          <w:p w14:paraId="3829343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-0.52</w:t>
            </w:r>
          </w:p>
        </w:tc>
        <w:tc>
          <w:tcPr>
            <w:tcW w:w="1182" w:type="dxa"/>
            <w:noWrap/>
            <w:hideMark/>
          </w:tcPr>
          <w:p w14:paraId="1FC4EAE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-0.69</w:t>
            </w:r>
          </w:p>
        </w:tc>
        <w:tc>
          <w:tcPr>
            <w:tcW w:w="1760" w:type="dxa"/>
            <w:noWrap/>
            <w:hideMark/>
          </w:tcPr>
          <w:p w14:paraId="6073D63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56ECD37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67968E0" w14:textId="77777777" w:rsidR="00E3051B" w:rsidRPr="009B21BA" w:rsidRDefault="00E3051B" w:rsidP="00D40043">
            <w:pPr>
              <w:spacing w:line="360" w:lineRule="auto"/>
              <w:rPr>
                <w:rFonts w:asciiTheme="majorBidi" w:hAnsiTheme="majorBidi" w:cstheme="majorBidi"/>
              </w:rPr>
            </w:pPr>
          </w:p>
        </w:tc>
      </w:tr>
      <w:tr w:rsidR="00E3051B" w:rsidRPr="009B21BA" w14:paraId="241B8AB1" w14:textId="77777777" w:rsidTr="00D40043">
        <w:trPr>
          <w:trHeight w:val="300"/>
        </w:trPr>
        <w:tc>
          <w:tcPr>
            <w:tcW w:w="1570" w:type="dxa"/>
            <w:noWrap/>
            <w:hideMark/>
          </w:tcPr>
          <w:p w14:paraId="001C3D9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Bromine</w:t>
            </w:r>
          </w:p>
        </w:tc>
        <w:tc>
          <w:tcPr>
            <w:tcW w:w="773" w:type="dxa"/>
            <w:noWrap/>
            <w:hideMark/>
          </w:tcPr>
          <w:p w14:paraId="56729CD8"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5F7FB0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-0.10</w:t>
            </w:r>
          </w:p>
        </w:tc>
        <w:tc>
          <w:tcPr>
            <w:tcW w:w="704" w:type="dxa"/>
            <w:noWrap/>
            <w:hideMark/>
          </w:tcPr>
          <w:p w14:paraId="1565839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1182" w:type="dxa"/>
            <w:noWrap/>
            <w:hideMark/>
          </w:tcPr>
          <w:p w14:paraId="72755DF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-0.59</w:t>
            </w:r>
          </w:p>
        </w:tc>
        <w:tc>
          <w:tcPr>
            <w:tcW w:w="1760" w:type="dxa"/>
            <w:noWrap/>
            <w:hideMark/>
          </w:tcPr>
          <w:p w14:paraId="1BA1C19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78C8C0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5E3ED82" w14:textId="77777777" w:rsidR="00E3051B" w:rsidRPr="009B21BA" w:rsidRDefault="00E3051B" w:rsidP="00D40043">
            <w:pPr>
              <w:spacing w:line="360" w:lineRule="auto"/>
              <w:rPr>
                <w:rFonts w:asciiTheme="majorBidi" w:hAnsiTheme="majorBidi" w:cstheme="majorBidi"/>
              </w:rPr>
            </w:pPr>
          </w:p>
        </w:tc>
      </w:tr>
      <w:tr w:rsidR="00E3051B" w:rsidRPr="009B21BA" w14:paraId="3C1FCE66" w14:textId="77777777" w:rsidTr="00D40043">
        <w:trPr>
          <w:trHeight w:val="300"/>
        </w:trPr>
        <w:tc>
          <w:tcPr>
            <w:tcW w:w="1570" w:type="dxa"/>
            <w:noWrap/>
            <w:hideMark/>
          </w:tcPr>
          <w:p w14:paraId="4FA4627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Cadmium</w:t>
            </w:r>
          </w:p>
        </w:tc>
        <w:tc>
          <w:tcPr>
            <w:tcW w:w="773" w:type="dxa"/>
            <w:noWrap/>
            <w:hideMark/>
          </w:tcPr>
          <w:p w14:paraId="7061877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896576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-0.07</w:t>
            </w:r>
          </w:p>
        </w:tc>
        <w:tc>
          <w:tcPr>
            <w:tcW w:w="704" w:type="dxa"/>
            <w:noWrap/>
            <w:hideMark/>
          </w:tcPr>
          <w:p w14:paraId="6AA360A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-0.16</w:t>
            </w:r>
          </w:p>
        </w:tc>
        <w:tc>
          <w:tcPr>
            <w:tcW w:w="1182" w:type="dxa"/>
            <w:noWrap/>
            <w:hideMark/>
          </w:tcPr>
          <w:p w14:paraId="18C0ECB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1760" w:type="dxa"/>
            <w:noWrap/>
            <w:hideMark/>
          </w:tcPr>
          <w:p w14:paraId="3C4726B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10A41CD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2F2EAA1" w14:textId="77777777" w:rsidR="00E3051B" w:rsidRPr="009B21BA" w:rsidRDefault="00E3051B" w:rsidP="00D40043">
            <w:pPr>
              <w:spacing w:line="360" w:lineRule="auto"/>
              <w:rPr>
                <w:rFonts w:asciiTheme="majorBidi" w:hAnsiTheme="majorBidi" w:cstheme="majorBidi"/>
              </w:rPr>
            </w:pPr>
          </w:p>
        </w:tc>
      </w:tr>
      <w:tr w:rsidR="00E3051B" w:rsidRPr="009B21BA" w14:paraId="1E3C62D3" w14:textId="77777777" w:rsidTr="00D40043">
        <w:trPr>
          <w:trHeight w:val="300"/>
        </w:trPr>
        <w:tc>
          <w:tcPr>
            <w:tcW w:w="1570" w:type="dxa"/>
            <w:noWrap/>
            <w:hideMark/>
          </w:tcPr>
          <w:p w14:paraId="2B3DE37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Cerium</w:t>
            </w:r>
          </w:p>
        </w:tc>
        <w:tc>
          <w:tcPr>
            <w:tcW w:w="773" w:type="dxa"/>
            <w:noWrap/>
            <w:hideMark/>
          </w:tcPr>
          <w:p w14:paraId="004C36DC"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6E1353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704" w:type="dxa"/>
            <w:noWrap/>
            <w:hideMark/>
          </w:tcPr>
          <w:p w14:paraId="08C4628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-0.28</w:t>
            </w:r>
          </w:p>
        </w:tc>
        <w:tc>
          <w:tcPr>
            <w:tcW w:w="1182" w:type="dxa"/>
            <w:noWrap/>
            <w:hideMark/>
          </w:tcPr>
          <w:p w14:paraId="710445B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w:t>
            </w:r>
          </w:p>
        </w:tc>
        <w:tc>
          <w:tcPr>
            <w:tcW w:w="1760" w:type="dxa"/>
            <w:noWrap/>
            <w:hideMark/>
          </w:tcPr>
          <w:p w14:paraId="4BF49F3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28D947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C867B7F" w14:textId="77777777" w:rsidR="00E3051B" w:rsidRPr="009B21BA" w:rsidRDefault="00E3051B" w:rsidP="00D40043">
            <w:pPr>
              <w:spacing w:line="360" w:lineRule="auto"/>
              <w:rPr>
                <w:rFonts w:asciiTheme="majorBidi" w:hAnsiTheme="majorBidi" w:cstheme="majorBidi"/>
              </w:rPr>
            </w:pPr>
          </w:p>
        </w:tc>
      </w:tr>
      <w:tr w:rsidR="00E3051B" w:rsidRPr="009B21BA" w14:paraId="499AEA10" w14:textId="77777777" w:rsidTr="00D40043">
        <w:trPr>
          <w:trHeight w:val="300"/>
        </w:trPr>
        <w:tc>
          <w:tcPr>
            <w:tcW w:w="1570" w:type="dxa"/>
            <w:noWrap/>
            <w:hideMark/>
          </w:tcPr>
          <w:p w14:paraId="0DA7FF2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lastRenderedPageBreak/>
              <w:t>Chromium</w:t>
            </w:r>
          </w:p>
        </w:tc>
        <w:tc>
          <w:tcPr>
            <w:tcW w:w="773" w:type="dxa"/>
            <w:noWrap/>
            <w:hideMark/>
          </w:tcPr>
          <w:p w14:paraId="00F442D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-0.13</w:t>
            </w:r>
          </w:p>
        </w:tc>
        <w:tc>
          <w:tcPr>
            <w:tcW w:w="756" w:type="dxa"/>
            <w:noWrap/>
            <w:hideMark/>
          </w:tcPr>
          <w:p w14:paraId="35B4EEC3"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793876F5"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063886F9"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419EBC9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1B51D2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C2B710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-0.228 to -0.1 in SR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curve?","type":"article-journal","volume":"28"},"uris":["http://www.mendeley.com/documents/?uuid=b2949ae6-4bf4-3c42-91ce-d005a5c97a0c"]},{"id":"ITEM-2","itemData":{"DOI":"10.1016/0301-4207(84)90001-1","ISSN":"0301-4207","abstract":"The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Policy","id":"ITEM-2","issue":"4","issued":{"date-parts":[["1984","12","1"]]},"page":"227-240","publisher":"Pergamon","title":"Strategic metal markets : Prospects for producer cartels","type":"article-journal","volume":"10"},"uris":["http://www.mendeley.com/documents/?uuid=575265fd-19d3-3f77-94b7-f6170e706ccb"]}],"mendeley":{"formattedCitation":"(Evans and Lewis 2002; Radetzki 1984)","plainTextFormattedCitation":"(Evans and Lewis 2002; Radetzki 1984)","previouslyFormattedCitation":"(Evans and Lewis 2002; Radetzki 1984)"},"properties":{"noteIndex":0},"schema":"https://github.com/citation-style-language/schema/raw/master/csl-citation.json"}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(Evans and Lewis 2002; Radetzki 1984)</w:t>
            </w:r>
            <w:r w:rsidRPr="009B21BA">
              <w:rPr>
                <w:rFonts w:asciiTheme="majorBidi" w:hAnsiTheme="majorBidi" w:cstheme="majorBidi"/>
              </w:rPr>
              <w:fldChar w:fldCharType="end"/>
            </w:r>
          </w:p>
        </w:tc>
      </w:tr>
      <w:tr w:rsidR="00E3051B" w:rsidRPr="009B21BA" w14:paraId="580DFD37" w14:textId="77777777" w:rsidTr="00D40043">
        <w:trPr>
          <w:trHeight w:val="300"/>
        </w:trPr>
        <w:tc>
          <w:tcPr>
            <w:tcW w:w="1570" w:type="dxa"/>
            <w:noWrap/>
          </w:tcPr>
          <w:p w14:paraId="5712493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Chromium</w:t>
            </w:r>
          </w:p>
        </w:tc>
        <w:tc>
          <w:tcPr>
            <w:tcW w:w="773" w:type="dxa"/>
            <w:noWrap/>
          </w:tcPr>
          <w:p w14:paraId="738FC846" w14:textId="77777777" w:rsidR="00E3051B" w:rsidRPr="009B21BA" w:rsidRDefault="00E3051B" w:rsidP="00D40043">
            <w:pPr>
              <w:spacing w:line="360" w:lineRule="auto"/>
              <w:rPr>
                <w:rFonts w:asciiTheme="majorBidi" w:hAnsiTheme="majorBidi" w:cstheme="majorBidi"/>
              </w:rPr>
            </w:pPr>
          </w:p>
        </w:tc>
        <w:tc>
          <w:tcPr>
            <w:tcW w:w="756" w:type="dxa"/>
            <w:noWrap/>
          </w:tcPr>
          <w:p w14:paraId="6E032AF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-0.13</w:t>
            </w:r>
          </w:p>
        </w:tc>
        <w:tc>
          <w:tcPr>
            <w:tcW w:w="704" w:type="dxa"/>
            <w:noWrap/>
          </w:tcPr>
          <w:p w14:paraId="0A93A07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1182" w:type="dxa"/>
            <w:noWrap/>
          </w:tcPr>
          <w:p w14:paraId="5C80D11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-0.43</w:t>
            </w:r>
          </w:p>
        </w:tc>
        <w:tc>
          <w:tcPr>
            <w:tcW w:w="1760" w:type="dxa"/>
            <w:noWrap/>
          </w:tcPr>
          <w:p w14:paraId="54E379D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tcPr>
          <w:p w14:paraId="35C4FB7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0EF514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Do.</w:t>
            </w:r>
          </w:p>
        </w:tc>
      </w:tr>
      <w:tr w:rsidR="00E3051B" w:rsidRPr="009B21BA" w14:paraId="4D9E2BAE" w14:textId="77777777" w:rsidTr="00D40043">
        <w:trPr>
          <w:trHeight w:val="300"/>
        </w:trPr>
        <w:tc>
          <w:tcPr>
            <w:tcW w:w="1570" w:type="dxa"/>
            <w:noWrap/>
            <w:hideMark/>
          </w:tcPr>
          <w:p w14:paraId="2BB7FA7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Chromium</w:t>
            </w:r>
          </w:p>
        </w:tc>
        <w:tc>
          <w:tcPr>
            <w:tcW w:w="773" w:type="dxa"/>
            <w:noWrap/>
            <w:hideMark/>
          </w:tcPr>
          <w:p w14:paraId="4C0FF4F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B35130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-0.40</w:t>
            </w:r>
          </w:p>
        </w:tc>
        <w:tc>
          <w:tcPr>
            <w:tcW w:w="704" w:type="dxa"/>
            <w:noWrap/>
            <w:hideMark/>
          </w:tcPr>
          <w:p w14:paraId="5E28AE7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-0.58</w:t>
            </w:r>
          </w:p>
        </w:tc>
        <w:tc>
          <w:tcPr>
            <w:tcW w:w="1182" w:type="dxa"/>
            <w:noWrap/>
            <w:hideMark/>
          </w:tcPr>
          <w:p w14:paraId="59B9F5C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w:t>
            </w:r>
          </w:p>
        </w:tc>
        <w:tc>
          <w:tcPr>
            <w:tcW w:w="1760" w:type="dxa"/>
            <w:noWrap/>
            <w:hideMark/>
          </w:tcPr>
          <w:p w14:paraId="4E16B85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8ABEFA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5714A22B" w14:textId="77777777" w:rsidR="00E3051B" w:rsidRPr="009B21BA" w:rsidRDefault="00E3051B" w:rsidP="00D40043">
            <w:pPr>
              <w:spacing w:line="360" w:lineRule="auto"/>
              <w:rPr>
                <w:rFonts w:asciiTheme="majorBidi" w:hAnsiTheme="majorBidi" w:cstheme="majorBidi"/>
              </w:rPr>
            </w:pPr>
          </w:p>
        </w:tc>
      </w:tr>
      <w:tr w:rsidR="00E3051B" w:rsidRPr="009B21BA" w14:paraId="1569FAE8" w14:textId="77777777" w:rsidTr="00D40043">
        <w:trPr>
          <w:trHeight w:val="300"/>
        </w:trPr>
        <w:tc>
          <w:tcPr>
            <w:tcW w:w="1570" w:type="dxa"/>
            <w:noWrap/>
            <w:hideMark/>
          </w:tcPr>
          <w:p w14:paraId="47FE86CE" w14:textId="77777777" w:rsidR="00E3051B" w:rsidRPr="009B21BA" w:rsidRDefault="00E3051B" w:rsidP="00D40043">
            <w:pPr>
              <w:spacing w:line="360" w:lineRule="auto"/>
              <w:rPr>
                <w:rFonts w:asciiTheme="majorBidi" w:hAnsiTheme="majorBidi" w:cstheme="majorBidi"/>
              </w:rPr>
            </w:pPr>
            <w:r w:rsidRPr="00BD30EC">
              <w:rPr>
                <w:rFonts w:asciiTheme="majorBidi" w:hAnsiTheme="majorBidi" w:cstheme="majorBidi"/>
              </w:rPr>
              <w:t>Cobalt</w:t>
            </w:r>
          </w:p>
        </w:tc>
        <w:tc>
          <w:tcPr>
            <w:tcW w:w="773" w:type="dxa"/>
            <w:noWrap/>
            <w:hideMark/>
          </w:tcPr>
          <w:p w14:paraId="0A86697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756" w:type="dxa"/>
            <w:noWrap/>
            <w:hideMark/>
          </w:tcPr>
          <w:p w14:paraId="618827BC"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3F6931A9"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41A2FC7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24BCDD9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7C8DBA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44064D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-0.5 in SR and -0.54 to -0.43 in LR </w:t>
            </w:r>
            <w:r w:rsidRPr="009B21BA">
              <w:rPr>
                <w:rFonts w:asciiTheme="majorBidi" w:hAnsiTheme="majorBidi" w:cstheme="majorBidi"/>
              </w:rPr>
              <w:fldChar w:fldCharType="begin" w:fldLock="1"/>
            </w:r>
            <w:r>
              <w:rPr>
                <w:rFonts w:asciiTheme="majorBidi" w:hAnsiTheme="majorBidi" w:cstheme="majorBidi"/>
              </w:rPr>
              <w:instrText>ADDIN CSL_CITATION {"citationItems":[{"id":"ITEM-1","itemData":{"DOI":"10.1016/0301-4207(84)90001-1","ISSN":"0301-4207","abstract":"The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Policy","id":"ITEM-1","issue":"4","issued":{"date-parts":[["1984","12","1"]]},"page":"227-240","publisher":"Pergamon","title":"Strategic metal markets : Prospects for producer cartels","type":"article-journal","volume":"10"},"uris":["http://www.mendeley.com/documents/?uuid=575265fd-19d3-3f77-94b7-f6170e706ccb"]},{"id":"ITEM-2","itemData":{"author":[{"dropping-particle":"","family":"Rafati","given":"R","non-dropping-particle":"","parse-names":false,"suffix":""}],"chapter-number":"2","container-title":"The Economics of Deep-Sea Mining","id":"ITEM-2","issued":{"date-parts":[["1984"]]},"page":"62–112","title":"Cobalt","type":"chapter"},"uris":["http://www.mendeley.com/documents/?uuid=47c1eee3-0ed8-4a56-ac06-034185aedd1d"]}],"mendeley":{"formattedCitation":"(Radetzki 1984; Rafati 1984a)","plainTextFormattedCitation":"(Radetzki 1984; Rafati 1984a)","previouslyFormattedCitation":"(Radetzki 1984; Rafati 1984a)"},"properties":{"noteIndex":0},"schema":"https://github.com/citation-style-language/schema/raw/master/csl-citation.json"}</w:instrText>
            </w:r>
            <w:r w:rsidRPr="009B21BA">
              <w:rPr>
                <w:rFonts w:asciiTheme="majorBidi" w:hAnsiTheme="majorBidi" w:cstheme="majorBidi"/>
              </w:rPr>
              <w:fldChar w:fldCharType="separate"/>
            </w:r>
            <w:r w:rsidRPr="007447A1">
              <w:rPr>
                <w:rFonts w:asciiTheme="majorBidi" w:hAnsiTheme="majorBidi" w:cstheme="majorBidi"/>
                <w:noProof/>
              </w:rPr>
              <w:t>(Radetzki 1984; Rafati 1984a)</w:t>
            </w:r>
            <w:r w:rsidRPr="009B21BA">
              <w:rPr>
                <w:rFonts w:asciiTheme="majorBidi" w:hAnsiTheme="majorBidi" w:cstheme="majorBidi"/>
              </w:rPr>
              <w:fldChar w:fldCharType="end"/>
            </w:r>
          </w:p>
        </w:tc>
      </w:tr>
      <w:tr w:rsidR="00E3051B" w:rsidRPr="009B21BA" w14:paraId="66E2C3F5" w14:textId="77777777" w:rsidTr="00D40043">
        <w:trPr>
          <w:trHeight w:val="300"/>
        </w:trPr>
        <w:tc>
          <w:tcPr>
            <w:tcW w:w="1570" w:type="dxa"/>
            <w:noWrap/>
            <w:hideMark/>
          </w:tcPr>
          <w:p w14:paraId="1DCB457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Cobalt</w:t>
            </w:r>
          </w:p>
        </w:tc>
        <w:tc>
          <w:tcPr>
            <w:tcW w:w="773" w:type="dxa"/>
            <w:noWrap/>
            <w:hideMark/>
          </w:tcPr>
          <w:p w14:paraId="1A35908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3F61C6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704" w:type="dxa"/>
            <w:noWrap/>
            <w:hideMark/>
          </w:tcPr>
          <w:p w14:paraId="63AD60D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-0.39</w:t>
            </w:r>
          </w:p>
        </w:tc>
        <w:tc>
          <w:tcPr>
            <w:tcW w:w="1182" w:type="dxa"/>
            <w:noWrap/>
            <w:hideMark/>
          </w:tcPr>
          <w:p w14:paraId="0D68A00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-0.44</w:t>
            </w:r>
          </w:p>
        </w:tc>
        <w:tc>
          <w:tcPr>
            <w:tcW w:w="1760" w:type="dxa"/>
            <w:noWrap/>
            <w:hideMark/>
          </w:tcPr>
          <w:p w14:paraId="01D0CFF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42C6136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3E297B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Do.</w:t>
            </w:r>
          </w:p>
        </w:tc>
      </w:tr>
      <w:tr w:rsidR="00E3051B" w:rsidRPr="009B21BA" w14:paraId="6F2EF885" w14:textId="77777777" w:rsidTr="00D40043">
        <w:trPr>
          <w:trHeight w:val="300"/>
        </w:trPr>
        <w:tc>
          <w:tcPr>
            <w:tcW w:w="1570" w:type="dxa"/>
            <w:noWrap/>
            <w:hideMark/>
          </w:tcPr>
          <w:p w14:paraId="2484799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Copper</w:t>
            </w:r>
          </w:p>
        </w:tc>
        <w:tc>
          <w:tcPr>
            <w:tcW w:w="773" w:type="dxa"/>
            <w:noWrap/>
            <w:hideMark/>
          </w:tcPr>
          <w:p w14:paraId="0939DC7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-0.05</w:t>
            </w:r>
          </w:p>
        </w:tc>
        <w:tc>
          <w:tcPr>
            <w:tcW w:w="756" w:type="dxa"/>
            <w:noWrap/>
            <w:hideMark/>
          </w:tcPr>
          <w:p w14:paraId="0BCC958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-0.07</w:t>
            </w:r>
          </w:p>
        </w:tc>
        <w:tc>
          <w:tcPr>
            <w:tcW w:w="704" w:type="dxa"/>
            <w:noWrap/>
            <w:hideMark/>
          </w:tcPr>
          <w:p w14:paraId="429242E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-0.12</w:t>
            </w:r>
          </w:p>
        </w:tc>
        <w:tc>
          <w:tcPr>
            <w:tcW w:w="1182" w:type="dxa"/>
            <w:noWrap/>
            <w:hideMark/>
          </w:tcPr>
          <w:p w14:paraId="001C607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-0.59</w:t>
            </w:r>
          </w:p>
        </w:tc>
        <w:tc>
          <w:tcPr>
            <w:tcW w:w="1760" w:type="dxa"/>
            <w:noWrap/>
            <w:hideMark/>
          </w:tcPr>
          <w:p w14:paraId="5BAEA8C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68E90F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65B7F4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-0.4 to -0.03 in SR and -0.82 to -0.12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{"citationItems":[{"id":"ITEM-1","itemData":{"DOI":"10.1016/J.JIMONFIN.2017.04.006","ISSN":"0261-5606","abstract":"This paper uses a new data set that begins in 1840 to investigate how industrialization affects the derived demand for mineral commodities. I establish that there is substantial heterogeneity in the long-run effect of manufacturing output on demand across five commodities. A one percent increase in per capita manufacturing output leads to an approximately 1.5 percent increase in aluminum demand and a roughly 1 percent rise in copper demand. Estimated elasticities for lead, tin, and zinc are below unity. My results suggest that the experience of Japan and South Korea's industrialization, for example, may be used to infer the impact of China's industrialization on future demand for metals. The results imply substantial differences across commodities with regard to future demand. Adjustment to equilibrium takes 7–13 years, which helps explain the long duration of commodity price fluctuations.","author":[{"dropping-particle":"","family":"Stuermer","given":"Martin","non-dropping-particle":"","parse-names":false,"suffix":""}],"container-title":"Journal of International Money and Finance","id":"ITEM-1","issued":{"date-parts":[["2017","9","1"]]},"page":"16-27","publisher":"Pergamon","title":"Industrialization and the demand for mineral commodities","type":"article-journal","volume":"76"},"uris":["http://www.mendeley.com/documents/?uuid=4f9ad150-5c1e-3a4e-bf37-3b44d02d70e4"]},{"id":"ITEM-2","itemData":{"DOI":"10.1007/978-3-642-70252-5_3","author":[{"dropping-particle":"","family":"Wagenhals","given":"Gerhard","non-dropping-particle":"","parse-names":false,"suffix":""}],"container-title":"The Economics of Deep-Sea Mining","id":"ITEM-2","issued":{"date-parts":[["1985"]]},"page":"113-203","publisher":"Springer Berlin Heidelberg","publisher-place":"Berlin, Heidelberg","title":"Copper","type":"chapter"},"uris":["http://www.mendeley.com/documents/?uuid=48aaef06-98fe-4e66-9585-2fc8ffa7519e"]},{"id":"ITEM-3","itemData":{"author":[{"dropping-particle":"","family":"Banks","given":"Ferdinand E.","non-dropping-particle":"","parse-names":false,"suffix":""}],"container-title":"Ballinger Pub. Co","id":"ITEM-3","issued":{"date-parts":[["1974"]]},"title":"The world copper market : an economic analysis","type":"article-journal"},"uris":["http://www.mendeley.com/documents/?uuid=b0780e9d-cf6c-3d91-9153-c49158c92228"]},{"id":"ITEM-4","itemData":{"DOI":"10.2307/3003038","ISSN":"00058556","abstract":"Authors discuss a complete model of the world copper economy. Supply equations for primary copper are estimated for four principal producing countries and the rest of the world; demand equations are estimated for the United States, Europe, Japan, and the Rest-of-World. Scrap supply equations are estimated for the U. S. and non-U. S. sectors as are price adjustment equations. The model is closed with a net input equation for the United States and various identities. The two separate copper markets (U. S. and non-U. S. ) are converted by inputs, the generally free London Metal Exchange and scrap markets, and the price-setting behavior of U. S. producers. The copper market is found to be characterized by low short-run but very high long-run price elasticities, making for considerable sensitivity to exogenous forces. Other results and forecasts.","author":[{"dropping-particle":"","family":"Fisher","given":"Franklin M.","non-dropping-particle":"","parse-names":false,"suffix":""},{"dropping-particle":"","family":"Cootner","given":"Paul H.","non-dropping-particle":"","parse-names":false,"suffix":""},{"dropping-particle":"","family":"Baily","given":"Martin Neil","non-dropping-particle":"","parse-names":false,"suffix":""}],"container-title":"Bell J Econ Manage Sci","id":"ITEM-4","issue":"2","issued":{"date-parts":[["1972"]]},"page":"568-609","title":"ECONOMETRIC MODEL OF THE WORLD COPPER INDUSTRY.","type":"article-journal","volume":"3"},"uris":["http://www.mendeley.com/documents/?uuid=10d5b8dc-f071-38f6-b28c-c30d57b80d4c"]},{"id":"ITEM-5","itemData":{"author":[{"dropping-particle":"","family":"Behrman","given":"J","non-dropping-particle":"","parse-names":false,"suffix":""}],"container-title":"Report prepared for UNCTAD, University of Pennsylvania","id":"ITEM-5","issued":{"date-parts":[["1975"]]},"title":"Mini models for eleven international commodity markets","type":"article-journal"},"uris":["http://www.mendeley.com/documents/?uuid=77f56f58-e8cb-457a-959d-ccd0301e1c2b"]}],"mendeley":{"formattedCitation":"(Stuermer 2017; Wagenhals 1985; Banks 1974; Fisher et al. 1972; Behrman 1975)","plainTextFormattedCitation":"(Stuermer 2017; Wagenhals 1985; Banks 1974; Fisher et al. 1972; Behrman 1975)","previouslyFormattedCitation":"(Stuermer 2017; Wagenhals 1985; Banks 1974; Fisher et al. 1972; Behrman 1975)"},"properties":{"noteIndex":0},"schema":"https://github.com/citation-style-language/schema/raw/master/csl-citation.json"}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(Stuermer 2017; Wagenhals 1985; Banks 1974; Fisher et al. 1972; Behrman 1975)</w:t>
            </w:r>
            <w:r w:rsidRPr="009B21BA">
              <w:rPr>
                <w:rFonts w:asciiTheme="majorBidi" w:hAnsiTheme="majorBidi" w:cstheme="majorBidi"/>
              </w:rPr>
              <w:fldChar w:fldCharType="end"/>
            </w:r>
          </w:p>
        </w:tc>
      </w:tr>
      <w:tr w:rsidR="00E3051B" w:rsidRPr="009B21BA" w14:paraId="2E002A62" w14:textId="77777777" w:rsidTr="00D40043">
        <w:trPr>
          <w:trHeight w:val="300"/>
        </w:trPr>
        <w:tc>
          <w:tcPr>
            <w:tcW w:w="1570" w:type="dxa"/>
            <w:noWrap/>
          </w:tcPr>
          <w:p w14:paraId="780100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Copper</w:t>
            </w:r>
          </w:p>
        </w:tc>
        <w:tc>
          <w:tcPr>
            <w:tcW w:w="773" w:type="dxa"/>
            <w:noWrap/>
          </w:tcPr>
          <w:p w14:paraId="598977E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-0.07</w:t>
            </w:r>
          </w:p>
        </w:tc>
        <w:tc>
          <w:tcPr>
            <w:tcW w:w="756" w:type="dxa"/>
            <w:noWrap/>
          </w:tcPr>
          <w:p w14:paraId="09C94C8F" w14:textId="77777777" w:rsidR="00E3051B" w:rsidRPr="009B21BA" w:rsidRDefault="00E3051B" w:rsidP="00D40043">
            <w:pPr>
              <w:spacing w:line="360" w:lineRule="auto"/>
              <w:rPr>
                <w:rFonts w:asciiTheme="majorBidi" w:hAnsiTheme="majorBidi" w:cstheme="majorBidi"/>
              </w:rPr>
            </w:pPr>
          </w:p>
        </w:tc>
        <w:tc>
          <w:tcPr>
            <w:tcW w:w="704" w:type="dxa"/>
            <w:noWrap/>
          </w:tcPr>
          <w:p w14:paraId="0A8ABE8D" w14:textId="77777777" w:rsidR="00E3051B" w:rsidRPr="009B21BA" w:rsidRDefault="00E3051B" w:rsidP="00D40043">
            <w:pPr>
              <w:spacing w:line="360" w:lineRule="auto"/>
              <w:rPr>
                <w:rFonts w:asciiTheme="majorBidi" w:hAnsiTheme="majorBidi" w:cstheme="majorBidi"/>
              </w:rPr>
            </w:pPr>
          </w:p>
        </w:tc>
        <w:tc>
          <w:tcPr>
            <w:tcW w:w="1182" w:type="dxa"/>
            <w:noWrap/>
          </w:tcPr>
          <w:p w14:paraId="07BCEE55" w14:textId="77777777" w:rsidR="00E3051B" w:rsidRPr="009B21BA" w:rsidRDefault="00E3051B" w:rsidP="00D40043">
            <w:pPr>
              <w:spacing w:line="360" w:lineRule="auto"/>
              <w:rPr>
                <w:rFonts w:asciiTheme="majorBidi" w:hAnsiTheme="majorBidi" w:cstheme="majorBidi"/>
              </w:rPr>
            </w:pPr>
          </w:p>
        </w:tc>
        <w:tc>
          <w:tcPr>
            <w:tcW w:w="1760" w:type="dxa"/>
            <w:noWrap/>
          </w:tcPr>
          <w:p w14:paraId="760FF4D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Total Demand</w:t>
            </w:r>
          </w:p>
        </w:tc>
        <w:tc>
          <w:tcPr>
            <w:tcW w:w="900" w:type="dxa"/>
            <w:noWrap/>
          </w:tcPr>
          <w:p w14:paraId="5D2FC9C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D5C6E4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Do.</w:t>
            </w:r>
          </w:p>
        </w:tc>
      </w:tr>
      <w:tr w:rsidR="00E3051B" w:rsidRPr="009B21BA" w14:paraId="3711164E" w14:textId="77777777" w:rsidTr="00D40043">
        <w:trPr>
          <w:trHeight w:val="300"/>
        </w:trPr>
        <w:tc>
          <w:tcPr>
            <w:tcW w:w="1570" w:type="dxa"/>
            <w:noWrap/>
            <w:hideMark/>
          </w:tcPr>
          <w:p w14:paraId="5766C41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Copper</w:t>
            </w:r>
          </w:p>
        </w:tc>
        <w:tc>
          <w:tcPr>
            <w:tcW w:w="773" w:type="dxa"/>
            <w:noWrap/>
            <w:hideMark/>
          </w:tcPr>
          <w:p w14:paraId="1C7DCC6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-0.22</w:t>
            </w:r>
          </w:p>
        </w:tc>
        <w:tc>
          <w:tcPr>
            <w:tcW w:w="756" w:type="dxa"/>
            <w:noWrap/>
            <w:hideMark/>
          </w:tcPr>
          <w:p w14:paraId="21172C50"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110BC8F0"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0C286AC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0595ABC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9EC272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53A68A3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-0.42 to -0.22 in SR and -0.28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{"citationItems":[{"id":"ITEM-1","itemData":{"DOI":"10.2307/3003408","ISSN":"0361915X","abstract":"[In this paper we estimate the demand for refined copper in the United States, taking account of the fact that, during much of the sample period, copper supplies were rationed. The model employed, which is closely related to the Tobit model, is much simpler than those models previously used for disequilibrium estimation. Our empirical results are consistent with institutional evidence on the existence of rationing, and suggest that conventional estimates of the demand for copper, which implicitly assume that the market is always in equilibrium, are severely biased.]","author":[{"dropping-particle":"","family":"MacKinnon","given":"James G.","non-dropping-particle":"","parse-names":false,"suffix":""},{"dropping-particle":"","family":"Olewiler","given":"Nancy D.","non-dropping-particle":"","parse-names":false,"suffix":""}],"container-title":"The Bell Journal of Economics","id":"ITEM-1","issue":"1","issued":{"date-parts":[["1980"]]},"page":"197","publisher":"JSTOR","title":"Disequilibrium Estimation of the Demand for Copper","type":"article-journal","volume":"11"},"uris":["http://www.mendeley.com/documents/?uuid=61aa1e33-b349-3089-bf79-663d775f7551"]},{"id":"ITEM-2","itemData":{"DOI":"10.1007/S13563-023-00371-5/METRICS","ISSN":"21912211","abstract":"Copper is expected to play a big role in the global move, as solar, wind, and electric vehicles increase. Understanding the metal market and forecasting price changes can help players plan for future changes in supply and demand. Developing dynamic models of demand and supply requires considering price elasticity. In static prediction models, price elasticity is ignored, and the future quantity demanded is predicted without taking into consideration the relationship between price and quantity. A framework is proposed to determine the price elasticity of supply and demand of copper from 1990 to 2020 using production, consumption, and price data. The presented results show that both supply and demand price elasticities in the copper market in the long run are small but statistically significant. In this situation, rather than no change in price, there would be a small change in price, and thus, a small change in quantity demanded and supplied.","author":[{"dropping-particle":"","family":"Shojaeinia","given":"Sayeh","non-dropping-particle":"","parse-names":false,"suffix":""}],"container-title":"Mineral Economics","id":"ITEM-2","issue":"3","issued":{"date-parts":[["2023","9","1"]]},"page":"509-517","publisher":"Springer Science and Business Media Deutschland GmbH","title":"Metal market analysis: an empirical model for copper supply and demand in US market","type":"article-journal","volume":"36"},"uris":["http://www.mendeley.com/documents/?uuid=658b40e6-1e0f-3d18-8097-311893856d55"]}],"mendeley":{"formattedCitation":"(MacKinnon and Olewiler 1980; Shojaeinia 2023)","plainTextFormattedCitation":"(MacKinnon and Olewiler 1980; Shojaeinia 2023)","previouslyFormattedCitation":"(MacKinnon and Olewiler 1980; Shojaeinia 2023)"},"properties":{"noteIndex":0},"schema":"https://github.com/citation-style-language/schema/raw/master/csl-citation.json"}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(MacKinnon and Olewiler 1980; Shojaeinia 2023)</w:t>
            </w:r>
            <w:r w:rsidRPr="009B21BA">
              <w:rPr>
                <w:rFonts w:asciiTheme="majorBidi" w:hAnsiTheme="majorBidi" w:cstheme="majorBidi"/>
              </w:rPr>
              <w:fldChar w:fldCharType="end"/>
            </w:r>
          </w:p>
        </w:tc>
      </w:tr>
      <w:tr w:rsidR="00E3051B" w:rsidRPr="009B21BA" w14:paraId="0269A6E0" w14:textId="77777777" w:rsidTr="00D40043">
        <w:trPr>
          <w:trHeight w:val="300"/>
        </w:trPr>
        <w:tc>
          <w:tcPr>
            <w:tcW w:w="1570" w:type="dxa"/>
            <w:noWrap/>
            <w:hideMark/>
          </w:tcPr>
          <w:p w14:paraId="25917C4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Dysprosium</w:t>
            </w:r>
          </w:p>
        </w:tc>
        <w:tc>
          <w:tcPr>
            <w:tcW w:w="773" w:type="dxa"/>
            <w:noWrap/>
            <w:hideMark/>
          </w:tcPr>
          <w:p w14:paraId="5958EC95"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378EC9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704" w:type="dxa"/>
            <w:noWrap/>
            <w:hideMark/>
          </w:tcPr>
          <w:p w14:paraId="11193C3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-0.76</w:t>
            </w:r>
          </w:p>
        </w:tc>
        <w:tc>
          <w:tcPr>
            <w:tcW w:w="1182" w:type="dxa"/>
            <w:noWrap/>
            <w:hideMark/>
          </w:tcPr>
          <w:p w14:paraId="1028D2C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-0.15</w:t>
            </w:r>
          </w:p>
        </w:tc>
        <w:tc>
          <w:tcPr>
            <w:tcW w:w="1760" w:type="dxa"/>
            <w:noWrap/>
            <w:hideMark/>
          </w:tcPr>
          <w:p w14:paraId="092A848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F2B8C1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4A9D554" w14:textId="77777777" w:rsidR="00E3051B" w:rsidRPr="009B21BA" w:rsidRDefault="00E3051B" w:rsidP="00D40043">
            <w:pPr>
              <w:spacing w:line="360" w:lineRule="auto"/>
              <w:rPr>
                <w:rFonts w:asciiTheme="majorBidi" w:hAnsiTheme="majorBidi" w:cstheme="majorBidi"/>
              </w:rPr>
            </w:pPr>
          </w:p>
        </w:tc>
      </w:tr>
      <w:tr w:rsidR="00E3051B" w:rsidRPr="009B21BA" w14:paraId="245123F9" w14:textId="77777777" w:rsidTr="00D40043">
        <w:trPr>
          <w:trHeight w:val="300"/>
        </w:trPr>
        <w:tc>
          <w:tcPr>
            <w:tcW w:w="1570" w:type="dxa"/>
            <w:noWrap/>
            <w:hideMark/>
          </w:tcPr>
          <w:p w14:paraId="2A338B0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Erbium</w:t>
            </w:r>
          </w:p>
        </w:tc>
        <w:tc>
          <w:tcPr>
            <w:tcW w:w="773" w:type="dxa"/>
            <w:noWrap/>
            <w:hideMark/>
          </w:tcPr>
          <w:p w14:paraId="166A9452"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1C8DE6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-0.12</w:t>
            </w:r>
          </w:p>
        </w:tc>
        <w:tc>
          <w:tcPr>
            <w:tcW w:w="704" w:type="dxa"/>
            <w:noWrap/>
            <w:hideMark/>
          </w:tcPr>
          <w:p w14:paraId="62094D1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-0.36</w:t>
            </w:r>
          </w:p>
        </w:tc>
        <w:tc>
          <w:tcPr>
            <w:tcW w:w="1182" w:type="dxa"/>
            <w:noWrap/>
            <w:hideMark/>
          </w:tcPr>
          <w:p w14:paraId="19DE66B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-0.33</w:t>
            </w:r>
          </w:p>
        </w:tc>
        <w:tc>
          <w:tcPr>
            <w:tcW w:w="1760" w:type="dxa"/>
            <w:noWrap/>
            <w:hideMark/>
          </w:tcPr>
          <w:p w14:paraId="041800C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7E3B5C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5C07B90" w14:textId="77777777" w:rsidR="00E3051B" w:rsidRPr="009B21BA" w:rsidRDefault="00E3051B" w:rsidP="00D40043">
            <w:pPr>
              <w:spacing w:line="360" w:lineRule="auto"/>
              <w:rPr>
                <w:rFonts w:asciiTheme="majorBidi" w:hAnsiTheme="majorBidi" w:cstheme="majorBidi"/>
              </w:rPr>
            </w:pPr>
          </w:p>
        </w:tc>
      </w:tr>
      <w:tr w:rsidR="00E3051B" w:rsidRPr="009B21BA" w14:paraId="71909E8A" w14:textId="77777777" w:rsidTr="00D40043">
        <w:trPr>
          <w:trHeight w:val="300"/>
        </w:trPr>
        <w:tc>
          <w:tcPr>
            <w:tcW w:w="1570" w:type="dxa"/>
            <w:noWrap/>
            <w:hideMark/>
          </w:tcPr>
          <w:p w14:paraId="57DDC71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Europium</w:t>
            </w:r>
          </w:p>
        </w:tc>
        <w:tc>
          <w:tcPr>
            <w:tcW w:w="773" w:type="dxa"/>
            <w:noWrap/>
            <w:hideMark/>
          </w:tcPr>
          <w:p w14:paraId="722ADF8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1CEC7D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-0.29</w:t>
            </w:r>
          </w:p>
        </w:tc>
        <w:tc>
          <w:tcPr>
            <w:tcW w:w="704" w:type="dxa"/>
            <w:noWrap/>
            <w:hideMark/>
          </w:tcPr>
          <w:p w14:paraId="24D45B3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-0.86</w:t>
            </w:r>
          </w:p>
        </w:tc>
        <w:tc>
          <w:tcPr>
            <w:tcW w:w="1182" w:type="dxa"/>
            <w:noWrap/>
            <w:hideMark/>
          </w:tcPr>
          <w:p w14:paraId="01BB3E8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-0.34</w:t>
            </w:r>
          </w:p>
        </w:tc>
        <w:tc>
          <w:tcPr>
            <w:tcW w:w="1760" w:type="dxa"/>
            <w:noWrap/>
            <w:hideMark/>
          </w:tcPr>
          <w:p w14:paraId="075B28E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4F3BCCB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428F01F" w14:textId="77777777" w:rsidR="00E3051B" w:rsidRPr="009B21BA" w:rsidRDefault="00E3051B" w:rsidP="00D40043">
            <w:pPr>
              <w:spacing w:line="360" w:lineRule="auto"/>
              <w:rPr>
                <w:rFonts w:asciiTheme="majorBidi" w:hAnsiTheme="majorBidi" w:cstheme="majorBidi"/>
              </w:rPr>
            </w:pPr>
          </w:p>
        </w:tc>
      </w:tr>
      <w:tr w:rsidR="00E3051B" w:rsidRPr="009B21BA" w14:paraId="03A96C3C" w14:textId="77777777" w:rsidTr="00D40043">
        <w:trPr>
          <w:trHeight w:val="300"/>
        </w:trPr>
        <w:tc>
          <w:tcPr>
            <w:tcW w:w="1570" w:type="dxa"/>
            <w:noWrap/>
            <w:hideMark/>
          </w:tcPr>
          <w:p w14:paraId="541F06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Feldspar</w:t>
            </w:r>
          </w:p>
        </w:tc>
        <w:tc>
          <w:tcPr>
            <w:tcW w:w="773" w:type="dxa"/>
            <w:noWrap/>
            <w:hideMark/>
          </w:tcPr>
          <w:p w14:paraId="4550D087"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85C9A2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704" w:type="dxa"/>
            <w:noWrap/>
            <w:hideMark/>
          </w:tcPr>
          <w:p w14:paraId="2393364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-0.56</w:t>
            </w:r>
          </w:p>
        </w:tc>
        <w:tc>
          <w:tcPr>
            <w:tcW w:w="1182" w:type="dxa"/>
            <w:noWrap/>
            <w:hideMark/>
          </w:tcPr>
          <w:p w14:paraId="6195B5F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-0.55</w:t>
            </w:r>
          </w:p>
        </w:tc>
        <w:tc>
          <w:tcPr>
            <w:tcW w:w="1760" w:type="dxa"/>
            <w:noWrap/>
            <w:hideMark/>
          </w:tcPr>
          <w:p w14:paraId="4772370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3B58B7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6B3329C" w14:textId="77777777" w:rsidR="00E3051B" w:rsidRPr="009B21BA" w:rsidRDefault="00E3051B" w:rsidP="00D40043">
            <w:pPr>
              <w:spacing w:line="360" w:lineRule="auto"/>
              <w:rPr>
                <w:rFonts w:asciiTheme="majorBidi" w:hAnsiTheme="majorBidi" w:cstheme="majorBidi"/>
              </w:rPr>
            </w:pPr>
          </w:p>
        </w:tc>
      </w:tr>
      <w:tr w:rsidR="00E3051B" w:rsidRPr="009B21BA" w14:paraId="57D2759B" w14:textId="77777777" w:rsidTr="00D40043">
        <w:trPr>
          <w:trHeight w:val="300"/>
        </w:trPr>
        <w:tc>
          <w:tcPr>
            <w:tcW w:w="1570" w:type="dxa"/>
            <w:noWrap/>
            <w:hideMark/>
          </w:tcPr>
          <w:p w14:paraId="15A9D9F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Fluorspar</w:t>
            </w:r>
          </w:p>
        </w:tc>
        <w:tc>
          <w:tcPr>
            <w:tcW w:w="773" w:type="dxa"/>
            <w:noWrap/>
            <w:hideMark/>
          </w:tcPr>
          <w:p w14:paraId="301AC978"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EAFCF0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-0.30</w:t>
            </w:r>
          </w:p>
        </w:tc>
        <w:tc>
          <w:tcPr>
            <w:tcW w:w="704" w:type="dxa"/>
            <w:noWrap/>
            <w:hideMark/>
          </w:tcPr>
          <w:p w14:paraId="09A6B9A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-0.67</w:t>
            </w:r>
          </w:p>
        </w:tc>
        <w:tc>
          <w:tcPr>
            <w:tcW w:w="1182" w:type="dxa"/>
            <w:noWrap/>
            <w:hideMark/>
          </w:tcPr>
          <w:p w14:paraId="5C2D21A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1760" w:type="dxa"/>
            <w:noWrap/>
            <w:hideMark/>
          </w:tcPr>
          <w:p w14:paraId="4A7098F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5CA86C3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44CF7FD" w14:textId="77777777" w:rsidR="00E3051B" w:rsidRPr="009B21BA" w:rsidRDefault="00E3051B" w:rsidP="00D40043">
            <w:pPr>
              <w:spacing w:line="360" w:lineRule="auto"/>
              <w:rPr>
                <w:rFonts w:asciiTheme="majorBidi" w:hAnsiTheme="majorBidi" w:cstheme="majorBidi"/>
              </w:rPr>
            </w:pPr>
          </w:p>
        </w:tc>
      </w:tr>
      <w:tr w:rsidR="00E3051B" w:rsidRPr="009B21BA" w14:paraId="47754C3D" w14:textId="77777777" w:rsidTr="00D40043">
        <w:trPr>
          <w:trHeight w:val="300"/>
        </w:trPr>
        <w:tc>
          <w:tcPr>
            <w:tcW w:w="1570" w:type="dxa"/>
            <w:noWrap/>
            <w:hideMark/>
          </w:tcPr>
          <w:p w14:paraId="3FF6AD3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Gadolinium</w:t>
            </w:r>
          </w:p>
        </w:tc>
        <w:tc>
          <w:tcPr>
            <w:tcW w:w="773" w:type="dxa"/>
            <w:noWrap/>
            <w:hideMark/>
          </w:tcPr>
          <w:p w14:paraId="755F5AF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6317C9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-0.21</w:t>
            </w:r>
          </w:p>
        </w:tc>
        <w:tc>
          <w:tcPr>
            <w:tcW w:w="704" w:type="dxa"/>
            <w:noWrap/>
            <w:hideMark/>
          </w:tcPr>
          <w:p w14:paraId="1386669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-0.76</w:t>
            </w:r>
          </w:p>
        </w:tc>
        <w:tc>
          <w:tcPr>
            <w:tcW w:w="1182" w:type="dxa"/>
            <w:noWrap/>
            <w:hideMark/>
          </w:tcPr>
          <w:p w14:paraId="261A29E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-0.28</w:t>
            </w:r>
          </w:p>
        </w:tc>
        <w:tc>
          <w:tcPr>
            <w:tcW w:w="1760" w:type="dxa"/>
            <w:noWrap/>
            <w:hideMark/>
          </w:tcPr>
          <w:p w14:paraId="54C6A9E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4720AF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61AA695" w14:textId="77777777" w:rsidR="00E3051B" w:rsidRPr="009B21BA" w:rsidRDefault="00E3051B" w:rsidP="00D40043">
            <w:pPr>
              <w:spacing w:line="360" w:lineRule="auto"/>
              <w:rPr>
                <w:rFonts w:asciiTheme="majorBidi" w:hAnsiTheme="majorBidi" w:cstheme="majorBidi"/>
              </w:rPr>
            </w:pPr>
          </w:p>
        </w:tc>
      </w:tr>
      <w:tr w:rsidR="00E3051B" w:rsidRPr="009B21BA" w14:paraId="231FA223" w14:textId="77777777" w:rsidTr="00D40043">
        <w:trPr>
          <w:trHeight w:val="300"/>
        </w:trPr>
        <w:tc>
          <w:tcPr>
            <w:tcW w:w="1570" w:type="dxa"/>
            <w:noWrap/>
            <w:hideMark/>
          </w:tcPr>
          <w:p w14:paraId="79FA9D2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Gallium</w:t>
            </w:r>
          </w:p>
        </w:tc>
        <w:tc>
          <w:tcPr>
            <w:tcW w:w="773" w:type="dxa"/>
            <w:noWrap/>
            <w:hideMark/>
          </w:tcPr>
          <w:p w14:paraId="1E6B7E3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-0.53</w:t>
            </w:r>
          </w:p>
        </w:tc>
        <w:tc>
          <w:tcPr>
            <w:tcW w:w="756" w:type="dxa"/>
            <w:noWrap/>
            <w:hideMark/>
          </w:tcPr>
          <w:p w14:paraId="1CD6D649"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78E7661D"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60455E32"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603B812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5D6789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FDD9810" w14:textId="77777777" w:rsidR="00E3051B" w:rsidRPr="009B21BA" w:rsidRDefault="00E3051B" w:rsidP="00D40043">
            <w:pPr>
              <w:spacing w:line="360" w:lineRule="auto"/>
              <w:rPr>
                <w:rFonts w:asciiTheme="majorBidi" w:hAnsiTheme="majorBidi" w:cstheme="majorBidi"/>
              </w:rPr>
            </w:pPr>
          </w:p>
        </w:tc>
      </w:tr>
      <w:tr w:rsidR="00E3051B" w:rsidRPr="009B21BA" w14:paraId="78E5F047" w14:textId="77777777" w:rsidTr="00D40043">
        <w:trPr>
          <w:trHeight w:val="300"/>
        </w:trPr>
        <w:tc>
          <w:tcPr>
            <w:tcW w:w="1570" w:type="dxa"/>
            <w:noWrap/>
            <w:hideMark/>
          </w:tcPr>
          <w:p w14:paraId="0F9BEA2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Gallium</w:t>
            </w:r>
          </w:p>
        </w:tc>
        <w:tc>
          <w:tcPr>
            <w:tcW w:w="773" w:type="dxa"/>
            <w:noWrap/>
            <w:hideMark/>
          </w:tcPr>
          <w:p w14:paraId="6B7311B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87C809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-0.50</w:t>
            </w:r>
          </w:p>
        </w:tc>
        <w:tc>
          <w:tcPr>
            <w:tcW w:w="704" w:type="dxa"/>
            <w:noWrap/>
            <w:hideMark/>
          </w:tcPr>
          <w:p w14:paraId="1B5ED1B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-0.94</w:t>
            </w:r>
          </w:p>
        </w:tc>
        <w:tc>
          <w:tcPr>
            <w:tcW w:w="1182" w:type="dxa"/>
            <w:noWrap/>
            <w:hideMark/>
          </w:tcPr>
          <w:p w14:paraId="1FA11D2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-0.53</w:t>
            </w:r>
          </w:p>
        </w:tc>
        <w:tc>
          <w:tcPr>
            <w:tcW w:w="1760" w:type="dxa"/>
            <w:noWrap/>
            <w:hideMark/>
          </w:tcPr>
          <w:p w14:paraId="02E8EED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3D1F570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65A1509" w14:textId="77777777" w:rsidR="00E3051B" w:rsidRPr="009B21BA" w:rsidRDefault="00E3051B" w:rsidP="00D40043">
            <w:pPr>
              <w:spacing w:line="360" w:lineRule="auto"/>
              <w:rPr>
                <w:rFonts w:asciiTheme="majorBidi" w:hAnsiTheme="majorBidi" w:cstheme="majorBidi"/>
              </w:rPr>
            </w:pPr>
          </w:p>
        </w:tc>
      </w:tr>
      <w:tr w:rsidR="00E3051B" w:rsidRPr="009B21BA" w14:paraId="28BC6BD3" w14:textId="77777777" w:rsidTr="00D40043">
        <w:trPr>
          <w:trHeight w:val="300"/>
        </w:trPr>
        <w:tc>
          <w:tcPr>
            <w:tcW w:w="1570" w:type="dxa"/>
            <w:noWrap/>
            <w:hideMark/>
          </w:tcPr>
          <w:p w14:paraId="283FD74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Germanium</w:t>
            </w:r>
          </w:p>
        </w:tc>
        <w:tc>
          <w:tcPr>
            <w:tcW w:w="773" w:type="dxa"/>
            <w:noWrap/>
            <w:hideMark/>
          </w:tcPr>
          <w:p w14:paraId="343329B2"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9D3562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-0.24</w:t>
            </w:r>
          </w:p>
        </w:tc>
        <w:tc>
          <w:tcPr>
            <w:tcW w:w="704" w:type="dxa"/>
            <w:noWrap/>
            <w:hideMark/>
          </w:tcPr>
          <w:p w14:paraId="2B9CCA65"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390D4F52"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4EA8D35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DC035D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11DEBB19" w14:textId="77777777" w:rsidR="00E3051B" w:rsidRPr="009B21BA" w:rsidRDefault="00E3051B" w:rsidP="00D40043">
            <w:pPr>
              <w:spacing w:line="360" w:lineRule="auto"/>
              <w:rPr>
                <w:rFonts w:asciiTheme="majorBidi" w:hAnsiTheme="majorBidi" w:cstheme="majorBidi"/>
              </w:rPr>
            </w:pPr>
          </w:p>
        </w:tc>
      </w:tr>
      <w:tr w:rsidR="00E3051B" w:rsidRPr="009B21BA" w14:paraId="18728F8A" w14:textId="77777777" w:rsidTr="00D40043">
        <w:trPr>
          <w:trHeight w:val="300"/>
        </w:trPr>
        <w:tc>
          <w:tcPr>
            <w:tcW w:w="1570" w:type="dxa"/>
            <w:noWrap/>
            <w:hideMark/>
          </w:tcPr>
          <w:p w14:paraId="5F814AE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Germanium</w:t>
            </w:r>
          </w:p>
        </w:tc>
        <w:tc>
          <w:tcPr>
            <w:tcW w:w="773" w:type="dxa"/>
            <w:noWrap/>
            <w:hideMark/>
          </w:tcPr>
          <w:p w14:paraId="7E23642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EC6C72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-0.29</w:t>
            </w:r>
          </w:p>
        </w:tc>
        <w:tc>
          <w:tcPr>
            <w:tcW w:w="704" w:type="dxa"/>
            <w:noWrap/>
            <w:hideMark/>
          </w:tcPr>
          <w:p w14:paraId="1AD3BF1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-1.08</w:t>
            </w:r>
          </w:p>
        </w:tc>
        <w:tc>
          <w:tcPr>
            <w:tcW w:w="1182" w:type="dxa"/>
            <w:noWrap/>
            <w:hideMark/>
          </w:tcPr>
          <w:p w14:paraId="4855F87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w:t>
            </w:r>
          </w:p>
        </w:tc>
        <w:tc>
          <w:tcPr>
            <w:tcW w:w="1760" w:type="dxa"/>
            <w:noWrap/>
            <w:hideMark/>
          </w:tcPr>
          <w:p w14:paraId="2528FE4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30AF29C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AE39907" w14:textId="77777777" w:rsidR="00E3051B" w:rsidRPr="009B21BA" w:rsidRDefault="00E3051B" w:rsidP="00D40043">
            <w:pPr>
              <w:spacing w:line="360" w:lineRule="auto"/>
              <w:rPr>
                <w:rFonts w:asciiTheme="majorBidi" w:hAnsiTheme="majorBidi" w:cstheme="majorBidi"/>
              </w:rPr>
            </w:pPr>
          </w:p>
        </w:tc>
      </w:tr>
      <w:tr w:rsidR="00E3051B" w:rsidRPr="009B21BA" w14:paraId="58A04DF9" w14:textId="77777777" w:rsidTr="00D40043">
        <w:trPr>
          <w:trHeight w:val="300"/>
        </w:trPr>
        <w:tc>
          <w:tcPr>
            <w:tcW w:w="1570" w:type="dxa"/>
            <w:noWrap/>
            <w:hideMark/>
          </w:tcPr>
          <w:p w14:paraId="7DF96D7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Gold</w:t>
            </w:r>
          </w:p>
        </w:tc>
        <w:tc>
          <w:tcPr>
            <w:tcW w:w="773" w:type="dxa"/>
            <w:noWrap/>
            <w:hideMark/>
          </w:tcPr>
          <w:p w14:paraId="64EA0B68"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1C47B3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-0.19</w:t>
            </w:r>
          </w:p>
        </w:tc>
        <w:tc>
          <w:tcPr>
            <w:tcW w:w="704" w:type="dxa"/>
            <w:noWrap/>
            <w:hideMark/>
          </w:tcPr>
          <w:p w14:paraId="69B785B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-0.68</w:t>
            </w:r>
          </w:p>
        </w:tc>
        <w:tc>
          <w:tcPr>
            <w:tcW w:w="1182" w:type="dxa"/>
            <w:noWrap/>
            <w:hideMark/>
          </w:tcPr>
          <w:p w14:paraId="4091485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-0.28</w:t>
            </w:r>
          </w:p>
        </w:tc>
        <w:tc>
          <w:tcPr>
            <w:tcW w:w="1760" w:type="dxa"/>
            <w:noWrap/>
            <w:hideMark/>
          </w:tcPr>
          <w:p w14:paraId="209155C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29465C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21206E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Average -0.41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curve?","type":"article-journal","volume":"28"},"uris":["http://www.mendeley.com/documents/?uuid=b2949ae6-4bf4-3c42-91ce-d005a5c97a0c"]}],"mendeley":{"formattedCitation":"(Evans and Lewis 2002)","plainTextFormattedCitation":"(Evans and Lewis 2002)","previouslyFormattedCitation":"(Evans and Lewis 2002)"},"properties":{"noteIndex":0},"schema":"https://github.com/citation-style-language/schema/raw/master/csl-citation.json"}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(Evans and Lewis 2002)</w:t>
            </w:r>
            <w:r w:rsidRPr="009B21BA">
              <w:rPr>
                <w:rFonts w:asciiTheme="majorBidi" w:hAnsiTheme="majorBidi" w:cstheme="majorBidi"/>
              </w:rPr>
              <w:fldChar w:fldCharType="end"/>
            </w:r>
          </w:p>
        </w:tc>
      </w:tr>
      <w:tr w:rsidR="00E3051B" w:rsidRPr="009B21BA" w14:paraId="7D8C7964" w14:textId="77777777" w:rsidTr="00D40043">
        <w:trPr>
          <w:trHeight w:val="300"/>
        </w:trPr>
        <w:tc>
          <w:tcPr>
            <w:tcW w:w="1570" w:type="dxa"/>
            <w:noWrap/>
            <w:hideMark/>
          </w:tcPr>
          <w:p w14:paraId="18DC29D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lastRenderedPageBreak/>
              <w:t>Graphite, Natural</w:t>
            </w:r>
          </w:p>
        </w:tc>
        <w:tc>
          <w:tcPr>
            <w:tcW w:w="773" w:type="dxa"/>
            <w:noWrap/>
            <w:hideMark/>
          </w:tcPr>
          <w:p w14:paraId="513D010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-0.37</w:t>
            </w:r>
          </w:p>
        </w:tc>
        <w:tc>
          <w:tcPr>
            <w:tcW w:w="756" w:type="dxa"/>
            <w:noWrap/>
            <w:hideMark/>
          </w:tcPr>
          <w:p w14:paraId="2C5D5C09"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14A08DBA"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6E69E4D8"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6F7D2F3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08988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73A2AE6" w14:textId="77777777" w:rsidR="00E3051B" w:rsidRPr="009B21BA" w:rsidRDefault="00E3051B" w:rsidP="00D40043">
            <w:pPr>
              <w:spacing w:line="360" w:lineRule="auto"/>
              <w:rPr>
                <w:rFonts w:asciiTheme="majorBidi" w:hAnsiTheme="majorBidi" w:cstheme="majorBidi"/>
              </w:rPr>
            </w:pPr>
          </w:p>
        </w:tc>
      </w:tr>
      <w:tr w:rsidR="00E3051B" w:rsidRPr="009B21BA" w14:paraId="017EC907" w14:textId="77777777" w:rsidTr="00D40043">
        <w:trPr>
          <w:trHeight w:val="300"/>
        </w:trPr>
        <w:tc>
          <w:tcPr>
            <w:tcW w:w="1570" w:type="dxa"/>
            <w:noWrap/>
            <w:hideMark/>
          </w:tcPr>
          <w:p w14:paraId="1119E83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Graphite, Natural</w:t>
            </w:r>
          </w:p>
        </w:tc>
        <w:tc>
          <w:tcPr>
            <w:tcW w:w="773" w:type="dxa"/>
            <w:noWrap/>
            <w:hideMark/>
          </w:tcPr>
          <w:p w14:paraId="29EF5031"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CE42E1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704" w:type="dxa"/>
            <w:noWrap/>
            <w:hideMark/>
          </w:tcPr>
          <w:p w14:paraId="38C8C40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-1.01</w:t>
            </w:r>
          </w:p>
        </w:tc>
        <w:tc>
          <w:tcPr>
            <w:tcW w:w="1182" w:type="dxa"/>
            <w:noWrap/>
            <w:hideMark/>
          </w:tcPr>
          <w:p w14:paraId="091435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-0.37</w:t>
            </w:r>
          </w:p>
        </w:tc>
        <w:tc>
          <w:tcPr>
            <w:tcW w:w="1760" w:type="dxa"/>
            <w:noWrap/>
            <w:hideMark/>
          </w:tcPr>
          <w:p w14:paraId="6748DEE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719B4E4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E16F340" w14:textId="77777777" w:rsidR="00E3051B" w:rsidRPr="009B21BA" w:rsidRDefault="00E3051B" w:rsidP="00D40043">
            <w:pPr>
              <w:spacing w:line="360" w:lineRule="auto"/>
              <w:rPr>
                <w:rFonts w:asciiTheme="majorBidi" w:hAnsiTheme="majorBidi" w:cstheme="majorBidi"/>
              </w:rPr>
            </w:pPr>
          </w:p>
        </w:tc>
      </w:tr>
      <w:tr w:rsidR="00E3051B" w:rsidRPr="009B21BA" w14:paraId="0A6BE0F0" w14:textId="77777777" w:rsidTr="00D40043">
        <w:trPr>
          <w:trHeight w:val="300"/>
        </w:trPr>
        <w:tc>
          <w:tcPr>
            <w:tcW w:w="1570" w:type="dxa"/>
            <w:noWrap/>
            <w:hideMark/>
          </w:tcPr>
          <w:p w14:paraId="77F2BED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Graphite, Synthetic</w:t>
            </w:r>
          </w:p>
        </w:tc>
        <w:tc>
          <w:tcPr>
            <w:tcW w:w="773" w:type="dxa"/>
            <w:noWrap/>
            <w:hideMark/>
          </w:tcPr>
          <w:p w14:paraId="36916D1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756" w:type="dxa"/>
            <w:noWrap/>
            <w:hideMark/>
          </w:tcPr>
          <w:p w14:paraId="04130F4F"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6A3EF827"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0CC2E1B0"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2B58D78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A5157E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DA5BDB6" w14:textId="77777777" w:rsidR="00E3051B" w:rsidRPr="009B21BA" w:rsidRDefault="00E3051B" w:rsidP="00D40043">
            <w:pPr>
              <w:spacing w:line="360" w:lineRule="auto"/>
              <w:rPr>
                <w:rFonts w:asciiTheme="majorBidi" w:hAnsiTheme="majorBidi" w:cstheme="majorBidi"/>
              </w:rPr>
            </w:pPr>
          </w:p>
        </w:tc>
      </w:tr>
      <w:tr w:rsidR="00E3051B" w:rsidRPr="009B21BA" w14:paraId="73013E2A" w14:textId="77777777" w:rsidTr="00D40043">
        <w:trPr>
          <w:trHeight w:val="300"/>
        </w:trPr>
        <w:tc>
          <w:tcPr>
            <w:tcW w:w="1570" w:type="dxa"/>
            <w:noWrap/>
            <w:hideMark/>
          </w:tcPr>
          <w:p w14:paraId="67A1075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Gypsum</w:t>
            </w:r>
          </w:p>
        </w:tc>
        <w:tc>
          <w:tcPr>
            <w:tcW w:w="773" w:type="dxa"/>
            <w:noWrap/>
            <w:hideMark/>
          </w:tcPr>
          <w:p w14:paraId="27A4731F"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AE13B2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-0.35</w:t>
            </w:r>
          </w:p>
        </w:tc>
        <w:tc>
          <w:tcPr>
            <w:tcW w:w="704" w:type="dxa"/>
            <w:noWrap/>
            <w:hideMark/>
          </w:tcPr>
          <w:p w14:paraId="5DA777F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-0.65</w:t>
            </w:r>
          </w:p>
        </w:tc>
        <w:tc>
          <w:tcPr>
            <w:tcW w:w="1182" w:type="dxa"/>
            <w:noWrap/>
            <w:hideMark/>
          </w:tcPr>
          <w:p w14:paraId="7CB3653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-0.54</w:t>
            </w:r>
          </w:p>
        </w:tc>
        <w:tc>
          <w:tcPr>
            <w:tcW w:w="1760" w:type="dxa"/>
            <w:noWrap/>
            <w:hideMark/>
          </w:tcPr>
          <w:p w14:paraId="09402C8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7DF82C3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4C48A7A" w14:textId="77777777" w:rsidR="00E3051B" w:rsidRPr="009B21BA" w:rsidRDefault="00E3051B" w:rsidP="00D40043">
            <w:pPr>
              <w:spacing w:line="360" w:lineRule="auto"/>
              <w:rPr>
                <w:rFonts w:asciiTheme="majorBidi" w:hAnsiTheme="majorBidi" w:cstheme="majorBidi"/>
              </w:rPr>
            </w:pPr>
          </w:p>
        </w:tc>
      </w:tr>
      <w:tr w:rsidR="00E3051B" w:rsidRPr="009B21BA" w14:paraId="25276896" w14:textId="77777777" w:rsidTr="00D40043">
        <w:trPr>
          <w:trHeight w:val="300"/>
        </w:trPr>
        <w:tc>
          <w:tcPr>
            <w:tcW w:w="1570" w:type="dxa"/>
            <w:noWrap/>
            <w:hideMark/>
          </w:tcPr>
          <w:p w14:paraId="11BAB4E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Hafnium</w:t>
            </w:r>
          </w:p>
        </w:tc>
        <w:tc>
          <w:tcPr>
            <w:tcW w:w="773" w:type="dxa"/>
            <w:noWrap/>
            <w:hideMark/>
          </w:tcPr>
          <w:p w14:paraId="42BB3EF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46B47E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-0.26</w:t>
            </w:r>
          </w:p>
        </w:tc>
        <w:tc>
          <w:tcPr>
            <w:tcW w:w="704" w:type="dxa"/>
            <w:noWrap/>
            <w:hideMark/>
          </w:tcPr>
          <w:p w14:paraId="42B2F96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-0.75</w:t>
            </w:r>
          </w:p>
        </w:tc>
        <w:tc>
          <w:tcPr>
            <w:tcW w:w="1182" w:type="dxa"/>
            <w:noWrap/>
            <w:hideMark/>
          </w:tcPr>
          <w:p w14:paraId="6717E2D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-0.35</w:t>
            </w:r>
          </w:p>
        </w:tc>
        <w:tc>
          <w:tcPr>
            <w:tcW w:w="1760" w:type="dxa"/>
            <w:noWrap/>
            <w:hideMark/>
          </w:tcPr>
          <w:p w14:paraId="1A66A2A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E79E7B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55BBEAB1" w14:textId="77777777" w:rsidR="00E3051B" w:rsidRPr="009B21BA" w:rsidRDefault="00E3051B" w:rsidP="00D40043">
            <w:pPr>
              <w:spacing w:line="360" w:lineRule="auto"/>
              <w:rPr>
                <w:rFonts w:asciiTheme="majorBidi" w:hAnsiTheme="majorBidi" w:cstheme="majorBidi"/>
              </w:rPr>
            </w:pPr>
          </w:p>
        </w:tc>
      </w:tr>
      <w:tr w:rsidR="00E3051B" w:rsidRPr="009B21BA" w14:paraId="1216114C" w14:textId="77777777" w:rsidTr="00D40043">
        <w:trPr>
          <w:trHeight w:val="300"/>
        </w:trPr>
        <w:tc>
          <w:tcPr>
            <w:tcW w:w="1570" w:type="dxa"/>
            <w:noWrap/>
            <w:hideMark/>
          </w:tcPr>
          <w:p w14:paraId="73E405A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heavy REO</w:t>
            </w:r>
          </w:p>
        </w:tc>
        <w:tc>
          <w:tcPr>
            <w:tcW w:w="773" w:type="dxa"/>
            <w:noWrap/>
            <w:hideMark/>
          </w:tcPr>
          <w:p w14:paraId="0DB8C1B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3ED37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704" w:type="dxa"/>
            <w:noWrap/>
            <w:hideMark/>
          </w:tcPr>
          <w:p w14:paraId="3E8323B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-0.47</w:t>
            </w:r>
          </w:p>
        </w:tc>
        <w:tc>
          <w:tcPr>
            <w:tcW w:w="1182" w:type="dxa"/>
            <w:noWrap/>
            <w:hideMark/>
          </w:tcPr>
          <w:p w14:paraId="47FD24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1760" w:type="dxa"/>
            <w:noWrap/>
            <w:hideMark/>
          </w:tcPr>
          <w:p w14:paraId="5561BB3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159451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8BD5295" w14:textId="77777777" w:rsidR="00E3051B" w:rsidRPr="009B21BA" w:rsidRDefault="00E3051B" w:rsidP="00D40043">
            <w:pPr>
              <w:spacing w:line="360" w:lineRule="auto"/>
              <w:rPr>
                <w:rFonts w:asciiTheme="majorBidi" w:hAnsiTheme="majorBidi" w:cstheme="majorBidi"/>
              </w:rPr>
            </w:pPr>
          </w:p>
        </w:tc>
      </w:tr>
      <w:tr w:rsidR="00E3051B" w:rsidRPr="009B21BA" w14:paraId="584C8741" w14:textId="77777777" w:rsidTr="00D40043">
        <w:trPr>
          <w:trHeight w:val="300"/>
        </w:trPr>
        <w:tc>
          <w:tcPr>
            <w:tcW w:w="1570" w:type="dxa"/>
            <w:noWrap/>
            <w:hideMark/>
          </w:tcPr>
          <w:p w14:paraId="73A24B2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Helium</w:t>
            </w:r>
          </w:p>
        </w:tc>
        <w:tc>
          <w:tcPr>
            <w:tcW w:w="773" w:type="dxa"/>
            <w:noWrap/>
            <w:hideMark/>
          </w:tcPr>
          <w:p w14:paraId="34290582"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4C521D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-0.23</w:t>
            </w:r>
          </w:p>
        </w:tc>
        <w:tc>
          <w:tcPr>
            <w:tcW w:w="704" w:type="dxa"/>
            <w:noWrap/>
            <w:hideMark/>
          </w:tcPr>
          <w:p w14:paraId="39B1331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-1.40</w:t>
            </w:r>
          </w:p>
        </w:tc>
        <w:tc>
          <w:tcPr>
            <w:tcW w:w="1182" w:type="dxa"/>
            <w:noWrap/>
            <w:hideMark/>
          </w:tcPr>
          <w:p w14:paraId="5E01D35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1760" w:type="dxa"/>
            <w:noWrap/>
            <w:hideMark/>
          </w:tcPr>
          <w:p w14:paraId="0715B69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70A1CE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A040BFC" w14:textId="77777777" w:rsidR="00E3051B" w:rsidRPr="009B21BA" w:rsidRDefault="00E3051B" w:rsidP="00D40043">
            <w:pPr>
              <w:spacing w:line="360" w:lineRule="auto"/>
              <w:rPr>
                <w:rFonts w:asciiTheme="majorBidi" w:hAnsiTheme="majorBidi" w:cstheme="majorBidi"/>
              </w:rPr>
            </w:pPr>
          </w:p>
        </w:tc>
      </w:tr>
      <w:tr w:rsidR="00E3051B" w:rsidRPr="009B21BA" w14:paraId="55C33AF3" w14:textId="77777777" w:rsidTr="00D40043">
        <w:trPr>
          <w:trHeight w:val="300"/>
        </w:trPr>
        <w:tc>
          <w:tcPr>
            <w:tcW w:w="1570" w:type="dxa"/>
            <w:noWrap/>
            <w:hideMark/>
          </w:tcPr>
          <w:p w14:paraId="0AEDB81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Holmium</w:t>
            </w:r>
          </w:p>
        </w:tc>
        <w:tc>
          <w:tcPr>
            <w:tcW w:w="773" w:type="dxa"/>
            <w:noWrap/>
            <w:hideMark/>
          </w:tcPr>
          <w:p w14:paraId="5CBCC870"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162485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-0.06</w:t>
            </w:r>
          </w:p>
        </w:tc>
        <w:tc>
          <w:tcPr>
            <w:tcW w:w="704" w:type="dxa"/>
            <w:noWrap/>
            <w:hideMark/>
          </w:tcPr>
          <w:p w14:paraId="427E927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1182" w:type="dxa"/>
            <w:noWrap/>
            <w:hideMark/>
          </w:tcPr>
          <w:p w14:paraId="0CC5BD0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1760" w:type="dxa"/>
            <w:noWrap/>
            <w:hideMark/>
          </w:tcPr>
          <w:p w14:paraId="18F2125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19B7123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F4283B3" w14:textId="77777777" w:rsidR="00E3051B" w:rsidRPr="009B21BA" w:rsidRDefault="00E3051B" w:rsidP="00D40043">
            <w:pPr>
              <w:spacing w:line="360" w:lineRule="auto"/>
              <w:rPr>
                <w:rFonts w:asciiTheme="majorBidi" w:hAnsiTheme="majorBidi" w:cstheme="majorBidi"/>
              </w:rPr>
            </w:pPr>
          </w:p>
        </w:tc>
      </w:tr>
      <w:tr w:rsidR="00E3051B" w:rsidRPr="009B21BA" w14:paraId="14C822AC" w14:textId="77777777" w:rsidTr="00D40043">
        <w:trPr>
          <w:trHeight w:val="300"/>
        </w:trPr>
        <w:tc>
          <w:tcPr>
            <w:tcW w:w="1570" w:type="dxa"/>
            <w:noWrap/>
            <w:hideMark/>
          </w:tcPr>
          <w:p w14:paraId="3DB95CB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Indium</w:t>
            </w:r>
          </w:p>
        </w:tc>
        <w:tc>
          <w:tcPr>
            <w:tcW w:w="773" w:type="dxa"/>
            <w:noWrap/>
            <w:hideMark/>
          </w:tcPr>
          <w:p w14:paraId="0B268331"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F83B6C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704" w:type="dxa"/>
            <w:noWrap/>
            <w:hideMark/>
          </w:tcPr>
          <w:p w14:paraId="5B08EC0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-1.05</w:t>
            </w:r>
          </w:p>
        </w:tc>
        <w:tc>
          <w:tcPr>
            <w:tcW w:w="1182" w:type="dxa"/>
            <w:noWrap/>
            <w:hideMark/>
          </w:tcPr>
          <w:p w14:paraId="0053B7A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1760" w:type="dxa"/>
            <w:noWrap/>
            <w:hideMark/>
          </w:tcPr>
          <w:p w14:paraId="26B9B68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3D9CDEC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61AFF7C"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-0.26 to -0.05</w:t>
            </w:r>
            <w:r w:rsidRPr="009B21BA">
              <w:rPr>
                <w:rFonts w:asciiTheme="majorBidi" w:hAnsiTheme="majorBidi" w:cstheme="majorBidi"/>
              </w:rPr>
              <w:t xml:space="preserve">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{"citationItems":[{"id":"ITEM-1","itemData":{"author":[{"dropping-particle":"","family":"Polli","given":"Adriano","non-dropping-particle":"","parse-names":false,"suffix":""}],"id":"ITEM-1","issued":{"date-parts":[["2016"]]},"publisher":"Universitat Politècnica de Catalunya","title":"Categorizing carrier-byproduct metal pairs to assess materials critically - Focus on price elasticity of photovoltaics related metals","type":"article-journal"},"uris":["http://www.mendeley.com/documents/?uuid=a0b1e998-a950-3afe-a1d2-32bd6257c17b"]}],"mendeley":{"formattedCitation":"(Polli 2016)","plainTextFormattedCitation":"(Polli 2016)","previouslyFormattedCitation":"(Polli 2016)"},"properties":{"noteIndex":0},"schema":"https://github.com/citation-style-language/schema/raw/master/csl-citation.json"}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(Polli 2016)</w:t>
            </w:r>
            <w:r w:rsidRPr="009B21BA">
              <w:rPr>
                <w:rFonts w:asciiTheme="majorBidi" w:hAnsiTheme="majorBidi" w:cstheme="majorBidi"/>
              </w:rPr>
              <w:fldChar w:fldCharType="end"/>
            </w:r>
          </w:p>
        </w:tc>
      </w:tr>
      <w:tr w:rsidR="00E3051B" w:rsidRPr="009B21BA" w14:paraId="38C1C302" w14:textId="77777777" w:rsidTr="00D40043">
        <w:trPr>
          <w:trHeight w:val="300"/>
        </w:trPr>
        <w:tc>
          <w:tcPr>
            <w:tcW w:w="1570" w:type="dxa"/>
            <w:noWrap/>
            <w:hideMark/>
          </w:tcPr>
          <w:p w14:paraId="5CE6E62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Iodine</w:t>
            </w:r>
          </w:p>
        </w:tc>
        <w:tc>
          <w:tcPr>
            <w:tcW w:w="773" w:type="dxa"/>
            <w:noWrap/>
            <w:hideMark/>
          </w:tcPr>
          <w:p w14:paraId="2118D69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0EE1A7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-0.13</w:t>
            </w:r>
          </w:p>
        </w:tc>
        <w:tc>
          <w:tcPr>
            <w:tcW w:w="704" w:type="dxa"/>
            <w:noWrap/>
            <w:hideMark/>
          </w:tcPr>
          <w:p w14:paraId="5979B0A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-0.25</w:t>
            </w:r>
          </w:p>
        </w:tc>
        <w:tc>
          <w:tcPr>
            <w:tcW w:w="1182" w:type="dxa"/>
            <w:noWrap/>
            <w:hideMark/>
          </w:tcPr>
          <w:p w14:paraId="2C7BC33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w:t>
            </w:r>
          </w:p>
        </w:tc>
        <w:tc>
          <w:tcPr>
            <w:tcW w:w="1760" w:type="dxa"/>
            <w:noWrap/>
            <w:hideMark/>
          </w:tcPr>
          <w:p w14:paraId="22FC5A0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461600C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5299EE6" w14:textId="77777777" w:rsidR="00E3051B" w:rsidRPr="009B21BA" w:rsidRDefault="00E3051B" w:rsidP="00D40043">
            <w:pPr>
              <w:spacing w:line="360" w:lineRule="auto"/>
              <w:rPr>
                <w:rFonts w:asciiTheme="majorBidi" w:hAnsiTheme="majorBidi" w:cstheme="majorBidi"/>
              </w:rPr>
            </w:pPr>
          </w:p>
        </w:tc>
      </w:tr>
      <w:tr w:rsidR="00E3051B" w:rsidRPr="009B21BA" w14:paraId="109BE606" w14:textId="77777777" w:rsidTr="00D40043">
        <w:trPr>
          <w:trHeight w:val="300"/>
        </w:trPr>
        <w:tc>
          <w:tcPr>
            <w:tcW w:w="1570" w:type="dxa"/>
            <w:noWrap/>
            <w:hideMark/>
          </w:tcPr>
          <w:p w14:paraId="7C62FB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Iridium</w:t>
            </w:r>
          </w:p>
        </w:tc>
        <w:tc>
          <w:tcPr>
            <w:tcW w:w="773" w:type="dxa"/>
            <w:noWrap/>
            <w:hideMark/>
          </w:tcPr>
          <w:p w14:paraId="7C50393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CB0480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-0.24</w:t>
            </w:r>
          </w:p>
        </w:tc>
        <w:tc>
          <w:tcPr>
            <w:tcW w:w="704" w:type="dxa"/>
            <w:noWrap/>
            <w:hideMark/>
          </w:tcPr>
          <w:p w14:paraId="01C7116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-2.22</w:t>
            </w:r>
          </w:p>
        </w:tc>
        <w:tc>
          <w:tcPr>
            <w:tcW w:w="1182" w:type="dxa"/>
            <w:noWrap/>
            <w:hideMark/>
          </w:tcPr>
          <w:p w14:paraId="4CF44BE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1760" w:type="dxa"/>
            <w:noWrap/>
            <w:hideMark/>
          </w:tcPr>
          <w:p w14:paraId="530FC2F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1EB67DF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A0BC546" w14:textId="77777777" w:rsidR="00E3051B" w:rsidRPr="009B21BA" w:rsidRDefault="00E3051B" w:rsidP="00D40043">
            <w:pPr>
              <w:spacing w:line="360" w:lineRule="auto"/>
              <w:rPr>
                <w:rFonts w:asciiTheme="majorBidi" w:hAnsiTheme="majorBidi" w:cstheme="majorBidi"/>
              </w:rPr>
            </w:pPr>
          </w:p>
        </w:tc>
      </w:tr>
      <w:tr w:rsidR="00E3051B" w:rsidRPr="009B21BA" w14:paraId="341CC01B" w14:textId="77777777" w:rsidTr="00D40043">
        <w:trPr>
          <w:trHeight w:val="300"/>
        </w:trPr>
        <w:tc>
          <w:tcPr>
            <w:tcW w:w="1570" w:type="dxa"/>
            <w:noWrap/>
            <w:hideMark/>
          </w:tcPr>
          <w:p w14:paraId="47D4349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Iron ore</w:t>
            </w:r>
          </w:p>
        </w:tc>
        <w:tc>
          <w:tcPr>
            <w:tcW w:w="773" w:type="dxa"/>
            <w:noWrap/>
            <w:hideMark/>
          </w:tcPr>
          <w:p w14:paraId="32F37355"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09C46D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704" w:type="dxa"/>
            <w:noWrap/>
            <w:hideMark/>
          </w:tcPr>
          <w:p w14:paraId="465774F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-0.25</w:t>
            </w:r>
          </w:p>
        </w:tc>
        <w:tc>
          <w:tcPr>
            <w:tcW w:w="1182" w:type="dxa"/>
            <w:noWrap/>
            <w:hideMark/>
          </w:tcPr>
          <w:p w14:paraId="242ED1B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-0.43</w:t>
            </w:r>
          </w:p>
        </w:tc>
        <w:tc>
          <w:tcPr>
            <w:tcW w:w="1760" w:type="dxa"/>
            <w:noWrap/>
            <w:hideMark/>
          </w:tcPr>
          <w:p w14:paraId="332F425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3711426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C2C21E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-0.64 to -0.04 in SR and -0.9 to 0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{"citationItems":[{"id":"ITEM-1","itemData":{"author":[{"dropping-particle":"","family":"Dahl","given":"Carol A","non-dropping-particle":"","parse-names":false,"suffix":""}],"id":"ITEM-1","issued":{"date-parts":[["2020"]]},"title":"mineral elasticity of demand and supply database (MEDS)","type":"report","volume":"No. 2020-0"},"uris":["http://www.mendeley.com/documents/?uuid=eafe984a-6d18-3c3f-8350-4ca8ccdaf4c3"]}],"mendeley":{"formattedCitation":"(Dahl 2020)","plainTextFormattedCitation":"(Dahl 2020)","previouslyFormattedCitation":"(Dahl 2020)"},"properties":{"noteIndex":0},"schema":"https://github.com/citation-style-language/schema/raw/master/csl-citation.json"}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(Dahl 2020)</w:t>
            </w:r>
            <w:r w:rsidRPr="009B21BA">
              <w:rPr>
                <w:rFonts w:asciiTheme="majorBidi" w:hAnsiTheme="majorBidi" w:cstheme="majorBidi"/>
              </w:rPr>
              <w:fldChar w:fldCharType="end"/>
            </w:r>
          </w:p>
        </w:tc>
      </w:tr>
      <w:tr w:rsidR="00E3051B" w:rsidRPr="009B21BA" w14:paraId="30529567" w14:textId="77777777" w:rsidTr="00D40043">
        <w:trPr>
          <w:trHeight w:val="300"/>
        </w:trPr>
        <w:tc>
          <w:tcPr>
            <w:tcW w:w="1570" w:type="dxa"/>
            <w:noWrap/>
            <w:hideMark/>
          </w:tcPr>
          <w:p w14:paraId="4E029FF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Lanthanum</w:t>
            </w:r>
          </w:p>
        </w:tc>
        <w:tc>
          <w:tcPr>
            <w:tcW w:w="773" w:type="dxa"/>
            <w:noWrap/>
            <w:hideMark/>
          </w:tcPr>
          <w:p w14:paraId="55BF2CCE"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226BA8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-0.06</w:t>
            </w:r>
          </w:p>
        </w:tc>
        <w:tc>
          <w:tcPr>
            <w:tcW w:w="704" w:type="dxa"/>
            <w:noWrap/>
            <w:hideMark/>
          </w:tcPr>
          <w:p w14:paraId="42CE586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-0.23</w:t>
            </w:r>
          </w:p>
        </w:tc>
        <w:tc>
          <w:tcPr>
            <w:tcW w:w="1182" w:type="dxa"/>
            <w:noWrap/>
            <w:hideMark/>
          </w:tcPr>
          <w:p w14:paraId="0123652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-0.28</w:t>
            </w:r>
          </w:p>
        </w:tc>
        <w:tc>
          <w:tcPr>
            <w:tcW w:w="1760" w:type="dxa"/>
            <w:noWrap/>
            <w:hideMark/>
          </w:tcPr>
          <w:p w14:paraId="45ED5AC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DC109B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19EB355" w14:textId="77777777" w:rsidR="00E3051B" w:rsidRPr="009B21BA" w:rsidRDefault="00E3051B" w:rsidP="00D40043">
            <w:pPr>
              <w:spacing w:line="360" w:lineRule="auto"/>
              <w:rPr>
                <w:rFonts w:asciiTheme="majorBidi" w:hAnsiTheme="majorBidi" w:cstheme="majorBidi"/>
              </w:rPr>
            </w:pPr>
          </w:p>
        </w:tc>
      </w:tr>
      <w:tr w:rsidR="00E3051B" w:rsidRPr="009B21BA" w14:paraId="46DE6F0F" w14:textId="77777777" w:rsidTr="00D40043">
        <w:trPr>
          <w:trHeight w:val="300"/>
        </w:trPr>
        <w:tc>
          <w:tcPr>
            <w:tcW w:w="1570" w:type="dxa"/>
            <w:noWrap/>
            <w:hideMark/>
          </w:tcPr>
          <w:p w14:paraId="6B3A5BD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Lead</w:t>
            </w:r>
          </w:p>
        </w:tc>
        <w:tc>
          <w:tcPr>
            <w:tcW w:w="773" w:type="dxa"/>
            <w:noWrap/>
            <w:hideMark/>
          </w:tcPr>
          <w:p w14:paraId="38E3507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39349D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-0.05</w:t>
            </w:r>
          </w:p>
        </w:tc>
        <w:tc>
          <w:tcPr>
            <w:tcW w:w="704" w:type="dxa"/>
            <w:noWrap/>
            <w:hideMark/>
          </w:tcPr>
          <w:p w14:paraId="448477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1182" w:type="dxa"/>
            <w:noWrap/>
            <w:hideMark/>
          </w:tcPr>
          <w:p w14:paraId="28F0E98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-0.14</w:t>
            </w:r>
          </w:p>
        </w:tc>
        <w:tc>
          <w:tcPr>
            <w:tcW w:w="1760" w:type="dxa"/>
            <w:noWrap/>
            <w:hideMark/>
          </w:tcPr>
          <w:p w14:paraId="3D3B3E7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4D899C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4901766"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Average </w:t>
            </w:r>
            <w:r w:rsidRPr="009B21BA">
              <w:rPr>
                <w:rFonts w:asciiTheme="majorBidi" w:hAnsiTheme="majorBidi" w:cstheme="majorBidi"/>
              </w:rPr>
              <w:t>-0.</w:t>
            </w:r>
            <w:r>
              <w:rPr>
                <w:rFonts w:asciiTheme="majorBidi" w:hAnsiTheme="majorBidi" w:cstheme="majorBidi"/>
              </w:rPr>
              <w:t>22 to -0.11</w:t>
            </w:r>
            <w:r w:rsidRPr="009B21BA">
              <w:rPr>
                <w:rFonts w:asciiTheme="majorBidi" w:hAnsiTheme="majorBidi" w:cstheme="majorBidi"/>
              </w:rPr>
              <w:t xml:space="preserve"> in SR</w:t>
            </w:r>
            <w:r>
              <w:rPr>
                <w:rFonts w:asciiTheme="majorBidi" w:hAnsiTheme="majorBidi" w:cstheme="majorBidi"/>
              </w:rPr>
              <w:t>/static</w:t>
            </w:r>
            <w:r w:rsidRPr="009B21BA">
              <w:rPr>
                <w:rFonts w:asciiTheme="majorBidi" w:hAnsiTheme="majorBidi" w:cstheme="majorBidi"/>
              </w:rPr>
              <w:t xml:space="preserve"> </w:t>
            </w:r>
            <w:r w:rsidRPr="009B21BA">
              <w:rPr>
                <w:rFonts w:asciiTheme="majorBidi" w:hAnsiTheme="majorBidi" w:cstheme="majorBidi"/>
              </w:rPr>
              <w:fldChar w:fldCharType="begin" w:fldLock="1"/>
            </w:r>
            <w:r>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curve?","type":"article-journal","volume":"28"},"uris":["http://www.mendeley.com/documents/?uuid=b2949ae6-4bf4-3c42-91ce-d005a5c97a0c"]},{"id":"ITEM-2","itemData":{"DOI":"10.1016/J.JIMONFIN.2017.04.006","ISSN":"0261-5606","abstract":"This paper uses a new data set that begins in 1840 to investigate how industrialization affects the derived demand for mineral commodities. I establish that there is substantial heterogeneity in the long-run effect of manufacturing output on demand across five commodities. A one percent increase in per capita manufacturing output leads to an approximately 1.5 percent increase in aluminum demand and a roughly 1 percent rise in copper demand. Estimated elasticities for lead, tin, and zinc are below unity. My results suggest that the experience of Japan and South Korea's industrialization, for example, may be used to infer the impact of China's industrialization on future demand for metals. The results imply substantial differences across commodities with regard to future demand. Adjustment to equilibrium takes 7–13 years, which helps explain the long duration of commodity price fluctuations.","author":[{"dropping-particle":"","family":"Stuermer","given":"Martin","non-dropping-particle":"","parse-names":false,"suffix":""}],"container-title":"Journal of International Money and Finance","id":"ITEM-2","issued":{"date-parts":[["2017","9","1"]]},"page":"16-27","publisher":"Pergamon","title":"Industrialization and the demand for mineral commodities","type":"article-journal","volume":"76"},"uris":["http://www.mendeley.com/documents/?uuid=4f9ad150-5c1e-3a4e-bf37-3b44d02d70e4"]}],"mendeley":{"formattedCitation":"(Evans and Lewis 2002; Stuermer 2017)","plainTextFormattedCitation":"(Evans and Lewis 2002; Stuermer 2017)","previouslyFormattedCitation":"(Evans and Lewis 2002; Stuermer 2017)"},"properties":{"noteIndex":0},"schema":"https://github.com/citation-style-language/schema/raw/master/csl-citation.json"}</w:instrText>
            </w:r>
            <w:r w:rsidRPr="009B21BA">
              <w:rPr>
                <w:rFonts w:asciiTheme="majorBidi" w:hAnsiTheme="majorBidi" w:cstheme="majorBidi"/>
              </w:rPr>
              <w:fldChar w:fldCharType="separate"/>
            </w:r>
            <w:r w:rsidRPr="007447A1">
              <w:rPr>
                <w:rFonts w:asciiTheme="majorBidi" w:hAnsiTheme="majorBidi" w:cstheme="majorBidi"/>
                <w:noProof/>
              </w:rPr>
              <w:t>(Evans and Lewis 2002; Stuermer 2017)</w:t>
            </w:r>
            <w:r w:rsidRPr="009B21BA">
              <w:rPr>
                <w:rFonts w:asciiTheme="majorBidi" w:hAnsiTheme="majorBidi" w:cstheme="majorBidi"/>
              </w:rPr>
              <w:fldChar w:fldCharType="end"/>
            </w:r>
            <w:r w:rsidRPr="009B21BA">
              <w:rPr>
                <w:rFonts w:asciiTheme="majorBidi" w:hAnsiTheme="majorBidi" w:cstheme="majorBidi"/>
              </w:rPr>
              <w:t xml:space="preserve"> </w:t>
            </w:r>
          </w:p>
        </w:tc>
      </w:tr>
      <w:tr w:rsidR="00E3051B" w:rsidRPr="009B21BA" w14:paraId="7FB976BA" w14:textId="77777777" w:rsidTr="00D40043">
        <w:trPr>
          <w:trHeight w:val="300"/>
        </w:trPr>
        <w:tc>
          <w:tcPr>
            <w:tcW w:w="1570" w:type="dxa"/>
            <w:noWrap/>
            <w:hideMark/>
          </w:tcPr>
          <w:p w14:paraId="5E57657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light REO</w:t>
            </w:r>
          </w:p>
        </w:tc>
        <w:tc>
          <w:tcPr>
            <w:tcW w:w="773" w:type="dxa"/>
            <w:noWrap/>
            <w:hideMark/>
          </w:tcPr>
          <w:p w14:paraId="59DC9052"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D9990E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-0.21</w:t>
            </w:r>
          </w:p>
        </w:tc>
        <w:tc>
          <w:tcPr>
            <w:tcW w:w="704" w:type="dxa"/>
            <w:noWrap/>
            <w:hideMark/>
          </w:tcPr>
          <w:p w14:paraId="0759A69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-0.48</w:t>
            </w:r>
          </w:p>
        </w:tc>
        <w:tc>
          <w:tcPr>
            <w:tcW w:w="1182" w:type="dxa"/>
            <w:noWrap/>
            <w:hideMark/>
          </w:tcPr>
          <w:p w14:paraId="1558EE9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1760" w:type="dxa"/>
            <w:noWrap/>
            <w:hideMark/>
          </w:tcPr>
          <w:p w14:paraId="0FC6A4E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2B0D74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540BDAD" w14:textId="77777777" w:rsidR="00E3051B" w:rsidRPr="009B21BA" w:rsidRDefault="00E3051B" w:rsidP="00D40043">
            <w:pPr>
              <w:spacing w:line="360" w:lineRule="auto"/>
              <w:rPr>
                <w:rFonts w:asciiTheme="majorBidi" w:hAnsiTheme="majorBidi" w:cstheme="majorBidi"/>
              </w:rPr>
            </w:pPr>
          </w:p>
        </w:tc>
      </w:tr>
      <w:tr w:rsidR="00E3051B" w:rsidRPr="009B21BA" w14:paraId="7F85DC30" w14:textId="77777777" w:rsidTr="00D40043">
        <w:trPr>
          <w:trHeight w:val="300"/>
        </w:trPr>
        <w:tc>
          <w:tcPr>
            <w:tcW w:w="1570" w:type="dxa"/>
            <w:noWrap/>
            <w:hideMark/>
          </w:tcPr>
          <w:p w14:paraId="090CB87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Lithium</w:t>
            </w:r>
          </w:p>
        </w:tc>
        <w:tc>
          <w:tcPr>
            <w:tcW w:w="773" w:type="dxa"/>
            <w:noWrap/>
            <w:hideMark/>
          </w:tcPr>
          <w:p w14:paraId="480D0FC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756" w:type="dxa"/>
            <w:noWrap/>
            <w:hideMark/>
          </w:tcPr>
          <w:p w14:paraId="38235D19"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3FB76212"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793A2C25"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47BC7EF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55F25B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E35C2FA" w14:textId="77777777" w:rsidR="00E3051B" w:rsidRPr="009B21BA" w:rsidRDefault="00E3051B" w:rsidP="00D40043">
            <w:pPr>
              <w:spacing w:line="360" w:lineRule="auto"/>
              <w:rPr>
                <w:rFonts w:asciiTheme="majorBidi" w:hAnsiTheme="majorBidi" w:cstheme="majorBidi"/>
              </w:rPr>
            </w:pPr>
          </w:p>
        </w:tc>
      </w:tr>
      <w:tr w:rsidR="00E3051B" w:rsidRPr="009B21BA" w14:paraId="022500BE" w14:textId="77777777" w:rsidTr="00D40043">
        <w:trPr>
          <w:trHeight w:val="300"/>
        </w:trPr>
        <w:tc>
          <w:tcPr>
            <w:tcW w:w="1570" w:type="dxa"/>
            <w:noWrap/>
            <w:hideMark/>
          </w:tcPr>
          <w:p w14:paraId="4D5D28C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Lutetium</w:t>
            </w:r>
          </w:p>
        </w:tc>
        <w:tc>
          <w:tcPr>
            <w:tcW w:w="773" w:type="dxa"/>
            <w:noWrap/>
            <w:hideMark/>
          </w:tcPr>
          <w:p w14:paraId="09F33AFC"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32A885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704" w:type="dxa"/>
            <w:noWrap/>
            <w:hideMark/>
          </w:tcPr>
          <w:p w14:paraId="21BD9E0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1182" w:type="dxa"/>
            <w:noWrap/>
            <w:hideMark/>
          </w:tcPr>
          <w:p w14:paraId="0263D79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-0.43</w:t>
            </w:r>
          </w:p>
        </w:tc>
        <w:tc>
          <w:tcPr>
            <w:tcW w:w="1760" w:type="dxa"/>
            <w:noWrap/>
            <w:hideMark/>
          </w:tcPr>
          <w:p w14:paraId="4B51C6E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1B48044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4D8F468" w14:textId="77777777" w:rsidR="00E3051B" w:rsidRPr="009B21BA" w:rsidRDefault="00E3051B" w:rsidP="00D40043">
            <w:pPr>
              <w:spacing w:line="360" w:lineRule="auto"/>
              <w:rPr>
                <w:rFonts w:asciiTheme="majorBidi" w:hAnsiTheme="majorBidi" w:cstheme="majorBidi"/>
              </w:rPr>
            </w:pPr>
          </w:p>
        </w:tc>
      </w:tr>
      <w:tr w:rsidR="00E3051B" w:rsidRPr="009B21BA" w14:paraId="04C5C922" w14:textId="77777777" w:rsidTr="00D40043">
        <w:trPr>
          <w:trHeight w:val="300"/>
        </w:trPr>
        <w:tc>
          <w:tcPr>
            <w:tcW w:w="1570" w:type="dxa"/>
            <w:noWrap/>
            <w:hideMark/>
          </w:tcPr>
          <w:p w14:paraId="609A2D0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Magnesium compounds</w:t>
            </w:r>
          </w:p>
        </w:tc>
        <w:tc>
          <w:tcPr>
            <w:tcW w:w="773" w:type="dxa"/>
            <w:noWrap/>
            <w:hideMark/>
          </w:tcPr>
          <w:p w14:paraId="15BE1B4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928F99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704" w:type="dxa"/>
            <w:noWrap/>
            <w:hideMark/>
          </w:tcPr>
          <w:p w14:paraId="73FCC3D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-0.61</w:t>
            </w:r>
          </w:p>
        </w:tc>
        <w:tc>
          <w:tcPr>
            <w:tcW w:w="1182" w:type="dxa"/>
            <w:noWrap/>
            <w:hideMark/>
          </w:tcPr>
          <w:p w14:paraId="42F1033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w:t>
            </w:r>
          </w:p>
        </w:tc>
        <w:tc>
          <w:tcPr>
            <w:tcW w:w="1760" w:type="dxa"/>
            <w:noWrap/>
            <w:hideMark/>
          </w:tcPr>
          <w:p w14:paraId="33152A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4DFFC7F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8A7B489" w14:textId="77777777" w:rsidR="00E3051B" w:rsidRPr="009B21BA" w:rsidRDefault="00E3051B" w:rsidP="00D40043">
            <w:pPr>
              <w:spacing w:line="360" w:lineRule="auto"/>
              <w:rPr>
                <w:rFonts w:asciiTheme="majorBidi" w:hAnsiTheme="majorBidi" w:cstheme="majorBidi"/>
              </w:rPr>
            </w:pPr>
          </w:p>
        </w:tc>
      </w:tr>
      <w:tr w:rsidR="00E3051B" w:rsidRPr="009B21BA" w14:paraId="775F4C64" w14:textId="77777777" w:rsidTr="00D40043">
        <w:trPr>
          <w:trHeight w:val="300"/>
        </w:trPr>
        <w:tc>
          <w:tcPr>
            <w:tcW w:w="1570" w:type="dxa"/>
            <w:noWrap/>
            <w:hideMark/>
          </w:tcPr>
          <w:p w14:paraId="32C1DD4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Magnesium metal</w:t>
            </w:r>
          </w:p>
        </w:tc>
        <w:tc>
          <w:tcPr>
            <w:tcW w:w="773" w:type="dxa"/>
            <w:noWrap/>
            <w:hideMark/>
          </w:tcPr>
          <w:p w14:paraId="52525138"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B02B1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-0.23</w:t>
            </w:r>
          </w:p>
        </w:tc>
        <w:tc>
          <w:tcPr>
            <w:tcW w:w="704" w:type="dxa"/>
            <w:noWrap/>
            <w:hideMark/>
          </w:tcPr>
          <w:p w14:paraId="7153F16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-0.88</w:t>
            </w:r>
          </w:p>
        </w:tc>
        <w:tc>
          <w:tcPr>
            <w:tcW w:w="1182" w:type="dxa"/>
            <w:noWrap/>
            <w:hideMark/>
          </w:tcPr>
          <w:p w14:paraId="3C60BF0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-0.26</w:t>
            </w:r>
          </w:p>
        </w:tc>
        <w:tc>
          <w:tcPr>
            <w:tcW w:w="1760" w:type="dxa"/>
            <w:noWrap/>
            <w:hideMark/>
          </w:tcPr>
          <w:p w14:paraId="668D5BD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5808267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BB845EC" w14:textId="77777777" w:rsidR="00E3051B" w:rsidRPr="009B21BA" w:rsidRDefault="00E3051B" w:rsidP="00D40043">
            <w:pPr>
              <w:spacing w:line="360" w:lineRule="auto"/>
              <w:rPr>
                <w:rFonts w:asciiTheme="majorBidi" w:hAnsiTheme="majorBidi" w:cstheme="majorBidi"/>
              </w:rPr>
            </w:pPr>
          </w:p>
        </w:tc>
      </w:tr>
      <w:tr w:rsidR="00E3051B" w:rsidRPr="009B21BA" w14:paraId="255420C6" w14:textId="77777777" w:rsidTr="00D40043">
        <w:trPr>
          <w:trHeight w:val="300"/>
        </w:trPr>
        <w:tc>
          <w:tcPr>
            <w:tcW w:w="1570" w:type="dxa"/>
            <w:noWrap/>
            <w:hideMark/>
          </w:tcPr>
          <w:p w14:paraId="1E029A7B" w14:textId="77777777" w:rsidR="00E3051B" w:rsidRPr="009B21BA" w:rsidRDefault="00E3051B" w:rsidP="00D40043">
            <w:pPr>
              <w:spacing w:line="360" w:lineRule="auto"/>
              <w:rPr>
                <w:rFonts w:asciiTheme="majorBidi" w:hAnsiTheme="majorBidi" w:cstheme="majorBidi"/>
              </w:rPr>
            </w:pPr>
            <w:r w:rsidRPr="00BD30EC">
              <w:rPr>
                <w:rFonts w:asciiTheme="majorBidi" w:hAnsiTheme="majorBidi" w:cstheme="majorBidi"/>
              </w:rPr>
              <w:t>Manganese</w:t>
            </w:r>
          </w:p>
        </w:tc>
        <w:tc>
          <w:tcPr>
            <w:tcW w:w="773" w:type="dxa"/>
            <w:noWrap/>
            <w:hideMark/>
          </w:tcPr>
          <w:p w14:paraId="64ED27C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-0.04</w:t>
            </w:r>
          </w:p>
        </w:tc>
        <w:tc>
          <w:tcPr>
            <w:tcW w:w="756" w:type="dxa"/>
            <w:noWrap/>
            <w:hideMark/>
          </w:tcPr>
          <w:p w14:paraId="791C58AE"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4F83056B"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7073BD99"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233D8DB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B729E7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73708A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Average -0.</w:t>
            </w:r>
            <w:r>
              <w:rPr>
                <w:rFonts w:asciiTheme="majorBidi" w:hAnsiTheme="majorBidi" w:cstheme="majorBidi"/>
              </w:rPr>
              <w:t>10</w:t>
            </w:r>
            <w:r w:rsidRPr="009B21BA">
              <w:rPr>
                <w:rFonts w:asciiTheme="majorBidi" w:hAnsiTheme="majorBidi" w:cstheme="majorBidi"/>
              </w:rPr>
              <w:t xml:space="preserve"> </w:t>
            </w:r>
            <w:r>
              <w:rPr>
                <w:rFonts w:asciiTheme="majorBidi" w:hAnsiTheme="majorBidi" w:cstheme="majorBidi"/>
              </w:rPr>
              <w:t>review</w:t>
            </w:r>
            <w:r w:rsidRPr="009B21BA">
              <w:rPr>
                <w:rFonts w:asciiTheme="majorBidi" w:hAnsiTheme="majorBidi" w:cstheme="majorBidi"/>
                <w:highlight w:val="yellow"/>
              </w:rPr>
              <w:t xml:space="preserve"> </w:t>
            </w:r>
            <w:r w:rsidRPr="005C0016">
              <w:rPr>
                <w:rFonts w:asciiTheme="majorBidi" w:hAnsiTheme="majorBidi" w:cstheme="majorBidi"/>
              </w:rPr>
              <w:fldChar w:fldCharType="begin" w:fldLock="1"/>
            </w:r>
            <w:r w:rsidRPr="005C0016">
              <w:rPr>
                <w:rFonts w:asciiTheme="majorBidi" w:hAnsiTheme="majorBidi" w:cstheme="majorBidi"/>
              </w:rPr>
              <w:instrText>ADDIN CSL_CITATION {"citationItems":[{"id":"ITEM-1","itemData":{"DOI":"10.1016/0301-4207(84)90001-1","ISSN":"0301-4207","abstract":"The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Policy","id":"ITEM-1","issue":"4","issued":{"date-parts":[["1984","12","1"]]},"page":"227-240","publisher":"Pergamon","title":"Strategic metal markets : Prospects for producer cartels","type":"article-journal","volume":"10"},"uris":["http://www.mendeley.com/documents/?uuid=575265fd-19d3-3f77-94b7-f6170e706ccb"]}],"mendeley":{"formattedCitation":"(Radetzki 1984)","plainTextFormattedCitation":"(Radetzki 1984)","previouslyFormattedCitation":"(Radetzki 1984)"},"properties":{"noteIndex":0},"schema":"https://github.com/citation-style-language/schema/raw/master/csl-citation.json"}</w:instrText>
            </w:r>
            <w:r w:rsidRPr="005C0016">
              <w:rPr>
                <w:rFonts w:asciiTheme="majorBidi" w:hAnsiTheme="majorBidi" w:cstheme="majorBidi"/>
              </w:rPr>
              <w:fldChar w:fldCharType="separate"/>
            </w:r>
            <w:r w:rsidRPr="005C0016">
              <w:rPr>
                <w:rFonts w:asciiTheme="majorBidi" w:hAnsiTheme="majorBidi" w:cstheme="majorBidi"/>
                <w:noProof/>
              </w:rPr>
              <w:t>(Radetzki 1984)</w:t>
            </w:r>
            <w:r w:rsidRPr="005C0016">
              <w:rPr>
                <w:rFonts w:asciiTheme="majorBidi" w:hAnsiTheme="majorBidi" w:cstheme="majorBidi"/>
              </w:rPr>
              <w:fldChar w:fldCharType="end"/>
            </w:r>
          </w:p>
        </w:tc>
      </w:tr>
      <w:tr w:rsidR="00E3051B" w:rsidRPr="009B21BA" w14:paraId="19955430" w14:textId="77777777" w:rsidTr="00D40043">
        <w:trPr>
          <w:trHeight w:val="300"/>
        </w:trPr>
        <w:tc>
          <w:tcPr>
            <w:tcW w:w="1570" w:type="dxa"/>
            <w:noWrap/>
            <w:hideMark/>
          </w:tcPr>
          <w:p w14:paraId="277A1C8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Manganese</w:t>
            </w:r>
          </w:p>
        </w:tc>
        <w:tc>
          <w:tcPr>
            <w:tcW w:w="773" w:type="dxa"/>
            <w:noWrap/>
            <w:hideMark/>
          </w:tcPr>
          <w:p w14:paraId="12A6382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0DC4C50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-0.30</w:t>
            </w:r>
          </w:p>
        </w:tc>
        <w:tc>
          <w:tcPr>
            <w:tcW w:w="704" w:type="dxa"/>
            <w:noWrap/>
            <w:hideMark/>
          </w:tcPr>
          <w:p w14:paraId="50C6578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-1.23</w:t>
            </w:r>
          </w:p>
        </w:tc>
        <w:tc>
          <w:tcPr>
            <w:tcW w:w="1182" w:type="dxa"/>
            <w:noWrap/>
            <w:hideMark/>
          </w:tcPr>
          <w:p w14:paraId="6417ED2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-0.25</w:t>
            </w:r>
          </w:p>
        </w:tc>
        <w:tc>
          <w:tcPr>
            <w:tcW w:w="1760" w:type="dxa"/>
            <w:noWrap/>
            <w:hideMark/>
          </w:tcPr>
          <w:p w14:paraId="04F172E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3DD1757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794FC07" w14:textId="77777777" w:rsidR="00E3051B" w:rsidRPr="009B21BA" w:rsidRDefault="00E3051B" w:rsidP="00D40043">
            <w:pPr>
              <w:spacing w:line="360" w:lineRule="auto"/>
              <w:rPr>
                <w:rFonts w:asciiTheme="majorBidi" w:hAnsiTheme="majorBidi" w:cstheme="majorBidi"/>
              </w:rPr>
            </w:pPr>
          </w:p>
        </w:tc>
      </w:tr>
      <w:tr w:rsidR="00E3051B" w:rsidRPr="009B21BA" w14:paraId="57414EB8" w14:textId="77777777" w:rsidTr="00D40043">
        <w:trPr>
          <w:trHeight w:val="300"/>
        </w:trPr>
        <w:tc>
          <w:tcPr>
            <w:tcW w:w="1570" w:type="dxa"/>
            <w:noWrap/>
            <w:hideMark/>
          </w:tcPr>
          <w:p w14:paraId="10CB7F6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lastRenderedPageBreak/>
              <w:t>Mica (Natural, scrap and flake)</w:t>
            </w:r>
          </w:p>
        </w:tc>
        <w:tc>
          <w:tcPr>
            <w:tcW w:w="773" w:type="dxa"/>
            <w:noWrap/>
            <w:hideMark/>
          </w:tcPr>
          <w:p w14:paraId="69E303E1"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518C5C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-0.14</w:t>
            </w:r>
          </w:p>
        </w:tc>
        <w:tc>
          <w:tcPr>
            <w:tcW w:w="704" w:type="dxa"/>
            <w:noWrap/>
            <w:hideMark/>
          </w:tcPr>
          <w:p w14:paraId="6269150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-0.46</w:t>
            </w:r>
          </w:p>
        </w:tc>
        <w:tc>
          <w:tcPr>
            <w:tcW w:w="1182" w:type="dxa"/>
            <w:noWrap/>
            <w:hideMark/>
          </w:tcPr>
          <w:p w14:paraId="74577E6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w:t>
            </w:r>
          </w:p>
        </w:tc>
        <w:tc>
          <w:tcPr>
            <w:tcW w:w="1760" w:type="dxa"/>
            <w:noWrap/>
            <w:hideMark/>
          </w:tcPr>
          <w:p w14:paraId="5B9A559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4AD1959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5646346" w14:textId="77777777" w:rsidR="00E3051B" w:rsidRPr="009B21BA" w:rsidRDefault="00E3051B" w:rsidP="00D40043">
            <w:pPr>
              <w:spacing w:line="360" w:lineRule="auto"/>
              <w:rPr>
                <w:rFonts w:asciiTheme="majorBidi" w:hAnsiTheme="majorBidi" w:cstheme="majorBidi"/>
              </w:rPr>
            </w:pPr>
          </w:p>
        </w:tc>
      </w:tr>
      <w:tr w:rsidR="00E3051B" w:rsidRPr="009B21BA" w14:paraId="4F6D0F60" w14:textId="77777777" w:rsidTr="00D40043">
        <w:trPr>
          <w:trHeight w:val="300"/>
        </w:trPr>
        <w:tc>
          <w:tcPr>
            <w:tcW w:w="1570" w:type="dxa"/>
            <w:noWrap/>
            <w:hideMark/>
          </w:tcPr>
          <w:p w14:paraId="7F75BDF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Mica (Natural, sheet)</w:t>
            </w:r>
          </w:p>
        </w:tc>
        <w:tc>
          <w:tcPr>
            <w:tcW w:w="773" w:type="dxa"/>
            <w:noWrap/>
            <w:hideMark/>
          </w:tcPr>
          <w:p w14:paraId="63056D6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2428C3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-0.50</w:t>
            </w:r>
          </w:p>
        </w:tc>
        <w:tc>
          <w:tcPr>
            <w:tcW w:w="704" w:type="dxa"/>
            <w:noWrap/>
            <w:hideMark/>
          </w:tcPr>
          <w:p w14:paraId="2E0AE41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-1.52</w:t>
            </w:r>
          </w:p>
        </w:tc>
        <w:tc>
          <w:tcPr>
            <w:tcW w:w="1182" w:type="dxa"/>
            <w:noWrap/>
            <w:hideMark/>
          </w:tcPr>
          <w:p w14:paraId="72DE123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-0.33</w:t>
            </w:r>
          </w:p>
        </w:tc>
        <w:tc>
          <w:tcPr>
            <w:tcW w:w="1760" w:type="dxa"/>
            <w:noWrap/>
            <w:hideMark/>
          </w:tcPr>
          <w:p w14:paraId="4C6D8E1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1F1C8F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3B7DB83" w14:textId="77777777" w:rsidR="00E3051B" w:rsidRPr="009B21BA" w:rsidRDefault="00E3051B" w:rsidP="00D40043">
            <w:pPr>
              <w:spacing w:line="360" w:lineRule="auto"/>
              <w:rPr>
                <w:rFonts w:asciiTheme="majorBidi" w:hAnsiTheme="majorBidi" w:cstheme="majorBidi"/>
              </w:rPr>
            </w:pPr>
          </w:p>
        </w:tc>
      </w:tr>
      <w:tr w:rsidR="00E3051B" w:rsidRPr="009B21BA" w14:paraId="367273C4" w14:textId="77777777" w:rsidTr="00D40043">
        <w:trPr>
          <w:trHeight w:val="300"/>
        </w:trPr>
        <w:tc>
          <w:tcPr>
            <w:tcW w:w="1570" w:type="dxa"/>
            <w:noWrap/>
            <w:hideMark/>
          </w:tcPr>
          <w:p w14:paraId="25F3A71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Molybdenum</w:t>
            </w:r>
          </w:p>
        </w:tc>
        <w:tc>
          <w:tcPr>
            <w:tcW w:w="773" w:type="dxa"/>
            <w:noWrap/>
            <w:hideMark/>
          </w:tcPr>
          <w:p w14:paraId="0F5E400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-0.10</w:t>
            </w:r>
          </w:p>
        </w:tc>
        <w:tc>
          <w:tcPr>
            <w:tcW w:w="756" w:type="dxa"/>
            <w:noWrap/>
            <w:hideMark/>
          </w:tcPr>
          <w:p w14:paraId="2DCB0D22"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61C39ADB"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2818A4A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5471F7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3248F5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C9C6243" w14:textId="77777777" w:rsidR="00E3051B" w:rsidRPr="009B21BA" w:rsidRDefault="00E3051B" w:rsidP="00D40043">
            <w:pPr>
              <w:spacing w:line="360" w:lineRule="auto"/>
              <w:rPr>
                <w:rFonts w:asciiTheme="majorBidi" w:hAnsiTheme="majorBidi" w:cstheme="majorBidi"/>
              </w:rPr>
            </w:pPr>
          </w:p>
        </w:tc>
      </w:tr>
      <w:tr w:rsidR="00E3051B" w:rsidRPr="009B21BA" w14:paraId="6FA00ED5" w14:textId="77777777" w:rsidTr="00D40043">
        <w:trPr>
          <w:trHeight w:val="300"/>
        </w:trPr>
        <w:tc>
          <w:tcPr>
            <w:tcW w:w="1570" w:type="dxa"/>
            <w:noWrap/>
            <w:hideMark/>
          </w:tcPr>
          <w:p w14:paraId="5FCFEE5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Neodymium</w:t>
            </w:r>
          </w:p>
        </w:tc>
        <w:tc>
          <w:tcPr>
            <w:tcW w:w="773" w:type="dxa"/>
            <w:noWrap/>
            <w:hideMark/>
          </w:tcPr>
          <w:p w14:paraId="46F81630"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678165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-0.07</w:t>
            </w:r>
          </w:p>
        </w:tc>
        <w:tc>
          <w:tcPr>
            <w:tcW w:w="704" w:type="dxa"/>
            <w:noWrap/>
            <w:hideMark/>
          </w:tcPr>
          <w:p w14:paraId="37FCE3F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-0.66</w:t>
            </w:r>
          </w:p>
        </w:tc>
        <w:tc>
          <w:tcPr>
            <w:tcW w:w="1182" w:type="dxa"/>
            <w:noWrap/>
            <w:hideMark/>
          </w:tcPr>
          <w:p w14:paraId="7BC2399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1760" w:type="dxa"/>
            <w:noWrap/>
            <w:hideMark/>
          </w:tcPr>
          <w:p w14:paraId="6528654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9C1D50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C15E932" w14:textId="77777777" w:rsidR="00E3051B" w:rsidRPr="009B21BA" w:rsidRDefault="00E3051B" w:rsidP="00D40043">
            <w:pPr>
              <w:spacing w:line="360" w:lineRule="auto"/>
              <w:rPr>
                <w:rFonts w:asciiTheme="majorBidi" w:hAnsiTheme="majorBidi" w:cstheme="majorBidi"/>
              </w:rPr>
            </w:pPr>
          </w:p>
        </w:tc>
      </w:tr>
      <w:tr w:rsidR="00E3051B" w:rsidRPr="009B21BA" w14:paraId="469DC270" w14:textId="77777777" w:rsidTr="00D40043">
        <w:trPr>
          <w:trHeight w:val="300"/>
        </w:trPr>
        <w:tc>
          <w:tcPr>
            <w:tcW w:w="1570" w:type="dxa"/>
            <w:noWrap/>
            <w:hideMark/>
          </w:tcPr>
          <w:p w14:paraId="6A660254" w14:textId="77777777" w:rsidR="00E3051B" w:rsidRPr="009B21BA" w:rsidRDefault="00E3051B" w:rsidP="00D40043">
            <w:pPr>
              <w:spacing w:line="360" w:lineRule="auto"/>
              <w:rPr>
                <w:rFonts w:asciiTheme="majorBidi" w:hAnsiTheme="majorBidi" w:cstheme="majorBidi"/>
              </w:rPr>
            </w:pPr>
            <w:r w:rsidRPr="005D277C">
              <w:rPr>
                <w:rFonts w:asciiTheme="majorBidi" w:hAnsiTheme="majorBidi" w:cstheme="majorBidi"/>
              </w:rPr>
              <w:t>Nickel</w:t>
            </w:r>
          </w:p>
        </w:tc>
        <w:tc>
          <w:tcPr>
            <w:tcW w:w="773" w:type="dxa"/>
            <w:noWrap/>
            <w:hideMark/>
          </w:tcPr>
          <w:p w14:paraId="6674419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-0.09</w:t>
            </w:r>
          </w:p>
        </w:tc>
        <w:tc>
          <w:tcPr>
            <w:tcW w:w="756" w:type="dxa"/>
            <w:noWrap/>
            <w:hideMark/>
          </w:tcPr>
          <w:p w14:paraId="1504CEA4"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7478376D"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42F3463C"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09DA4C8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16B6C3F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C899ECB"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-0.04 in SR </w:t>
            </w:r>
            <w:r>
              <w:rPr>
                <w:rFonts w:asciiTheme="majorBidi" w:hAnsiTheme="majorBidi" w:cstheme="majorBidi"/>
              </w:rPr>
              <w:fldChar w:fldCharType="begin" w:fldLock="1"/>
            </w:r>
            <w:r>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curve?","type":"article-journal","volume":"28"},"uris":["http://www.mendeley.com/documents/?uuid=b2949ae6-4bf4-3c42-91ce-d005a5c97a0c"]}],"mendeley":{"formattedCitation":"(Evans and Lewis 2002)","plainTextFormattedCitation":"(Evans and Lewis 2002)","previouslyFormattedCitation":"(Evans and Lewis 2002)"},"properties":{"noteIndex":0},"schema":"https://github.com/citation-style-language/schema/raw/master/csl-citation.json"}</w:instrText>
            </w:r>
            <w:r>
              <w:rPr>
                <w:rFonts w:asciiTheme="majorBidi" w:hAnsiTheme="majorBidi" w:cstheme="majorBidi"/>
              </w:rPr>
              <w:fldChar w:fldCharType="separate"/>
            </w:r>
            <w:r w:rsidRPr="007447A1">
              <w:rPr>
                <w:rFonts w:asciiTheme="majorBidi" w:hAnsiTheme="majorBidi" w:cstheme="majorBidi"/>
                <w:noProof/>
              </w:rPr>
              <w:t>(Evans and Lewis 2002)</w:t>
            </w:r>
            <w:r>
              <w:rPr>
                <w:rFonts w:asciiTheme="majorBidi" w:hAnsiTheme="majorBidi" w:cstheme="majorBidi"/>
              </w:rPr>
              <w:fldChar w:fldCharType="end"/>
            </w:r>
            <w:r>
              <w:rPr>
                <w:rFonts w:asciiTheme="majorBidi" w:hAnsiTheme="majorBidi" w:cstheme="majorBidi"/>
              </w:rPr>
              <w:t xml:space="preserve"> and </w:t>
            </w:r>
            <w:r w:rsidRPr="007447A1">
              <w:rPr>
                <w:rFonts w:asciiTheme="majorBidi" w:hAnsiTheme="majorBidi" w:cstheme="majorBidi"/>
              </w:rPr>
              <w:t>-1.22 to -0.1</w:t>
            </w:r>
            <w:r>
              <w:rPr>
                <w:rFonts w:asciiTheme="majorBidi" w:hAnsiTheme="majorBidi" w:cstheme="majorBidi"/>
              </w:rPr>
              <w:t xml:space="preserve"> in LR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{"citationItems":[{"id":"ITEM-1","itemData":{"author":[{"dropping-particle":"","family":"Rafati","given":"R","non-dropping-particle":"","parse-names":false,"suffix":""}],"chapter-number":"5","container-title":"The Economics of Deep-Sea Mining","id":"ITEM-1","issued":{"date-parts":[["1984"]]},"page":"253–335","title":"Nickel","type":"chapter"},"uris":["http://www.mendeley.com/documents/?uuid=8060a43f-67bf-4bb8-972b-93f29af9b6b2"]}],"mendeley":{"formattedCitation":"(Rafati 1984b)","plainTextFormattedCitation":"(Rafati 1984b)","previouslyFormattedCitation":"(Rafati 1984b)"},"properties":{"noteIndex":0},"schema":"https://github.com/citation-style-language/schema/raw/master/csl-citation.json"}</w:instrText>
            </w:r>
            <w:r>
              <w:rPr>
                <w:rFonts w:asciiTheme="majorBidi" w:hAnsiTheme="majorBidi" w:cstheme="majorBidi"/>
              </w:rPr>
              <w:fldChar w:fldCharType="separate"/>
            </w:r>
            <w:r w:rsidRPr="007447A1">
              <w:rPr>
                <w:rFonts w:asciiTheme="majorBidi" w:hAnsiTheme="majorBidi" w:cstheme="majorBidi"/>
                <w:noProof/>
              </w:rPr>
              <w:t>(Rafati 1984b)</w:t>
            </w:r>
            <w:r>
              <w:rPr>
                <w:rFonts w:asciiTheme="majorBidi" w:hAnsiTheme="majorBidi" w:cstheme="majorBidi"/>
              </w:rPr>
              <w:fldChar w:fldCharType="end"/>
            </w:r>
          </w:p>
        </w:tc>
      </w:tr>
      <w:tr w:rsidR="00E3051B" w:rsidRPr="009B21BA" w14:paraId="525C7D92" w14:textId="77777777" w:rsidTr="00D40043">
        <w:trPr>
          <w:trHeight w:val="300"/>
        </w:trPr>
        <w:tc>
          <w:tcPr>
            <w:tcW w:w="1570" w:type="dxa"/>
            <w:noWrap/>
            <w:hideMark/>
          </w:tcPr>
          <w:p w14:paraId="2D3923B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Niobium</w:t>
            </w:r>
          </w:p>
        </w:tc>
        <w:tc>
          <w:tcPr>
            <w:tcW w:w="773" w:type="dxa"/>
            <w:noWrap/>
            <w:hideMark/>
          </w:tcPr>
          <w:p w14:paraId="041C2C4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756" w:type="dxa"/>
            <w:noWrap/>
            <w:hideMark/>
          </w:tcPr>
          <w:p w14:paraId="47DC5360"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6A7755B3"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7F1FAD55"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7D49990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B7F906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7D3C5EA"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Static </w:t>
            </w:r>
            <w:r w:rsidRPr="00320370">
              <w:rPr>
                <w:rFonts w:asciiTheme="majorBidi" w:hAnsiTheme="majorBidi" w:cstheme="majorBidi"/>
              </w:rPr>
              <w:t>-0.29</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curve?","type":"article-journal","volume":"28"},"uris":["http://www.mendeley.com/documents/?uuid=b2949ae6-4bf4-3c42-91ce-d005a5c97a0c"]}],"mendeley":{"formattedCitation":"(Evans and Lewis 2002)","plainTextFormattedCitation":"(Evans and Lewis 2002)","previouslyFormattedCitation":"(Evans and Lewis 2002)"},"properties":{"noteIndex":0},"schema":"https://github.com/citation-style-language/schema/raw/master/csl-citation.json"}</w:instrText>
            </w:r>
            <w:r>
              <w:rPr>
                <w:rFonts w:asciiTheme="majorBidi" w:hAnsiTheme="majorBidi" w:cstheme="majorBidi"/>
              </w:rPr>
              <w:fldChar w:fldCharType="separate"/>
            </w:r>
            <w:r w:rsidRPr="00320370">
              <w:rPr>
                <w:rFonts w:asciiTheme="majorBidi" w:hAnsiTheme="majorBidi" w:cstheme="majorBidi"/>
                <w:noProof/>
              </w:rPr>
              <w:t>(Evans and Lewis 2002)</w:t>
            </w:r>
            <w:r>
              <w:rPr>
                <w:rFonts w:asciiTheme="majorBidi" w:hAnsiTheme="majorBidi" w:cstheme="majorBidi"/>
              </w:rPr>
              <w:fldChar w:fldCharType="end"/>
            </w:r>
            <w:r>
              <w:rPr>
                <w:rFonts w:asciiTheme="majorBidi" w:hAnsiTheme="majorBidi" w:cstheme="majorBidi"/>
              </w:rPr>
              <w:t xml:space="preserve">; </w:t>
            </w:r>
            <w:r w:rsidRPr="009B21BA">
              <w:rPr>
                <w:rFonts w:asciiTheme="majorBidi" w:hAnsiTheme="majorBidi" w:cstheme="majorBidi"/>
              </w:rPr>
              <w:t xml:space="preserve">-0.3 </w:t>
            </w:r>
            <w:r>
              <w:rPr>
                <w:rFonts w:asciiTheme="majorBidi" w:hAnsiTheme="majorBidi" w:cstheme="majorBidi"/>
              </w:rPr>
              <w:t xml:space="preserve">review </w:t>
            </w:r>
            <w:r w:rsidRPr="009B21BA">
              <w:rPr>
                <w:rFonts w:asciiTheme="majorBidi" w:hAnsiTheme="majorBidi" w:cstheme="majorBidi"/>
              </w:rPr>
              <w:fldChar w:fldCharType="begin" w:fldLock="1"/>
            </w:r>
            <w:r>
              <w:rPr>
                <w:rFonts w:asciiTheme="majorBidi" w:hAnsiTheme="majorBidi" w:cstheme="majorBidi"/>
              </w:rPr>
              <w:instrText>ADDIN CSL_CITATION {"citationItems":[{"id":"ITEM-1","itemData":{"DOI":"10.1016/0301-4207(84)90001-1","ISSN":"0301-4207","abstract":"The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Policy","id":"ITEM-1","issue":"4","issued":{"date-parts":[["1984","12","1"]]},"page":"227-240","publisher":"Pergamon","title":"Strategic metal markets : Prospects for producer cartels","type":"article-journal","volume":"10"},"uris":["http://www.mendeley.com/documents/?uuid=575265fd-19d3-3f77-94b7-f6170e706ccb"]}],"mendeley":{"formattedCitation":"(Radetzki 1984)","plainTextFormattedCitation":"(Radetzki 1984)","previouslyFormattedCitation":"(Radetzki 1984)"},"properties":{"noteIndex":0},"schema":"https://github.com/citation-style-language/schema/raw/master/csl-citation.json"}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(Radetzki 1984)</w:t>
            </w:r>
            <w:r w:rsidRPr="009B21BA">
              <w:rPr>
                <w:rFonts w:asciiTheme="majorBidi" w:hAnsiTheme="majorBidi" w:cstheme="majorBidi"/>
              </w:rPr>
              <w:fldChar w:fldCharType="end"/>
            </w:r>
          </w:p>
        </w:tc>
      </w:tr>
      <w:tr w:rsidR="00E3051B" w:rsidRPr="009B21BA" w14:paraId="10EE54C6" w14:textId="77777777" w:rsidTr="00D40043">
        <w:trPr>
          <w:trHeight w:val="300"/>
        </w:trPr>
        <w:tc>
          <w:tcPr>
            <w:tcW w:w="1570" w:type="dxa"/>
            <w:noWrap/>
          </w:tcPr>
          <w:p w14:paraId="414A228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Niobium</w:t>
            </w:r>
          </w:p>
        </w:tc>
        <w:tc>
          <w:tcPr>
            <w:tcW w:w="773" w:type="dxa"/>
            <w:noWrap/>
          </w:tcPr>
          <w:p w14:paraId="541B82BD" w14:textId="77777777" w:rsidR="00E3051B" w:rsidRPr="009B21BA" w:rsidRDefault="00E3051B" w:rsidP="00D40043">
            <w:pPr>
              <w:spacing w:line="360" w:lineRule="auto"/>
              <w:rPr>
                <w:rFonts w:asciiTheme="majorBidi" w:hAnsiTheme="majorBidi" w:cstheme="majorBidi"/>
              </w:rPr>
            </w:pPr>
          </w:p>
        </w:tc>
        <w:tc>
          <w:tcPr>
            <w:tcW w:w="756" w:type="dxa"/>
            <w:noWrap/>
          </w:tcPr>
          <w:p w14:paraId="3E73638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-0.48</w:t>
            </w:r>
          </w:p>
        </w:tc>
        <w:tc>
          <w:tcPr>
            <w:tcW w:w="704" w:type="dxa"/>
            <w:noWrap/>
          </w:tcPr>
          <w:p w14:paraId="6BBD135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-0.72</w:t>
            </w:r>
          </w:p>
        </w:tc>
        <w:tc>
          <w:tcPr>
            <w:tcW w:w="1182" w:type="dxa"/>
            <w:noWrap/>
          </w:tcPr>
          <w:p w14:paraId="4F9BFBB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-0.67</w:t>
            </w:r>
          </w:p>
        </w:tc>
        <w:tc>
          <w:tcPr>
            <w:tcW w:w="1760" w:type="dxa"/>
            <w:noWrap/>
          </w:tcPr>
          <w:p w14:paraId="2E15B41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tcPr>
          <w:p w14:paraId="11A9B6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6C3CF23"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Do.</w:t>
            </w:r>
          </w:p>
        </w:tc>
      </w:tr>
      <w:tr w:rsidR="00E3051B" w:rsidRPr="009B21BA" w14:paraId="318DA75C" w14:textId="77777777" w:rsidTr="00D40043">
        <w:trPr>
          <w:trHeight w:val="300"/>
        </w:trPr>
        <w:tc>
          <w:tcPr>
            <w:tcW w:w="1570" w:type="dxa"/>
            <w:noWrap/>
            <w:hideMark/>
          </w:tcPr>
          <w:p w14:paraId="2236E85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Niobium</w:t>
            </w:r>
          </w:p>
        </w:tc>
        <w:tc>
          <w:tcPr>
            <w:tcW w:w="773" w:type="dxa"/>
            <w:noWrap/>
            <w:hideMark/>
          </w:tcPr>
          <w:p w14:paraId="2F7C95EB"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9902E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-0.51</w:t>
            </w:r>
          </w:p>
        </w:tc>
        <w:tc>
          <w:tcPr>
            <w:tcW w:w="704" w:type="dxa"/>
            <w:noWrap/>
            <w:hideMark/>
          </w:tcPr>
          <w:p w14:paraId="0B4D9A0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-0.68</w:t>
            </w:r>
          </w:p>
        </w:tc>
        <w:tc>
          <w:tcPr>
            <w:tcW w:w="1182" w:type="dxa"/>
            <w:noWrap/>
            <w:hideMark/>
          </w:tcPr>
          <w:p w14:paraId="3B1A54F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-0.75</w:t>
            </w:r>
          </w:p>
        </w:tc>
        <w:tc>
          <w:tcPr>
            <w:tcW w:w="1760" w:type="dxa"/>
            <w:noWrap/>
            <w:hideMark/>
          </w:tcPr>
          <w:p w14:paraId="7C3A1C1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C55479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4EA881F0" w14:textId="77777777" w:rsidR="00E3051B" w:rsidRPr="009B21BA" w:rsidRDefault="00E3051B" w:rsidP="00D40043">
            <w:pPr>
              <w:spacing w:line="360" w:lineRule="auto"/>
              <w:rPr>
                <w:rFonts w:asciiTheme="majorBidi" w:hAnsiTheme="majorBidi" w:cstheme="majorBidi"/>
              </w:rPr>
            </w:pPr>
          </w:p>
        </w:tc>
      </w:tr>
      <w:tr w:rsidR="00E3051B" w:rsidRPr="009B21BA" w14:paraId="5F29A2B0" w14:textId="77777777" w:rsidTr="00D40043">
        <w:trPr>
          <w:trHeight w:val="300"/>
        </w:trPr>
        <w:tc>
          <w:tcPr>
            <w:tcW w:w="1570" w:type="dxa"/>
            <w:noWrap/>
            <w:hideMark/>
          </w:tcPr>
          <w:p w14:paraId="225A3FB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Palladium</w:t>
            </w:r>
          </w:p>
        </w:tc>
        <w:tc>
          <w:tcPr>
            <w:tcW w:w="773" w:type="dxa"/>
            <w:noWrap/>
            <w:hideMark/>
          </w:tcPr>
          <w:p w14:paraId="7B4B8B1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-0.40</w:t>
            </w:r>
          </w:p>
        </w:tc>
        <w:tc>
          <w:tcPr>
            <w:tcW w:w="756" w:type="dxa"/>
            <w:noWrap/>
            <w:hideMark/>
          </w:tcPr>
          <w:p w14:paraId="1C2437B1"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347953A6"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2D8AD2AF"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41C1531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09CCF0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ABF1231"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-0.2 in SR and </w:t>
            </w:r>
            <w:r w:rsidRPr="00732A5A">
              <w:rPr>
                <w:rFonts w:asciiTheme="majorBidi" w:hAnsiTheme="majorBidi" w:cstheme="majorBidi"/>
              </w:rPr>
              <w:t>(-1 to -.4)</w:t>
            </w:r>
            <w:r>
              <w:rPr>
                <w:rFonts w:asciiTheme="majorBidi" w:hAnsiTheme="majorBidi" w:cstheme="majorBidi"/>
              </w:rPr>
              <w:t xml:space="preserve"> in LR review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{"citationItems":[{"id":"ITEM-1","itemData":{"author":[{"dropping-particle":"","family":"Burrows","given":"JC","non-dropping-particle":"","parse-names":false,"suffix":""}],"id":"ITEM-1","issue":"23","issued":{"date-parts":[["1974"]]},"page":"425--476","title":"Prepared Statement to the US Congress. Outlook for prices and supplies of industrial raw materials: Hearings before the Subcommittee on Economic Growth of the Joint Economic Committee, Congress of the United States, Ninety-third Congress, second session,","type":"article-journal","volume":"22"},"uris":["http://www.mendeley.com/documents/?uuid=b83666e7-1726-4974-998f-7936ddddc4ee"]}],"mendeley":{"formattedCitation":"(Burrows 1974)","plainTextFormattedCitation":"(Burrows 1974)","previouslyFormattedCitation":"(Burrows 1974)"},"properties":{"noteIndex":0},"schema":"https://github.com/citation-style-language/schema/raw/master/csl-citation.json"}</w:instrText>
            </w:r>
            <w:r>
              <w:rPr>
                <w:rFonts w:asciiTheme="majorBidi" w:hAnsiTheme="majorBidi" w:cstheme="majorBidi"/>
              </w:rPr>
              <w:fldChar w:fldCharType="separate"/>
            </w:r>
            <w:r w:rsidRPr="00732A5A">
              <w:rPr>
                <w:rFonts w:asciiTheme="majorBidi" w:hAnsiTheme="majorBidi" w:cstheme="majorBidi"/>
                <w:noProof/>
              </w:rPr>
              <w:t>(Burrows 1974)</w:t>
            </w:r>
            <w:r>
              <w:rPr>
                <w:rFonts w:asciiTheme="majorBidi" w:hAnsiTheme="majorBidi" w:cstheme="majorBidi"/>
              </w:rPr>
              <w:fldChar w:fldCharType="end"/>
            </w:r>
          </w:p>
        </w:tc>
      </w:tr>
      <w:tr w:rsidR="00E3051B" w:rsidRPr="009B21BA" w14:paraId="170E3964" w14:textId="77777777" w:rsidTr="00D40043">
        <w:trPr>
          <w:trHeight w:val="300"/>
        </w:trPr>
        <w:tc>
          <w:tcPr>
            <w:tcW w:w="1570" w:type="dxa"/>
            <w:noWrap/>
            <w:hideMark/>
          </w:tcPr>
          <w:p w14:paraId="5B531F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Palladium</w:t>
            </w:r>
          </w:p>
        </w:tc>
        <w:tc>
          <w:tcPr>
            <w:tcW w:w="773" w:type="dxa"/>
            <w:noWrap/>
            <w:hideMark/>
          </w:tcPr>
          <w:p w14:paraId="1EE5370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A7DB24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-0.25</w:t>
            </w:r>
          </w:p>
        </w:tc>
        <w:tc>
          <w:tcPr>
            <w:tcW w:w="704" w:type="dxa"/>
            <w:noWrap/>
            <w:hideMark/>
          </w:tcPr>
          <w:p w14:paraId="232D55B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1182" w:type="dxa"/>
            <w:noWrap/>
            <w:hideMark/>
          </w:tcPr>
          <w:p w14:paraId="1D3E13F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-0.79</w:t>
            </w:r>
          </w:p>
        </w:tc>
        <w:tc>
          <w:tcPr>
            <w:tcW w:w="1760" w:type="dxa"/>
            <w:noWrap/>
            <w:hideMark/>
          </w:tcPr>
          <w:p w14:paraId="7191A7D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7BE03E7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4C93BF6" w14:textId="77777777" w:rsidR="00E3051B" w:rsidRPr="009B21BA" w:rsidRDefault="00E3051B" w:rsidP="00D40043">
            <w:pPr>
              <w:spacing w:line="360" w:lineRule="auto"/>
              <w:rPr>
                <w:rFonts w:asciiTheme="majorBidi" w:hAnsiTheme="majorBidi" w:cstheme="majorBidi"/>
              </w:rPr>
            </w:pPr>
          </w:p>
        </w:tc>
      </w:tr>
      <w:tr w:rsidR="00E3051B" w:rsidRPr="009B21BA" w14:paraId="39D05827" w14:textId="77777777" w:rsidTr="00D40043">
        <w:trPr>
          <w:trHeight w:val="300"/>
        </w:trPr>
        <w:tc>
          <w:tcPr>
            <w:tcW w:w="1570" w:type="dxa"/>
            <w:noWrap/>
            <w:hideMark/>
          </w:tcPr>
          <w:p w14:paraId="17BC6F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Palladium</w:t>
            </w:r>
          </w:p>
        </w:tc>
        <w:tc>
          <w:tcPr>
            <w:tcW w:w="773" w:type="dxa"/>
            <w:noWrap/>
            <w:hideMark/>
          </w:tcPr>
          <w:p w14:paraId="331A917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756" w:type="dxa"/>
            <w:noWrap/>
            <w:hideMark/>
          </w:tcPr>
          <w:p w14:paraId="1D4C968C"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1E38316F"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6CCD281E"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1588FAF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Total Demand</w:t>
            </w:r>
          </w:p>
        </w:tc>
        <w:tc>
          <w:tcPr>
            <w:tcW w:w="900" w:type="dxa"/>
            <w:noWrap/>
            <w:hideMark/>
          </w:tcPr>
          <w:p w14:paraId="4310972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E832FDE" w14:textId="77777777" w:rsidR="00E3051B" w:rsidRPr="009B21BA" w:rsidRDefault="00E3051B" w:rsidP="00D40043">
            <w:pPr>
              <w:spacing w:line="360" w:lineRule="auto"/>
              <w:rPr>
                <w:rFonts w:asciiTheme="majorBidi" w:hAnsiTheme="majorBidi" w:cstheme="majorBidi"/>
              </w:rPr>
            </w:pPr>
          </w:p>
        </w:tc>
      </w:tr>
      <w:tr w:rsidR="00E3051B" w:rsidRPr="009B21BA" w14:paraId="78ACC1D1" w14:textId="77777777" w:rsidTr="00D40043">
        <w:trPr>
          <w:trHeight w:val="300"/>
        </w:trPr>
        <w:tc>
          <w:tcPr>
            <w:tcW w:w="1570" w:type="dxa"/>
            <w:noWrap/>
            <w:hideMark/>
          </w:tcPr>
          <w:p w14:paraId="08D2976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 xml:space="preserve">Phosphate rock </w:t>
            </w:r>
          </w:p>
        </w:tc>
        <w:tc>
          <w:tcPr>
            <w:tcW w:w="773" w:type="dxa"/>
            <w:noWrap/>
            <w:hideMark/>
          </w:tcPr>
          <w:p w14:paraId="1208007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806ED8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-0.13</w:t>
            </w:r>
          </w:p>
        </w:tc>
        <w:tc>
          <w:tcPr>
            <w:tcW w:w="704" w:type="dxa"/>
            <w:noWrap/>
            <w:hideMark/>
          </w:tcPr>
          <w:p w14:paraId="1CD46B5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-0.63</w:t>
            </w:r>
          </w:p>
        </w:tc>
        <w:tc>
          <w:tcPr>
            <w:tcW w:w="1182" w:type="dxa"/>
            <w:noWrap/>
            <w:hideMark/>
          </w:tcPr>
          <w:p w14:paraId="1C2744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w:t>
            </w:r>
          </w:p>
        </w:tc>
        <w:tc>
          <w:tcPr>
            <w:tcW w:w="1760" w:type="dxa"/>
            <w:noWrap/>
            <w:hideMark/>
          </w:tcPr>
          <w:p w14:paraId="2988001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61771C2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17F38A4" w14:textId="77777777" w:rsidR="00E3051B" w:rsidRPr="009B21BA" w:rsidRDefault="00E3051B" w:rsidP="00D40043">
            <w:pPr>
              <w:spacing w:line="360" w:lineRule="auto"/>
              <w:rPr>
                <w:rFonts w:asciiTheme="majorBidi" w:hAnsiTheme="majorBidi" w:cstheme="majorBidi"/>
              </w:rPr>
            </w:pPr>
          </w:p>
        </w:tc>
      </w:tr>
      <w:tr w:rsidR="00E3051B" w:rsidRPr="009B21BA" w14:paraId="6B7444F2" w14:textId="77777777" w:rsidTr="00D40043">
        <w:trPr>
          <w:trHeight w:val="300"/>
        </w:trPr>
        <w:tc>
          <w:tcPr>
            <w:tcW w:w="1570" w:type="dxa"/>
            <w:noWrap/>
            <w:hideMark/>
          </w:tcPr>
          <w:p w14:paraId="169471C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Platinum</w:t>
            </w:r>
          </w:p>
        </w:tc>
        <w:tc>
          <w:tcPr>
            <w:tcW w:w="773" w:type="dxa"/>
            <w:noWrap/>
            <w:hideMark/>
          </w:tcPr>
          <w:p w14:paraId="57DCB24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-0.58</w:t>
            </w:r>
          </w:p>
        </w:tc>
        <w:tc>
          <w:tcPr>
            <w:tcW w:w="756" w:type="dxa"/>
            <w:noWrap/>
            <w:hideMark/>
          </w:tcPr>
          <w:p w14:paraId="48B064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-0.47</w:t>
            </w:r>
          </w:p>
        </w:tc>
        <w:tc>
          <w:tcPr>
            <w:tcW w:w="704" w:type="dxa"/>
            <w:noWrap/>
            <w:hideMark/>
          </w:tcPr>
          <w:p w14:paraId="3213FA2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-0.72</w:t>
            </w:r>
          </w:p>
        </w:tc>
        <w:tc>
          <w:tcPr>
            <w:tcW w:w="1182" w:type="dxa"/>
            <w:noWrap/>
            <w:hideMark/>
          </w:tcPr>
          <w:p w14:paraId="436F61F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-0.64</w:t>
            </w:r>
          </w:p>
        </w:tc>
        <w:tc>
          <w:tcPr>
            <w:tcW w:w="1760" w:type="dxa"/>
            <w:noWrap/>
            <w:hideMark/>
          </w:tcPr>
          <w:p w14:paraId="230DE70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7647DA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15369EBC"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-0.7 to -0.28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{"citationItems":[{"id":"ITEM-1","itemData":{"author":[{"dropping-particle":"","family":"TIAX","given":"","non-dropping-particle":"","parse-names":false,"suffix":""}],"id":"ITEM-1","issued":{"date-parts":[["2004"]]},"number-of-pages":"0-97","title":"PGM final report appendix","type":"report"},"uris":["http://www.mendeley.com/documents/?uuid=39303095-8096-4e2b-b318-1a12c73db92b"]},{"id":"ITEM-2","itemData":{"DOI":"10.1016/S0301-4207(03)00026-6","ISSN":"0301-4207","abstract":"Previous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Policy","id":"ITEM-2","issue":"3-4","issued":{"date-parts":[["2002","9","1"]]},"page":"95-104","publisher":"Pergamon","title":"Is there a common metals demand curve?","type":"article-journal","volume":"28"},"uris":["http://www.mendeley.com/documents/?uuid=b2949ae6-4bf4-3c42-91ce-d005a5c97a0c"]},{"id":"ITEM-3","itemData":{"author":[{"dropping-particle":"","family":"Burrows","given":"JC","non-dropping-particle":"","parse-names":false,"suffix":""}],"id":"ITEM-3","issue":"23","issued":{"date-parts":[["1974"]]},"page":"425--476","title":"Prepared Statement to the US Congress. Outlook for prices and supplies of industrial raw materials: Hearings before the Subcommittee on Economic Growth of the Joint Economic Committee, Congress of the United States, Ninety-third Congress, second session,","type":"article-journal","volume":"22"},"uris":["http://www.mendeley.com/documents/?uuid=b83666e7-1726-4974-998f-7936ddddc4ee"]}],"mendeley":{"formattedCitation":"(TIAX 2004; Evans and Lewis 2002; Burrows 1974)","plainTextFormattedCitation":"(TIAX 2004; Evans and Lewis 2002; Burrows 1974)","previouslyFormattedCitation":"(TIAX 2004; Evans and Lewis 2002; Burrows 1974)"},"properties":{"noteIndex":0},"schema":"https://github.com/citation-style-language/schema/raw/master/csl-citation.json"}</w:instrText>
            </w:r>
            <w:r>
              <w:rPr>
                <w:rFonts w:asciiTheme="majorBidi" w:hAnsiTheme="majorBidi" w:cstheme="majorBidi"/>
              </w:rPr>
              <w:fldChar w:fldCharType="separate"/>
            </w:r>
            <w:r w:rsidRPr="00886E88">
              <w:rPr>
                <w:rFonts w:asciiTheme="majorBidi" w:hAnsiTheme="majorBidi" w:cstheme="majorBidi"/>
                <w:noProof/>
              </w:rPr>
              <w:t>(TIAX 2004; Evans and Lewis 2002; Burrows 1974)</w:t>
            </w:r>
            <w:r>
              <w:rPr>
                <w:rFonts w:asciiTheme="majorBidi" w:hAnsiTheme="majorBidi" w:cstheme="majorBidi"/>
              </w:rPr>
              <w:fldChar w:fldCharType="end"/>
            </w:r>
          </w:p>
        </w:tc>
      </w:tr>
      <w:tr w:rsidR="00E3051B" w:rsidRPr="009B21BA" w14:paraId="63DF019E" w14:textId="77777777" w:rsidTr="00D40043">
        <w:trPr>
          <w:trHeight w:val="300"/>
        </w:trPr>
        <w:tc>
          <w:tcPr>
            <w:tcW w:w="1570" w:type="dxa"/>
            <w:noWrap/>
            <w:hideMark/>
          </w:tcPr>
          <w:p w14:paraId="6685F00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Potash</w:t>
            </w:r>
          </w:p>
        </w:tc>
        <w:tc>
          <w:tcPr>
            <w:tcW w:w="773" w:type="dxa"/>
            <w:noWrap/>
            <w:hideMark/>
          </w:tcPr>
          <w:p w14:paraId="3B55F69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BE2B61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-0.35</w:t>
            </w:r>
          </w:p>
        </w:tc>
        <w:tc>
          <w:tcPr>
            <w:tcW w:w="704" w:type="dxa"/>
            <w:noWrap/>
            <w:hideMark/>
          </w:tcPr>
          <w:p w14:paraId="737118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-0.59</w:t>
            </w:r>
          </w:p>
        </w:tc>
        <w:tc>
          <w:tcPr>
            <w:tcW w:w="1182" w:type="dxa"/>
            <w:noWrap/>
            <w:hideMark/>
          </w:tcPr>
          <w:p w14:paraId="54B9659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-0.59</w:t>
            </w:r>
          </w:p>
        </w:tc>
        <w:tc>
          <w:tcPr>
            <w:tcW w:w="1760" w:type="dxa"/>
            <w:noWrap/>
            <w:hideMark/>
          </w:tcPr>
          <w:p w14:paraId="677C2E3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2051F2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989506C" w14:textId="77777777" w:rsidR="00E3051B" w:rsidRPr="009B21BA" w:rsidRDefault="00E3051B" w:rsidP="00D40043">
            <w:pPr>
              <w:spacing w:line="360" w:lineRule="auto"/>
              <w:rPr>
                <w:rFonts w:asciiTheme="majorBidi" w:hAnsiTheme="majorBidi" w:cstheme="majorBidi"/>
              </w:rPr>
            </w:pPr>
          </w:p>
        </w:tc>
      </w:tr>
      <w:tr w:rsidR="00E3051B" w:rsidRPr="009B21BA" w14:paraId="31B75273" w14:textId="77777777" w:rsidTr="00D40043">
        <w:trPr>
          <w:trHeight w:val="300"/>
        </w:trPr>
        <w:tc>
          <w:tcPr>
            <w:tcW w:w="1570" w:type="dxa"/>
            <w:noWrap/>
            <w:hideMark/>
          </w:tcPr>
          <w:p w14:paraId="7D4E080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Praseodymium</w:t>
            </w:r>
          </w:p>
        </w:tc>
        <w:tc>
          <w:tcPr>
            <w:tcW w:w="773" w:type="dxa"/>
            <w:noWrap/>
            <w:hideMark/>
          </w:tcPr>
          <w:p w14:paraId="3597CC0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B7A818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-0.14</w:t>
            </w:r>
          </w:p>
        </w:tc>
        <w:tc>
          <w:tcPr>
            <w:tcW w:w="704" w:type="dxa"/>
            <w:noWrap/>
            <w:hideMark/>
          </w:tcPr>
          <w:p w14:paraId="45C719B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-0.70</w:t>
            </w:r>
          </w:p>
        </w:tc>
        <w:tc>
          <w:tcPr>
            <w:tcW w:w="1182" w:type="dxa"/>
            <w:noWrap/>
            <w:hideMark/>
          </w:tcPr>
          <w:p w14:paraId="023251E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-0.19</w:t>
            </w:r>
          </w:p>
        </w:tc>
        <w:tc>
          <w:tcPr>
            <w:tcW w:w="1760" w:type="dxa"/>
            <w:noWrap/>
            <w:hideMark/>
          </w:tcPr>
          <w:p w14:paraId="5F7BFAC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24FAC0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587B1A8" w14:textId="77777777" w:rsidR="00E3051B" w:rsidRPr="009B21BA" w:rsidRDefault="00E3051B" w:rsidP="00D40043">
            <w:pPr>
              <w:spacing w:line="360" w:lineRule="auto"/>
              <w:rPr>
                <w:rFonts w:asciiTheme="majorBidi" w:hAnsiTheme="majorBidi" w:cstheme="majorBidi"/>
              </w:rPr>
            </w:pPr>
          </w:p>
        </w:tc>
      </w:tr>
      <w:tr w:rsidR="00E3051B" w:rsidRPr="009B21BA" w14:paraId="1659C670" w14:textId="77777777" w:rsidTr="00D40043">
        <w:trPr>
          <w:trHeight w:val="300"/>
        </w:trPr>
        <w:tc>
          <w:tcPr>
            <w:tcW w:w="1570" w:type="dxa"/>
            <w:noWrap/>
            <w:hideMark/>
          </w:tcPr>
          <w:p w14:paraId="60E2C62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REE total</w:t>
            </w:r>
          </w:p>
        </w:tc>
        <w:tc>
          <w:tcPr>
            <w:tcW w:w="773" w:type="dxa"/>
            <w:noWrap/>
            <w:hideMark/>
          </w:tcPr>
          <w:p w14:paraId="76D82E0A"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E6B231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704" w:type="dxa"/>
            <w:noWrap/>
            <w:hideMark/>
          </w:tcPr>
          <w:p w14:paraId="4F2E84D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-0.29</w:t>
            </w:r>
          </w:p>
        </w:tc>
        <w:tc>
          <w:tcPr>
            <w:tcW w:w="1182" w:type="dxa"/>
            <w:noWrap/>
            <w:hideMark/>
          </w:tcPr>
          <w:p w14:paraId="46AA471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-0.58</w:t>
            </w:r>
          </w:p>
        </w:tc>
        <w:tc>
          <w:tcPr>
            <w:tcW w:w="1760" w:type="dxa"/>
            <w:noWrap/>
            <w:hideMark/>
          </w:tcPr>
          <w:p w14:paraId="0D768FF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187E5A5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25D74E1" w14:textId="77777777" w:rsidR="00E3051B" w:rsidRPr="009B21BA" w:rsidRDefault="00E3051B" w:rsidP="00D40043">
            <w:pPr>
              <w:spacing w:line="360" w:lineRule="auto"/>
              <w:rPr>
                <w:rFonts w:asciiTheme="majorBidi" w:hAnsiTheme="majorBidi" w:cstheme="majorBidi"/>
              </w:rPr>
            </w:pPr>
          </w:p>
        </w:tc>
      </w:tr>
      <w:tr w:rsidR="00E3051B" w:rsidRPr="009B21BA" w14:paraId="504694E8" w14:textId="77777777" w:rsidTr="00D40043">
        <w:trPr>
          <w:trHeight w:val="300"/>
        </w:trPr>
        <w:tc>
          <w:tcPr>
            <w:tcW w:w="1570" w:type="dxa"/>
            <w:noWrap/>
            <w:hideMark/>
          </w:tcPr>
          <w:p w14:paraId="0D1E835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Rhenium</w:t>
            </w:r>
          </w:p>
        </w:tc>
        <w:tc>
          <w:tcPr>
            <w:tcW w:w="773" w:type="dxa"/>
            <w:noWrap/>
            <w:hideMark/>
          </w:tcPr>
          <w:p w14:paraId="66A1737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AD7E51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-0.45</w:t>
            </w:r>
          </w:p>
        </w:tc>
        <w:tc>
          <w:tcPr>
            <w:tcW w:w="704" w:type="dxa"/>
            <w:noWrap/>
            <w:hideMark/>
          </w:tcPr>
          <w:p w14:paraId="277D628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-1.31</w:t>
            </w:r>
          </w:p>
        </w:tc>
        <w:tc>
          <w:tcPr>
            <w:tcW w:w="1182" w:type="dxa"/>
            <w:noWrap/>
            <w:hideMark/>
          </w:tcPr>
          <w:p w14:paraId="103A8CF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-0.34</w:t>
            </w:r>
          </w:p>
        </w:tc>
        <w:tc>
          <w:tcPr>
            <w:tcW w:w="1760" w:type="dxa"/>
            <w:noWrap/>
            <w:hideMark/>
          </w:tcPr>
          <w:p w14:paraId="313EE67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551BBA3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3C4CF04" w14:textId="77777777" w:rsidR="00E3051B" w:rsidRPr="009B21BA" w:rsidRDefault="00E3051B" w:rsidP="00D40043">
            <w:pPr>
              <w:spacing w:line="360" w:lineRule="auto"/>
              <w:rPr>
                <w:rFonts w:asciiTheme="majorBidi" w:hAnsiTheme="majorBidi" w:cstheme="majorBidi"/>
              </w:rPr>
            </w:pPr>
          </w:p>
        </w:tc>
      </w:tr>
      <w:tr w:rsidR="00E3051B" w:rsidRPr="009B21BA" w14:paraId="64A1C100" w14:textId="77777777" w:rsidTr="00D40043">
        <w:trPr>
          <w:trHeight w:val="300"/>
        </w:trPr>
        <w:tc>
          <w:tcPr>
            <w:tcW w:w="1570" w:type="dxa"/>
            <w:noWrap/>
            <w:hideMark/>
          </w:tcPr>
          <w:p w14:paraId="3ECB7AE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Rhodium</w:t>
            </w:r>
          </w:p>
        </w:tc>
        <w:tc>
          <w:tcPr>
            <w:tcW w:w="773" w:type="dxa"/>
            <w:noWrap/>
            <w:hideMark/>
          </w:tcPr>
          <w:p w14:paraId="1F378621"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021640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-0.09</w:t>
            </w:r>
          </w:p>
        </w:tc>
        <w:tc>
          <w:tcPr>
            <w:tcW w:w="704" w:type="dxa"/>
            <w:noWrap/>
            <w:hideMark/>
          </w:tcPr>
          <w:p w14:paraId="0C07115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-0.35</w:t>
            </w:r>
          </w:p>
        </w:tc>
        <w:tc>
          <w:tcPr>
            <w:tcW w:w="1182" w:type="dxa"/>
            <w:noWrap/>
            <w:hideMark/>
          </w:tcPr>
          <w:p w14:paraId="06305A2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-0.26</w:t>
            </w:r>
          </w:p>
        </w:tc>
        <w:tc>
          <w:tcPr>
            <w:tcW w:w="1760" w:type="dxa"/>
            <w:noWrap/>
            <w:hideMark/>
          </w:tcPr>
          <w:p w14:paraId="07FF11B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F58406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57AB607F" w14:textId="77777777" w:rsidR="00E3051B" w:rsidRPr="009B21BA" w:rsidRDefault="00E3051B" w:rsidP="00D40043">
            <w:pPr>
              <w:spacing w:line="360" w:lineRule="auto"/>
              <w:rPr>
                <w:rFonts w:asciiTheme="majorBidi" w:hAnsiTheme="majorBidi" w:cstheme="majorBidi"/>
              </w:rPr>
            </w:pPr>
          </w:p>
        </w:tc>
      </w:tr>
      <w:tr w:rsidR="00E3051B" w:rsidRPr="009B21BA" w14:paraId="055B1992" w14:textId="77777777" w:rsidTr="00D40043">
        <w:trPr>
          <w:trHeight w:val="300"/>
        </w:trPr>
        <w:tc>
          <w:tcPr>
            <w:tcW w:w="1570" w:type="dxa"/>
            <w:noWrap/>
            <w:hideMark/>
          </w:tcPr>
          <w:p w14:paraId="2C7607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Rhodium</w:t>
            </w:r>
          </w:p>
        </w:tc>
        <w:tc>
          <w:tcPr>
            <w:tcW w:w="773" w:type="dxa"/>
            <w:noWrap/>
            <w:hideMark/>
          </w:tcPr>
          <w:p w14:paraId="46FE0B9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1B0F42D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w:t>
            </w:r>
          </w:p>
        </w:tc>
        <w:tc>
          <w:tcPr>
            <w:tcW w:w="704" w:type="dxa"/>
            <w:noWrap/>
            <w:hideMark/>
          </w:tcPr>
          <w:p w14:paraId="3384520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-0.64</w:t>
            </w:r>
          </w:p>
        </w:tc>
        <w:tc>
          <w:tcPr>
            <w:tcW w:w="1182" w:type="dxa"/>
            <w:noWrap/>
            <w:hideMark/>
          </w:tcPr>
          <w:p w14:paraId="764ABBA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-0.16</w:t>
            </w:r>
          </w:p>
        </w:tc>
        <w:tc>
          <w:tcPr>
            <w:tcW w:w="1760" w:type="dxa"/>
            <w:noWrap/>
            <w:hideMark/>
          </w:tcPr>
          <w:p w14:paraId="2C0E57A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Total Demand</w:t>
            </w:r>
          </w:p>
        </w:tc>
        <w:tc>
          <w:tcPr>
            <w:tcW w:w="900" w:type="dxa"/>
            <w:noWrap/>
            <w:hideMark/>
          </w:tcPr>
          <w:p w14:paraId="3D4574E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CA30748" w14:textId="77777777" w:rsidR="00E3051B" w:rsidRPr="009B21BA" w:rsidRDefault="00E3051B" w:rsidP="00D40043">
            <w:pPr>
              <w:spacing w:line="360" w:lineRule="auto"/>
              <w:rPr>
                <w:rFonts w:asciiTheme="majorBidi" w:hAnsiTheme="majorBidi" w:cstheme="majorBidi"/>
              </w:rPr>
            </w:pPr>
          </w:p>
        </w:tc>
      </w:tr>
      <w:tr w:rsidR="00E3051B" w:rsidRPr="009B21BA" w14:paraId="6B323F38" w14:textId="77777777" w:rsidTr="00D40043">
        <w:trPr>
          <w:trHeight w:val="300"/>
        </w:trPr>
        <w:tc>
          <w:tcPr>
            <w:tcW w:w="1570" w:type="dxa"/>
            <w:noWrap/>
            <w:hideMark/>
          </w:tcPr>
          <w:p w14:paraId="12F0A34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Ruthenium</w:t>
            </w:r>
          </w:p>
        </w:tc>
        <w:tc>
          <w:tcPr>
            <w:tcW w:w="773" w:type="dxa"/>
            <w:noWrap/>
            <w:hideMark/>
          </w:tcPr>
          <w:p w14:paraId="34B5695C"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E97C49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-0.27</w:t>
            </w:r>
          </w:p>
        </w:tc>
        <w:tc>
          <w:tcPr>
            <w:tcW w:w="704" w:type="dxa"/>
            <w:noWrap/>
            <w:hideMark/>
          </w:tcPr>
          <w:p w14:paraId="0F5DAA5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-0.88</w:t>
            </w:r>
          </w:p>
        </w:tc>
        <w:tc>
          <w:tcPr>
            <w:tcW w:w="1182" w:type="dxa"/>
            <w:noWrap/>
            <w:hideMark/>
          </w:tcPr>
          <w:p w14:paraId="175CFBD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1760" w:type="dxa"/>
            <w:noWrap/>
            <w:hideMark/>
          </w:tcPr>
          <w:p w14:paraId="653622F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68E889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BE8C09E" w14:textId="77777777" w:rsidR="00E3051B" w:rsidRPr="009B21BA" w:rsidRDefault="00E3051B" w:rsidP="00D40043">
            <w:pPr>
              <w:spacing w:line="360" w:lineRule="auto"/>
              <w:rPr>
                <w:rFonts w:asciiTheme="majorBidi" w:hAnsiTheme="majorBidi" w:cstheme="majorBidi"/>
              </w:rPr>
            </w:pPr>
          </w:p>
        </w:tc>
      </w:tr>
      <w:tr w:rsidR="00E3051B" w:rsidRPr="009B21BA" w14:paraId="132CA7AB" w14:textId="77777777" w:rsidTr="00D40043">
        <w:trPr>
          <w:trHeight w:val="300"/>
        </w:trPr>
        <w:tc>
          <w:tcPr>
            <w:tcW w:w="1570" w:type="dxa"/>
            <w:noWrap/>
            <w:hideMark/>
          </w:tcPr>
          <w:p w14:paraId="01B02EA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Samarium</w:t>
            </w:r>
          </w:p>
        </w:tc>
        <w:tc>
          <w:tcPr>
            <w:tcW w:w="773" w:type="dxa"/>
            <w:noWrap/>
            <w:hideMark/>
          </w:tcPr>
          <w:p w14:paraId="5EFB428A"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834A1F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-0.04</w:t>
            </w:r>
          </w:p>
        </w:tc>
        <w:tc>
          <w:tcPr>
            <w:tcW w:w="704" w:type="dxa"/>
            <w:noWrap/>
            <w:hideMark/>
          </w:tcPr>
          <w:p w14:paraId="46367EE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1182" w:type="dxa"/>
            <w:noWrap/>
            <w:hideMark/>
          </w:tcPr>
          <w:p w14:paraId="33AF85F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-0.21</w:t>
            </w:r>
          </w:p>
        </w:tc>
        <w:tc>
          <w:tcPr>
            <w:tcW w:w="1760" w:type="dxa"/>
            <w:noWrap/>
            <w:hideMark/>
          </w:tcPr>
          <w:p w14:paraId="6FB4107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9E902C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B1D03EF" w14:textId="77777777" w:rsidR="00E3051B" w:rsidRPr="009B21BA" w:rsidRDefault="00E3051B" w:rsidP="00D40043">
            <w:pPr>
              <w:spacing w:line="360" w:lineRule="auto"/>
              <w:rPr>
                <w:rFonts w:asciiTheme="majorBidi" w:hAnsiTheme="majorBidi" w:cstheme="majorBidi"/>
              </w:rPr>
            </w:pPr>
          </w:p>
        </w:tc>
      </w:tr>
      <w:tr w:rsidR="00E3051B" w:rsidRPr="009B21BA" w14:paraId="6ED5ABB7" w14:textId="77777777" w:rsidTr="00D40043">
        <w:trPr>
          <w:trHeight w:val="300"/>
        </w:trPr>
        <w:tc>
          <w:tcPr>
            <w:tcW w:w="1570" w:type="dxa"/>
            <w:noWrap/>
            <w:hideMark/>
          </w:tcPr>
          <w:p w14:paraId="3328F54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lastRenderedPageBreak/>
              <w:t>Silicon (ferrosilicon)</w:t>
            </w:r>
          </w:p>
        </w:tc>
        <w:tc>
          <w:tcPr>
            <w:tcW w:w="773" w:type="dxa"/>
            <w:noWrap/>
            <w:hideMark/>
          </w:tcPr>
          <w:p w14:paraId="4557954A"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C071D8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-0.24</w:t>
            </w:r>
          </w:p>
        </w:tc>
        <w:tc>
          <w:tcPr>
            <w:tcW w:w="704" w:type="dxa"/>
            <w:noWrap/>
            <w:hideMark/>
          </w:tcPr>
          <w:p w14:paraId="4805E37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-1.15</w:t>
            </w:r>
          </w:p>
        </w:tc>
        <w:tc>
          <w:tcPr>
            <w:tcW w:w="1182" w:type="dxa"/>
            <w:noWrap/>
            <w:hideMark/>
          </w:tcPr>
          <w:p w14:paraId="24F366D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-0.21</w:t>
            </w:r>
          </w:p>
        </w:tc>
        <w:tc>
          <w:tcPr>
            <w:tcW w:w="1760" w:type="dxa"/>
            <w:noWrap/>
            <w:hideMark/>
          </w:tcPr>
          <w:p w14:paraId="28BD9C4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D20220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24C6847E" w14:textId="77777777" w:rsidR="00E3051B" w:rsidRPr="009B21BA" w:rsidRDefault="00E3051B" w:rsidP="00D40043">
            <w:pPr>
              <w:spacing w:line="360" w:lineRule="auto"/>
              <w:rPr>
                <w:rFonts w:asciiTheme="majorBidi" w:hAnsiTheme="majorBidi" w:cstheme="majorBidi"/>
              </w:rPr>
            </w:pPr>
          </w:p>
        </w:tc>
      </w:tr>
      <w:tr w:rsidR="00E3051B" w:rsidRPr="009B21BA" w14:paraId="1EF99E5B" w14:textId="77777777" w:rsidTr="00D40043">
        <w:trPr>
          <w:trHeight w:val="300"/>
        </w:trPr>
        <w:tc>
          <w:tcPr>
            <w:tcW w:w="1570" w:type="dxa"/>
            <w:noWrap/>
            <w:hideMark/>
          </w:tcPr>
          <w:p w14:paraId="1629726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Silicon metal</w:t>
            </w:r>
          </w:p>
        </w:tc>
        <w:tc>
          <w:tcPr>
            <w:tcW w:w="773" w:type="dxa"/>
            <w:noWrap/>
            <w:hideMark/>
          </w:tcPr>
          <w:p w14:paraId="4F17D5FA"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6078C6D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704" w:type="dxa"/>
            <w:noWrap/>
            <w:hideMark/>
          </w:tcPr>
          <w:p w14:paraId="1471ED7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-0.74</w:t>
            </w:r>
          </w:p>
        </w:tc>
        <w:tc>
          <w:tcPr>
            <w:tcW w:w="1182" w:type="dxa"/>
            <w:noWrap/>
            <w:hideMark/>
          </w:tcPr>
          <w:p w14:paraId="71AFDE9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-0.24</w:t>
            </w:r>
          </w:p>
        </w:tc>
        <w:tc>
          <w:tcPr>
            <w:tcW w:w="1760" w:type="dxa"/>
            <w:noWrap/>
            <w:hideMark/>
          </w:tcPr>
          <w:p w14:paraId="02FC654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27C66E2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27D60DD" w14:textId="77777777" w:rsidR="00E3051B" w:rsidRPr="009B21BA" w:rsidRDefault="00E3051B" w:rsidP="00D40043">
            <w:pPr>
              <w:spacing w:line="360" w:lineRule="auto"/>
              <w:rPr>
                <w:rFonts w:asciiTheme="majorBidi" w:hAnsiTheme="majorBidi" w:cstheme="majorBidi"/>
              </w:rPr>
            </w:pPr>
          </w:p>
        </w:tc>
      </w:tr>
      <w:tr w:rsidR="00E3051B" w:rsidRPr="009B21BA" w14:paraId="1AE9D30C" w14:textId="77777777" w:rsidTr="00D40043">
        <w:trPr>
          <w:trHeight w:val="300"/>
        </w:trPr>
        <w:tc>
          <w:tcPr>
            <w:tcW w:w="1570" w:type="dxa"/>
            <w:noWrap/>
            <w:hideMark/>
          </w:tcPr>
          <w:p w14:paraId="693CD90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Silver</w:t>
            </w:r>
          </w:p>
        </w:tc>
        <w:tc>
          <w:tcPr>
            <w:tcW w:w="773" w:type="dxa"/>
            <w:noWrap/>
            <w:hideMark/>
          </w:tcPr>
          <w:p w14:paraId="5E5E0B4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-0.40</w:t>
            </w:r>
          </w:p>
        </w:tc>
        <w:tc>
          <w:tcPr>
            <w:tcW w:w="756" w:type="dxa"/>
            <w:noWrap/>
            <w:hideMark/>
          </w:tcPr>
          <w:p w14:paraId="58E46030"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4C4AFBC3"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73A93803"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3DD6B29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708D38A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4C3E9B6" w14:textId="77777777" w:rsidR="00E3051B" w:rsidRPr="009B21BA" w:rsidRDefault="00E3051B" w:rsidP="00D40043">
            <w:pPr>
              <w:spacing w:line="360" w:lineRule="auto"/>
              <w:rPr>
                <w:rFonts w:asciiTheme="majorBidi" w:hAnsiTheme="majorBidi" w:cstheme="majorBidi"/>
              </w:rPr>
            </w:pPr>
            <w:r w:rsidRPr="00886E88">
              <w:rPr>
                <w:rFonts w:asciiTheme="majorBidi" w:hAnsiTheme="majorBidi" w:cstheme="majorBidi"/>
              </w:rPr>
              <w:t>-0.</w:t>
            </w:r>
            <w:r>
              <w:rPr>
                <w:rFonts w:asciiTheme="majorBidi" w:hAnsiTheme="majorBidi" w:cstheme="majorBidi"/>
              </w:rPr>
              <w:t xml:space="preserve">856 to -0.28 </w:t>
            </w:r>
            <w:r>
              <w:rPr>
                <w:rFonts w:asciiTheme="majorBidi" w:hAnsiTheme="majorBidi" w:cstheme="majorBidi"/>
              </w:rPr>
              <w:fldChar w:fldCharType="begin" w:fldLock="1"/>
            </w:r>
            <w:r>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curve?","type":"article-journal","volume":"28"},"uris":["http://www.mendeley.com/documents/?uuid=b2949ae6-4bf4-3c42-91ce-d005a5c97a0c"]}],"mendeley":{"formattedCitation":"(Evans and Lewis 2002)","plainTextFormattedCitation":"(Evans and Lewis 2002)","previouslyFormattedCitation":"(Evans and Lewis 2002)"},"properties":{"noteIndex":0},"schema":"https://github.com/citation-style-language/schema/raw/master/csl-citation.json"}</w:instrText>
            </w:r>
            <w:r>
              <w:rPr>
                <w:rFonts w:asciiTheme="majorBidi" w:hAnsiTheme="majorBidi" w:cstheme="majorBidi"/>
              </w:rPr>
              <w:fldChar w:fldCharType="separate"/>
            </w:r>
            <w:r w:rsidRPr="00886E88">
              <w:rPr>
                <w:rFonts w:asciiTheme="majorBidi" w:hAnsiTheme="majorBidi" w:cstheme="majorBidi"/>
                <w:noProof/>
              </w:rPr>
              <w:t>(Evans and Lewis 2002)</w:t>
            </w:r>
            <w:r>
              <w:rPr>
                <w:rFonts w:asciiTheme="majorBidi" w:hAnsiTheme="majorBidi" w:cstheme="majorBidi"/>
              </w:rPr>
              <w:fldChar w:fldCharType="end"/>
            </w:r>
          </w:p>
        </w:tc>
      </w:tr>
      <w:tr w:rsidR="00E3051B" w:rsidRPr="009B21BA" w14:paraId="4845E75A" w14:textId="77777777" w:rsidTr="00D40043">
        <w:trPr>
          <w:trHeight w:val="300"/>
        </w:trPr>
        <w:tc>
          <w:tcPr>
            <w:tcW w:w="1570" w:type="dxa"/>
            <w:noWrap/>
            <w:hideMark/>
          </w:tcPr>
          <w:p w14:paraId="1752247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Strontium</w:t>
            </w:r>
          </w:p>
        </w:tc>
        <w:tc>
          <w:tcPr>
            <w:tcW w:w="773" w:type="dxa"/>
            <w:noWrap/>
            <w:hideMark/>
          </w:tcPr>
          <w:p w14:paraId="454CB58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ADDCC6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704" w:type="dxa"/>
            <w:noWrap/>
            <w:hideMark/>
          </w:tcPr>
          <w:p w14:paraId="19F7274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-1.94</w:t>
            </w:r>
          </w:p>
        </w:tc>
        <w:tc>
          <w:tcPr>
            <w:tcW w:w="1182" w:type="dxa"/>
            <w:noWrap/>
            <w:hideMark/>
          </w:tcPr>
          <w:p w14:paraId="39AB319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w:t>
            </w:r>
          </w:p>
        </w:tc>
        <w:tc>
          <w:tcPr>
            <w:tcW w:w="1760" w:type="dxa"/>
            <w:noWrap/>
            <w:hideMark/>
          </w:tcPr>
          <w:p w14:paraId="779AB41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4FCAE3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CB3C97E" w14:textId="77777777" w:rsidR="00E3051B" w:rsidRPr="009B21BA" w:rsidRDefault="00E3051B" w:rsidP="00D40043">
            <w:pPr>
              <w:spacing w:line="360" w:lineRule="auto"/>
              <w:rPr>
                <w:rFonts w:asciiTheme="majorBidi" w:hAnsiTheme="majorBidi" w:cstheme="majorBidi"/>
              </w:rPr>
            </w:pPr>
          </w:p>
        </w:tc>
      </w:tr>
      <w:tr w:rsidR="00E3051B" w:rsidRPr="009B21BA" w14:paraId="5B7A5EE7" w14:textId="77777777" w:rsidTr="00D40043">
        <w:trPr>
          <w:trHeight w:val="300"/>
        </w:trPr>
        <w:tc>
          <w:tcPr>
            <w:tcW w:w="1570" w:type="dxa"/>
            <w:noWrap/>
            <w:hideMark/>
          </w:tcPr>
          <w:p w14:paraId="3CC935D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Tantalum</w:t>
            </w:r>
          </w:p>
        </w:tc>
        <w:tc>
          <w:tcPr>
            <w:tcW w:w="773" w:type="dxa"/>
            <w:noWrap/>
            <w:hideMark/>
          </w:tcPr>
          <w:p w14:paraId="0E238A9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-0.39</w:t>
            </w:r>
          </w:p>
        </w:tc>
        <w:tc>
          <w:tcPr>
            <w:tcW w:w="756" w:type="dxa"/>
            <w:noWrap/>
            <w:hideMark/>
          </w:tcPr>
          <w:p w14:paraId="04899F80"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2EB8ABA5"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7D9DB0F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259B776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841A6A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9A43461" w14:textId="77777777" w:rsidR="00E3051B" w:rsidRPr="009B21BA" w:rsidRDefault="00E3051B" w:rsidP="00D40043">
            <w:pPr>
              <w:spacing w:line="360" w:lineRule="auto"/>
              <w:rPr>
                <w:rFonts w:asciiTheme="majorBidi" w:hAnsiTheme="majorBidi" w:cstheme="majorBidi"/>
              </w:rPr>
            </w:pPr>
          </w:p>
        </w:tc>
      </w:tr>
      <w:tr w:rsidR="00E3051B" w:rsidRPr="009B21BA" w14:paraId="1408E54F" w14:textId="77777777" w:rsidTr="00D40043">
        <w:trPr>
          <w:trHeight w:val="300"/>
        </w:trPr>
        <w:tc>
          <w:tcPr>
            <w:tcW w:w="1570" w:type="dxa"/>
            <w:noWrap/>
            <w:hideMark/>
          </w:tcPr>
          <w:p w14:paraId="0097B2D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Tantalum</w:t>
            </w:r>
          </w:p>
        </w:tc>
        <w:tc>
          <w:tcPr>
            <w:tcW w:w="773" w:type="dxa"/>
            <w:noWrap/>
            <w:hideMark/>
          </w:tcPr>
          <w:p w14:paraId="56B3A8C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-0.51</w:t>
            </w:r>
          </w:p>
        </w:tc>
        <w:tc>
          <w:tcPr>
            <w:tcW w:w="756" w:type="dxa"/>
            <w:noWrap/>
            <w:hideMark/>
          </w:tcPr>
          <w:p w14:paraId="455FDF79"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0A0CF4D6"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2E195AFC"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1DC4339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AFBEA9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7D64832A" w14:textId="77777777" w:rsidR="00E3051B" w:rsidRPr="009B21BA" w:rsidRDefault="00E3051B" w:rsidP="00D40043">
            <w:pPr>
              <w:spacing w:line="360" w:lineRule="auto"/>
              <w:rPr>
                <w:rFonts w:asciiTheme="majorBidi" w:hAnsiTheme="majorBidi" w:cstheme="majorBidi"/>
              </w:rPr>
            </w:pPr>
          </w:p>
        </w:tc>
      </w:tr>
      <w:tr w:rsidR="00E3051B" w:rsidRPr="009B21BA" w14:paraId="017A384F" w14:textId="77777777" w:rsidTr="00D40043">
        <w:trPr>
          <w:trHeight w:val="300"/>
        </w:trPr>
        <w:tc>
          <w:tcPr>
            <w:tcW w:w="1570" w:type="dxa"/>
            <w:noWrap/>
            <w:hideMark/>
          </w:tcPr>
          <w:p w14:paraId="3451D5B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Tantalum</w:t>
            </w:r>
          </w:p>
        </w:tc>
        <w:tc>
          <w:tcPr>
            <w:tcW w:w="773" w:type="dxa"/>
            <w:noWrap/>
            <w:hideMark/>
          </w:tcPr>
          <w:p w14:paraId="4280113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622298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-0.31</w:t>
            </w:r>
          </w:p>
        </w:tc>
        <w:tc>
          <w:tcPr>
            <w:tcW w:w="704" w:type="dxa"/>
            <w:noWrap/>
            <w:hideMark/>
          </w:tcPr>
          <w:p w14:paraId="279EF34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-0.73</w:t>
            </w:r>
          </w:p>
        </w:tc>
        <w:tc>
          <w:tcPr>
            <w:tcW w:w="1182" w:type="dxa"/>
            <w:noWrap/>
            <w:hideMark/>
          </w:tcPr>
          <w:p w14:paraId="17E70A1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-0.42</w:t>
            </w:r>
          </w:p>
        </w:tc>
        <w:tc>
          <w:tcPr>
            <w:tcW w:w="1760" w:type="dxa"/>
            <w:noWrap/>
            <w:hideMark/>
          </w:tcPr>
          <w:p w14:paraId="1579CE8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7CF5965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49489DF" w14:textId="77777777" w:rsidR="00E3051B" w:rsidRPr="009B21BA" w:rsidRDefault="00E3051B" w:rsidP="00D40043">
            <w:pPr>
              <w:spacing w:line="360" w:lineRule="auto"/>
              <w:rPr>
                <w:rFonts w:asciiTheme="majorBidi" w:hAnsiTheme="majorBidi" w:cstheme="majorBidi"/>
              </w:rPr>
            </w:pPr>
          </w:p>
        </w:tc>
      </w:tr>
      <w:tr w:rsidR="00E3051B" w:rsidRPr="009B21BA" w14:paraId="3D245FAD" w14:textId="77777777" w:rsidTr="00D40043">
        <w:trPr>
          <w:trHeight w:val="300"/>
        </w:trPr>
        <w:tc>
          <w:tcPr>
            <w:tcW w:w="1570" w:type="dxa"/>
            <w:noWrap/>
            <w:hideMark/>
          </w:tcPr>
          <w:p w14:paraId="48CEF1C3" w14:textId="77777777" w:rsidR="00E3051B" w:rsidRPr="009B21BA" w:rsidRDefault="00E3051B" w:rsidP="00D40043">
            <w:pPr>
              <w:spacing w:line="360" w:lineRule="auto"/>
              <w:rPr>
                <w:rFonts w:asciiTheme="majorBidi" w:hAnsiTheme="majorBidi" w:cstheme="majorBidi"/>
              </w:rPr>
            </w:pPr>
            <w:r w:rsidRPr="00B67510">
              <w:rPr>
                <w:rFonts w:asciiTheme="majorBidi" w:hAnsiTheme="majorBidi" w:cstheme="majorBidi"/>
              </w:rPr>
              <w:t>Tellurium</w:t>
            </w:r>
          </w:p>
        </w:tc>
        <w:tc>
          <w:tcPr>
            <w:tcW w:w="773" w:type="dxa"/>
            <w:noWrap/>
            <w:hideMark/>
          </w:tcPr>
          <w:p w14:paraId="461D8F1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-0.09</w:t>
            </w:r>
          </w:p>
        </w:tc>
        <w:tc>
          <w:tcPr>
            <w:tcW w:w="756" w:type="dxa"/>
            <w:noWrap/>
            <w:hideMark/>
          </w:tcPr>
          <w:p w14:paraId="77086FED"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19BAC4DF"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2D1F5689"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2647901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26FF01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3B5B6AFE" w14:textId="77777777" w:rsidR="00E3051B" w:rsidRPr="009B21BA" w:rsidRDefault="00E3051B" w:rsidP="00D40043">
            <w:pPr>
              <w:spacing w:line="360" w:lineRule="auto"/>
              <w:rPr>
                <w:rFonts w:asciiTheme="majorBidi" w:hAnsiTheme="majorBidi" w:cstheme="majorBidi"/>
              </w:rPr>
            </w:pPr>
            <w:r w:rsidRPr="00F644FB">
              <w:rPr>
                <w:rFonts w:asciiTheme="majorBidi" w:hAnsiTheme="majorBidi" w:cstheme="majorBidi"/>
              </w:rPr>
              <w:t>-0.6</w:t>
            </w:r>
            <w:r>
              <w:rPr>
                <w:rFonts w:asciiTheme="majorBidi" w:hAnsiTheme="majorBidi" w:cstheme="majorBidi"/>
              </w:rPr>
              <w:t xml:space="preserve">5 to -0.14 in SR and -0.26 static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{"citationItems":[{"id":"ITEM-1","itemData":{"author":[{"dropping-particle":"","family":"Polli","given":"Adriano","non-dropping-particle":"","parse-names":false,"suffix":""}],"id":"ITEM-1","issued":{"date-parts":[["2016"]]},"publisher":"Universitat Politècnica de Catalunya","title":"Categorizing carrier-byproduct metal pairs to assess materials critically - Focus on price elasticity of photovoltaics related metals","type":"article-journal"},"uris":["http://www.mendeley.com/documents/?uuid=a0b1e998-a950-3afe-a1d2-32bd6257c17b"]}],"mendeley":{"formattedCitation":"(Polli 2016)","plainTextFormattedCitation":"(Polli 2016)","previouslyFormattedCitation":"(Polli 2016)"},"properties":{"noteIndex":0},"schema":"https://github.com/citation-style-language/schema/raw/master/csl-citation.json"}</w:instrText>
            </w:r>
            <w:r>
              <w:rPr>
                <w:rFonts w:asciiTheme="majorBidi" w:hAnsiTheme="majorBidi" w:cstheme="majorBidi"/>
              </w:rPr>
              <w:fldChar w:fldCharType="separate"/>
            </w:r>
            <w:r w:rsidRPr="00F644FB">
              <w:rPr>
                <w:rFonts w:asciiTheme="majorBidi" w:hAnsiTheme="majorBidi" w:cstheme="majorBidi"/>
                <w:noProof/>
              </w:rPr>
              <w:t>(Polli 2016)</w:t>
            </w:r>
            <w:r>
              <w:rPr>
                <w:rFonts w:asciiTheme="majorBidi" w:hAnsiTheme="majorBidi" w:cstheme="majorBidi"/>
              </w:rPr>
              <w:fldChar w:fldCharType="end"/>
            </w:r>
          </w:p>
        </w:tc>
      </w:tr>
      <w:tr w:rsidR="00E3051B" w:rsidRPr="009B21BA" w14:paraId="295D45BC" w14:textId="77777777" w:rsidTr="00D40043">
        <w:trPr>
          <w:trHeight w:val="300"/>
        </w:trPr>
        <w:tc>
          <w:tcPr>
            <w:tcW w:w="1570" w:type="dxa"/>
            <w:noWrap/>
            <w:hideMark/>
          </w:tcPr>
          <w:p w14:paraId="37773BA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Terbium</w:t>
            </w:r>
          </w:p>
        </w:tc>
        <w:tc>
          <w:tcPr>
            <w:tcW w:w="773" w:type="dxa"/>
            <w:noWrap/>
            <w:hideMark/>
          </w:tcPr>
          <w:p w14:paraId="74392ECA"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50C4FE8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-0.18</w:t>
            </w:r>
          </w:p>
        </w:tc>
        <w:tc>
          <w:tcPr>
            <w:tcW w:w="704" w:type="dxa"/>
            <w:noWrap/>
            <w:hideMark/>
          </w:tcPr>
          <w:p w14:paraId="3064964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-0.23</w:t>
            </w:r>
          </w:p>
        </w:tc>
        <w:tc>
          <w:tcPr>
            <w:tcW w:w="1182" w:type="dxa"/>
            <w:noWrap/>
            <w:hideMark/>
          </w:tcPr>
          <w:p w14:paraId="1DE5B52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-0.81</w:t>
            </w:r>
          </w:p>
        </w:tc>
        <w:tc>
          <w:tcPr>
            <w:tcW w:w="1760" w:type="dxa"/>
            <w:noWrap/>
            <w:hideMark/>
          </w:tcPr>
          <w:p w14:paraId="1062613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9387DF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744E6F5" w14:textId="77777777" w:rsidR="00E3051B" w:rsidRPr="009B21BA" w:rsidRDefault="00E3051B" w:rsidP="00D40043">
            <w:pPr>
              <w:spacing w:line="360" w:lineRule="auto"/>
              <w:rPr>
                <w:rFonts w:asciiTheme="majorBidi" w:hAnsiTheme="majorBidi" w:cstheme="majorBidi"/>
              </w:rPr>
            </w:pPr>
          </w:p>
        </w:tc>
      </w:tr>
      <w:tr w:rsidR="00E3051B" w:rsidRPr="009B21BA" w14:paraId="1EEF2987" w14:textId="77777777" w:rsidTr="00D40043">
        <w:trPr>
          <w:trHeight w:val="300"/>
        </w:trPr>
        <w:tc>
          <w:tcPr>
            <w:tcW w:w="1570" w:type="dxa"/>
            <w:noWrap/>
            <w:hideMark/>
          </w:tcPr>
          <w:p w14:paraId="7A48F32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Thulium</w:t>
            </w:r>
          </w:p>
        </w:tc>
        <w:tc>
          <w:tcPr>
            <w:tcW w:w="773" w:type="dxa"/>
            <w:noWrap/>
            <w:hideMark/>
          </w:tcPr>
          <w:p w14:paraId="5BA5A976"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D6302F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-0.30</w:t>
            </w:r>
          </w:p>
        </w:tc>
        <w:tc>
          <w:tcPr>
            <w:tcW w:w="704" w:type="dxa"/>
            <w:noWrap/>
            <w:hideMark/>
          </w:tcPr>
          <w:p w14:paraId="5A7665B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-0.77</w:t>
            </w:r>
          </w:p>
        </w:tc>
        <w:tc>
          <w:tcPr>
            <w:tcW w:w="1182" w:type="dxa"/>
            <w:noWrap/>
            <w:hideMark/>
          </w:tcPr>
          <w:p w14:paraId="0B284A1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1760" w:type="dxa"/>
            <w:noWrap/>
            <w:hideMark/>
          </w:tcPr>
          <w:p w14:paraId="23AF017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BD7F30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693CB67" w14:textId="77777777" w:rsidR="00E3051B" w:rsidRPr="009B21BA" w:rsidRDefault="00E3051B" w:rsidP="00D40043">
            <w:pPr>
              <w:spacing w:line="360" w:lineRule="auto"/>
              <w:rPr>
                <w:rFonts w:asciiTheme="majorBidi" w:hAnsiTheme="majorBidi" w:cstheme="majorBidi"/>
              </w:rPr>
            </w:pPr>
          </w:p>
        </w:tc>
      </w:tr>
      <w:tr w:rsidR="00E3051B" w:rsidRPr="009B21BA" w14:paraId="3F5F51EE" w14:textId="77777777" w:rsidTr="00D40043">
        <w:trPr>
          <w:trHeight w:val="300"/>
        </w:trPr>
        <w:tc>
          <w:tcPr>
            <w:tcW w:w="1570" w:type="dxa"/>
            <w:shd w:val="clear" w:color="auto" w:fill="auto"/>
            <w:noWrap/>
            <w:hideMark/>
          </w:tcPr>
          <w:p w14:paraId="5818E44D" w14:textId="77777777" w:rsidR="00E3051B" w:rsidRPr="009B21BA" w:rsidRDefault="00E3051B" w:rsidP="00D40043">
            <w:pPr>
              <w:spacing w:line="360" w:lineRule="auto"/>
              <w:rPr>
                <w:rFonts w:asciiTheme="majorBidi" w:hAnsiTheme="majorBidi" w:cstheme="majorBidi"/>
              </w:rPr>
            </w:pPr>
            <w:r w:rsidRPr="00B67510">
              <w:rPr>
                <w:rFonts w:asciiTheme="majorBidi" w:hAnsiTheme="majorBidi" w:cstheme="majorBidi"/>
              </w:rPr>
              <w:t>Tin</w:t>
            </w:r>
          </w:p>
        </w:tc>
        <w:tc>
          <w:tcPr>
            <w:tcW w:w="773" w:type="dxa"/>
            <w:noWrap/>
            <w:hideMark/>
          </w:tcPr>
          <w:p w14:paraId="4DFB4A05"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C5378C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-0.07</w:t>
            </w:r>
          </w:p>
        </w:tc>
        <w:tc>
          <w:tcPr>
            <w:tcW w:w="704" w:type="dxa"/>
            <w:noWrap/>
            <w:hideMark/>
          </w:tcPr>
          <w:p w14:paraId="694E729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-0.19</w:t>
            </w:r>
          </w:p>
        </w:tc>
        <w:tc>
          <w:tcPr>
            <w:tcW w:w="1182" w:type="dxa"/>
            <w:noWrap/>
            <w:hideMark/>
          </w:tcPr>
          <w:p w14:paraId="018FF3F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-0.37</w:t>
            </w:r>
          </w:p>
        </w:tc>
        <w:tc>
          <w:tcPr>
            <w:tcW w:w="1760" w:type="dxa"/>
            <w:noWrap/>
            <w:hideMark/>
          </w:tcPr>
          <w:p w14:paraId="0A8DFE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45CE2D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A76EC97" w14:textId="77777777" w:rsidR="00E3051B" w:rsidRPr="009B21BA" w:rsidRDefault="00E3051B" w:rsidP="00D40043">
            <w:pPr>
              <w:spacing w:line="360" w:lineRule="auto"/>
              <w:rPr>
                <w:rFonts w:asciiTheme="majorBidi" w:hAnsiTheme="majorBidi" w:cstheme="majorBidi"/>
              </w:rPr>
            </w:pPr>
            <w:r w:rsidRPr="008F3019">
              <w:rPr>
                <w:rFonts w:asciiTheme="majorBidi" w:hAnsiTheme="majorBidi" w:cstheme="majorBidi"/>
              </w:rPr>
              <w:t>-0.49</w:t>
            </w:r>
            <w:r>
              <w:rPr>
                <w:rFonts w:asciiTheme="majorBidi" w:hAnsiTheme="majorBidi" w:cstheme="majorBidi"/>
              </w:rPr>
              <w:t xml:space="preserve"> to -0.10 in SR and </w:t>
            </w:r>
            <w:r w:rsidRPr="008F3019">
              <w:rPr>
                <w:rFonts w:asciiTheme="majorBidi" w:hAnsiTheme="majorBidi" w:cstheme="majorBidi"/>
              </w:rPr>
              <w:t>-1.6 to -0.41</w:t>
            </w:r>
            <w:r>
              <w:rPr>
                <w:rFonts w:asciiTheme="majorBidi" w:hAnsiTheme="majorBidi" w:cstheme="majorBidi"/>
              </w:rPr>
              <w:t xml:space="preserve"> in LR </w:t>
            </w:r>
            <w:r>
              <w:rPr>
                <w:rFonts w:asciiTheme="majorBidi" w:hAnsiTheme="majorBidi" w:cstheme="majorBidi"/>
              </w:rPr>
              <w:fldChar w:fldCharType="begin" w:fldLock="1"/>
            </w:r>
            <w:r>
              <w:rPr>
                <w:rFonts w:asciiTheme="majorBidi" w:hAnsiTheme="majorBidi" w:cstheme="majorBidi"/>
              </w:rPr>
              <w:instrText>ADDIN CSL_CITATION {"citationItems":[{"id":"ITEM-1","itemData":{"DOI":"10.1111/J.1467-999X.1979.TB00234.X","ISSN":"1467-999X","author":[{"dropping-particle":"","family":"Chhabra","given":"Jasbir","non-dropping-particle":"","parse-names":false,"suffix":""},{"dropping-particle":"","family":"Grilli","given":"Enzo","non-dropping-particle":"","parse-names":false,"suffix":""},{"dropping-particle":"","family":"Pollak","given":"Peter","non-dropping-particle":"","parse-names":false,"suffix":""}],"container-title":"Metroeconomica","id":"ITEM-1","issue":"1","issued":{"date-parts":[["1979","2","1"]]},"page":"1-31","publisher":"John Wiley &amp; Sons, Ltd","title":"THE WORLD TIN ECONOMY: AN ECONOMETRIC ANALYSIS","type":"article-journal","volume":"31"},"uris":["http://www.mendeley.com/documents/?uuid=ed85d23f-6c09-3274-8844-9ca2d892606f"]},{"id":"ITEM-2","itemData":{"DOI":"10.1016/S0301-4207(03)00026-6","ISSN":"0301-4207","abstract":"Previous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Policy","id":"ITEM-2","issue":"3-4","issued":{"date-parts":[["2002","9","1"]]},"page":"95-104","publisher":"Pergamon","title":"Is there a common metals demand curve?","type":"article-journal","volume":"28"},"uris":["http://www.mendeley.com/documents/?uuid=b2949ae6-4bf4-3c42-91ce-d005a5c97a0c"]}],"mendeley":{"formattedCitation":"(Chhabra et al. 1979; Evans and Lewis 2002)","plainTextFormattedCitation":"(Chhabra et al. 1979; Evans and Lewis 2002)","previouslyFormattedCitation":"(Chhabra et al. 1979; Evans and Lewis 2002)"},"properties":{"noteIndex":0},"schema":"https://github.com/citation-style-language/schema/raw/master/csl-citation.json"}</w:instrText>
            </w:r>
            <w:r>
              <w:rPr>
                <w:rFonts w:asciiTheme="majorBidi" w:hAnsiTheme="majorBidi" w:cstheme="majorBidi"/>
              </w:rPr>
              <w:fldChar w:fldCharType="separate"/>
            </w:r>
            <w:r w:rsidRPr="008F3019">
              <w:rPr>
                <w:rFonts w:asciiTheme="majorBidi" w:hAnsiTheme="majorBidi" w:cstheme="majorBidi"/>
                <w:noProof/>
              </w:rPr>
              <w:t>(Chhabra et al. 1979; Evans and Lewis 2002)</w:t>
            </w:r>
            <w:r>
              <w:rPr>
                <w:rFonts w:asciiTheme="majorBidi" w:hAnsiTheme="majorBidi" w:cstheme="majorBidi"/>
              </w:rPr>
              <w:fldChar w:fldCharType="end"/>
            </w:r>
          </w:p>
        </w:tc>
      </w:tr>
      <w:tr w:rsidR="00E3051B" w:rsidRPr="009B21BA" w14:paraId="05A197D7" w14:textId="77777777" w:rsidTr="00D40043">
        <w:trPr>
          <w:trHeight w:val="300"/>
        </w:trPr>
        <w:tc>
          <w:tcPr>
            <w:tcW w:w="1570" w:type="dxa"/>
            <w:noWrap/>
            <w:hideMark/>
          </w:tcPr>
          <w:p w14:paraId="46D6FD7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Titanium &amp; titanium dioxide</w:t>
            </w:r>
          </w:p>
        </w:tc>
        <w:tc>
          <w:tcPr>
            <w:tcW w:w="773" w:type="dxa"/>
            <w:noWrap/>
            <w:hideMark/>
          </w:tcPr>
          <w:p w14:paraId="40C593B2"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6BFDD9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-0.19</w:t>
            </w:r>
          </w:p>
        </w:tc>
        <w:tc>
          <w:tcPr>
            <w:tcW w:w="704" w:type="dxa"/>
            <w:noWrap/>
            <w:hideMark/>
          </w:tcPr>
          <w:p w14:paraId="39A5DAF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-0.35</w:t>
            </w:r>
          </w:p>
        </w:tc>
        <w:tc>
          <w:tcPr>
            <w:tcW w:w="1182" w:type="dxa"/>
            <w:noWrap/>
            <w:hideMark/>
          </w:tcPr>
          <w:p w14:paraId="2ACD937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-0.55</w:t>
            </w:r>
          </w:p>
        </w:tc>
        <w:tc>
          <w:tcPr>
            <w:tcW w:w="1760" w:type="dxa"/>
            <w:noWrap/>
            <w:hideMark/>
          </w:tcPr>
          <w:p w14:paraId="2B9FFBE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338E959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000CC9AD" w14:textId="77777777" w:rsidR="00E3051B" w:rsidRPr="009B21BA" w:rsidRDefault="00E3051B" w:rsidP="00D40043">
            <w:pPr>
              <w:spacing w:line="360" w:lineRule="auto"/>
              <w:rPr>
                <w:rFonts w:asciiTheme="majorBidi" w:hAnsiTheme="majorBidi" w:cstheme="majorBidi"/>
              </w:rPr>
            </w:pPr>
          </w:p>
        </w:tc>
      </w:tr>
      <w:tr w:rsidR="00E3051B" w:rsidRPr="009B21BA" w14:paraId="769E3BD3" w14:textId="77777777" w:rsidTr="00D40043">
        <w:trPr>
          <w:trHeight w:val="300"/>
        </w:trPr>
        <w:tc>
          <w:tcPr>
            <w:tcW w:w="1570" w:type="dxa"/>
            <w:noWrap/>
            <w:hideMark/>
          </w:tcPr>
          <w:p w14:paraId="234ACA1B" w14:textId="77777777" w:rsidR="00E3051B" w:rsidRPr="009B21BA" w:rsidRDefault="00E3051B" w:rsidP="00D40043">
            <w:pPr>
              <w:spacing w:line="360" w:lineRule="auto"/>
              <w:rPr>
                <w:rFonts w:asciiTheme="majorBidi" w:hAnsiTheme="majorBidi" w:cstheme="majorBidi"/>
              </w:rPr>
            </w:pPr>
            <w:r w:rsidRPr="00F26D17">
              <w:rPr>
                <w:rFonts w:asciiTheme="majorBidi" w:hAnsiTheme="majorBidi" w:cstheme="majorBidi"/>
              </w:rPr>
              <w:t>Titanium metal</w:t>
            </w:r>
          </w:p>
        </w:tc>
        <w:tc>
          <w:tcPr>
            <w:tcW w:w="773" w:type="dxa"/>
            <w:noWrap/>
            <w:hideMark/>
          </w:tcPr>
          <w:p w14:paraId="07383B6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-0.60</w:t>
            </w:r>
          </w:p>
        </w:tc>
        <w:tc>
          <w:tcPr>
            <w:tcW w:w="756" w:type="dxa"/>
            <w:noWrap/>
            <w:hideMark/>
          </w:tcPr>
          <w:p w14:paraId="134ACA23"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373968A6"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30706A2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63A5C07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68D6AFE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F276D71"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0.69 static </w:t>
            </w:r>
            <w:r>
              <w:rPr>
                <w:rFonts w:asciiTheme="majorBidi" w:hAnsiTheme="majorBidi" w:cstheme="majorBidi"/>
              </w:rPr>
              <w:fldChar w:fldCharType="begin" w:fldLock="1"/>
            </w:r>
            <w:r>
              <w:rPr>
                <w:rFonts w:asciiTheme="majorBidi" w:hAnsiTheme="majorBidi" w:cstheme="majorBidi"/>
              </w:rPr>
              <w:instrText>ADDIN CSL_CITATION {"citationItems":[{"id":"ITEM-1","itemData":{"DOI":"10.1016/S0301-4207(03)00026-6","ISSN":"0301-4207","abstract":"Previous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Policy","id":"ITEM-1","issue":"3-4","issued":{"date-parts":[["2002","9","1"]]},"page":"95-104","publisher":"Pergamon","title":"Is there a common metals demand curve?","type":"article-journal","volume":"28"},"uris":["http://www.mendeley.com/documents/?uuid=b2949ae6-4bf4-3c42-91ce-d005a5c97a0c"]}],"mendeley":{"formattedCitation":"(Evans and Lewis 2002)","plainTextFormattedCitation":"(Evans and Lewis 2002)","previouslyFormattedCitation":"(Evans and Lewis 2002)"},"properties":{"noteIndex":0},"schema":"https://github.com/citation-style-language/schema/raw/master/csl-citation.json"}</w:instrText>
            </w:r>
            <w:r>
              <w:rPr>
                <w:rFonts w:asciiTheme="majorBidi" w:hAnsiTheme="majorBidi" w:cstheme="majorBidi"/>
              </w:rPr>
              <w:fldChar w:fldCharType="separate"/>
            </w:r>
            <w:r w:rsidRPr="008F3019">
              <w:rPr>
                <w:rFonts w:asciiTheme="majorBidi" w:hAnsiTheme="majorBidi" w:cstheme="majorBidi"/>
                <w:noProof/>
              </w:rPr>
              <w:t>(Evans and Lewis 2002)</w:t>
            </w:r>
            <w:r>
              <w:rPr>
                <w:rFonts w:asciiTheme="majorBidi" w:hAnsiTheme="majorBidi" w:cstheme="majorBidi"/>
              </w:rPr>
              <w:fldChar w:fldCharType="end"/>
            </w:r>
          </w:p>
        </w:tc>
      </w:tr>
      <w:tr w:rsidR="00E3051B" w:rsidRPr="009B21BA" w14:paraId="75551957" w14:textId="77777777" w:rsidTr="00D40043">
        <w:trPr>
          <w:trHeight w:val="300"/>
        </w:trPr>
        <w:tc>
          <w:tcPr>
            <w:tcW w:w="1570" w:type="dxa"/>
            <w:noWrap/>
            <w:hideMark/>
          </w:tcPr>
          <w:p w14:paraId="2F69FB3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Tungsten</w:t>
            </w:r>
          </w:p>
        </w:tc>
        <w:tc>
          <w:tcPr>
            <w:tcW w:w="773" w:type="dxa"/>
            <w:noWrap/>
            <w:hideMark/>
          </w:tcPr>
          <w:p w14:paraId="0FD69C9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-0.19</w:t>
            </w:r>
          </w:p>
        </w:tc>
        <w:tc>
          <w:tcPr>
            <w:tcW w:w="756" w:type="dxa"/>
            <w:noWrap/>
            <w:hideMark/>
          </w:tcPr>
          <w:p w14:paraId="3741DDCA"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74E66A2B"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4683E104"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4C5C37C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08D4F1F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C5433D3" w14:textId="77777777" w:rsidR="00E3051B" w:rsidRPr="009B21BA" w:rsidRDefault="00E3051B" w:rsidP="00D40043">
            <w:pPr>
              <w:spacing w:line="360" w:lineRule="auto"/>
              <w:rPr>
                <w:rFonts w:asciiTheme="majorBidi" w:hAnsiTheme="majorBidi" w:cstheme="majorBidi"/>
              </w:rPr>
            </w:pPr>
            <w:r>
              <w:rPr>
                <w:rFonts w:asciiTheme="majorBidi" w:hAnsiTheme="majorBidi" w:cstheme="majorBidi"/>
              </w:rPr>
              <w:t xml:space="preserve">-0.5 to -0.15 in SR </w:t>
            </w:r>
            <w:r w:rsidRPr="008F3019">
              <w:rPr>
                <w:rFonts w:asciiTheme="majorBidi" w:hAnsiTheme="majorBidi" w:cstheme="majorBidi"/>
              </w:rPr>
              <w:t>-0.37</w:t>
            </w:r>
            <w:r>
              <w:rPr>
                <w:rFonts w:asciiTheme="majorBidi" w:hAnsiTheme="majorBidi" w:cstheme="majorBidi"/>
              </w:rPr>
              <w:t xml:space="preserve"> in LR review </w:t>
            </w:r>
            <w:r>
              <w:rPr>
                <w:rFonts w:asciiTheme="majorBidi" w:hAnsiTheme="majorBidi" w:cstheme="majorBidi"/>
              </w:rPr>
              <w:fldChar w:fldCharType="begin" w:fldLock="1"/>
            </w:r>
            <w:r>
              <w:rPr>
                <w:rFonts w:asciiTheme="majorBidi" w:hAnsiTheme="majorBidi" w:cstheme="majorBidi"/>
              </w:rPr>
              <w:instrText>ADDIN CSL_CITATION {"citationItems":[{"id":"ITEM-1","itemData":{"DOI":"10.1016/0301-4207(84)90001-1","ISSN":"0301-4207","abstract":"The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Policy","id":"ITEM-1","issue":"4","issued":{"date-parts":[["1984","12","1"]]},"page":"227-240","publisher":"Pergamon","title":"Strategic metal markets : Prospects for producer cartels","type":"article-journal","volume":"10"},"uris":["http://www.mendeley.com/documents/?uuid=575265fd-19d3-3f77-94b7-f6170e706ccb"]},{"id":"ITEM-2","itemData":{"author":[{"dropping-particle":"","family":"Burrows","given":"JC","non-dropping-particle":"","parse-names":false,"suffix":""}],"id":"ITEM-2","issue":"23","issued":{"date-parts":[["1974"]]},"page":"425--476","title":"Prepared Statement to the US Congress. Outlook for prices and supplies of industrial raw materials: Hearings before the Subcommittee on Economic Growth of the Joint Economic Committee, Congress of the United States, Ninety-third Congress, second session,","type":"article-journal","volume":"22"},"uris":["http://www.mendeley.com/documents/?uuid=b83666e7-1726-4974-998f-7936ddddc4ee"]}],"mendeley":{"formattedCitation":"(Radetzki 1984; Burrows 1974)","plainTextFormattedCitation":"(Radetzki 1984; Burrows 1974)","previouslyFormattedCitation":"(Radetzki 1984; Burrows 1974)"},"properties":{"noteIndex":0},"schema":"https://github.com/citation-style-language/schema/raw/master/csl-citation.json"}</w:instrText>
            </w:r>
            <w:r>
              <w:rPr>
                <w:rFonts w:asciiTheme="majorBidi" w:hAnsiTheme="majorBidi" w:cstheme="majorBidi"/>
              </w:rPr>
              <w:fldChar w:fldCharType="separate"/>
            </w:r>
            <w:r w:rsidRPr="008F3019">
              <w:rPr>
                <w:rFonts w:asciiTheme="majorBidi" w:hAnsiTheme="majorBidi" w:cstheme="majorBidi"/>
                <w:noProof/>
              </w:rPr>
              <w:t>(Radetzki 1984; Burrows 1974)</w:t>
            </w:r>
            <w:r>
              <w:rPr>
                <w:rFonts w:asciiTheme="majorBidi" w:hAnsiTheme="majorBidi" w:cstheme="majorBidi"/>
              </w:rPr>
              <w:fldChar w:fldCharType="end"/>
            </w:r>
          </w:p>
        </w:tc>
      </w:tr>
      <w:tr w:rsidR="00E3051B" w:rsidRPr="009B21BA" w14:paraId="3F6F49B6" w14:textId="77777777" w:rsidTr="00D40043">
        <w:trPr>
          <w:trHeight w:val="300"/>
        </w:trPr>
        <w:tc>
          <w:tcPr>
            <w:tcW w:w="1570" w:type="dxa"/>
            <w:noWrap/>
            <w:hideMark/>
          </w:tcPr>
          <w:p w14:paraId="5CBA09D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Tungsten</w:t>
            </w:r>
          </w:p>
        </w:tc>
        <w:tc>
          <w:tcPr>
            <w:tcW w:w="773" w:type="dxa"/>
            <w:noWrap/>
            <w:hideMark/>
          </w:tcPr>
          <w:p w14:paraId="6817E128"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7259EE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704" w:type="dxa"/>
            <w:noWrap/>
            <w:hideMark/>
          </w:tcPr>
          <w:p w14:paraId="794D3EC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-0.97</w:t>
            </w:r>
          </w:p>
        </w:tc>
        <w:tc>
          <w:tcPr>
            <w:tcW w:w="1182" w:type="dxa"/>
            <w:noWrap/>
            <w:hideMark/>
          </w:tcPr>
          <w:p w14:paraId="236D7FA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1760" w:type="dxa"/>
            <w:noWrap/>
            <w:hideMark/>
          </w:tcPr>
          <w:p w14:paraId="3AC7082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00909BE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6B8ED2A" w14:textId="77777777" w:rsidR="00E3051B" w:rsidRPr="009B21BA" w:rsidRDefault="00E3051B" w:rsidP="00D40043">
            <w:pPr>
              <w:spacing w:line="360" w:lineRule="auto"/>
              <w:rPr>
                <w:rFonts w:asciiTheme="majorBidi" w:hAnsiTheme="majorBidi" w:cstheme="majorBidi"/>
              </w:rPr>
            </w:pPr>
          </w:p>
        </w:tc>
      </w:tr>
      <w:tr w:rsidR="00E3051B" w:rsidRPr="003E766C" w14:paraId="48BBA3B7" w14:textId="77777777" w:rsidTr="00D40043">
        <w:trPr>
          <w:trHeight w:val="300"/>
        </w:trPr>
        <w:tc>
          <w:tcPr>
            <w:tcW w:w="1570" w:type="dxa"/>
            <w:noWrap/>
            <w:hideMark/>
          </w:tcPr>
          <w:p w14:paraId="2B6BAE2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Vanadium</w:t>
            </w:r>
          </w:p>
        </w:tc>
        <w:tc>
          <w:tcPr>
            <w:tcW w:w="773" w:type="dxa"/>
            <w:noWrap/>
            <w:hideMark/>
          </w:tcPr>
          <w:p w14:paraId="5D05ACC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-0.29</w:t>
            </w:r>
          </w:p>
        </w:tc>
        <w:tc>
          <w:tcPr>
            <w:tcW w:w="756" w:type="dxa"/>
            <w:noWrap/>
            <w:hideMark/>
          </w:tcPr>
          <w:p w14:paraId="3DC1D2CA"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4FC06553"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22FC081B"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39CFBD5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719E872B"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69B4660B" w14:textId="77777777" w:rsidR="00E3051B" w:rsidRPr="007F70D9" w:rsidRDefault="00E3051B" w:rsidP="00D40043">
            <w:pPr>
              <w:spacing w:line="360" w:lineRule="auto"/>
              <w:rPr>
                <w:rFonts w:asciiTheme="majorBidi" w:hAnsiTheme="majorBidi" w:cstheme="majorBidi"/>
                <w:lang w:val="de-DE"/>
              </w:rPr>
            </w:pPr>
            <w:r w:rsidRPr="007F70D9">
              <w:rPr>
                <w:rFonts w:asciiTheme="majorBidi" w:hAnsiTheme="majorBidi" w:cstheme="majorBidi"/>
                <w:lang w:val="de-DE"/>
              </w:rPr>
              <w:t xml:space="preserve">-0.3 t o-0.25 in SR </w:t>
            </w:r>
            <w:r>
              <w:rPr>
                <w:rFonts w:asciiTheme="majorBidi" w:hAnsiTheme="majorBidi" w:cstheme="majorBidi"/>
              </w:rPr>
              <w:fldChar w:fldCharType="begin" w:fldLock="1"/>
            </w:r>
            <w:r w:rsidRPr="007F70D9">
              <w:rPr>
                <w:rFonts w:asciiTheme="majorBidi" w:hAnsiTheme="majorBidi" w:cstheme="majorBidi"/>
                <w:lang w:val="de-DE"/>
              </w:rPr>
              <w:instrText>ADDIN CSL_CITATION {"citationItems":[{"id":"ITEM-1","itemData":{"DOI":"10.1016/0301-4207(84)90001-1","ISSN":"0301-4207","abstract":"The OECD area is a major consumer and importer of strategic metals. Assurance of a steady supply of these critical materials at reasonably stable prices has for a long time been an important policy issue in the industrialized market economies. The present study addresses one aspect of supply security. The purpose is to explore the prospects for and strength of price-raising cartel action in selected strategic metal markets, mounted by producers outside the OECD countries. © 1984.","author":[{"dropping-particle":"","family":"Radetzki","given":"M.","non-dropping-particle":"","parse-names":false,"suffix":""}],"container-title":"Resources Policy","id":"ITEM-1","issue":"4","issued":{"date-parts":[["1984","12","1"]]},"page":"227-240","publisher":"Pergamon","title":"Strategic metal markets : Prospects for producer cartels","type":"article-journal","volume":"10"},"uris":["http://www.mendeley.com/documents/?uuid=575265fd-19d3-3f77-94b7-f6170e706ccb"]},{"id":"ITEM-2","itemData":{"DOI":"10.1016/S0301-4207(03)00026-6","ISSN":"0301-4207","abstract":"Previous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Policy","id":"ITEM-2","issue":"3-4","issued":{"date-parts":[["2002","9","1"]]},"page":"95-104","publisher":"Pergamon","title":"Is there a common metals demand curve?","type":"article-journal","volume":"28"},"uris":["http://www.mendeley.com/documents/?uuid=b2949ae6-4bf4-3c42-91ce-d005a5c97a0c"]}],"mendeley":{"formattedCitation":"(Radetzki 1984; Evans and Lewis 2002)","plainTextFormattedCitation":"(Radetzki 1984; Evans and Lewis 2002)","previouslyFormattedCitation":"(Radetzki 1984; Evans and Lewis 2002)"},"properties":{"noteIndex":0},"schema":"https://github.com/citation-style-language/schema/raw/master/csl-citation.json"}</w:instrText>
            </w:r>
            <w:r>
              <w:rPr>
                <w:rFonts w:asciiTheme="majorBidi" w:hAnsiTheme="majorBidi" w:cstheme="majorBidi"/>
              </w:rPr>
              <w:fldChar w:fldCharType="separate"/>
            </w:r>
            <w:r w:rsidRPr="007F70D9">
              <w:rPr>
                <w:rFonts w:asciiTheme="majorBidi" w:hAnsiTheme="majorBidi" w:cstheme="majorBidi"/>
                <w:noProof/>
                <w:lang w:val="de-DE"/>
              </w:rPr>
              <w:t>(Radetzki 1984; Evans and Lewis 2002)</w:t>
            </w:r>
            <w:r>
              <w:rPr>
                <w:rFonts w:asciiTheme="majorBidi" w:hAnsiTheme="majorBidi" w:cstheme="majorBidi"/>
              </w:rPr>
              <w:fldChar w:fldCharType="end"/>
            </w:r>
          </w:p>
        </w:tc>
      </w:tr>
      <w:tr w:rsidR="00E3051B" w:rsidRPr="009B21BA" w14:paraId="19F1B85C" w14:textId="77777777" w:rsidTr="00D40043">
        <w:trPr>
          <w:trHeight w:val="300"/>
        </w:trPr>
        <w:tc>
          <w:tcPr>
            <w:tcW w:w="1570" w:type="dxa"/>
            <w:noWrap/>
          </w:tcPr>
          <w:p w14:paraId="618476A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Vanadium</w:t>
            </w:r>
          </w:p>
        </w:tc>
        <w:tc>
          <w:tcPr>
            <w:tcW w:w="773" w:type="dxa"/>
            <w:noWrap/>
          </w:tcPr>
          <w:p w14:paraId="31C8AFF9" w14:textId="77777777" w:rsidR="00E3051B" w:rsidRPr="009B21BA" w:rsidRDefault="00E3051B" w:rsidP="00D40043">
            <w:pPr>
              <w:spacing w:line="360" w:lineRule="auto"/>
              <w:rPr>
                <w:rFonts w:asciiTheme="majorBidi" w:hAnsiTheme="majorBidi" w:cstheme="majorBidi"/>
              </w:rPr>
            </w:pPr>
          </w:p>
        </w:tc>
        <w:tc>
          <w:tcPr>
            <w:tcW w:w="756" w:type="dxa"/>
            <w:noWrap/>
          </w:tcPr>
          <w:p w14:paraId="7B13ABFC"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-0.17</w:t>
            </w:r>
          </w:p>
        </w:tc>
        <w:tc>
          <w:tcPr>
            <w:tcW w:w="704" w:type="dxa"/>
            <w:noWrap/>
          </w:tcPr>
          <w:p w14:paraId="3CB9DC2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-0.49</w:t>
            </w:r>
          </w:p>
        </w:tc>
        <w:tc>
          <w:tcPr>
            <w:tcW w:w="1182" w:type="dxa"/>
            <w:noWrap/>
          </w:tcPr>
          <w:p w14:paraId="413FBCE1"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-0.34</w:t>
            </w:r>
          </w:p>
        </w:tc>
        <w:tc>
          <w:tcPr>
            <w:tcW w:w="1760" w:type="dxa"/>
            <w:noWrap/>
          </w:tcPr>
          <w:p w14:paraId="453DCF1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tcPr>
          <w:p w14:paraId="6F3F816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253F52D" w14:textId="77777777" w:rsidR="00E3051B" w:rsidRPr="009B21BA" w:rsidRDefault="00E3051B" w:rsidP="00D40043">
            <w:pPr>
              <w:spacing w:line="360" w:lineRule="auto"/>
              <w:rPr>
                <w:rFonts w:asciiTheme="majorBidi" w:hAnsiTheme="majorBidi" w:cstheme="majorBidi"/>
              </w:rPr>
            </w:pPr>
          </w:p>
        </w:tc>
      </w:tr>
      <w:tr w:rsidR="00E3051B" w:rsidRPr="009B21BA" w14:paraId="1B0A0F97" w14:textId="77777777" w:rsidTr="00D40043">
        <w:trPr>
          <w:trHeight w:val="300"/>
        </w:trPr>
        <w:tc>
          <w:tcPr>
            <w:tcW w:w="1570" w:type="dxa"/>
            <w:noWrap/>
            <w:hideMark/>
          </w:tcPr>
          <w:p w14:paraId="693A626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Vanadium</w:t>
            </w:r>
          </w:p>
        </w:tc>
        <w:tc>
          <w:tcPr>
            <w:tcW w:w="773" w:type="dxa"/>
            <w:noWrap/>
            <w:hideMark/>
          </w:tcPr>
          <w:p w14:paraId="7FDD35F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-0.58</w:t>
            </w:r>
          </w:p>
        </w:tc>
        <w:tc>
          <w:tcPr>
            <w:tcW w:w="756" w:type="dxa"/>
            <w:noWrap/>
            <w:hideMark/>
          </w:tcPr>
          <w:p w14:paraId="646B77C7" w14:textId="77777777" w:rsidR="00E3051B" w:rsidRPr="009B21BA" w:rsidRDefault="00E3051B" w:rsidP="00D40043">
            <w:pPr>
              <w:spacing w:line="360" w:lineRule="auto"/>
              <w:rPr>
                <w:rFonts w:asciiTheme="majorBidi" w:hAnsiTheme="majorBidi" w:cstheme="majorBidi"/>
              </w:rPr>
            </w:pPr>
          </w:p>
        </w:tc>
        <w:tc>
          <w:tcPr>
            <w:tcW w:w="704" w:type="dxa"/>
            <w:noWrap/>
            <w:hideMark/>
          </w:tcPr>
          <w:p w14:paraId="09DEF8AB" w14:textId="77777777" w:rsidR="00E3051B" w:rsidRPr="009B21BA" w:rsidRDefault="00E3051B" w:rsidP="00D40043">
            <w:pPr>
              <w:spacing w:line="360" w:lineRule="auto"/>
              <w:rPr>
                <w:rFonts w:asciiTheme="majorBidi" w:hAnsiTheme="majorBidi" w:cstheme="majorBidi"/>
              </w:rPr>
            </w:pPr>
          </w:p>
        </w:tc>
        <w:tc>
          <w:tcPr>
            <w:tcW w:w="1182" w:type="dxa"/>
            <w:noWrap/>
            <w:hideMark/>
          </w:tcPr>
          <w:p w14:paraId="49F676C3" w14:textId="77777777" w:rsidR="00E3051B" w:rsidRPr="009B21BA" w:rsidRDefault="00E3051B" w:rsidP="00D40043">
            <w:pPr>
              <w:spacing w:line="360" w:lineRule="auto"/>
              <w:rPr>
                <w:rFonts w:asciiTheme="majorBidi" w:hAnsiTheme="majorBidi" w:cstheme="majorBidi"/>
              </w:rPr>
            </w:pPr>
          </w:p>
        </w:tc>
        <w:tc>
          <w:tcPr>
            <w:tcW w:w="1760" w:type="dxa"/>
            <w:noWrap/>
            <w:hideMark/>
          </w:tcPr>
          <w:p w14:paraId="0F36EAF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48E19EB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USA</w:t>
            </w:r>
          </w:p>
        </w:tc>
        <w:tc>
          <w:tcPr>
            <w:tcW w:w="2520" w:type="dxa"/>
          </w:tcPr>
          <w:p w14:paraId="12928BCE" w14:textId="77777777" w:rsidR="00E3051B" w:rsidRPr="009B21BA" w:rsidRDefault="00E3051B" w:rsidP="00D40043">
            <w:pPr>
              <w:spacing w:line="360" w:lineRule="auto"/>
              <w:rPr>
                <w:rFonts w:asciiTheme="majorBidi" w:hAnsiTheme="majorBidi" w:cstheme="majorBidi"/>
              </w:rPr>
            </w:pPr>
          </w:p>
        </w:tc>
      </w:tr>
      <w:tr w:rsidR="00E3051B" w:rsidRPr="009B21BA" w14:paraId="34B8690E" w14:textId="77777777" w:rsidTr="00D40043">
        <w:trPr>
          <w:trHeight w:val="300"/>
        </w:trPr>
        <w:tc>
          <w:tcPr>
            <w:tcW w:w="1570" w:type="dxa"/>
            <w:noWrap/>
            <w:hideMark/>
          </w:tcPr>
          <w:p w14:paraId="6C04DEB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Ytterbium</w:t>
            </w:r>
          </w:p>
        </w:tc>
        <w:tc>
          <w:tcPr>
            <w:tcW w:w="773" w:type="dxa"/>
            <w:noWrap/>
            <w:hideMark/>
          </w:tcPr>
          <w:p w14:paraId="11E0B134"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73FADDA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-0.04</w:t>
            </w:r>
          </w:p>
        </w:tc>
        <w:tc>
          <w:tcPr>
            <w:tcW w:w="704" w:type="dxa"/>
            <w:noWrap/>
            <w:hideMark/>
          </w:tcPr>
          <w:p w14:paraId="7A16074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-0.11</w:t>
            </w:r>
          </w:p>
        </w:tc>
        <w:tc>
          <w:tcPr>
            <w:tcW w:w="1182" w:type="dxa"/>
            <w:noWrap/>
            <w:hideMark/>
          </w:tcPr>
          <w:p w14:paraId="3A218D27"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-0.39</w:t>
            </w:r>
          </w:p>
        </w:tc>
        <w:tc>
          <w:tcPr>
            <w:tcW w:w="1760" w:type="dxa"/>
            <w:noWrap/>
            <w:hideMark/>
          </w:tcPr>
          <w:p w14:paraId="3430D5B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5084222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81E127E" w14:textId="77777777" w:rsidR="00E3051B" w:rsidRPr="009B21BA" w:rsidRDefault="00E3051B" w:rsidP="00D40043">
            <w:pPr>
              <w:spacing w:line="360" w:lineRule="auto"/>
              <w:rPr>
                <w:rFonts w:asciiTheme="majorBidi" w:hAnsiTheme="majorBidi" w:cstheme="majorBidi"/>
              </w:rPr>
            </w:pPr>
          </w:p>
        </w:tc>
      </w:tr>
      <w:tr w:rsidR="00E3051B" w:rsidRPr="009B21BA" w14:paraId="1B962AFD" w14:textId="77777777" w:rsidTr="00D40043">
        <w:trPr>
          <w:trHeight w:val="300"/>
        </w:trPr>
        <w:tc>
          <w:tcPr>
            <w:tcW w:w="1570" w:type="dxa"/>
            <w:noWrap/>
            <w:hideMark/>
          </w:tcPr>
          <w:p w14:paraId="21A30C8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Yttrium</w:t>
            </w:r>
          </w:p>
        </w:tc>
        <w:tc>
          <w:tcPr>
            <w:tcW w:w="773" w:type="dxa"/>
            <w:noWrap/>
            <w:hideMark/>
          </w:tcPr>
          <w:p w14:paraId="0724C46E"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28906F9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-0.06</w:t>
            </w:r>
          </w:p>
        </w:tc>
        <w:tc>
          <w:tcPr>
            <w:tcW w:w="704" w:type="dxa"/>
            <w:noWrap/>
            <w:hideMark/>
          </w:tcPr>
          <w:p w14:paraId="48153C6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-0.08</w:t>
            </w:r>
          </w:p>
        </w:tc>
        <w:tc>
          <w:tcPr>
            <w:tcW w:w="1182" w:type="dxa"/>
            <w:noWrap/>
            <w:hideMark/>
          </w:tcPr>
          <w:p w14:paraId="71BB521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-0.71</w:t>
            </w:r>
          </w:p>
        </w:tc>
        <w:tc>
          <w:tcPr>
            <w:tcW w:w="1760" w:type="dxa"/>
            <w:noWrap/>
            <w:hideMark/>
          </w:tcPr>
          <w:p w14:paraId="3A496DA3"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Consumption</w:t>
            </w:r>
          </w:p>
        </w:tc>
        <w:tc>
          <w:tcPr>
            <w:tcW w:w="900" w:type="dxa"/>
            <w:noWrap/>
            <w:hideMark/>
          </w:tcPr>
          <w:p w14:paraId="2DFFD710"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4AEA5A47" w14:textId="77777777" w:rsidR="00E3051B" w:rsidRPr="009B21BA" w:rsidRDefault="00E3051B" w:rsidP="00D40043">
            <w:pPr>
              <w:spacing w:line="360" w:lineRule="auto"/>
              <w:rPr>
                <w:rFonts w:asciiTheme="majorBidi" w:hAnsiTheme="majorBidi" w:cstheme="majorBidi"/>
              </w:rPr>
            </w:pPr>
          </w:p>
        </w:tc>
      </w:tr>
      <w:tr w:rsidR="00E3051B" w:rsidRPr="009B21BA" w14:paraId="795751A8" w14:textId="77777777" w:rsidTr="00D40043">
        <w:trPr>
          <w:trHeight w:val="300"/>
        </w:trPr>
        <w:tc>
          <w:tcPr>
            <w:tcW w:w="1570" w:type="dxa"/>
            <w:noWrap/>
            <w:hideMark/>
          </w:tcPr>
          <w:p w14:paraId="6AFBF38A"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lastRenderedPageBreak/>
              <w:t>Zinc</w:t>
            </w:r>
          </w:p>
        </w:tc>
        <w:tc>
          <w:tcPr>
            <w:tcW w:w="773" w:type="dxa"/>
            <w:noWrap/>
            <w:hideMark/>
          </w:tcPr>
          <w:p w14:paraId="5EBAE7D9"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435D4D4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-0.12</w:t>
            </w:r>
          </w:p>
        </w:tc>
        <w:tc>
          <w:tcPr>
            <w:tcW w:w="704" w:type="dxa"/>
            <w:noWrap/>
            <w:hideMark/>
          </w:tcPr>
          <w:p w14:paraId="6D6A16F2"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-0.36</w:t>
            </w:r>
          </w:p>
        </w:tc>
        <w:tc>
          <w:tcPr>
            <w:tcW w:w="1182" w:type="dxa"/>
            <w:noWrap/>
            <w:hideMark/>
          </w:tcPr>
          <w:p w14:paraId="19FF3BAD"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-0.33</w:t>
            </w:r>
          </w:p>
        </w:tc>
        <w:tc>
          <w:tcPr>
            <w:tcW w:w="1760" w:type="dxa"/>
            <w:noWrap/>
            <w:hideMark/>
          </w:tcPr>
          <w:p w14:paraId="6FA115C4"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11CCE9B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7D2E6EA3" w14:textId="77777777" w:rsidR="00E3051B" w:rsidRPr="009B21BA" w:rsidRDefault="00E3051B" w:rsidP="00D40043">
            <w:pPr>
              <w:spacing w:line="360" w:lineRule="auto"/>
              <w:rPr>
                <w:rFonts w:asciiTheme="majorBidi" w:hAnsiTheme="majorBidi" w:cstheme="majorBidi"/>
              </w:rPr>
            </w:pPr>
            <w:r w:rsidRPr="00AD73C0">
              <w:rPr>
                <w:rFonts w:asciiTheme="majorBidi" w:hAnsiTheme="majorBidi" w:cstheme="majorBidi"/>
              </w:rPr>
              <w:t>-0.47</w:t>
            </w:r>
            <w:r>
              <w:rPr>
                <w:rFonts w:asciiTheme="majorBidi" w:hAnsiTheme="majorBidi" w:cstheme="majorBidi"/>
              </w:rPr>
              <w:t xml:space="preserve"> to -0.06 in SR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{"citationItems":[{"id":"ITEM-1","itemData":{"author":[{"dropping-particle":"","family":"Behrman","given":"J","non-dropping-particle":"","parse-names":false,"suffix":""}],"container-title":"Report prepared for UNCTAD, University of Pennsylvania","id":"ITEM-1","issued":{"date-parts":[["1975"]]},"title":"Mini models for eleven international commodity markets","type":"article-journal"},"uris":["http://www.mendeley.com/documents/?uuid=77f56f58-e8cb-457a-959d-ccd0301e1c2b"]},{"id":"ITEM-2","itemData":{"DOI":"10.1016/S0301-4207(03)00026-6","ISSN":"0301-4207","abstract":"Previous studies have identified a single, stable and strong correlation between the price of metals and their consumption, such that low priced metals are always used in large amounts and visa versa. Some have interpreted this as evidence that metals share a common demand curve so that a single price elasticity of demand exists. This paper reviews and tests this hypothesis against a number of other possible explanations, including the idea that the relationship is an empirical curiosity. Modifications to the demand curve were tested by allowing metals to have different intercepts and price elasticities. The results from this analysis suggest that metals do not share a common demand curve and that the correlation identified between the price of metals and their level of consumption is an empirical curiosity. As such, the singular price elasticities published in past papers should not be used for assessing future rates of metals substitution. © 2003 Elsevier Ltd. All rights reserved.","author":[{"dropping-particle":"","family":"Evans","given":"M.","non-dropping-particle":"","parse-names":false,"suffix":""},{"dropping-particle":"","family":"Lewis","given":"Andrew C.","non-dropping-particle":"","parse-names":false,"suffix":""}],"container-title":"Resources Policy","id":"ITEM-2","issue":"3-4","issued":{"date-parts":[["2002","9","1"]]},"page":"95-104","publisher":"Pergamon","title":"Is there a common metals demand curve?","type":"article-journal","volume":"28"},"uris":["http://www.mendeley.com/documents/?uuid=b2949ae6-4bf4-3c42-91ce-d005a5c97a0c"]}],"mendeley":{"formattedCitation":"(Behrman 1975; Evans and Lewis 2002)","plainTextFormattedCitation":"(Behrman 1975; Evans and Lewis 2002)","previouslyFormattedCitation":"(Behrman 1975; Evans and Lewis 2002)"},"properties":{"noteIndex":0},"schema":"https://github.com/citation-style-language/schema/raw/master/csl-citation.json"}</w:instrText>
            </w:r>
            <w:r>
              <w:rPr>
                <w:rFonts w:asciiTheme="majorBidi" w:hAnsiTheme="majorBidi" w:cstheme="majorBidi"/>
              </w:rPr>
              <w:fldChar w:fldCharType="separate"/>
            </w:r>
            <w:r w:rsidRPr="00AD73C0">
              <w:rPr>
                <w:rFonts w:asciiTheme="majorBidi" w:hAnsiTheme="majorBidi" w:cstheme="majorBidi"/>
                <w:noProof/>
              </w:rPr>
              <w:t>(Behrman 1975; Evans and Lewis 2002)</w:t>
            </w:r>
            <w:r>
              <w:rPr>
                <w:rFonts w:asciiTheme="majorBidi" w:hAnsiTheme="majorBidi" w:cstheme="majorBidi"/>
              </w:rPr>
              <w:fldChar w:fldCharType="end"/>
            </w:r>
          </w:p>
        </w:tc>
      </w:tr>
      <w:tr w:rsidR="00E3051B" w:rsidRPr="009B21BA" w14:paraId="42F793C5" w14:textId="77777777" w:rsidTr="00D40043">
        <w:trPr>
          <w:trHeight w:val="300"/>
        </w:trPr>
        <w:tc>
          <w:tcPr>
            <w:tcW w:w="1570" w:type="dxa"/>
            <w:noWrap/>
            <w:hideMark/>
          </w:tcPr>
          <w:p w14:paraId="25E49058"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Zirconium</w:t>
            </w:r>
          </w:p>
        </w:tc>
        <w:tc>
          <w:tcPr>
            <w:tcW w:w="773" w:type="dxa"/>
            <w:noWrap/>
            <w:hideMark/>
          </w:tcPr>
          <w:p w14:paraId="4C82529D" w14:textId="77777777" w:rsidR="00E3051B" w:rsidRPr="009B21BA" w:rsidRDefault="00E3051B" w:rsidP="00D40043">
            <w:pPr>
              <w:spacing w:line="360" w:lineRule="auto"/>
              <w:rPr>
                <w:rFonts w:asciiTheme="majorBidi" w:hAnsiTheme="majorBidi" w:cstheme="majorBidi"/>
              </w:rPr>
            </w:pPr>
          </w:p>
        </w:tc>
        <w:tc>
          <w:tcPr>
            <w:tcW w:w="756" w:type="dxa"/>
            <w:noWrap/>
            <w:hideMark/>
          </w:tcPr>
          <w:p w14:paraId="3EA83849"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-0.16</w:t>
            </w:r>
          </w:p>
        </w:tc>
        <w:tc>
          <w:tcPr>
            <w:tcW w:w="704" w:type="dxa"/>
            <w:noWrap/>
            <w:hideMark/>
          </w:tcPr>
          <w:p w14:paraId="56842DE5"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-0.41</w:t>
            </w:r>
          </w:p>
        </w:tc>
        <w:tc>
          <w:tcPr>
            <w:tcW w:w="1182" w:type="dxa"/>
            <w:noWrap/>
            <w:hideMark/>
          </w:tcPr>
          <w:p w14:paraId="27E1A12E"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-0.38</w:t>
            </w:r>
          </w:p>
        </w:tc>
        <w:tc>
          <w:tcPr>
            <w:tcW w:w="1760" w:type="dxa"/>
            <w:noWrap/>
            <w:hideMark/>
          </w:tcPr>
          <w:p w14:paraId="15F12646"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Primary Demand</w:t>
            </w:r>
          </w:p>
        </w:tc>
        <w:tc>
          <w:tcPr>
            <w:tcW w:w="900" w:type="dxa"/>
            <w:noWrap/>
            <w:hideMark/>
          </w:tcPr>
          <w:p w14:paraId="5F56069F" w14:textId="77777777" w:rsidR="00E3051B" w:rsidRPr="009B21BA" w:rsidRDefault="00E3051B" w:rsidP="00D40043">
            <w:pPr>
              <w:spacing w:line="360" w:lineRule="auto"/>
              <w:rPr>
                <w:rFonts w:asciiTheme="majorBidi" w:hAnsiTheme="majorBidi" w:cstheme="majorBidi"/>
              </w:rPr>
            </w:pPr>
            <w:r w:rsidRPr="009B21BA">
              <w:rPr>
                <w:rFonts w:asciiTheme="majorBidi" w:hAnsiTheme="majorBidi" w:cstheme="majorBidi"/>
              </w:rPr>
              <w:t>Global</w:t>
            </w:r>
          </w:p>
        </w:tc>
        <w:tc>
          <w:tcPr>
            <w:tcW w:w="2520" w:type="dxa"/>
          </w:tcPr>
          <w:p w14:paraId="0248EEA3" w14:textId="77777777" w:rsidR="00E3051B" w:rsidRPr="009B21BA" w:rsidRDefault="00E3051B" w:rsidP="00D40043">
            <w:pPr>
              <w:spacing w:line="360" w:lineRule="auto"/>
              <w:rPr>
                <w:rFonts w:asciiTheme="majorBidi" w:hAnsiTheme="majorBidi" w:cstheme="majorBidi"/>
              </w:rPr>
            </w:pPr>
          </w:p>
        </w:tc>
      </w:tr>
    </w:tbl>
    <w:p w14:paraId="03EA85C7" w14:textId="77777777" w:rsidR="00E3051B" w:rsidRPr="00E3051B" w:rsidRDefault="00E3051B" w:rsidP="00E3051B"/>
    <w:p w14:paraId="05E41546" w14:textId="67AB8315" w:rsidR="0062072C" w:rsidRDefault="0062072C" w:rsidP="00B40CE9">
      <w:pPr>
        <w:pStyle w:val="Heading1"/>
        <w:rPr>
          <w:rFonts w:asciiTheme="majorBidi" w:hAnsiTheme="majorBidi"/>
          <w:sz w:val="22"/>
          <w:szCs w:val="22"/>
        </w:rPr>
      </w:pPr>
      <w:r w:rsidRPr="004D530F">
        <w:rPr>
          <w:rFonts w:asciiTheme="majorBidi" w:hAnsiTheme="majorBidi"/>
          <w:sz w:val="22"/>
          <w:szCs w:val="22"/>
        </w:rPr>
        <w:t xml:space="preserve">Appendix </w:t>
      </w:r>
      <w:r w:rsidR="009828A1">
        <w:rPr>
          <w:rFonts w:asciiTheme="majorBidi" w:hAnsiTheme="majorBidi"/>
          <w:sz w:val="22"/>
          <w:szCs w:val="22"/>
        </w:rPr>
        <w:t>E</w:t>
      </w:r>
      <w:r>
        <w:rPr>
          <w:rFonts w:asciiTheme="majorBidi" w:hAnsiTheme="majorBidi"/>
          <w:sz w:val="22"/>
          <w:szCs w:val="22"/>
        </w:rPr>
        <w:t>-2</w:t>
      </w:r>
      <w:r w:rsidRPr="004D530F">
        <w:rPr>
          <w:rFonts w:asciiTheme="majorBidi" w:hAnsiTheme="majorBidi"/>
          <w:sz w:val="22"/>
          <w:szCs w:val="22"/>
        </w:rPr>
        <w:t xml:space="preserve">: </w:t>
      </w:r>
      <w:r w:rsidRPr="0005688B">
        <w:rPr>
          <w:rFonts w:asciiTheme="majorBidi" w:hAnsiTheme="majorBidi"/>
          <w:sz w:val="22"/>
          <w:szCs w:val="22"/>
        </w:rPr>
        <w:t xml:space="preserve">Comparisons of </w:t>
      </w:r>
      <w:r w:rsidR="006301EE">
        <w:rPr>
          <w:rFonts w:asciiTheme="majorBidi" w:hAnsiTheme="majorBidi"/>
          <w:sz w:val="22"/>
          <w:szCs w:val="22"/>
        </w:rPr>
        <w:t>Price Elasticity of Supply (</w:t>
      </w:r>
      <w:r w:rsidRPr="0005688B">
        <w:rPr>
          <w:rFonts w:asciiTheme="majorBidi" w:hAnsiTheme="majorBidi"/>
          <w:sz w:val="22"/>
          <w:szCs w:val="22"/>
        </w:rPr>
        <w:t>PE</w:t>
      </w:r>
      <w:r>
        <w:rPr>
          <w:rFonts w:asciiTheme="majorBidi" w:hAnsiTheme="majorBidi"/>
          <w:sz w:val="22"/>
          <w:szCs w:val="22"/>
        </w:rPr>
        <w:t>S</w:t>
      </w:r>
      <w:r w:rsidR="006301EE">
        <w:rPr>
          <w:rFonts w:asciiTheme="majorBidi" w:hAnsiTheme="majorBidi"/>
          <w:sz w:val="22"/>
          <w:szCs w:val="22"/>
        </w:rPr>
        <w:t>)</w:t>
      </w:r>
      <w:r w:rsidRPr="0005688B">
        <w:rPr>
          <w:rFonts w:asciiTheme="majorBidi" w:hAnsiTheme="majorBidi"/>
          <w:sz w:val="22"/>
          <w:szCs w:val="22"/>
        </w:rPr>
        <w:t xml:space="preserve"> with literature and between mineral commodities</w:t>
      </w:r>
    </w:p>
    <w:tbl>
      <w:tblPr>
        <w:tblStyle w:val="TableGrid"/>
        <w:tblW w:w="10080" w:type="dxa"/>
        <w:tblInd w:w="85" w:type="dxa"/>
        <w:tblLook w:val="04A0" w:firstRow="1" w:lastRow="0" w:firstColumn="1" w:lastColumn="0" w:noHBand="0" w:noVBand="1"/>
      </w:tblPr>
      <w:tblGrid>
        <w:gridCol w:w="1536"/>
        <w:gridCol w:w="731"/>
        <w:gridCol w:w="710"/>
        <w:gridCol w:w="717"/>
        <w:gridCol w:w="1257"/>
        <w:gridCol w:w="1710"/>
        <w:gridCol w:w="900"/>
        <w:gridCol w:w="2519"/>
      </w:tblGrid>
      <w:tr w:rsidR="00DA64E3" w:rsidRPr="009B21BA" w14:paraId="7B321B57" w14:textId="77777777" w:rsidTr="00D40043">
        <w:trPr>
          <w:trHeight w:val="600"/>
        </w:trPr>
        <w:tc>
          <w:tcPr>
            <w:tcW w:w="1536" w:type="dxa"/>
            <w:hideMark/>
          </w:tcPr>
          <w:p w14:paraId="78B793E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Commodity</w:t>
            </w:r>
          </w:p>
        </w:tc>
        <w:tc>
          <w:tcPr>
            <w:tcW w:w="731" w:type="dxa"/>
            <w:hideMark/>
          </w:tcPr>
          <w:p w14:paraId="35B2231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Static</w:t>
            </w:r>
          </w:p>
        </w:tc>
        <w:tc>
          <w:tcPr>
            <w:tcW w:w="710" w:type="dxa"/>
            <w:hideMark/>
          </w:tcPr>
          <w:p w14:paraId="0DF9144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Short run</w:t>
            </w:r>
          </w:p>
        </w:tc>
        <w:tc>
          <w:tcPr>
            <w:tcW w:w="717" w:type="dxa"/>
            <w:hideMark/>
          </w:tcPr>
          <w:p w14:paraId="278BC95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Long run</w:t>
            </w:r>
          </w:p>
        </w:tc>
        <w:tc>
          <w:tcPr>
            <w:tcW w:w="1257" w:type="dxa"/>
            <w:hideMark/>
          </w:tcPr>
          <w:p w14:paraId="38B8483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Speed of adjustment</w:t>
            </w:r>
          </w:p>
        </w:tc>
        <w:tc>
          <w:tcPr>
            <w:tcW w:w="1710" w:type="dxa"/>
            <w:hideMark/>
          </w:tcPr>
          <w:p w14:paraId="10B6C9D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Representative Sector</w:t>
            </w:r>
          </w:p>
        </w:tc>
        <w:tc>
          <w:tcPr>
            <w:tcW w:w="900" w:type="dxa"/>
            <w:hideMark/>
          </w:tcPr>
          <w:p w14:paraId="4F68D8A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Region</w:t>
            </w:r>
          </w:p>
        </w:tc>
        <w:tc>
          <w:tcPr>
            <w:tcW w:w="2519" w:type="dxa"/>
          </w:tcPr>
          <w:p w14:paraId="044C38F7" w14:textId="77777777" w:rsidR="00DA64E3" w:rsidRPr="009B21BA" w:rsidRDefault="00DA64E3" w:rsidP="00D40043">
            <w:pPr>
              <w:spacing w:line="360" w:lineRule="auto"/>
              <w:rPr>
                <w:rFonts w:asciiTheme="majorBidi" w:hAnsiTheme="majorBidi" w:cstheme="majorBidi"/>
              </w:rPr>
            </w:pPr>
            <w:r>
              <w:rPr>
                <w:rFonts w:asciiTheme="majorBidi" w:hAnsiTheme="majorBidi" w:cstheme="majorBidi"/>
              </w:rPr>
              <w:t>Other studies</w:t>
            </w:r>
          </w:p>
        </w:tc>
      </w:tr>
      <w:tr w:rsidR="00DA64E3" w:rsidRPr="009B21BA" w14:paraId="60C77272" w14:textId="77777777" w:rsidTr="00D40043">
        <w:trPr>
          <w:trHeight w:val="300"/>
        </w:trPr>
        <w:tc>
          <w:tcPr>
            <w:tcW w:w="1536" w:type="dxa"/>
            <w:noWrap/>
            <w:hideMark/>
          </w:tcPr>
          <w:p w14:paraId="4C4FE0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Alumina</w:t>
            </w:r>
          </w:p>
        </w:tc>
        <w:tc>
          <w:tcPr>
            <w:tcW w:w="731" w:type="dxa"/>
            <w:noWrap/>
            <w:hideMark/>
          </w:tcPr>
          <w:p w14:paraId="2F76A0C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502B07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0.66</w:t>
            </w:r>
          </w:p>
        </w:tc>
        <w:tc>
          <w:tcPr>
            <w:tcW w:w="717" w:type="dxa"/>
            <w:noWrap/>
            <w:hideMark/>
          </w:tcPr>
          <w:p w14:paraId="033955C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0.91</w:t>
            </w:r>
          </w:p>
        </w:tc>
        <w:tc>
          <w:tcPr>
            <w:tcW w:w="1257" w:type="dxa"/>
            <w:noWrap/>
            <w:hideMark/>
          </w:tcPr>
          <w:p w14:paraId="499B4BF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-0.73</w:t>
            </w:r>
          </w:p>
        </w:tc>
        <w:tc>
          <w:tcPr>
            <w:tcW w:w="1710" w:type="dxa"/>
            <w:noWrap/>
            <w:hideMark/>
          </w:tcPr>
          <w:p w14:paraId="65BF0D5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6D6EB63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B504081" w14:textId="77777777" w:rsidR="00DA64E3" w:rsidRPr="009B21BA" w:rsidRDefault="00DA64E3" w:rsidP="00D40043">
            <w:pPr>
              <w:spacing w:line="360" w:lineRule="auto"/>
              <w:rPr>
                <w:rFonts w:asciiTheme="majorBidi" w:hAnsiTheme="majorBidi" w:cstheme="majorBidi"/>
              </w:rPr>
            </w:pPr>
          </w:p>
        </w:tc>
      </w:tr>
      <w:tr w:rsidR="00DA64E3" w:rsidRPr="009B21BA" w14:paraId="389D6E7C" w14:textId="77777777" w:rsidTr="00D40043">
        <w:trPr>
          <w:trHeight w:val="300"/>
        </w:trPr>
        <w:tc>
          <w:tcPr>
            <w:tcW w:w="1536" w:type="dxa"/>
            <w:noWrap/>
            <w:hideMark/>
          </w:tcPr>
          <w:p w14:paraId="5E7E7A9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Aluminum</w:t>
            </w:r>
          </w:p>
        </w:tc>
        <w:tc>
          <w:tcPr>
            <w:tcW w:w="731" w:type="dxa"/>
            <w:noWrap/>
            <w:hideMark/>
          </w:tcPr>
          <w:p w14:paraId="35320AB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BD2AF4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717" w:type="dxa"/>
            <w:noWrap/>
            <w:hideMark/>
          </w:tcPr>
          <w:p w14:paraId="3C9A2C1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0.39</w:t>
            </w:r>
          </w:p>
        </w:tc>
        <w:tc>
          <w:tcPr>
            <w:tcW w:w="1257" w:type="dxa"/>
            <w:noWrap/>
            <w:hideMark/>
          </w:tcPr>
          <w:p w14:paraId="019AB2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-0.36</w:t>
            </w:r>
          </w:p>
        </w:tc>
        <w:tc>
          <w:tcPr>
            <w:tcW w:w="1710" w:type="dxa"/>
            <w:noWrap/>
            <w:hideMark/>
          </w:tcPr>
          <w:p w14:paraId="26D09F8C" w14:textId="77777777" w:rsidR="00DA64E3" w:rsidRPr="009B21BA" w:rsidRDefault="00DA64E3" w:rsidP="00D40043">
            <w:pPr>
              <w:spacing w:line="360" w:lineRule="auto"/>
              <w:rPr>
                <w:rFonts w:asciiTheme="majorBidi" w:hAnsiTheme="majorBidi" w:cstheme="majorBidi"/>
              </w:rPr>
            </w:pPr>
            <w:r>
              <w:rPr>
                <w:rFonts w:asciiTheme="majorBidi" w:hAnsiTheme="majorBidi" w:cstheme="majorBidi"/>
              </w:rPr>
              <w:t>Total</w:t>
            </w:r>
            <w:r w:rsidRPr="009B21BA">
              <w:rPr>
                <w:rFonts w:asciiTheme="majorBidi" w:hAnsiTheme="majorBidi" w:cstheme="majorBidi"/>
              </w:rPr>
              <w:t xml:space="preserve"> Refined</w:t>
            </w:r>
          </w:p>
        </w:tc>
        <w:tc>
          <w:tcPr>
            <w:tcW w:w="900" w:type="dxa"/>
            <w:noWrap/>
            <w:hideMark/>
          </w:tcPr>
          <w:p w14:paraId="2C85945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B98310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0.05 to 0.17 in SR and 0.07 to 3.29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{"citationItems":[{"id":"ITEM-1","itemData":{"DOI":"10.1016/0301-4207(81)90032-5","ISSN":"0301-4207","abstract":"This simultaneous equation model emphasizes oligopolistic and vertical integration features, and conflict between companies and some bauxite producer country governments. Estimates do not support Koyck lags, or big gaps between long- and short-term elasticities. Strongest influence is industrial activity in advanced countries. Price and substitution elasticities are low. With an 11 year horizon, cartelization gains are high. In the longer term, Australia's participation in, or exclusion from the cartel, and cartelization gains, are strictly interdependent, and dependent on Australia following policies as a bauxite producer, or, more realistically, as an aluminum producer (which makes cartel perspectives poor). © 1981.","author":[{"dropping-particle":"","family":"Hojman","given":"David E.","non-dropping-particle":"","parse-names":false,"suffix":""}],"container-title":"Resources Policy","id":"ITEM-1","issue":"2","issued":{"date-parts":[["1981","6","1"]]},"page":"87-102","publisher":"Pergamon","title":"An econometric model of the international bauxite-aluminium economy","type":"article-journal","volume":"7"},"uris":["http://www.mendeley.com/documents/?uuid=a5a64740-abd5-3ebd-a415-7df5f4debf1c"]},{"id":"ITEM-2","itemData":{"author":[{"dropping-particle":"","family":"Behrman","given":"J","non-dropping-particle":"","parse-names":false,"suffix":""}],"container-title":"Report prepared for UNCTAD, University of Pennsylvania","id":"ITEM-2","issued":{"date-parts":[["1975"]]},"title":"Mini models for eleven international commodity markets","type":"article-journal"},"uris":["http://www.mendeley.com/documents/?uuid=77f56f58-e8cb-457a-959d-ccd0301e1c2b"]}],"mendeley":{"formattedCitation":"(Hojman 1981; Behrman 1975)","plainTextFormattedCitation":"(Hojman 1981; Behrman 1975)","previouslyFormattedCitation":"(Hojman 1981; Behrman 1975)"},"properties":{"noteIndex":0},"schema":"https://github.com/citation-style-language/schema/raw/master/csl-citation.json"}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(Hojman 1981; Behrman 1975)</w:t>
            </w:r>
            <w:r w:rsidRPr="009B21BA">
              <w:rPr>
                <w:rFonts w:asciiTheme="majorBidi" w:hAnsiTheme="majorBidi" w:cstheme="majorBidi"/>
              </w:rPr>
              <w:fldChar w:fldCharType="end"/>
            </w:r>
          </w:p>
        </w:tc>
      </w:tr>
      <w:tr w:rsidR="00DA64E3" w:rsidRPr="009B21BA" w14:paraId="1E56FF49" w14:textId="77777777" w:rsidTr="00D40043">
        <w:trPr>
          <w:trHeight w:val="300"/>
        </w:trPr>
        <w:tc>
          <w:tcPr>
            <w:tcW w:w="1536" w:type="dxa"/>
            <w:noWrap/>
            <w:hideMark/>
          </w:tcPr>
          <w:p w14:paraId="0AA46F3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Antimony</w:t>
            </w:r>
          </w:p>
        </w:tc>
        <w:tc>
          <w:tcPr>
            <w:tcW w:w="731" w:type="dxa"/>
            <w:noWrap/>
            <w:hideMark/>
          </w:tcPr>
          <w:p w14:paraId="614A686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E93AA0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0.27</w:t>
            </w:r>
          </w:p>
        </w:tc>
        <w:tc>
          <w:tcPr>
            <w:tcW w:w="717" w:type="dxa"/>
            <w:noWrap/>
            <w:hideMark/>
          </w:tcPr>
          <w:p w14:paraId="01EDD4D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w:t>
            </w:r>
          </w:p>
        </w:tc>
        <w:tc>
          <w:tcPr>
            <w:tcW w:w="1257" w:type="dxa"/>
            <w:noWrap/>
            <w:hideMark/>
          </w:tcPr>
          <w:p w14:paraId="1C0BD65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-0.45</w:t>
            </w:r>
          </w:p>
        </w:tc>
        <w:tc>
          <w:tcPr>
            <w:tcW w:w="1710" w:type="dxa"/>
            <w:noWrap/>
            <w:hideMark/>
          </w:tcPr>
          <w:p w14:paraId="0D2B6A7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5A0C01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2F6BA55" w14:textId="77777777" w:rsidR="00DA64E3" w:rsidRPr="009B21BA" w:rsidRDefault="00DA64E3" w:rsidP="00D40043">
            <w:pPr>
              <w:spacing w:line="360" w:lineRule="auto"/>
              <w:rPr>
                <w:rFonts w:asciiTheme="majorBidi" w:hAnsiTheme="majorBidi" w:cstheme="majorBidi"/>
              </w:rPr>
            </w:pPr>
          </w:p>
        </w:tc>
      </w:tr>
      <w:tr w:rsidR="00DA64E3" w:rsidRPr="009B21BA" w14:paraId="0AF5C3C5" w14:textId="77777777" w:rsidTr="00D40043">
        <w:trPr>
          <w:trHeight w:val="300"/>
        </w:trPr>
        <w:tc>
          <w:tcPr>
            <w:tcW w:w="1536" w:type="dxa"/>
            <w:noWrap/>
            <w:hideMark/>
          </w:tcPr>
          <w:p w14:paraId="0A8C540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Arsenic</w:t>
            </w:r>
          </w:p>
        </w:tc>
        <w:tc>
          <w:tcPr>
            <w:tcW w:w="731" w:type="dxa"/>
            <w:noWrap/>
            <w:hideMark/>
          </w:tcPr>
          <w:p w14:paraId="44809FC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57F871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0.26</w:t>
            </w:r>
          </w:p>
        </w:tc>
        <w:tc>
          <w:tcPr>
            <w:tcW w:w="717" w:type="dxa"/>
            <w:noWrap/>
            <w:hideMark/>
          </w:tcPr>
          <w:p w14:paraId="586D59D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0.48</w:t>
            </w:r>
          </w:p>
        </w:tc>
        <w:tc>
          <w:tcPr>
            <w:tcW w:w="1257" w:type="dxa"/>
            <w:noWrap/>
            <w:hideMark/>
          </w:tcPr>
          <w:p w14:paraId="761D401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-0.53</w:t>
            </w:r>
          </w:p>
        </w:tc>
        <w:tc>
          <w:tcPr>
            <w:tcW w:w="1710" w:type="dxa"/>
            <w:noWrap/>
            <w:hideMark/>
          </w:tcPr>
          <w:p w14:paraId="5B306CC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BCAC20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C8239F1" w14:textId="77777777" w:rsidR="00DA64E3" w:rsidRPr="009B21BA" w:rsidRDefault="00DA64E3" w:rsidP="00D40043">
            <w:pPr>
              <w:spacing w:line="360" w:lineRule="auto"/>
              <w:rPr>
                <w:rFonts w:asciiTheme="majorBidi" w:hAnsiTheme="majorBidi" w:cstheme="majorBidi"/>
              </w:rPr>
            </w:pPr>
          </w:p>
        </w:tc>
      </w:tr>
      <w:tr w:rsidR="00DA64E3" w:rsidRPr="009B21BA" w14:paraId="119C15D6" w14:textId="77777777" w:rsidTr="00D40043">
        <w:trPr>
          <w:trHeight w:val="300"/>
        </w:trPr>
        <w:tc>
          <w:tcPr>
            <w:tcW w:w="1536" w:type="dxa"/>
            <w:noWrap/>
            <w:hideMark/>
          </w:tcPr>
          <w:p w14:paraId="116421A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Barite</w:t>
            </w:r>
          </w:p>
        </w:tc>
        <w:tc>
          <w:tcPr>
            <w:tcW w:w="731" w:type="dxa"/>
            <w:noWrap/>
            <w:hideMark/>
          </w:tcPr>
          <w:p w14:paraId="496BC94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71578D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0.55</w:t>
            </w:r>
          </w:p>
        </w:tc>
        <w:tc>
          <w:tcPr>
            <w:tcW w:w="717" w:type="dxa"/>
            <w:noWrap/>
            <w:hideMark/>
          </w:tcPr>
          <w:p w14:paraId="1DC8C37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0.97</w:t>
            </w:r>
          </w:p>
        </w:tc>
        <w:tc>
          <w:tcPr>
            <w:tcW w:w="1257" w:type="dxa"/>
            <w:noWrap/>
            <w:hideMark/>
          </w:tcPr>
          <w:p w14:paraId="39FF886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-0.57</w:t>
            </w:r>
          </w:p>
        </w:tc>
        <w:tc>
          <w:tcPr>
            <w:tcW w:w="1710" w:type="dxa"/>
            <w:noWrap/>
            <w:hideMark/>
          </w:tcPr>
          <w:p w14:paraId="1B204E3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164ED9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7FCA03C" w14:textId="77777777" w:rsidR="00DA64E3" w:rsidRPr="009B21BA" w:rsidRDefault="00DA64E3" w:rsidP="00D40043">
            <w:pPr>
              <w:spacing w:line="360" w:lineRule="auto"/>
              <w:rPr>
                <w:rFonts w:asciiTheme="majorBidi" w:hAnsiTheme="majorBidi" w:cstheme="majorBidi"/>
              </w:rPr>
            </w:pPr>
          </w:p>
        </w:tc>
      </w:tr>
      <w:tr w:rsidR="00DA64E3" w:rsidRPr="009B21BA" w14:paraId="0BD49999" w14:textId="77777777" w:rsidTr="00D40043">
        <w:trPr>
          <w:trHeight w:val="300"/>
        </w:trPr>
        <w:tc>
          <w:tcPr>
            <w:tcW w:w="1536" w:type="dxa"/>
            <w:noWrap/>
            <w:hideMark/>
          </w:tcPr>
          <w:p w14:paraId="2BFE65C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Bauxite</w:t>
            </w:r>
          </w:p>
        </w:tc>
        <w:tc>
          <w:tcPr>
            <w:tcW w:w="731" w:type="dxa"/>
            <w:noWrap/>
            <w:hideMark/>
          </w:tcPr>
          <w:p w14:paraId="599304C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82BAB7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0.71</w:t>
            </w:r>
          </w:p>
        </w:tc>
        <w:tc>
          <w:tcPr>
            <w:tcW w:w="717" w:type="dxa"/>
            <w:noWrap/>
            <w:hideMark/>
          </w:tcPr>
          <w:p w14:paraId="3E5F197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1.3</w:t>
            </w:r>
          </w:p>
        </w:tc>
        <w:tc>
          <w:tcPr>
            <w:tcW w:w="1257" w:type="dxa"/>
            <w:noWrap/>
            <w:hideMark/>
          </w:tcPr>
          <w:p w14:paraId="61613E5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-0.55</w:t>
            </w:r>
          </w:p>
        </w:tc>
        <w:tc>
          <w:tcPr>
            <w:tcW w:w="1710" w:type="dxa"/>
            <w:noWrap/>
            <w:hideMark/>
          </w:tcPr>
          <w:p w14:paraId="6AA1E52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FE0D69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F946ADE" w14:textId="77777777" w:rsidR="00DA64E3" w:rsidRPr="009B21BA" w:rsidRDefault="00DA64E3" w:rsidP="00D40043">
            <w:pPr>
              <w:spacing w:line="360" w:lineRule="auto"/>
              <w:rPr>
                <w:rFonts w:asciiTheme="majorBidi" w:hAnsiTheme="majorBidi" w:cstheme="majorBidi"/>
              </w:rPr>
            </w:pPr>
          </w:p>
        </w:tc>
      </w:tr>
      <w:tr w:rsidR="00DA64E3" w:rsidRPr="009B21BA" w14:paraId="67BD7E54" w14:textId="77777777" w:rsidTr="00D40043">
        <w:trPr>
          <w:trHeight w:val="300"/>
        </w:trPr>
        <w:tc>
          <w:tcPr>
            <w:tcW w:w="1536" w:type="dxa"/>
            <w:noWrap/>
            <w:hideMark/>
          </w:tcPr>
          <w:p w14:paraId="761538F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Beryllium</w:t>
            </w:r>
          </w:p>
        </w:tc>
        <w:tc>
          <w:tcPr>
            <w:tcW w:w="731" w:type="dxa"/>
            <w:noWrap/>
            <w:hideMark/>
          </w:tcPr>
          <w:p w14:paraId="2737CA1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250337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0.41</w:t>
            </w:r>
          </w:p>
        </w:tc>
        <w:tc>
          <w:tcPr>
            <w:tcW w:w="717" w:type="dxa"/>
            <w:noWrap/>
            <w:hideMark/>
          </w:tcPr>
          <w:p w14:paraId="79D319A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1.16</w:t>
            </w:r>
          </w:p>
        </w:tc>
        <w:tc>
          <w:tcPr>
            <w:tcW w:w="1257" w:type="dxa"/>
            <w:noWrap/>
            <w:hideMark/>
          </w:tcPr>
          <w:p w14:paraId="328CB33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-0.35</w:t>
            </w:r>
          </w:p>
        </w:tc>
        <w:tc>
          <w:tcPr>
            <w:tcW w:w="1710" w:type="dxa"/>
            <w:noWrap/>
            <w:hideMark/>
          </w:tcPr>
          <w:p w14:paraId="5AC4868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0697C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9EC4270" w14:textId="77777777" w:rsidR="00DA64E3" w:rsidRPr="009B21BA" w:rsidRDefault="00DA64E3" w:rsidP="00D40043">
            <w:pPr>
              <w:spacing w:line="360" w:lineRule="auto"/>
              <w:rPr>
                <w:rFonts w:asciiTheme="majorBidi" w:hAnsiTheme="majorBidi" w:cstheme="majorBidi"/>
              </w:rPr>
            </w:pPr>
          </w:p>
        </w:tc>
      </w:tr>
      <w:tr w:rsidR="00DA64E3" w:rsidRPr="009B21BA" w14:paraId="1BD78751" w14:textId="77777777" w:rsidTr="00D40043">
        <w:trPr>
          <w:trHeight w:val="300"/>
        </w:trPr>
        <w:tc>
          <w:tcPr>
            <w:tcW w:w="1536" w:type="dxa"/>
            <w:noWrap/>
            <w:hideMark/>
          </w:tcPr>
          <w:p w14:paraId="6BA44CD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Bismuth</w:t>
            </w:r>
          </w:p>
        </w:tc>
        <w:tc>
          <w:tcPr>
            <w:tcW w:w="731" w:type="dxa"/>
            <w:noWrap/>
            <w:hideMark/>
          </w:tcPr>
          <w:p w14:paraId="19246BEF"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54D80A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0.15</w:t>
            </w:r>
          </w:p>
        </w:tc>
        <w:tc>
          <w:tcPr>
            <w:tcW w:w="717" w:type="dxa"/>
            <w:noWrap/>
            <w:hideMark/>
          </w:tcPr>
          <w:p w14:paraId="294E1FF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0.63</w:t>
            </w:r>
          </w:p>
        </w:tc>
        <w:tc>
          <w:tcPr>
            <w:tcW w:w="1257" w:type="dxa"/>
            <w:noWrap/>
            <w:hideMark/>
          </w:tcPr>
          <w:p w14:paraId="352C827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-0.24</w:t>
            </w:r>
          </w:p>
        </w:tc>
        <w:tc>
          <w:tcPr>
            <w:tcW w:w="1710" w:type="dxa"/>
            <w:noWrap/>
            <w:hideMark/>
          </w:tcPr>
          <w:p w14:paraId="0796239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25E0243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2D9E29E" w14:textId="77777777" w:rsidR="00DA64E3" w:rsidRPr="009B21BA" w:rsidRDefault="00DA64E3" w:rsidP="00D40043">
            <w:pPr>
              <w:spacing w:line="360" w:lineRule="auto"/>
              <w:rPr>
                <w:rFonts w:asciiTheme="majorBidi" w:hAnsiTheme="majorBidi" w:cstheme="majorBidi"/>
              </w:rPr>
            </w:pPr>
          </w:p>
        </w:tc>
      </w:tr>
      <w:tr w:rsidR="00DA64E3" w:rsidRPr="009B21BA" w14:paraId="4770EAF8" w14:textId="77777777" w:rsidTr="00D40043">
        <w:trPr>
          <w:trHeight w:val="300"/>
        </w:trPr>
        <w:tc>
          <w:tcPr>
            <w:tcW w:w="1536" w:type="dxa"/>
            <w:noWrap/>
            <w:hideMark/>
          </w:tcPr>
          <w:p w14:paraId="366EDF9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Boron</w:t>
            </w:r>
          </w:p>
        </w:tc>
        <w:tc>
          <w:tcPr>
            <w:tcW w:w="731" w:type="dxa"/>
            <w:noWrap/>
            <w:hideMark/>
          </w:tcPr>
          <w:p w14:paraId="56841099"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37DA3A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0.41</w:t>
            </w:r>
          </w:p>
        </w:tc>
        <w:tc>
          <w:tcPr>
            <w:tcW w:w="717" w:type="dxa"/>
            <w:noWrap/>
            <w:hideMark/>
          </w:tcPr>
          <w:p w14:paraId="25FB66D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0.96</w:t>
            </w:r>
          </w:p>
        </w:tc>
        <w:tc>
          <w:tcPr>
            <w:tcW w:w="1257" w:type="dxa"/>
            <w:noWrap/>
            <w:hideMark/>
          </w:tcPr>
          <w:p w14:paraId="38A498D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-0.42</w:t>
            </w:r>
          </w:p>
        </w:tc>
        <w:tc>
          <w:tcPr>
            <w:tcW w:w="1710" w:type="dxa"/>
            <w:noWrap/>
            <w:hideMark/>
          </w:tcPr>
          <w:p w14:paraId="1D88A1C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DB2830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4590DBD" w14:textId="77777777" w:rsidR="00DA64E3" w:rsidRPr="009B21BA" w:rsidRDefault="00DA64E3" w:rsidP="00D40043">
            <w:pPr>
              <w:spacing w:line="360" w:lineRule="auto"/>
              <w:rPr>
                <w:rFonts w:asciiTheme="majorBidi" w:hAnsiTheme="majorBidi" w:cstheme="majorBidi"/>
              </w:rPr>
            </w:pPr>
          </w:p>
        </w:tc>
      </w:tr>
      <w:tr w:rsidR="00DA64E3" w:rsidRPr="009B21BA" w14:paraId="1715F5CA" w14:textId="77777777" w:rsidTr="00D40043">
        <w:trPr>
          <w:trHeight w:val="300"/>
        </w:trPr>
        <w:tc>
          <w:tcPr>
            <w:tcW w:w="1536" w:type="dxa"/>
            <w:noWrap/>
            <w:hideMark/>
          </w:tcPr>
          <w:p w14:paraId="51F307B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Bromine</w:t>
            </w:r>
          </w:p>
        </w:tc>
        <w:tc>
          <w:tcPr>
            <w:tcW w:w="731" w:type="dxa"/>
            <w:noWrap/>
            <w:hideMark/>
          </w:tcPr>
          <w:p w14:paraId="737C706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07F095E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717" w:type="dxa"/>
            <w:noWrap/>
            <w:hideMark/>
          </w:tcPr>
          <w:p w14:paraId="33B3963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0.78</w:t>
            </w:r>
          </w:p>
        </w:tc>
        <w:tc>
          <w:tcPr>
            <w:tcW w:w="1257" w:type="dxa"/>
            <w:noWrap/>
            <w:hideMark/>
          </w:tcPr>
          <w:p w14:paraId="0B96608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1710" w:type="dxa"/>
            <w:noWrap/>
            <w:hideMark/>
          </w:tcPr>
          <w:p w14:paraId="2302A6E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37CA207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04D7888" w14:textId="77777777" w:rsidR="00DA64E3" w:rsidRPr="009B21BA" w:rsidRDefault="00DA64E3" w:rsidP="00D40043">
            <w:pPr>
              <w:spacing w:line="360" w:lineRule="auto"/>
              <w:rPr>
                <w:rFonts w:asciiTheme="majorBidi" w:hAnsiTheme="majorBidi" w:cstheme="majorBidi"/>
              </w:rPr>
            </w:pPr>
          </w:p>
        </w:tc>
      </w:tr>
      <w:tr w:rsidR="00DA64E3" w:rsidRPr="009B21BA" w14:paraId="4E5E5C82" w14:textId="77777777" w:rsidTr="00D40043">
        <w:trPr>
          <w:trHeight w:val="300"/>
        </w:trPr>
        <w:tc>
          <w:tcPr>
            <w:tcW w:w="1536" w:type="dxa"/>
            <w:noWrap/>
            <w:hideMark/>
          </w:tcPr>
          <w:p w14:paraId="40830DF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Cadmium</w:t>
            </w:r>
          </w:p>
        </w:tc>
        <w:tc>
          <w:tcPr>
            <w:tcW w:w="731" w:type="dxa"/>
            <w:noWrap/>
            <w:hideMark/>
          </w:tcPr>
          <w:p w14:paraId="7EBA9BE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7FD014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0.03</w:t>
            </w:r>
          </w:p>
        </w:tc>
        <w:tc>
          <w:tcPr>
            <w:tcW w:w="717" w:type="dxa"/>
            <w:noWrap/>
            <w:hideMark/>
          </w:tcPr>
          <w:p w14:paraId="2027F35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0.12</w:t>
            </w:r>
          </w:p>
        </w:tc>
        <w:tc>
          <w:tcPr>
            <w:tcW w:w="1257" w:type="dxa"/>
            <w:noWrap/>
            <w:hideMark/>
          </w:tcPr>
          <w:p w14:paraId="37AE261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w:t>
            </w:r>
          </w:p>
        </w:tc>
        <w:tc>
          <w:tcPr>
            <w:tcW w:w="1710" w:type="dxa"/>
            <w:noWrap/>
            <w:hideMark/>
          </w:tcPr>
          <w:p w14:paraId="2EF74A7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5FF1A85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4D36F36" w14:textId="77777777" w:rsidR="00DA64E3" w:rsidRPr="009B21BA" w:rsidRDefault="00DA64E3" w:rsidP="00D40043">
            <w:pPr>
              <w:spacing w:line="360" w:lineRule="auto"/>
              <w:rPr>
                <w:rFonts w:asciiTheme="majorBidi" w:hAnsiTheme="majorBidi" w:cstheme="majorBidi"/>
              </w:rPr>
            </w:pPr>
          </w:p>
        </w:tc>
      </w:tr>
      <w:tr w:rsidR="00DA64E3" w:rsidRPr="009B21BA" w14:paraId="372D9E6A" w14:textId="77777777" w:rsidTr="00D40043">
        <w:trPr>
          <w:trHeight w:val="300"/>
        </w:trPr>
        <w:tc>
          <w:tcPr>
            <w:tcW w:w="1536" w:type="dxa"/>
            <w:noWrap/>
            <w:hideMark/>
          </w:tcPr>
          <w:p w14:paraId="150FC4A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Cerium</w:t>
            </w:r>
          </w:p>
        </w:tc>
        <w:tc>
          <w:tcPr>
            <w:tcW w:w="731" w:type="dxa"/>
            <w:noWrap/>
            <w:hideMark/>
          </w:tcPr>
          <w:p w14:paraId="18F874A5"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0E9F8AF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0.02</w:t>
            </w:r>
          </w:p>
        </w:tc>
        <w:tc>
          <w:tcPr>
            <w:tcW w:w="717" w:type="dxa"/>
            <w:noWrap/>
            <w:hideMark/>
          </w:tcPr>
          <w:p w14:paraId="19A352A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0.02</w:t>
            </w:r>
          </w:p>
        </w:tc>
        <w:tc>
          <w:tcPr>
            <w:tcW w:w="1257" w:type="dxa"/>
            <w:noWrap/>
            <w:hideMark/>
          </w:tcPr>
          <w:p w14:paraId="29A7264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-0.94</w:t>
            </w:r>
          </w:p>
        </w:tc>
        <w:tc>
          <w:tcPr>
            <w:tcW w:w="1710" w:type="dxa"/>
            <w:noWrap/>
            <w:hideMark/>
          </w:tcPr>
          <w:p w14:paraId="0C74B94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4F3BA5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53FAF1C" w14:textId="77777777" w:rsidR="00DA64E3" w:rsidRPr="009B21BA" w:rsidRDefault="00DA64E3" w:rsidP="00D40043">
            <w:pPr>
              <w:spacing w:line="360" w:lineRule="auto"/>
              <w:rPr>
                <w:rFonts w:asciiTheme="majorBidi" w:hAnsiTheme="majorBidi" w:cstheme="majorBidi"/>
              </w:rPr>
            </w:pPr>
          </w:p>
        </w:tc>
      </w:tr>
      <w:tr w:rsidR="00DA64E3" w:rsidRPr="009B21BA" w14:paraId="45F8D796" w14:textId="77777777" w:rsidTr="00D40043">
        <w:trPr>
          <w:trHeight w:val="300"/>
        </w:trPr>
        <w:tc>
          <w:tcPr>
            <w:tcW w:w="1536" w:type="dxa"/>
            <w:noWrap/>
            <w:hideMark/>
          </w:tcPr>
          <w:p w14:paraId="6C2308C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Cerium</w:t>
            </w:r>
          </w:p>
        </w:tc>
        <w:tc>
          <w:tcPr>
            <w:tcW w:w="731" w:type="dxa"/>
            <w:noWrap/>
            <w:hideMark/>
          </w:tcPr>
          <w:p w14:paraId="17154E1B"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7622D1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717" w:type="dxa"/>
            <w:noWrap/>
            <w:hideMark/>
          </w:tcPr>
          <w:p w14:paraId="7C697A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0.21</w:t>
            </w:r>
          </w:p>
        </w:tc>
        <w:tc>
          <w:tcPr>
            <w:tcW w:w="1257" w:type="dxa"/>
            <w:noWrap/>
            <w:hideMark/>
          </w:tcPr>
          <w:p w14:paraId="757CB16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-0.64</w:t>
            </w:r>
          </w:p>
        </w:tc>
        <w:tc>
          <w:tcPr>
            <w:tcW w:w="1710" w:type="dxa"/>
            <w:noWrap/>
            <w:hideMark/>
          </w:tcPr>
          <w:p w14:paraId="4BAF4E9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1F66759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8B9AB99" w14:textId="77777777" w:rsidR="00DA64E3" w:rsidRPr="009B21BA" w:rsidRDefault="00DA64E3" w:rsidP="00D40043">
            <w:pPr>
              <w:spacing w:line="360" w:lineRule="auto"/>
              <w:rPr>
                <w:rFonts w:asciiTheme="majorBidi" w:hAnsiTheme="majorBidi" w:cstheme="majorBidi"/>
              </w:rPr>
            </w:pPr>
          </w:p>
        </w:tc>
      </w:tr>
      <w:tr w:rsidR="00DA64E3" w:rsidRPr="009B21BA" w14:paraId="242F916F" w14:textId="77777777" w:rsidTr="00D40043">
        <w:trPr>
          <w:trHeight w:val="300"/>
        </w:trPr>
        <w:tc>
          <w:tcPr>
            <w:tcW w:w="1536" w:type="dxa"/>
            <w:noWrap/>
            <w:hideMark/>
          </w:tcPr>
          <w:p w14:paraId="7673688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Chromium</w:t>
            </w:r>
          </w:p>
        </w:tc>
        <w:tc>
          <w:tcPr>
            <w:tcW w:w="731" w:type="dxa"/>
            <w:noWrap/>
            <w:hideMark/>
          </w:tcPr>
          <w:p w14:paraId="447D4D52"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60C13A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0.24</w:t>
            </w:r>
          </w:p>
        </w:tc>
        <w:tc>
          <w:tcPr>
            <w:tcW w:w="717" w:type="dxa"/>
            <w:noWrap/>
            <w:hideMark/>
          </w:tcPr>
          <w:p w14:paraId="685A2DA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0.31</w:t>
            </w:r>
          </w:p>
        </w:tc>
        <w:tc>
          <w:tcPr>
            <w:tcW w:w="1257" w:type="dxa"/>
            <w:noWrap/>
            <w:hideMark/>
          </w:tcPr>
          <w:p w14:paraId="6697416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-0.79</w:t>
            </w:r>
          </w:p>
        </w:tc>
        <w:tc>
          <w:tcPr>
            <w:tcW w:w="1710" w:type="dxa"/>
            <w:noWrap/>
            <w:hideMark/>
          </w:tcPr>
          <w:p w14:paraId="53B4FA6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60F780D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2175549" w14:textId="77777777" w:rsidR="00DA64E3" w:rsidRPr="009B21BA" w:rsidRDefault="00DA64E3" w:rsidP="00D40043">
            <w:pPr>
              <w:spacing w:line="360" w:lineRule="auto"/>
              <w:rPr>
                <w:rFonts w:asciiTheme="majorBidi" w:hAnsiTheme="majorBidi" w:cstheme="majorBidi"/>
              </w:rPr>
            </w:pPr>
          </w:p>
        </w:tc>
      </w:tr>
      <w:tr w:rsidR="00DA64E3" w:rsidRPr="009B21BA" w14:paraId="0E0B03ED" w14:textId="77777777" w:rsidTr="00D40043">
        <w:trPr>
          <w:trHeight w:val="300"/>
        </w:trPr>
        <w:tc>
          <w:tcPr>
            <w:tcW w:w="1536" w:type="dxa"/>
            <w:noWrap/>
            <w:hideMark/>
          </w:tcPr>
          <w:p w14:paraId="4FEB26D7" w14:textId="77777777" w:rsidR="00DA64E3" w:rsidRPr="009B21BA" w:rsidRDefault="00DA64E3" w:rsidP="00D40043">
            <w:pPr>
              <w:spacing w:line="360" w:lineRule="auto"/>
              <w:rPr>
                <w:rFonts w:asciiTheme="majorBidi" w:hAnsiTheme="majorBidi" w:cstheme="majorBidi"/>
              </w:rPr>
            </w:pPr>
            <w:r w:rsidRPr="001F4A96">
              <w:rPr>
                <w:rFonts w:asciiTheme="majorBidi" w:hAnsiTheme="majorBidi" w:cstheme="majorBidi"/>
              </w:rPr>
              <w:t>Cobalt</w:t>
            </w:r>
          </w:p>
        </w:tc>
        <w:tc>
          <w:tcPr>
            <w:tcW w:w="731" w:type="dxa"/>
            <w:noWrap/>
            <w:hideMark/>
          </w:tcPr>
          <w:p w14:paraId="0B3DE5F1"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0AB0E3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717" w:type="dxa"/>
            <w:noWrap/>
            <w:hideMark/>
          </w:tcPr>
          <w:p w14:paraId="1D4E232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0.57</w:t>
            </w:r>
          </w:p>
        </w:tc>
        <w:tc>
          <w:tcPr>
            <w:tcW w:w="1257" w:type="dxa"/>
            <w:noWrap/>
            <w:hideMark/>
          </w:tcPr>
          <w:p w14:paraId="59A6BB8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1710" w:type="dxa"/>
            <w:noWrap/>
            <w:hideMark/>
          </w:tcPr>
          <w:p w14:paraId="6C75CEC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E8AE88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208936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0.21 to 0.25 in SR and 0.35 to 0.44 in LR </w:t>
            </w:r>
            <w:r w:rsidRPr="009B21BA">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{"citationItems":[{"id":"ITEM-1","itemData":{"author":[{"dropping-particle":"","family":"Rafati","given":"R","non-dropping-particle":"","parse-names":false,"suffix":""}],"chapter-number":"2","container-title":"The Economics of Deep-Sea Mining","id":"ITEM-1","issued":{"date-parts":[["1984"]]},"page":"62–112","title":"Cobalt","type":"chapter"},"uris":["http://www.mendeley.com/documents/?uuid=47c1eee3-0ed8-4a56-ac06-034185aedd1d"]}],"mendeley":{"formattedCitation":"(Rafati 1984a)","plainTextFormattedCitation":"(Rafati 1984a)","previouslyFormattedCitation":"(Rafati 1984a)"},"properties":{"noteIndex":0},"schema":"https://github.com/citation-style-language/schema/raw/master/csl-citation.json"}</w:instrText>
            </w:r>
            <w:r w:rsidRPr="009B21BA">
              <w:rPr>
                <w:rFonts w:asciiTheme="majorBidi" w:hAnsiTheme="majorBidi" w:cstheme="majorBidi"/>
              </w:rPr>
              <w:fldChar w:fldCharType="separate"/>
            </w:r>
            <w:r w:rsidRPr="007447A1">
              <w:rPr>
                <w:rFonts w:asciiTheme="majorBidi" w:hAnsiTheme="majorBidi" w:cstheme="majorBidi"/>
                <w:noProof/>
              </w:rPr>
              <w:t>(Rafati 1984a)</w:t>
            </w:r>
            <w:r w:rsidRPr="009B21BA">
              <w:rPr>
                <w:rFonts w:asciiTheme="majorBidi" w:hAnsiTheme="majorBidi" w:cstheme="majorBidi"/>
              </w:rPr>
              <w:fldChar w:fldCharType="end"/>
            </w:r>
            <w:r w:rsidRPr="009B21BA">
              <w:rPr>
                <w:rFonts w:asciiTheme="majorBidi" w:hAnsiTheme="majorBidi" w:cstheme="majorBidi"/>
              </w:rPr>
              <w:t xml:space="preserve">; 0.32 in SR and 0.86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ISBN":"9781513599373","author":[{"dropping-particle":"","family":"Boer","given":"Lukas.","non-dropping-particle":"","parse-names":false,"suffix":""},{"dropping-particle":"","family":"Pescatori","given":"Andrea.","non-dropping-particle":"","parse-names":false,"suffix":""},{"dropping-particle":"","family":"Stuermer","given":"Martin.","non-dropping-particle":"","parse-names":false,"suffix":""}],"container-title":"International Monetary Fund","id":"ITEM-1","issued":{"date-parts":[["2021"]]},"page":"41","publisher":"International Monetary Fund","title":"Energy Transition Metals","type":"article-journal"},"uris":["http://www.mendeley.com/documents/?uuid=2804ffa1-8ef2-31a3-b505-8e128a034568"]}],"mendeley":{"formattedCitation":"(Boer et al. 2021)","plainTextFormattedCitation":"(Boer et al. 2021)","previouslyFormattedCitation":"(Boer et al. 2021)"},"properties":{"noteIndex":0},"schema":"https://github.com/citation-style-language/schema/raw/master/csl-citation.json"}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(Boer et al. 2021)</w:t>
            </w:r>
            <w:r w:rsidRPr="009B21BA">
              <w:rPr>
                <w:rFonts w:asciiTheme="majorBidi" w:hAnsiTheme="majorBidi" w:cstheme="majorBidi"/>
              </w:rPr>
              <w:fldChar w:fldCharType="end"/>
            </w:r>
          </w:p>
        </w:tc>
      </w:tr>
      <w:tr w:rsidR="00DA64E3" w:rsidRPr="009B21BA" w14:paraId="4CB056D4" w14:textId="77777777" w:rsidTr="00D40043">
        <w:trPr>
          <w:trHeight w:val="300"/>
        </w:trPr>
        <w:tc>
          <w:tcPr>
            <w:tcW w:w="1536" w:type="dxa"/>
            <w:noWrap/>
            <w:hideMark/>
          </w:tcPr>
          <w:p w14:paraId="57A24F1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Copper</w:t>
            </w:r>
          </w:p>
        </w:tc>
        <w:tc>
          <w:tcPr>
            <w:tcW w:w="731" w:type="dxa"/>
            <w:noWrap/>
            <w:hideMark/>
          </w:tcPr>
          <w:p w14:paraId="08C14E2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AE0AA8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0.08</w:t>
            </w:r>
          </w:p>
        </w:tc>
        <w:tc>
          <w:tcPr>
            <w:tcW w:w="717" w:type="dxa"/>
            <w:noWrap/>
            <w:hideMark/>
          </w:tcPr>
          <w:p w14:paraId="17FACDE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0.34</w:t>
            </w:r>
          </w:p>
        </w:tc>
        <w:tc>
          <w:tcPr>
            <w:tcW w:w="1257" w:type="dxa"/>
            <w:noWrap/>
            <w:hideMark/>
          </w:tcPr>
          <w:p w14:paraId="0BB97D5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-0.23</w:t>
            </w:r>
          </w:p>
        </w:tc>
        <w:tc>
          <w:tcPr>
            <w:tcW w:w="1710" w:type="dxa"/>
            <w:noWrap/>
            <w:hideMark/>
          </w:tcPr>
          <w:p w14:paraId="660B5B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CBACF9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05BA072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0.06 to 0.45 in SR and 0.87 to 1.67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{"citationItems":[{"id":"ITEM-1","itemData":{"DOI":"10.2307/3003038","ISSN":"00058556","abstract":"Authors discuss a complete model of the world copper economy. Supply equations for primary copper are estimated for four principal producing countries and the rest of the world; demand equations are estimated for the United States, Europe, Japan, and the Rest-of-World. Scrap supply equations are estimated for the U. S. and non-U. S. sectors as are price adjustment equations. The model is closed with a net input equation for the United States and various identities. The two separate copper markets (U. S. and non-U. S. ) are converted by inputs, the generally free London Metal Exchange and scrap markets, and the price-setting behavior of U. S. producers. The copper market is found to be characterized by low short-run but very high long-run price elasticities, making for considerable sensitivity to exogenous forces. Other results and forecasts.","author":[{"dropping-particle":"","family":"Fisher","given":"Franklin M.","non-dropping-particle":"","parse-names":false,"suffix":""},{"dropping-particle":"","family":"Cootner","given":"Paul H.","non-dropping-particle":"","parse-names":false,"suffix":""},{"dropping-particle":"","family":"Baily","given":"Martin Neil","non-dropping-particle":"","parse-names":false,"suffix":""}],"container-title":"Bell J Econ Manage Sci","id":"ITEM-1","issue":"2","issued":{"date-parts":[["1972"]]},"page":"568-609","title":"ECONOMETRIC MODEL OF THE WORLD COPPER INDUSTRY.","type":"article-journal","volume":"3"},"uris":["http://www.mendeley.com/documents/?uuid=10d5b8dc-f071-38f6-b28c-c30d57b80d4c"]},{"id":"ITEM-2","itemData":{"DOI":"10.1007/978-3-642-70252-5_3","author":[{"dropping-particle":"","family":"Wagenhals","given":"Gerhard","non-dropping-particle":"","parse-names":false,"suffix":""}],"container-title":"The Economics of Deep-Sea Mining","id":"ITEM-2","issued":{"date-parts":[["1985"]]},"page":"113-203","publisher":"Springer Berlin Heidelberg","publisher-place":"Berlin, Heidelberg","title":"Copper","type":"chapter"},"uris":["http://www.mendeley.com/documents/?uuid=48aaef06-98fe-4e66-9585-2fc8ffa7519e"]},{"id":"ITEM-3","itemData":{"author":[{"dropping-particle":"","family":"Pobukadee","given":"Jirapol","non-dropping-particle":"","parse-names":false,"suffix":""}],"container-title":"Wharton Econometric Forecasting Associates, Philadelphia, Pa","id":"ITEM-3","issued":{"date-parts":[["1980"]]},"title":"An Econometric Analysis of the World Copper Market","type":"article-journal"},"uris":["http://www.mendeley.com/documents/?uuid=179ecb6e-ce20-46b2-b893-c088f31820b7"]}],"mendeley":{"formattedCitation":"(Fisher et al. 1972; Wagenhals 1985; Pobukadee 1980)","plainTextFormattedCitation":"(Fisher et al. 1972; Wagenhals 1985; Pobukadee 1980)","previouslyFormattedCitation":"(Fisher et al. 1972; Wagenhals 1985; Pobukadee 1980)"},"properties":{"noteIndex":0},"schema":"https://github.com/citation-style-language/schema/raw/master/csl-citation.json"}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 xml:space="preserve">(Fisher </w:t>
            </w:r>
            <w:r w:rsidRPr="009B21BA">
              <w:rPr>
                <w:rFonts w:asciiTheme="majorBidi" w:hAnsiTheme="majorBidi" w:cstheme="majorBidi"/>
                <w:noProof/>
              </w:rPr>
              <w:lastRenderedPageBreak/>
              <w:t>et al. 1972; Wagenhals 1985; Pobukadee 1980)</w:t>
            </w:r>
            <w:r w:rsidRPr="009B21BA">
              <w:rPr>
                <w:rFonts w:asciiTheme="majorBidi" w:hAnsiTheme="majorBidi" w:cstheme="majorBidi"/>
              </w:rPr>
              <w:fldChar w:fldCharType="end"/>
            </w:r>
          </w:p>
        </w:tc>
      </w:tr>
      <w:tr w:rsidR="00DA64E3" w:rsidRPr="009B21BA" w14:paraId="61E29A44" w14:textId="77777777" w:rsidTr="00D40043">
        <w:trPr>
          <w:trHeight w:val="300"/>
        </w:trPr>
        <w:tc>
          <w:tcPr>
            <w:tcW w:w="1536" w:type="dxa"/>
            <w:noWrap/>
            <w:hideMark/>
          </w:tcPr>
          <w:p w14:paraId="23FFD4B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lastRenderedPageBreak/>
              <w:t>Copper</w:t>
            </w:r>
          </w:p>
        </w:tc>
        <w:tc>
          <w:tcPr>
            <w:tcW w:w="731" w:type="dxa"/>
            <w:noWrap/>
            <w:hideMark/>
          </w:tcPr>
          <w:p w14:paraId="288F3D5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A308DB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0.11</w:t>
            </w:r>
          </w:p>
        </w:tc>
        <w:tc>
          <w:tcPr>
            <w:tcW w:w="717" w:type="dxa"/>
            <w:noWrap/>
            <w:hideMark/>
          </w:tcPr>
          <w:p w14:paraId="53BA7DC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0.42</w:t>
            </w:r>
          </w:p>
        </w:tc>
        <w:tc>
          <w:tcPr>
            <w:tcW w:w="1257" w:type="dxa"/>
            <w:noWrap/>
            <w:hideMark/>
          </w:tcPr>
          <w:p w14:paraId="3478074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-0.25</w:t>
            </w:r>
          </w:p>
        </w:tc>
        <w:tc>
          <w:tcPr>
            <w:tcW w:w="1710" w:type="dxa"/>
            <w:noWrap/>
            <w:hideMark/>
          </w:tcPr>
          <w:p w14:paraId="7BBBC2F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D32B8C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DE83FC0" w14:textId="77777777" w:rsidR="00DA64E3" w:rsidRPr="009B21BA" w:rsidRDefault="00DA64E3" w:rsidP="00D40043">
            <w:pPr>
              <w:spacing w:line="360" w:lineRule="auto"/>
              <w:rPr>
                <w:rFonts w:asciiTheme="majorBidi" w:hAnsiTheme="majorBidi" w:cstheme="majorBidi"/>
              </w:rPr>
            </w:pPr>
            <w:r>
              <w:rPr>
                <w:rFonts w:asciiTheme="majorBidi" w:hAnsiTheme="majorBidi" w:cstheme="majorBidi"/>
              </w:rPr>
              <w:t>Do.</w:t>
            </w:r>
          </w:p>
        </w:tc>
      </w:tr>
      <w:tr w:rsidR="00DA64E3" w:rsidRPr="009B21BA" w14:paraId="6DEFFE01" w14:textId="77777777" w:rsidTr="00D40043">
        <w:trPr>
          <w:trHeight w:val="300"/>
        </w:trPr>
        <w:tc>
          <w:tcPr>
            <w:tcW w:w="1536" w:type="dxa"/>
            <w:noWrap/>
            <w:hideMark/>
          </w:tcPr>
          <w:p w14:paraId="4D4503A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Dysprosium</w:t>
            </w:r>
          </w:p>
        </w:tc>
        <w:tc>
          <w:tcPr>
            <w:tcW w:w="731" w:type="dxa"/>
            <w:noWrap/>
            <w:hideMark/>
          </w:tcPr>
          <w:p w14:paraId="6BAA45E1"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E47C09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0.13</w:t>
            </w:r>
          </w:p>
        </w:tc>
        <w:tc>
          <w:tcPr>
            <w:tcW w:w="717" w:type="dxa"/>
            <w:noWrap/>
            <w:hideMark/>
          </w:tcPr>
          <w:p w14:paraId="21B5859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1257" w:type="dxa"/>
            <w:noWrap/>
            <w:hideMark/>
          </w:tcPr>
          <w:p w14:paraId="4BD255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-0.92</w:t>
            </w:r>
          </w:p>
        </w:tc>
        <w:tc>
          <w:tcPr>
            <w:tcW w:w="1710" w:type="dxa"/>
            <w:noWrap/>
            <w:hideMark/>
          </w:tcPr>
          <w:p w14:paraId="5F1F89A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57F15A6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12545B4" w14:textId="77777777" w:rsidR="00DA64E3" w:rsidRPr="009B21BA" w:rsidRDefault="00DA64E3" w:rsidP="00D40043">
            <w:pPr>
              <w:spacing w:line="360" w:lineRule="auto"/>
              <w:rPr>
                <w:rFonts w:asciiTheme="majorBidi" w:hAnsiTheme="majorBidi" w:cstheme="majorBidi"/>
              </w:rPr>
            </w:pPr>
          </w:p>
        </w:tc>
      </w:tr>
      <w:tr w:rsidR="00DA64E3" w:rsidRPr="009B21BA" w14:paraId="2F06EAE0" w14:textId="77777777" w:rsidTr="00D40043">
        <w:trPr>
          <w:trHeight w:val="300"/>
        </w:trPr>
        <w:tc>
          <w:tcPr>
            <w:tcW w:w="1536" w:type="dxa"/>
            <w:noWrap/>
            <w:hideMark/>
          </w:tcPr>
          <w:p w14:paraId="2AF0509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Erbium</w:t>
            </w:r>
          </w:p>
        </w:tc>
        <w:tc>
          <w:tcPr>
            <w:tcW w:w="731" w:type="dxa"/>
            <w:noWrap/>
            <w:hideMark/>
          </w:tcPr>
          <w:p w14:paraId="605198B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55D4E3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0.37</w:t>
            </w:r>
          </w:p>
        </w:tc>
        <w:tc>
          <w:tcPr>
            <w:tcW w:w="717" w:type="dxa"/>
            <w:noWrap/>
            <w:hideMark/>
          </w:tcPr>
          <w:p w14:paraId="578F9A9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0.85</w:t>
            </w:r>
          </w:p>
        </w:tc>
        <w:tc>
          <w:tcPr>
            <w:tcW w:w="1257" w:type="dxa"/>
            <w:noWrap/>
            <w:hideMark/>
          </w:tcPr>
          <w:p w14:paraId="3B2A1BD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-0.44</w:t>
            </w:r>
          </w:p>
        </w:tc>
        <w:tc>
          <w:tcPr>
            <w:tcW w:w="1710" w:type="dxa"/>
            <w:noWrap/>
            <w:hideMark/>
          </w:tcPr>
          <w:p w14:paraId="597B25E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468FE9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AFC604B" w14:textId="77777777" w:rsidR="00DA64E3" w:rsidRPr="009B21BA" w:rsidRDefault="00DA64E3" w:rsidP="00D40043">
            <w:pPr>
              <w:spacing w:line="360" w:lineRule="auto"/>
              <w:rPr>
                <w:rFonts w:asciiTheme="majorBidi" w:hAnsiTheme="majorBidi" w:cstheme="majorBidi"/>
              </w:rPr>
            </w:pPr>
          </w:p>
        </w:tc>
      </w:tr>
      <w:tr w:rsidR="00DA64E3" w:rsidRPr="009B21BA" w14:paraId="7D6585B8" w14:textId="77777777" w:rsidTr="00D40043">
        <w:trPr>
          <w:trHeight w:val="300"/>
        </w:trPr>
        <w:tc>
          <w:tcPr>
            <w:tcW w:w="1536" w:type="dxa"/>
            <w:noWrap/>
            <w:hideMark/>
          </w:tcPr>
          <w:p w14:paraId="376D4DB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Europium</w:t>
            </w:r>
          </w:p>
        </w:tc>
        <w:tc>
          <w:tcPr>
            <w:tcW w:w="731" w:type="dxa"/>
            <w:noWrap/>
            <w:hideMark/>
          </w:tcPr>
          <w:p w14:paraId="774C5EF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7E42DF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717" w:type="dxa"/>
            <w:noWrap/>
            <w:hideMark/>
          </w:tcPr>
          <w:p w14:paraId="17C4C097"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721D227D"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62C11A1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2513720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60A1F73" w14:textId="77777777" w:rsidR="00DA64E3" w:rsidRPr="009B21BA" w:rsidRDefault="00DA64E3" w:rsidP="00D40043">
            <w:pPr>
              <w:spacing w:line="360" w:lineRule="auto"/>
              <w:rPr>
                <w:rFonts w:asciiTheme="majorBidi" w:hAnsiTheme="majorBidi" w:cstheme="majorBidi"/>
              </w:rPr>
            </w:pPr>
          </w:p>
        </w:tc>
      </w:tr>
      <w:tr w:rsidR="00DA64E3" w:rsidRPr="009B21BA" w14:paraId="5722D04D" w14:textId="77777777" w:rsidTr="00D40043">
        <w:trPr>
          <w:trHeight w:val="300"/>
        </w:trPr>
        <w:tc>
          <w:tcPr>
            <w:tcW w:w="1536" w:type="dxa"/>
            <w:noWrap/>
            <w:hideMark/>
          </w:tcPr>
          <w:p w14:paraId="3AC7E94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Feldspar</w:t>
            </w:r>
          </w:p>
        </w:tc>
        <w:tc>
          <w:tcPr>
            <w:tcW w:w="731" w:type="dxa"/>
            <w:noWrap/>
            <w:hideMark/>
          </w:tcPr>
          <w:p w14:paraId="224DA90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85B4A8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0.63</w:t>
            </w:r>
          </w:p>
        </w:tc>
        <w:tc>
          <w:tcPr>
            <w:tcW w:w="717" w:type="dxa"/>
            <w:noWrap/>
            <w:hideMark/>
          </w:tcPr>
          <w:p w14:paraId="014667E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2</w:t>
            </w:r>
          </w:p>
        </w:tc>
        <w:tc>
          <w:tcPr>
            <w:tcW w:w="1257" w:type="dxa"/>
            <w:noWrap/>
            <w:hideMark/>
          </w:tcPr>
          <w:p w14:paraId="050D848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-0.32</w:t>
            </w:r>
          </w:p>
        </w:tc>
        <w:tc>
          <w:tcPr>
            <w:tcW w:w="1710" w:type="dxa"/>
            <w:noWrap/>
            <w:hideMark/>
          </w:tcPr>
          <w:p w14:paraId="72A206E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CF0E6A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0CCAD57" w14:textId="77777777" w:rsidR="00DA64E3" w:rsidRPr="009B21BA" w:rsidRDefault="00DA64E3" w:rsidP="00D40043">
            <w:pPr>
              <w:spacing w:line="360" w:lineRule="auto"/>
              <w:rPr>
                <w:rFonts w:asciiTheme="majorBidi" w:hAnsiTheme="majorBidi" w:cstheme="majorBidi"/>
              </w:rPr>
            </w:pPr>
          </w:p>
        </w:tc>
      </w:tr>
      <w:tr w:rsidR="00DA64E3" w:rsidRPr="009B21BA" w14:paraId="3F0E32C8" w14:textId="77777777" w:rsidTr="00D40043">
        <w:trPr>
          <w:trHeight w:val="300"/>
        </w:trPr>
        <w:tc>
          <w:tcPr>
            <w:tcW w:w="1536" w:type="dxa"/>
            <w:noWrap/>
            <w:hideMark/>
          </w:tcPr>
          <w:p w14:paraId="6D9DF0D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Fluorspar</w:t>
            </w:r>
          </w:p>
        </w:tc>
        <w:tc>
          <w:tcPr>
            <w:tcW w:w="731" w:type="dxa"/>
            <w:noWrap/>
            <w:hideMark/>
          </w:tcPr>
          <w:p w14:paraId="5F2C4968"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108FFB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0.49</w:t>
            </w:r>
          </w:p>
        </w:tc>
        <w:tc>
          <w:tcPr>
            <w:tcW w:w="717" w:type="dxa"/>
            <w:noWrap/>
            <w:hideMark/>
          </w:tcPr>
          <w:p w14:paraId="1146B64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1.05</w:t>
            </w:r>
          </w:p>
        </w:tc>
        <w:tc>
          <w:tcPr>
            <w:tcW w:w="1257" w:type="dxa"/>
            <w:noWrap/>
            <w:hideMark/>
          </w:tcPr>
          <w:p w14:paraId="60CC388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-0.47</w:t>
            </w:r>
          </w:p>
        </w:tc>
        <w:tc>
          <w:tcPr>
            <w:tcW w:w="1710" w:type="dxa"/>
            <w:noWrap/>
            <w:hideMark/>
          </w:tcPr>
          <w:p w14:paraId="15A198B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36C801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47BDE5C" w14:textId="77777777" w:rsidR="00DA64E3" w:rsidRPr="009B21BA" w:rsidRDefault="00DA64E3" w:rsidP="00D40043">
            <w:pPr>
              <w:spacing w:line="360" w:lineRule="auto"/>
              <w:rPr>
                <w:rFonts w:asciiTheme="majorBidi" w:hAnsiTheme="majorBidi" w:cstheme="majorBidi"/>
              </w:rPr>
            </w:pPr>
          </w:p>
        </w:tc>
      </w:tr>
      <w:tr w:rsidR="00DA64E3" w:rsidRPr="009B21BA" w14:paraId="712543C4" w14:textId="77777777" w:rsidTr="00D40043">
        <w:trPr>
          <w:trHeight w:val="300"/>
        </w:trPr>
        <w:tc>
          <w:tcPr>
            <w:tcW w:w="1536" w:type="dxa"/>
            <w:noWrap/>
            <w:hideMark/>
          </w:tcPr>
          <w:p w14:paraId="1EBF07D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Gadolinium</w:t>
            </w:r>
          </w:p>
        </w:tc>
        <w:tc>
          <w:tcPr>
            <w:tcW w:w="731" w:type="dxa"/>
            <w:noWrap/>
            <w:hideMark/>
          </w:tcPr>
          <w:p w14:paraId="219B7248"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37C051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0.15</w:t>
            </w:r>
          </w:p>
        </w:tc>
        <w:tc>
          <w:tcPr>
            <w:tcW w:w="717" w:type="dxa"/>
            <w:noWrap/>
            <w:hideMark/>
          </w:tcPr>
          <w:p w14:paraId="27DBB0B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w:t>
            </w:r>
          </w:p>
        </w:tc>
        <w:tc>
          <w:tcPr>
            <w:tcW w:w="1257" w:type="dxa"/>
            <w:noWrap/>
            <w:hideMark/>
          </w:tcPr>
          <w:p w14:paraId="3216941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1710" w:type="dxa"/>
            <w:noWrap/>
            <w:hideMark/>
          </w:tcPr>
          <w:p w14:paraId="273C717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54D937F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C451437" w14:textId="77777777" w:rsidR="00DA64E3" w:rsidRPr="009B21BA" w:rsidRDefault="00DA64E3" w:rsidP="00D40043">
            <w:pPr>
              <w:spacing w:line="360" w:lineRule="auto"/>
              <w:rPr>
                <w:rFonts w:asciiTheme="majorBidi" w:hAnsiTheme="majorBidi" w:cstheme="majorBidi"/>
              </w:rPr>
            </w:pPr>
          </w:p>
        </w:tc>
      </w:tr>
      <w:tr w:rsidR="00DA64E3" w:rsidRPr="009B21BA" w14:paraId="054D9AD5" w14:textId="77777777" w:rsidTr="00D40043">
        <w:trPr>
          <w:trHeight w:val="300"/>
        </w:trPr>
        <w:tc>
          <w:tcPr>
            <w:tcW w:w="1536" w:type="dxa"/>
            <w:noWrap/>
            <w:hideMark/>
          </w:tcPr>
          <w:p w14:paraId="3DA5A27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Gallium</w:t>
            </w:r>
          </w:p>
        </w:tc>
        <w:tc>
          <w:tcPr>
            <w:tcW w:w="731" w:type="dxa"/>
            <w:noWrap/>
            <w:hideMark/>
          </w:tcPr>
          <w:p w14:paraId="1656E7E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F0C657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w:t>
            </w:r>
          </w:p>
        </w:tc>
        <w:tc>
          <w:tcPr>
            <w:tcW w:w="717" w:type="dxa"/>
            <w:noWrap/>
            <w:hideMark/>
          </w:tcPr>
          <w:p w14:paraId="399E1F9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0.55</w:t>
            </w:r>
          </w:p>
        </w:tc>
        <w:tc>
          <w:tcPr>
            <w:tcW w:w="1257" w:type="dxa"/>
            <w:noWrap/>
            <w:hideMark/>
          </w:tcPr>
          <w:p w14:paraId="022E99A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-0.73</w:t>
            </w:r>
          </w:p>
        </w:tc>
        <w:tc>
          <w:tcPr>
            <w:tcW w:w="1710" w:type="dxa"/>
            <w:noWrap/>
            <w:hideMark/>
          </w:tcPr>
          <w:p w14:paraId="50C985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5E14F23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49D658C" w14:textId="77777777" w:rsidR="00DA64E3" w:rsidRPr="009B21BA" w:rsidRDefault="00DA64E3" w:rsidP="00D40043">
            <w:pPr>
              <w:spacing w:line="360" w:lineRule="auto"/>
              <w:rPr>
                <w:rFonts w:asciiTheme="majorBidi" w:hAnsiTheme="majorBidi" w:cstheme="majorBidi"/>
              </w:rPr>
            </w:pPr>
          </w:p>
        </w:tc>
      </w:tr>
      <w:tr w:rsidR="00DA64E3" w:rsidRPr="009B21BA" w14:paraId="3D37A908" w14:textId="77777777" w:rsidTr="00D40043">
        <w:trPr>
          <w:trHeight w:val="300"/>
        </w:trPr>
        <w:tc>
          <w:tcPr>
            <w:tcW w:w="1536" w:type="dxa"/>
            <w:noWrap/>
            <w:hideMark/>
          </w:tcPr>
          <w:p w14:paraId="0D39913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Germanium</w:t>
            </w:r>
          </w:p>
        </w:tc>
        <w:tc>
          <w:tcPr>
            <w:tcW w:w="731" w:type="dxa"/>
            <w:noWrap/>
            <w:hideMark/>
          </w:tcPr>
          <w:p w14:paraId="74855295"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9BE094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w:t>
            </w:r>
          </w:p>
        </w:tc>
        <w:tc>
          <w:tcPr>
            <w:tcW w:w="717" w:type="dxa"/>
            <w:noWrap/>
            <w:hideMark/>
          </w:tcPr>
          <w:p w14:paraId="4A76B90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1.04</w:t>
            </w:r>
          </w:p>
        </w:tc>
        <w:tc>
          <w:tcPr>
            <w:tcW w:w="1257" w:type="dxa"/>
            <w:noWrap/>
            <w:hideMark/>
          </w:tcPr>
          <w:p w14:paraId="47A5A31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-0.48</w:t>
            </w:r>
          </w:p>
        </w:tc>
        <w:tc>
          <w:tcPr>
            <w:tcW w:w="1710" w:type="dxa"/>
            <w:noWrap/>
            <w:hideMark/>
          </w:tcPr>
          <w:p w14:paraId="386E061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FEB7EC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86CB3BA" w14:textId="77777777" w:rsidR="00DA64E3" w:rsidRPr="009B21BA" w:rsidRDefault="00DA64E3" w:rsidP="00D40043">
            <w:pPr>
              <w:spacing w:line="360" w:lineRule="auto"/>
              <w:rPr>
                <w:rFonts w:asciiTheme="majorBidi" w:hAnsiTheme="majorBidi" w:cstheme="majorBidi"/>
              </w:rPr>
            </w:pPr>
          </w:p>
        </w:tc>
      </w:tr>
      <w:tr w:rsidR="00DA64E3" w:rsidRPr="009B21BA" w14:paraId="6CF76B9D" w14:textId="77777777" w:rsidTr="00D40043">
        <w:trPr>
          <w:trHeight w:val="300"/>
        </w:trPr>
        <w:tc>
          <w:tcPr>
            <w:tcW w:w="1536" w:type="dxa"/>
            <w:noWrap/>
            <w:hideMark/>
          </w:tcPr>
          <w:p w14:paraId="1B5C762B" w14:textId="77777777" w:rsidR="00DA64E3" w:rsidRPr="009B21BA" w:rsidRDefault="00DA64E3" w:rsidP="00D40043">
            <w:pPr>
              <w:spacing w:line="360" w:lineRule="auto"/>
              <w:rPr>
                <w:rFonts w:asciiTheme="majorBidi" w:hAnsiTheme="majorBidi" w:cstheme="majorBidi"/>
              </w:rPr>
            </w:pPr>
            <w:r w:rsidRPr="00C5725D">
              <w:rPr>
                <w:rFonts w:asciiTheme="majorBidi" w:hAnsiTheme="majorBidi" w:cstheme="majorBidi"/>
              </w:rPr>
              <w:t>Gold</w:t>
            </w:r>
          </w:p>
        </w:tc>
        <w:tc>
          <w:tcPr>
            <w:tcW w:w="731" w:type="dxa"/>
            <w:noWrap/>
            <w:hideMark/>
          </w:tcPr>
          <w:p w14:paraId="452E166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41F466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0.04</w:t>
            </w:r>
          </w:p>
        </w:tc>
        <w:tc>
          <w:tcPr>
            <w:tcW w:w="717" w:type="dxa"/>
            <w:noWrap/>
            <w:hideMark/>
          </w:tcPr>
          <w:p w14:paraId="0EDC284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1257" w:type="dxa"/>
            <w:noWrap/>
            <w:hideMark/>
          </w:tcPr>
          <w:p w14:paraId="2F02A76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-0.13</w:t>
            </w:r>
          </w:p>
        </w:tc>
        <w:tc>
          <w:tcPr>
            <w:tcW w:w="1710" w:type="dxa"/>
            <w:noWrap/>
            <w:hideMark/>
          </w:tcPr>
          <w:p w14:paraId="13DCF25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E489D0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2BC4D8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Average -0.36 in SR and 0.62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{"citationItems":[{"id":"ITEM-1","itemData":{"author":[{"dropping-particle":"","family":"Dahl","given":"Carol A","non-dropping-particle":"","parse-names":false,"suffix":""}],"id":"ITEM-1","issued":{"date-parts":[["2020"]]},"title":"mineral elasticity of demand and supply database (MEDS)","type":"report","volume":"No. 2020-0"},"uris":["http://www.mendeley.com/documents/?uuid=eafe984a-6d18-3c3f-8350-4ca8ccdaf4c3"]}],"mendeley":{"formattedCitation":"(Dahl 2020)","plainTextFormattedCitation":"(Dahl 2020)","previouslyFormattedCitation":"(Dahl 2020)"},"properties":{"noteIndex":0},"schema":"https://github.com/citation-style-language/schema/raw/master/csl-citation.json"}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(Dahl 2020)</w:t>
            </w:r>
            <w:r w:rsidRPr="009B21BA">
              <w:rPr>
                <w:rFonts w:asciiTheme="majorBidi" w:hAnsiTheme="majorBidi" w:cstheme="majorBidi"/>
              </w:rPr>
              <w:fldChar w:fldCharType="end"/>
            </w:r>
          </w:p>
        </w:tc>
      </w:tr>
      <w:tr w:rsidR="00DA64E3" w:rsidRPr="009B21BA" w14:paraId="30D732C0" w14:textId="77777777" w:rsidTr="00D40043">
        <w:trPr>
          <w:trHeight w:val="300"/>
        </w:trPr>
        <w:tc>
          <w:tcPr>
            <w:tcW w:w="1536" w:type="dxa"/>
            <w:noWrap/>
            <w:hideMark/>
          </w:tcPr>
          <w:p w14:paraId="6AE866F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Graphite, Natural</w:t>
            </w:r>
          </w:p>
        </w:tc>
        <w:tc>
          <w:tcPr>
            <w:tcW w:w="731" w:type="dxa"/>
            <w:noWrap/>
            <w:hideMark/>
          </w:tcPr>
          <w:p w14:paraId="70C3C29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10DDE9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0.31</w:t>
            </w:r>
          </w:p>
        </w:tc>
        <w:tc>
          <w:tcPr>
            <w:tcW w:w="717" w:type="dxa"/>
            <w:noWrap/>
            <w:hideMark/>
          </w:tcPr>
          <w:p w14:paraId="2C224EA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0.56</w:t>
            </w:r>
          </w:p>
        </w:tc>
        <w:tc>
          <w:tcPr>
            <w:tcW w:w="1257" w:type="dxa"/>
            <w:noWrap/>
            <w:hideMark/>
          </w:tcPr>
          <w:p w14:paraId="3B30552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-0.54</w:t>
            </w:r>
          </w:p>
        </w:tc>
        <w:tc>
          <w:tcPr>
            <w:tcW w:w="1710" w:type="dxa"/>
            <w:noWrap/>
            <w:hideMark/>
          </w:tcPr>
          <w:p w14:paraId="483F960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A6A803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2C5FF11" w14:textId="77777777" w:rsidR="00DA64E3" w:rsidRPr="009B21BA" w:rsidRDefault="00DA64E3" w:rsidP="00D40043">
            <w:pPr>
              <w:spacing w:line="360" w:lineRule="auto"/>
              <w:rPr>
                <w:rFonts w:asciiTheme="majorBidi" w:hAnsiTheme="majorBidi" w:cstheme="majorBidi"/>
              </w:rPr>
            </w:pPr>
          </w:p>
        </w:tc>
      </w:tr>
      <w:tr w:rsidR="00DA64E3" w:rsidRPr="009B21BA" w14:paraId="472C50A3" w14:textId="77777777" w:rsidTr="00D40043">
        <w:trPr>
          <w:trHeight w:val="300"/>
        </w:trPr>
        <w:tc>
          <w:tcPr>
            <w:tcW w:w="1536" w:type="dxa"/>
            <w:noWrap/>
            <w:hideMark/>
          </w:tcPr>
          <w:p w14:paraId="4AC2C81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Graphite, Synthetic</w:t>
            </w:r>
          </w:p>
        </w:tc>
        <w:tc>
          <w:tcPr>
            <w:tcW w:w="731" w:type="dxa"/>
            <w:noWrap/>
            <w:hideMark/>
          </w:tcPr>
          <w:p w14:paraId="2D82FA1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0.59</w:t>
            </w:r>
          </w:p>
        </w:tc>
        <w:tc>
          <w:tcPr>
            <w:tcW w:w="710" w:type="dxa"/>
            <w:noWrap/>
            <w:hideMark/>
          </w:tcPr>
          <w:p w14:paraId="14C2099F" w14:textId="77777777" w:rsidR="00DA64E3" w:rsidRPr="009B21BA" w:rsidRDefault="00DA64E3" w:rsidP="00D40043">
            <w:pPr>
              <w:spacing w:line="360" w:lineRule="auto"/>
              <w:rPr>
                <w:rFonts w:asciiTheme="majorBidi" w:hAnsiTheme="majorBidi" w:cstheme="majorBidi"/>
              </w:rPr>
            </w:pPr>
          </w:p>
        </w:tc>
        <w:tc>
          <w:tcPr>
            <w:tcW w:w="717" w:type="dxa"/>
            <w:noWrap/>
            <w:hideMark/>
          </w:tcPr>
          <w:p w14:paraId="72F7DF7E"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2A45D099"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53603FB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2E7A44C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3AD3739" w14:textId="77777777" w:rsidR="00DA64E3" w:rsidRPr="009B21BA" w:rsidRDefault="00DA64E3" w:rsidP="00D40043">
            <w:pPr>
              <w:spacing w:line="360" w:lineRule="auto"/>
              <w:rPr>
                <w:rFonts w:asciiTheme="majorBidi" w:hAnsiTheme="majorBidi" w:cstheme="majorBidi"/>
              </w:rPr>
            </w:pPr>
          </w:p>
        </w:tc>
      </w:tr>
      <w:tr w:rsidR="00DA64E3" w:rsidRPr="009B21BA" w14:paraId="57AC296D" w14:textId="77777777" w:rsidTr="00D40043">
        <w:trPr>
          <w:trHeight w:val="300"/>
        </w:trPr>
        <w:tc>
          <w:tcPr>
            <w:tcW w:w="1536" w:type="dxa"/>
            <w:noWrap/>
            <w:hideMark/>
          </w:tcPr>
          <w:p w14:paraId="0A1E494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Gypsum</w:t>
            </w:r>
          </w:p>
        </w:tc>
        <w:tc>
          <w:tcPr>
            <w:tcW w:w="731" w:type="dxa"/>
            <w:noWrap/>
            <w:hideMark/>
          </w:tcPr>
          <w:p w14:paraId="46ED9D8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4C220F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0.19</w:t>
            </w:r>
          </w:p>
        </w:tc>
        <w:tc>
          <w:tcPr>
            <w:tcW w:w="717" w:type="dxa"/>
            <w:noWrap/>
            <w:hideMark/>
          </w:tcPr>
          <w:p w14:paraId="4678399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0.52</w:t>
            </w:r>
          </w:p>
        </w:tc>
        <w:tc>
          <w:tcPr>
            <w:tcW w:w="1257" w:type="dxa"/>
            <w:noWrap/>
            <w:hideMark/>
          </w:tcPr>
          <w:p w14:paraId="0D45373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-0.37</w:t>
            </w:r>
          </w:p>
        </w:tc>
        <w:tc>
          <w:tcPr>
            <w:tcW w:w="1710" w:type="dxa"/>
            <w:noWrap/>
            <w:hideMark/>
          </w:tcPr>
          <w:p w14:paraId="3364BE2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3AE0CC3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D0659B4" w14:textId="77777777" w:rsidR="00DA64E3" w:rsidRPr="009B21BA" w:rsidRDefault="00DA64E3" w:rsidP="00D40043">
            <w:pPr>
              <w:spacing w:line="360" w:lineRule="auto"/>
              <w:rPr>
                <w:rFonts w:asciiTheme="majorBidi" w:hAnsiTheme="majorBidi" w:cstheme="majorBidi"/>
              </w:rPr>
            </w:pPr>
          </w:p>
        </w:tc>
      </w:tr>
      <w:tr w:rsidR="00DA64E3" w:rsidRPr="009B21BA" w14:paraId="4F3BE53D" w14:textId="77777777" w:rsidTr="00D40043">
        <w:trPr>
          <w:trHeight w:val="300"/>
        </w:trPr>
        <w:tc>
          <w:tcPr>
            <w:tcW w:w="1536" w:type="dxa"/>
            <w:noWrap/>
            <w:hideMark/>
          </w:tcPr>
          <w:p w14:paraId="02BE2F0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Hafnium</w:t>
            </w:r>
          </w:p>
        </w:tc>
        <w:tc>
          <w:tcPr>
            <w:tcW w:w="731" w:type="dxa"/>
            <w:noWrap/>
            <w:hideMark/>
          </w:tcPr>
          <w:p w14:paraId="551F507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D5E200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0.18</w:t>
            </w:r>
          </w:p>
        </w:tc>
        <w:tc>
          <w:tcPr>
            <w:tcW w:w="717" w:type="dxa"/>
            <w:noWrap/>
            <w:hideMark/>
          </w:tcPr>
          <w:p w14:paraId="0EFE70C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1257" w:type="dxa"/>
            <w:noWrap/>
            <w:hideMark/>
          </w:tcPr>
          <w:p w14:paraId="52392E6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-0.65</w:t>
            </w:r>
          </w:p>
        </w:tc>
        <w:tc>
          <w:tcPr>
            <w:tcW w:w="1710" w:type="dxa"/>
            <w:noWrap/>
            <w:hideMark/>
          </w:tcPr>
          <w:p w14:paraId="76B6E4E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6178AC4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USA</w:t>
            </w:r>
          </w:p>
        </w:tc>
        <w:tc>
          <w:tcPr>
            <w:tcW w:w="2519" w:type="dxa"/>
          </w:tcPr>
          <w:p w14:paraId="6D757CA6" w14:textId="77777777" w:rsidR="00DA64E3" w:rsidRPr="009B21BA" w:rsidRDefault="00DA64E3" w:rsidP="00D40043">
            <w:pPr>
              <w:spacing w:line="360" w:lineRule="auto"/>
              <w:rPr>
                <w:rFonts w:asciiTheme="majorBidi" w:hAnsiTheme="majorBidi" w:cstheme="majorBidi"/>
              </w:rPr>
            </w:pPr>
          </w:p>
        </w:tc>
      </w:tr>
      <w:tr w:rsidR="00DA64E3" w:rsidRPr="009B21BA" w14:paraId="52C1545B" w14:textId="77777777" w:rsidTr="00D40043">
        <w:trPr>
          <w:trHeight w:val="300"/>
        </w:trPr>
        <w:tc>
          <w:tcPr>
            <w:tcW w:w="1536" w:type="dxa"/>
            <w:noWrap/>
            <w:hideMark/>
          </w:tcPr>
          <w:p w14:paraId="47D6359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Helium</w:t>
            </w:r>
          </w:p>
        </w:tc>
        <w:tc>
          <w:tcPr>
            <w:tcW w:w="731" w:type="dxa"/>
            <w:noWrap/>
            <w:hideMark/>
          </w:tcPr>
          <w:p w14:paraId="7FD2D94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6E6DA4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0.58</w:t>
            </w:r>
          </w:p>
        </w:tc>
        <w:tc>
          <w:tcPr>
            <w:tcW w:w="717" w:type="dxa"/>
            <w:noWrap/>
            <w:hideMark/>
          </w:tcPr>
          <w:p w14:paraId="714FB88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2.97</w:t>
            </w:r>
          </w:p>
        </w:tc>
        <w:tc>
          <w:tcPr>
            <w:tcW w:w="1257" w:type="dxa"/>
            <w:noWrap/>
            <w:hideMark/>
          </w:tcPr>
          <w:p w14:paraId="1A66960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-0.19</w:t>
            </w:r>
          </w:p>
        </w:tc>
        <w:tc>
          <w:tcPr>
            <w:tcW w:w="1710" w:type="dxa"/>
            <w:noWrap/>
            <w:hideMark/>
          </w:tcPr>
          <w:p w14:paraId="6C96E1A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735BFD0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B075129" w14:textId="77777777" w:rsidR="00DA64E3" w:rsidRPr="009B21BA" w:rsidRDefault="00DA64E3" w:rsidP="00D40043">
            <w:pPr>
              <w:spacing w:line="360" w:lineRule="auto"/>
              <w:rPr>
                <w:rFonts w:asciiTheme="majorBidi" w:hAnsiTheme="majorBidi" w:cstheme="majorBidi"/>
              </w:rPr>
            </w:pPr>
          </w:p>
        </w:tc>
      </w:tr>
      <w:tr w:rsidR="00DA64E3" w:rsidRPr="009B21BA" w14:paraId="04BA5B26" w14:textId="77777777" w:rsidTr="00D40043">
        <w:trPr>
          <w:trHeight w:val="300"/>
        </w:trPr>
        <w:tc>
          <w:tcPr>
            <w:tcW w:w="1536" w:type="dxa"/>
            <w:noWrap/>
            <w:hideMark/>
          </w:tcPr>
          <w:p w14:paraId="5DCE055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Holmium</w:t>
            </w:r>
          </w:p>
        </w:tc>
        <w:tc>
          <w:tcPr>
            <w:tcW w:w="731" w:type="dxa"/>
            <w:noWrap/>
            <w:hideMark/>
          </w:tcPr>
          <w:p w14:paraId="43AEE199"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711770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0.05</w:t>
            </w:r>
          </w:p>
        </w:tc>
        <w:tc>
          <w:tcPr>
            <w:tcW w:w="717" w:type="dxa"/>
            <w:noWrap/>
            <w:hideMark/>
          </w:tcPr>
          <w:p w14:paraId="640F6C0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0.11</w:t>
            </w:r>
          </w:p>
        </w:tc>
        <w:tc>
          <w:tcPr>
            <w:tcW w:w="1257" w:type="dxa"/>
            <w:noWrap/>
            <w:hideMark/>
          </w:tcPr>
          <w:p w14:paraId="3EB1373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-0.43</w:t>
            </w:r>
          </w:p>
        </w:tc>
        <w:tc>
          <w:tcPr>
            <w:tcW w:w="1710" w:type="dxa"/>
            <w:noWrap/>
            <w:hideMark/>
          </w:tcPr>
          <w:p w14:paraId="2FA11D6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2F247D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3BA14BD" w14:textId="77777777" w:rsidR="00DA64E3" w:rsidRPr="009B21BA" w:rsidRDefault="00DA64E3" w:rsidP="00D40043">
            <w:pPr>
              <w:spacing w:line="360" w:lineRule="auto"/>
              <w:rPr>
                <w:rFonts w:asciiTheme="majorBidi" w:hAnsiTheme="majorBidi" w:cstheme="majorBidi"/>
              </w:rPr>
            </w:pPr>
          </w:p>
        </w:tc>
      </w:tr>
      <w:tr w:rsidR="00DA64E3" w:rsidRPr="009B21BA" w14:paraId="7D0CEFF5" w14:textId="77777777" w:rsidTr="00D40043">
        <w:trPr>
          <w:trHeight w:val="300"/>
        </w:trPr>
        <w:tc>
          <w:tcPr>
            <w:tcW w:w="1536" w:type="dxa"/>
            <w:noWrap/>
            <w:hideMark/>
          </w:tcPr>
          <w:p w14:paraId="7C47750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Holmium</w:t>
            </w:r>
          </w:p>
        </w:tc>
        <w:tc>
          <w:tcPr>
            <w:tcW w:w="731" w:type="dxa"/>
            <w:noWrap/>
            <w:hideMark/>
          </w:tcPr>
          <w:p w14:paraId="5C617E89"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340245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0.09</w:t>
            </w:r>
          </w:p>
        </w:tc>
        <w:tc>
          <w:tcPr>
            <w:tcW w:w="717" w:type="dxa"/>
            <w:noWrap/>
            <w:hideMark/>
          </w:tcPr>
          <w:p w14:paraId="6EBDE30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0.12</w:t>
            </w:r>
          </w:p>
        </w:tc>
        <w:tc>
          <w:tcPr>
            <w:tcW w:w="1257" w:type="dxa"/>
            <w:noWrap/>
            <w:hideMark/>
          </w:tcPr>
          <w:p w14:paraId="05BB9F2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-0.72</w:t>
            </w:r>
          </w:p>
        </w:tc>
        <w:tc>
          <w:tcPr>
            <w:tcW w:w="1710" w:type="dxa"/>
            <w:noWrap/>
            <w:hideMark/>
          </w:tcPr>
          <w:p w14:paraId="09D618C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758244B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1921A70" w14:textId="77777777" w:rsidR="00DA64E3" w:rsidRPr="009B21BA" w:rsidRDefault="00DA64E3" w:rsidP="00D40043">
            <w:pPr>
              <w:spacing w:line="360" w:lineRule="auto"/>
              <w:rPr>
                <w:rFonts w:asciiTheme="majorBidi" w:hAnsiTheme="majorBidi" w:cstheme="majorBidi"/>
              </w:rPr>
            </w:pPr>
          </w:p>
        </w:tc>
      </w:tr>
      <w:tr w:rsidR="00DA64E3" w:rsidRPr="009B21BA" w14:paraId="1B368356" w14:textId="77777777" w:rsidTr="00D40043">
        <w:trPr>
          <w:trHeight w:val="300"/>
        </w:trPr>
        <w:tc>
          <w:tcPr>
            <w:tcW w:w="1536" w:type="dxa"/>
            <w:shd w:val="clear" w:color="auto" w:fill="auto"/>
            <w:noWrap/>
            <w:hideMark/>
          </w:tcPr>
          <w:p w14:paraId="745E8FD3" w14:textId="77777777" w:rsidR="00DA64E3" w:rsidRPr="009B21BA" w:rsidRDefault="00DA64E3" w:rsidP="00D40043">
            <w:pPr>
              <w:spacing w:line="360" w:lineRule="auto"/>
              <w:rPr>
                <w:rFonts w:asciiTheme="majorBidi" w:hAnsiTheme="majorBidi" w:cstheme="majorBidi"/>
              </w:rPr>
            </w:pPr>
            <w:r w:rsidRPr="001F4A96">
              <w:rPr>
                <w:rFonts w:asciiTheme="majorBidi" w:hAnsiTheme="majorBidi" w:cstheme="majorBidi"/>
              </w:rPr>
              <w:t>Indium</w:t>
            </w:r>
          </w:p>
        </w:tc>
        <w:tc>
          <w:tcPr>
            <w:tcW w:w="731" w:type="dxa"/>
            <w:noWrap/>
            <w:hideMark/>
          </w:tcPr>
          <w:p w14:paraId="6AC07B6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549F71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w:t>
            </w:r>
          </w:p>
        </w:tc>
        <w:tc>
          <w:tcPr>
            <w:tcW w:w="717" w:type="dxa"/>
            <w:noWrap/>
            <w:hideMark/>
          </w:tcPr>
          <w:p w14:paraId="3199897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0.53</w:t>
            </w:r>
          </w:p>
        </w:tc>
        <w:tc>
          <w:tcPr>
            <w:tcW w:w="1257" w:type="dxa"/>
            <w:noWrap/>
            <w:hideMark/>
          </w:tcPr>
          <w:p w14:paraId="6A3C9A1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-0.57</w:t>
            </w:r>
          </w:p>
        </w:tc>
        <w:tc>
          <w:tcPr>
            <w:tcW w:w="1710" w:type="dxa"/>
            <w:noWrap/>
            <w:hideMark/>
          </w:tcPr>
          <w:p w14:paraId="31F02CB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5F113F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C97EB9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w:t>
            </w:r>
            <w:r>
              <w:rPr>
                <w:rFonts w:asciiTheme="majorBidi" w:hAnsiTheme="majorBidi" w:cstheme="majorBidi"/>
              </w:rPr>
              <w:t>8</w:t>
            </w:r>
            <w:r w:rsidRPr="009B21BA">
              <w:rPr>
                <w:rFonts w:asciiTheme="majorBidi" w:hAnsiTheme="majorBidi" w:cstheme="majorBidi"/>
              </w:rPr>
              <w:t xml:space="preserve"> in SR and 0.1</w:t>
            </w:r>
            <w:r>
              <w:rPr>
                <w:rFonts w:asciiTheme="majorBidi" w:hAnsiTheme="majorBidi" w:cstheme="majorBidi"/>
              </w:rPr>
              <w:t>4</w:t>
            </w:r>
            <w:r w:rsidRPr="009B21BA">
              <w:rPr>
                <w:rFonts w:asciiTheme="majorBidi" w:hAnsiTheme="majorBidi" w:cstheme="majorBidi"/>
              </w:rPr>
              <w:t xml:space="preserve">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{"citationItems":[{"id":"ITEM-1","itemData":{"author":[{"dropping-particle":"","family":"Polli","given":"Adriano","non-dropping-particle":"","parse-names":false,"suffix":""}],"id":"ITEM-1","issued":{"date-parts":[["2016"]]},"publisher":"Universitat Politècnica de Catalunya","title":"Categorizing carrier-byproduct metal pairs to assess materials critically - Focus on price elasticity of photovoltaics related metals","type":"article-journal"},"uris":["http://www.mendeley.com/documents/?uuid=a0b1e998-a950-3afe-a1d2-32bd6257c17b"]}],"mendeley":{"formattedCitation":"(Polli 2016)","plainTextFormattedCitation":"(Polli 2016)","previouslyFormattedCitation":"(Polli 2016)"},"properties":{"noteIndex":0},"schema":"https://github.com/citation-style-language/schema/raw/master/csl-citation.json"}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(Polli 2016)</w:t>
            </w:r>
            <w:r w:rsidRPr="009B21BA">
              <w:rPr>
                <w:rFonts w:asciiTheme="majorBidi" w:hAnsiTheme="majorBidi" w:cstheme="majorBidi"/>
              </w:rPr>
              <w:fldChar w:fldCharType="end"/>
            </w:r>
          </w:p>
        </w:tc>
      </w:tr>
      <w:tr w:rsidR="00DA64E3" w:rsidRPr="009B21BA" w14:paraId="6B068AB7" w14:textId="77777777" w:rsidTr="00D40043">
        <w:trPr>
          <w:trHeight w:val="300"/>
        </w:trPr>
        <w:tc>
          <w:tcPr>
            <w:tcW w:w="1536" w:type="dxa"/>
            <w:noWrap/>
            <w:hideMark/>
          </w:tcPr>
          <w:p w14:paraId="15592E9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Iodine</w:t>
            </w:r>
          </w:p>
        </w:tc>
        <w:tc>
          <w:tcPr>
            <w:tcW w:w="731" w:type="dxa"/>
            <w:noWrap/>
            <w:hideMark/>
          </w:tcPr>
          <w:p w14:paraId="195E3BF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F2F410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w:t>
            </w:r>
          </w:p>
        </w:tc>
        <w:tc>
          <w:tcPr>
            <w:tcW w:w="717" w:type="dxa"/>
            <w:noWrap/>
            <w:hideMark/>
          </w:tcPr>
          <w:p w14:paraId="62DEA2A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1257" w:type="dxa"/>
            <w:noWrap/>
            <w:hideMark/>
          </w:tcPr>
          <w:p w14:paraId="1211C25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-0.35</w:t>
            </w:r>
          </w:p>
        </w:tc>
        <w:tc>
          <w:tcPr>
            <w:tcW w:w="1710" w:type="dxa"/>
            <w:noWrap/>
            <w:hideMark/>
          </w:tcPr>
          <w:p w14:paraId="4E598B3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C3F011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818D093" w14:textId="77777777" w:rsidR="00DA64E3" w:rsidRPr="009B21BA" w:rsidRDefault="00DA64E3" w:rsidP="00D40043">
            <w:pPr>
              <w:spacing w:line="360" w:lineRule="auto"/>
              <w:rPr>
                <w:rFonts w:asciiTheme="majorBidi" w:hAnsiTheme="majorBidi" w:cstheme="majorBidi"/>
              </w:rPr>
            </w:pPr>
          </w:p>
        </w:tc>
      </w:tr>
      <w:tr w:rsidR="00DA64E3" w:rsidRPr="009B21BA" w14:paraId="5F63A4AA" w14:textId="77777777" w:rsidTr="00D40043">
        <w:trPr>
          <w:trHeight w:val="300"/>
        </w:trPr>
        <w:tc>
          <w:tcPr>
            <w:tcW w:w="1536" w:type="dxa"/>
            <w:noWrap/>
            <w:hideMark/>
          </w:tcPr>
          <w:p w14:paraId="75047D4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Iridium</w:t>
            </w:r>
          </w:p>
        </w:tc>
        <w:tc>
          <w:tcPr>
            <w:tcW w:w="731" w:type="dxa"/>
            <w:noWrap/>
            <w:hideMark/>
          </w:tcPr>
          <w:p w14:paraId="4847BF5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0383B09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0.09</w:t>
            </w:r>
          </w:p>
        </w:tc>
        <w:tc>
          <w:tcPr>
            <w:tcW w:w="717" w:type="dxa"/>
            <w:noWrap/>
            <w:hideMark/>
          </w:tcPr>
          <w:p w14:paraId="6E1A57B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0.27</w:t>
            </w:r>
          </w:p>
        </w:tc>
        <w:tc>
          <w:tcPr>
            <w:tcW w:w="1257" w:type="dxa"/>
            <w:noWrap/>
            <w:hideMark/>
          </w:tcPr>
          <w:p w14:paraId="03A4C10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-0.34</w:t>
            </w:r>
          </w:p>
        </w:tc>
        <w:tc>
          <w:tcPr>
            <w:tcW w:w="1710" w:type="dxa"/>
            <w:noWrap/>
            <w:hideMark/>
          </w:tcPr>
          <w:p w14:paraId="628F165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659FDA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564998D" w14:textId="77777777" w:rsidR="00DA64E3" w:rsidRPr="009B21BA" w:rsidRDefault="00DA64E3" w:rsidP="00D40043">
            <w:pPr>
              <w:spacing w:line="360" w:lineRule="auto"/>
              <w:rPr>
                <w:rFonts w:asciiTheme="majorBidi" w:hAnsiTheme="majorBidi" w:cstheme="majorBidi"/>
              </w:rPr>
            </w:pPr>
          </w:p>
        </w:tc>
      </w:tr>
      <w:tr w:rsidR="00DA64E3" w:rsidRPr="009B21BA" w14:paraId="79781621" w14:textId="77777777" w:rsidTr="00D40043">
        <w:trPr>
          <w:trHeight w:val="300"/>
        </w:trPr>
        <w:tc>
          <w:tcPr>
            <w:tcW w:w="1536" w:type="dxa"/>
            <w:noWrap/>
            <w:hideMark/>
          </w:tcPr>
          <w:p w14:paraId="0CB103E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Iron ore</w:t>
            </w:r>
          </w:p>
        </w:tc>
        <w:tc>
          <w:tcPr>
            <w:tcW w:w="731" w:type="dxa"/>
            <w:noWrap/>
            <w:hideMark/>
          </w:tcPr>
          <w:p w14:paraId="7DF0395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03D5B3A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w:t>
            </w:r>
          </w:p>
        </w:tc>
        <w:tc>
          <w:tcPr>
            <w:tcW w:w="717" w:type="dxa"/>
            <w:noWrap/>
            <w:hideMark/>
          </w:tcPr>
          <w:p w14:paraId="385AB6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0.64</w:t>
            </w:r>
          </w:p>
        </w:tc>
        <w:tc>
          <w:tcPr>
            <w:tcW w:w="1257" w:type="dxa"/>
            <w:noWrap/>
            <w:hideMark/>
          </w:tcPr>
          <w:p w14:paraId="0B10D2F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-0.47</w:t>
            </w:r>
          </w:p>
        </w:tc>
        <w:tc>
          <w:tcPr>
            <w:tcW w:w="1710" w:type="dxa"/>
            <w:noWrap/>
            <w:hideMark/>
          </w:tcPr>
          <w:p w14:paraId="1F79EE2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3B300C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531904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0.04 to 0.55 in SR and 0.06 to 1.63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{"citationItems":[{"id":"ITEM-1","itemData":{"author":[{"dropping-particle":"","family":"Pnovolos","given":"Theophilos","non-dropping-particle":"","parse-names":false,"suffix":""}],"container-title":"NTIS, Springfield, VA (USA)","id":"ITEM-1","issued":{"date-parts":[["1987"]]},"title":"Econometric model of the iron ore industry","type":"article-journal"},"uris":["http://www.mendeley.com/documents/?uuid=1c7186e4-e90e-47a9-a1b1-575cee9c7d8a"]}],"mendeley":{"formattedCitation":"(Pnovolos 1987)","plainTextFormattedCitation":"(Pnovolos 1987)","previouslyFormattedCitation":"(Pnovolos 1987)"},"properties":{"noteIndex":0},"schema":"https://github.com/citation-style-language/schema/raw/master/csl-citation.json"}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(Pnovolos 1987)</w:t>
            </w:r>
            <w:r w:rsidRPr="009B21BA">
              <w:rPr>
                <w:rFonts w:asciiTheme="majorBidi" w:hAnsiTheme="majorBidi" w:cstheme="majorBidi"/>
              </w:rPr>
              <w:fldChar w:fldCharType="end"/>
            </w:r>
          </w:p>
        </w:tc>
      </w:tr>
      <w:tr w:rsidR="00DA64E3" w:rsidRPr="009B21BA" w14:paraId="1B09816C" w14:textId="77777777" w:rsidTr="00D40043">
        <w:trPr>
          <w:trHeight w:val="300"/>
        </w:trPr>
        <w:tc>
          <w:tcPr>
            <w:tcW w:w="1536" w:type="dxa"/>
            <w:noWrap/>
            <w:hideMark/>
          </w:tcPr>
          <w:p w14:paraId="0EF5EE3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Lanthanum</w:t>
            </w:r>
          </w:p>
        </w:tc>
        <w:tc>
          <w:tcPr>
            <w:tcW w:w="731" w:type="dxa"/>
            <w:noWrap/>
            <w:hideMark/>
          </w:tcPr>
          <w:p w14:paraId="0BC19CE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DAD6F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0.02</w:t>
            </w:r>
          </w:p>
        </w:tc>
        <w:tc>
          <w:tcPr>
            <w:tcW w:w="717" w:type="dxa"/>
            <w:noWrap/>
            <w:hideMark/>
          </w:tcPr>
          <w:p w14:paraId="218A792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0.02</w:t>
            </w:r>
          </w:p>
        </w:tc>
        <w:tc>
          <w:tcPr>
            <w:tcW w:w="1257" w:type="dxa"/>
            <w:noWrap/>
            <w:hideMark/>
          </w:tcPr>
          <w:p w14:paraId="58578E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-0.95</w:t>
            </w:r>
          </w:p>
        </w:tc>
        <w:tc>
          <w:tcPr>
            <w:tcW w:w="1710" w:type="dxa"/>
            <w:noWrap/>
            <w:hideMark/>
          </w:tcPr>
          <w:p w14:paraId="31FB5A2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2BF0BE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6393094" w14:textId="77777777" w:rsidR="00DA64E3" w:rsidRPr="009B21BA" w:rsidRDefault="00DA64E3" w:rsidP="00D40043">
            <w:pPr>
              <w:spacing w:line="360" w:lineRule="auto"/>
              <w:rPr>
                <w:rFonts w:asciiTheme="majorBidi" w:hAnsiTheme="majorBidi" w:cstheme="majorBidi"/>
              </w:rPr>
            </w:pPr>
          </w:p>
        </w:tc>
      </w:tr>
      <w:tr w:rsidR="00DA64E3" w:rsidRPr="009B21BA" w14:paraId="352465A4" w14:textId="77777777" w:rsidTr="00D40043">
        <w:trPr>
          <w:trHeight w:val="300"/>
        </w:trPr>
        <w:tc>
          <w:tcPr>
            <w:tcW w:w="1536" w:type="dxa"/>
            <w:noWrap/>
            <w:hideMark/>
          </w:tcPr>
          <w:p w14:paraId="56B6D60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Lanthanum</w:t>
            </w:r>
          </w:p>
        </w:tc>
        <w:tc>
          <w:tcPr>
            <w:tcW w:w="731" w:type="dxa"/>
            <w:noWrap/>
            <w:hideMark/>
          </w:tcPr>
          <w:p w14:paraId="3F3E144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B9BB43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0.21</w:t>
            </w:r>
          </w:p>
        </w:tc>
        <w:tc>
          <w:tcPr>
            <w:tcW w:w="717" w:type="dxa"/>
            <w:noWrap/>
            <w:hideMark/>
          </w:tcPr>
          <w:p w14:paraId="2F5C869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0.22</w:t>
            </w:r>
          </w:p>
        </w:tc>
        <w:tc>
          <w:tcPr>
            <w:tcW w:w="1257" w:type="dxa"/>
            <w:noWrap/>
            <w:hideMark/>
          </w:tcPr>
          <w:p w14:paraId="0BA3C03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-0.94</w:t>
            </w:r>
          </w:p>
        </w:tc>
        <w:tc>
          <w:tcPr>
            <w:tcW w:w="1710" w:type="dxa"/>
            <w:noWrap/>
            <w:hideMark/>
          </w:tcPr>
          <w:p w14:paraId="2412FA9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07254F0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D565C6C" w14:textId="77777777" w:rsidR="00DA64E3" w:rsidRPr="009B21BA" w:rsidRDefault="00DA64E3" w:rsidP="00D40043">
            <w:pPr>
              <w:spacing w:line="360" w:lineRule="auto"/>
              <w:rPr>
                <w:rFonts w:asciiTheme="majorBidi" w:hAnsiTheme="majorBidi" w:cstheme="majorBidi"/>
              </w:rPr>
            </w:pPr>
          </w:p>
        </w:tc>
      </w:tr>
      <w:tr w:rsidR="00DA64E3" w:rsidRPr="009B21BA" w14:paraId="7BB42CB8" w14:textId="77777777" w:rsidTr="00D40043">
        <w:trPr>
          <w:trHeight w:val="300"/>
        </w:trPr>
        <w:tc>
          <w:tcPr>
            <w:tcW w:w="1536" w:type="dxa"/>
            <w:noWrap/>
            <w:hideMark/>
          </w:tcPr>
          <w:p w14:paraId="505C063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Lead</w:t>
            </w:r>
          </w:p>
        </w:tc>
        <w:tc>
          <w:tcPr>
            <w:tcW w:w="731" w:type="dxa"/>
            <w:noWrap/>
            <w:hideMark/>
          </w:tcPr>
          <w:p w14:paraId="75674A5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69AD33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0.07</w:t>
            </w:r>
          </w:p>
        </w:tc>
        <w:tc>
          <w:tcPr>
            <w:tcW w:w="717" w:type="dxa"/>
            <w:noWrap/>
            <w:hideMark/>
          </w:tcPr>
          <w:p w14:paraId="4CA53A5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0.26</w:t>
            </w:r>
          </w:p>
        </w:tc>
        <w:tc>
          <w:tcPr>
            <w:tcW w:w="1257" w:type="dxa"/>
            <w:noWrap/>
            <w:hideMark/>
          </w:tcPr>
          <w:p w14:paraId="79BC349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-0.26</w:t>
            </w:r>
          </w:p>
        </w:tc>
        <w:tc>
          <w:tcPr>
            <w:tcW w:w="1710" w:type="dxa"/>
            <w:noWrap/>
            <w:hideMark/>
          </w:tcPr>
          <w:p w14:paraId="443B1B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A8A1F4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0FDF11A2" w14:textId="77777777" w:rsidR="00DA64E3" w:rsidRPr="009B21BA" w:rsidRDefault="00DA64E3" w:rsidP="00D40043">
            <w:pPr>
              <w:spacing w:line="360" w:lineRule="auto"/>
              <w:rPr>
                <w:rFonts w:asciiTheme="majorBidi" w:hAnsiTheme="majorBidi" w:cstheme="majorBidi"/>
              </w:rPr>
            </w:pPr>
            <w:r w:rsidRPr="00956FFC">
              <w:rPr>
                <w:rFonts w:asciiTheme="majorBidi" w:hAnsiTheme="majorBidi" w:cstheme="majorBidi"/>
                <w:lang w:val="de-DE"/>
              </w:rPr>
              <w:t xml:space="preserve">0.24 in SR </w:t>
            </w:r>
            <w:r w:rsidRPr="009B21BA">
              <w:rPr>
                <w:rFonts w:asciiTheme="majorBidi" w:hAnsiTheme="majorBidi" w:cstheme="majorBidi"/>
              </w:rPr>
              <w:fldChar w:fldCharType="begin" w:fldLock="1"/>
            </w:r>
            <w:r w:rsidRPr="00956FFC">
              <w:rPr>
                <w:rFonts w:asciiTheme="majorBidi" w:hAnsiTheme="majorBidi" w:cstheme="majorBidi"/>
                <w:lang w:val="de-DE"/>
              </w:rPr>
              <w:instrText>ADDIN CSL_CITATION {"citationItems":[{"id":"ITEM-1","itemData":{"author":[{"dropping-particle":"","family":"Bogmans","given":"Christian","non-dropping-particle":"","parse-names":false,"suffix":""},{"dropping-particle":"","family":"Pescatori","given":"Andrea","non-dropping-particle":"","parse-names":false,"suffix":""},{"dropping-particle":"","family":"Petrella","given":"Ivan","non-dropping-particle":"","parse-names":false,"suffix":""},{"dropping-particle":"","family":"Prifti","given":"Ervin","non-dropping-particle":"","parse-names":false,"suffix":""},{"dropping-particle":"","family":"Stuermer","given":"Martin","non-dropping-particle":"","parse-names":false,"suffix":""}],"id":"ITEM-1","issued":{"date-parts":[["2024"]]},"title":"The Power of Prices: How Fast Do Commodity Markets Adjust to Shocks?","type":"report"},"uris":["http://www.mendeley.com/documents/?uuid=90cb81ec-8c36-45ee-bea4-cb28f469a8e5"]}],"mendeley":{"formattedCitation":"(Bogmans et al. 2024)","plainTextFormattedCitation":"(Bogmans et al. 2024)","previouslyFormattedCitation":"(Bogmans et al. 2024)"},"properties":{"noteIndex":0},"schema":"https://github.com/citation-style-language/schema/raw/master/csl-citation.json"}</w:instrText>
            </w:r>
            <w:r w:rsidRPr="009B21BA">
              <w:rPr>
                <w:rFonts w:asciiTheme="majorBidi" w:hAnsiTheme="majorBidi" w:cstheme="majorBidi"/>
              </w:rPr>
              <w:fldChar w:fldCharType="separate"/>
            </w:r>
            <w:r w:rsidRPr="00956FFC">
              <w:rPr>
                <w:rFonts w:asciiTheme="majorBidi" w:hAnsiTheme="majorBidi" w:cstheme="majorBidi"/>
                <w:noProof/>
                <w:lang w:val="de-DE"/>
              </w:rPr>
              <w:t>(Bogmans et al. 2024)</w:t>
            </w:r>
            <w:r w:rsidRPr="009B21BA">
              <w:rPr>
                <w:rFonts w:asciiTheme="majorBidi" w:hAnsiTheme="majorBidi" w:cstheme="majorBidi"/>
              </w:rPr>
              <w:fldChar w:fldCharType="end"/>
            </w:r>
            <w:r w:rsidRPr="00956FFC">
              <w:rPr>
                <w:rFonts w:asciiTheme="majorBidi" w:hAnsiTheme="majorBidi" w:cstheme="majorBidi"/>
                <w:lang w:val="de-DE"/>
              </w:rPr>
              <w:t xml:space="preserve"> ; 0.109 in SR </w:t>
            </w:r>
            <w:r w:rsidRPr="009B21BA">
              <w:rPr>
                <w:rFonts w:asciiTheme="majorBidi" w:hAnsiTheme="majorBidi" w:cstheme="majorBidi"/>
              </w:rPr>
              <w:lastRenderedPageBreak/>
              <w:fldChar w:fldCharType="begin" w:fldLock="1"/>
            </w:r>
            <w:r w:rsidRPr="00956FFC">
              <w:rPr>
                <w:rFonts w:asciiTheme="majorBidi" w:hAnsiTheme="majorBidi" w:cstheme="majorBidi"/>
                <w:lang w:val="de-DE"/>
              </w:rPr>
              <w:instrText>ADDIN CSL_CITATION {"citationItems":[{"id":"ITEM-1","itemData":{"abstract":"The markets for base metals have changed remarkably in the last few years. A long period of extremely low prices was followed by a sustained price boom in 1987-89 - which continued into 1990 for copper, nickel, lead, and zinc. The author examines the causes of the price boom in terms of market fundamentals. Because of the importance of supply disturbances and low stocks, the reduced-form price equation specification was extended to incorporate supply-side variables. The resulting estimates exhibit superior fit and greater explanatory power than, for example, those of Gilbert's (1986) model. The estimates of the modeland simulations of the boom period with the model suggest the following: 1) The growth of OECD industrial production was the most important factor in the higher metals prices, 2) US dollar depreciation was the dominant contributor to the metals price increase during the earlier part of the boom, 3) supply disturbances and low stocks had positive impacts on the price increases, and 4) excessive market speculation exacerbated the price increases.","author":[{"dropping-particle":"","family":"Choe","given":"Boum-Jong","non-dropping-particle":"","parse-names":false,"suffix":""}],"container-title":"Policy Research Working Paper Series","id":"ITEM-1","issued":{"date-parts":[["1990","11","30"]]},"publisher":"The World Bank","title":"The metals price boom of 1987-89 : the role of supply disruptions and stock changes","type":"article-journal"},"uris":["http://www.mendeley.com/documents/?uuid=1e0b7a7c-ad6d-3c24-997b-0a76d8a2f04a"]}],"mendeley":{"formattedCitation":"(Choe 1990)","plainTextFormattedCitation":"(Choe 1990)","previouslyFormattedCitation</w:instrText>
            </w:r>
            <w:r w:rsidRPr="009B21BA">
              <w:rPr>
                <w:rFonts w:asciiTheme="majorBidi" w:hAnsiTheme="majorBidi" w:cstheme="majorBidi"/>
              </w:rPr>
              <w:instrText>":"(Choe 1990)"},"properties":{"noteIndex":0},"schema":"https://github.com/citation-style-language/schema/raw/master/csl-citation.json"}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(Choe 1990)</w:t>
            </w:r>
            <w:r w:rsidRPr="009B21BA">
              <w:rPr>
                <w:rFonts w:asciiTheme="majorBidi" w:hAnsiTheme="majorBidi" w:cstheme="majorBidi"/>
              </w:rPr>
              <w:fldChar w:fldCharType="end"/>
            </w:r>
            <w:r w:rsidRPr="009B21BA">
              <w:rPr>
                <w:rFonts w:asciiTheme="majorBidi" w:hAnsiTheme="majorBidi" w:cstheme="majorBidi"/>
              </w:rPr>
              <w:t xml:space="preserve"> and 0.31 to 0.33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{"citationItems":[{"id":"ITEM-1","itemData":{"DOI":"10.2307/3003038","ISSN":"00058556","abstract":"Authors discuss a complete model of the world copper economy. Supply equations for primary copper are estimated for four principal producing countries and the rest of the world; demand equations are estimated for the United States, Europe, Japan, and the Rest-of-World. Scrap supply equations are estimated for the U. S. and non-U. S. sectors as are price adjustment equations. The model is closed with a net input equation for the United States and various identities. The two separate copper markets (U. S. and non-U. S. ) are converted by inputs, the generally free London Metal Exchange and scrap markets, and the price-setting behavior of U. S. producers. The copper market is found to be characterized by low short-run but very high long-run price elasticities, making for considerable sensitivity to exogenous forces. Other results and forecasts.","author":[{"dropping-particle":"","family":"Fisher","given":"Franklin M.","non-dropping-particle":"","parse-names":false,"suffix":""},{"dropping-particle":"","family":"Cootner","given":"Paul H.","non-dropping-particle":"","parse-names":false,"suffix":""},{"dropping-particle":"","family":"Baily","given":"Martin Neil","non-dropping-particle":"","parse-names":false,"suffix":""}],"container-title":"Bell J Econ Manage Sci","id":"ITEM-1","issue":"2","issued":{"date-parts":[["1972"]]},"page":"568-609","title":"ECONOMETRIC MODEL OF THE WORLD COPPER INDUSTRY.","type":"article-journal","volume":"3"},"uris":["http://www.mendeley.com/documents/?uuid=10d5b8dc-f071-38f6-b28c-c30d57b80d4c"]}],"mendeley":{"formattedCitation":"(Fisher et al. 1972)","plainTextFormattedCitation":"(Fisher et al. 1972)","previouslyFormattedCitation":"(Fisher et al. 1972)"},"properties":{"noteIndex":0},"schema":"https://github.com/citation-style-language/schema/raw/master/csl-citation.json"}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(Fisher et al. 1972)</w:t>
            </w:r>
            <w:r w:rsidRPr="009B21BA">
              <w:rPr>
                <w:rFonts w:asciiTheme="majorBidi" w:hAnsiTheme="majorBidi" w:cstheme="majorBidi"/>
              </w:rPr>
              <w:fldChar w:fldCharType="end"/>
            </w:r>
          </w:p>
        </w:tc>
      </w:tr>
      <w:tr w:rsidR="00DA64E3" w:rsidRPr="009B21BA" w14:paraId="2CC8CA95" w14:textId="77777777" w:rsidTr="00D40043">
        <w:trPr>
          <w:trHeight w:val="300"/>
        </w:trPr>
        <w:tc>
          <w:tcPr>
            <w:tcW w:w="1536" w:type="dxa"/>
            <w:noWrap/>
            <w:hideMark/>
          </w:tcPr>
          <w:p w14:paraId="4A2489E0" w14:textId="77777777" w:rsidR="00DA64E3" w:rsidRPr="009B21BA" w:rsidRDefault="00DA64E3" w:rsidP="00D40043">
            <w:pPr>
              <w:spacing w:line="360" w:lineRule="auto"/>
              <w:rPr>
                <w:rFonts w:asciiTheme="majorBidi" w:hAnsiTheme="majorBidi" w:cstheme="majorBidi"/>
              </w:rPr>
            </w:pPr>
            <w:r w:rsidRPr="00881867">
              <w:rPr>
                <w:rFonts w:asciiTheme="majorBidi" w:hAnsiTheme="majorBidi" w:cstheme="majorBidi"/>
              </w:rPr>
              <w:lastRenderedPageBreak/>
              <w:t>Lithium</w:t>
            </w:r>
          </w:p>
        </w:tc>
        <w:tc>
          <w:tcPr>
            <w:tcW w:w="731" w:type="dxa"/>
            <w:noWrap/>
            <w:hideMark/>
          </w:tcPr>
          <w:p w14:paraId="76CA3A1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723EE9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0.33</w:t>
            </w:r>
          </w:p>
        </w:tc>
        <w:tc>
          <w:tcPr>
            <w:tcW w:w="717" w:type="dxa"/>
            <w:noWrap/>
            <w:hideMark/>
          </w:tcPr>
          <w:p w14:paraId="48849CC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w:t>
            </w:r>
          </w:p>
        </w:tc>
        <w:tc>
          <w:tcPr>
            <w:tcW w:w="1257" w:type="dxa"/>
            <w:noWrap/>
            <w:hideMark/>
          </w:tcPr>
          <w:p w14:paraId="227F3F2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-0.56</w:t>
            </w:r>
          </w:p>
        </w:tc>
        <w:tc>
          <w:tcPr>
            <w:tcW w:w="1710" w:type="dxa"/>
            <w:noWrap/>
            <w:hideMark/>
          </w:tcPr>
          <w:p w14:paraId="06A7AD1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69A81BF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14630B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1.69 in SR and 2.55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ISBN":"9781513599373","author":[{"dropping-particle":"","family":"Boer","given":"Lukas.","non-dropping-particle":"","parse-names":false,"suffix":""},{"dropping-particle":"","family":"Pescatori","given":"Andrea.","non-dropping-particle":"","parse-names":false,"suffix":""},{"dropping-particle":"","family":"Stuermer","given":"Martin.","non-dropping-particle":"","parse-names":false,"suffix":""}],"container-title":"International Monetary Fund","id":"ITEM-1","issued":{"date-parts":[["2021"]]},"page":"41","publisher":"International Monetary Fund","title":"Energy Transition Metals","type":"article-journal"},"uris":["http://www.mendeley.com/documents/?uuid=2804ffa1-8ef2-31a3-b505-8e128a034568"]}],"mendeley":{"formattedCitation":"(Boer et al. 2021)","plainTextFormattedCitation":"(Boer et al. 2021)","previouslyFormattedCitation":"(Boer et al. 2021)"},"properties":{"noteIndex":0},"schema":"https://github.com/citation-style-language/schema/raw/master/csl-citation.json"}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(Boer et al. 2021)</w:t>
            </w:r>
            <w:r w:rsidRPr="009B21BA">
              <w:rPr>
                <w:rFonts w:asciiTheme="majorBidi" w:hAnsiTheme="majorBidi" w:cstheme="majorBidi"/>
              </w:rPr>
              <w:fldChar w:fldCharType="end"/>
            </w:r>
          </w:p>
        </w:tc>
      </w:tr>
      <w:tr w:rsidR="00DA64E3" w:rsidRPr="009B21BA" w14:paraId="74CD9714" w14:textId="77777777" w:rsidTr="00D40043">
        <w:trPr>
          <w:trHeight w:val="300"/>
        </w:trPr>
        <w:tc>
          <w:tcPr>
            <w:tcW w:w="1536" w:type="dxa"/>
            <w:noWrap/>
            <w:hideMark/>
          </w:tcPr>
          <w:p w14:paraId="2E107CC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Lutetium</w:t>
            </w:r>
          </w:p>
        </w:tc>
        <w:tc>
          <w:tcPr>
            <w:tcW w:w="731" w:type="dxa"/>
            <w:noWrap/>
            <w:hideMark/>
          </w:tcPr>
          <w:p w14:paraId="49900FDF"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6BDCA9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0.07</w:t>
            </w:r>
          </w:p>
        </w:tc>
        <w:tc>
          <w:tcPr>
            <w:tcW w:w="717" w:type="dxa"/>
            <w:noWrap/>
            <w:hideMark/>
          </w:tcPr>
          <w:p w14:paraId="2A1197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0.12</w:t>
            </w:r>
          </w:p>
        </w:tc>
        <w:tc>
          <w:tcPr>
            <w:tcW w:w="1257" w:type="dxa"/>
            <w:noWrap/>
            <w:hideMark/>
          </w:tcPr>
          <w:p w14:paraId="7FEF41B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-0.53</w:t>
            </w:r>
          </w:p>
        </w:tc>
        <w:tc>
          <w:tcPr>
            <w:tcW w:w="1710" w:type="dxa"/>
            <w:noWrap/>
            <w:hideMark/>
          </w:tcPr>
          <w:p w14:paraId="18B8758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782701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212582D" w14:textId="77777777" w:rsidR="00DA64E3" w:rsidRPr="009B21BA" w:rsidRDefault="00DA64E3" w:rsidP="00D40043">
            <w:pPr>
              <w:spacing w:line="360" w:lineRule="auto"/>
              <w:rPr>
                <w:rFonts w:asciiTheme="majorBidi" w:hAnsiTheme="majorBidi" w:cstheme="majorBidi"/>
              </w:rPr>
            </w:pPr>
          </w:p>
        </w:tc>
      </w:tr>
      <w:tr w:rsidR="00DA64E3" w:rsidRPr="009B21BA" w14:paraId="5AB46EE1" w14:textId="77777777" w:rsidTr="00D40043">
        <w:trPr>
          <w:trHeight w:val="300"/>
        </w:trPr>
        <w:tc>
          <w:tcPr>
            <w:tcW w:w="1536" w:type="dxa"/>
            <w:noWrap/>
            <w:hideMark/>
          </w:tcPr>
          <w:p w14:paraId="0E29C73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Magnesium compounds</w:t>
            </w:r>
          </w:p>
        </w:tc>
        <w:tc>
          <w:tcPr>
            <w:tcW w:w="731" w:type="dxa"/>
            <w:noWrap/>
            <w:hideMark/>
          </w:tcPr>
          <w:p w14:paraId="73CC40A6"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DD91EE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w:t>
            </w:r>
          </w:p>
        </w:tc>
        <w:tc>
          <w:tcPr>
            <w:tcW w:w="717" w:type="dxa"/>
            <w:noWrap/>
            <w:hideMark/>
          </w:tcPr>
          <w:p w14:paraId="0D848FC4"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318C1D0F"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67438D8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599866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0DC50744" w14:textId="77777777" w:rsidR="00DA64E3" w:rsidRPr="009B21BA" w:rsidRDefault="00DA64E3" w:rsidP="00D40043">
            <w:pPr>
              <w:spacing w:line="360" w:lineRule="auto"/>
              <w:rPr>
                <w:rFonts w:asciiTheme="majorBidi" w:hAnsiTheme="majorBidi" w:cstheme="majorBidi"/>
              </w:rPr>
            </w:pPr>
          </w:p>
        </w:tc>
      </w:tr>
      <w:tr w:rsidR="00DA64E3" w:rsidRPr="009B21BA" w14:paraId="6725C687" w14:textId="77777777" w:rsidTr="00D40043">
        <w:trPr>
          <w:trHeight w:val="300"/>
        </w:trPr>
        <w:tc>
          <w:tcPr>
            <w:tcW w:w="1536" w:type="dxa"/>
            <w:noWrap/>
            <w:hideMark/>
          </w:tcPr>
          <w:p w14:paraId="570E89E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Magnesium compounds</w:t>
            </w:r>
          </w:p>
        </w:tc>
        <w:tc>
          <w:tcPr>
            <w:tcW w:w="731" w:type="dxa"/>
            <w:noWrap/>
            <w:hideMark/>
          </w:tcPr>
          <w:p w14:paraId="63CD266D"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04816B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0.43</w:t>
            </w:r>
          </w:p>
        </w:tc>
        <w:tc>
          <w:tcPr>
            <w:tcW w:w="717" w:type="dxa"/>
            <w:noWrap/>
            <w:hideMark/>
          </w:tcPr>
          <w:p w14:paraId="789B37C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1.23</w:t>
            </w:r>
          </w:p>
        </w:tc>
        <w:tc>
          <w:tcPr>
            <w:tcW w:w="1257" w:type="dxa"/>
            <w:noWrap/>
            <w:hideMark/>
          </w:tcPr>
          <w:p w14:paraId="75B79EF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-0.35</w:t>
            </w:r>
          </w:p>
        </w:tc>
        <w:tc>
          <w:tcPr>
            <w:tcW w:w="1710" w:type="dxa"/>
            <w:noWrap/>
            <w:hideMark/>
          </w:tcPr>
          <w:p w14:paraId="205A434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1D38A4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USA</w:t>
            </w:r>
          </w:p>
        </w:tc>
        <w:tc>
          <w:tcPr>
            <w:tcW w:w="2519" w:type="dxa"/>
          </w:tcPr>
          <w:p w14:paraId="6B6D9CD0" w14:textId="77777777" w:rsidR="00DA64E3" w:rsidRPr="009B21BA" w:rsidRDefault="00DA64E3" w:rsidP="00D40043">
            <w:pPr>
              <w:spacing w:line="360" w:lineRule="auto"/>
              <w:rPr>
                <w:rFonts w:asciiTheme="majorBidi" w:hAnsiTheme="majorBidi" w:cstheme="majorBidi"/>
              </w:rPr>
            </w:pPr>
          </w:p>
        </w:tc>
      </w:tr>
      <w:tr w:rsidR="00DA64E3" w:rsidRPr="009B21BA" w14:paraId="696A82BD" w14:textId="77777777" w:rsidTr="00D40043">
        <w:trPr>
          <w:trHeight w:val="300"/>
        </w:trPr>
        <w:tc>
          <w:tcPr>
            <w:tcW w:w="1536" w:type="dxa"/>
            <w:noWrap/>
            <w:hideMark/>
          </w:tcPr>
          <w:p w14:paraId="2F3E29B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Magnesium metal</w:t>
            </w:r>
          </w:p>
        </w:tc>
        <w:tc>
          <w:tcPr>
            <w:tcW w:w="731" w:type="dxa"/>
            <w:noWrap/>
            <w:hideMark/>
          </w:tcPr>
          <w:p w14:paraId="7ED266C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8BDEDA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0.38</w:t>
            </w:r>
          </w:p>
        </w:tc>
        <w:tc>
          <w:tcPr>
            <w:tcW w:w="717" w:type="dxa"/>
            <w:noWrap/>
            <w:hideMark/>
          </w:tcPr>
          <w:p w14:paraId="5954231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1.57</w:t>
            </w:r>
          </w:p>
        </w:tc>
        <w:tc>
          <w:tcPr>
            <w:tcW w:w="1257" w:type="dxa"/>
            <w:noWrap/>
            <w:hideMark/>
          </w:tcPr>
          <w:p w14:paraId="0BD4403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-0.24</w:t>
            </w:r>
          </w:p>
        </w:tc>
        <w:tc>
          <w:tcPr>
            <w:tcW w:w="1710" w:type="dxa"/>
            <w:noWrap/>
            <w:hideMark/>
          </w:tcPr>
          <w:p w14:paraId="68B063A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1EC108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842E57B" w14:textId="77777777" w:rsidR="00DA64E3" w:rsidRPr="009B21BA" w:rsidRDefault="00DA64E3" w:rsidP="00D40043">
            <w:pPr>
              <w:spacing w:line="360" w:lineRule="auto"/>
              <w:rPr>
                <w:rFonts w:asciiTheme="majorBidi" w:hAnsiTheme="majorBidi" w:cstheme="majorBidi"/>
              </w:rPr>
            </w:pPr>
          </w:p>
        </w:tc>
      </w:tr>
      <w:tr w:rsidR="00DA64E3" w:rsidRPr="009B21BA" w14:paraId="1586BC7E" w14:textId="77777777" w:rsidTr="00D40043">
        <w:trPr>
          <w:trHeight w:val="300"/>
        </w:trPr>
        <w:tc>
          <w:tcPr>
            <w:tcW w:w="1536" w:type="dxa"/>
            <w:noWrap/>
            <w:hideMark/>
          </w:tcPr>
          <w:p w14:paraId="36266B72" w14:textId="77777777" w:rsidR="00DA64E3" w:rsidRPr="009B21BA" w:rsidRDefault="00DA64E3" w:rsidP="00D40043">
            <w:pPr>
              <w:spacing w:line="360" w:lineRule="auto"/>
              <w:rPr>
                <w:rFonts w:asciiTheme="majorBidi" w:hAnsiTheme="majorBidi" w:cstheme="majorBidi"/>
              </w:rPr>
            </w:pPr>
            <w:r w:rsidRPr="00EB7C8A">
              <w:rPr>
                <w:rFonts w:asciiTheme="majorBidi" w:hAnsiTheme="majorBidi" w:cstheme="majorBidi"/>
              </w:rPr>
              <w:t>Manganese</w:t>
            </w:r>
          </w:p>
        </w:tc>
        <w:tc>
          <w:tcPr>
            <w:tcW w:w="731" w:type="dxa"/>
            <w:noWrap/>
            <w:hideMark/>
          </w:tcPr>
          <w:p w14:paraId="7AF4C5A2"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B4ED42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0.46</w:t>
            </w:r>
          </w:p>
        </w:tc>
        <w:tc>
          <w:tcPr>
            <w:tcW w:w="717" w:type="dxa"/>
            <w:noWrap/>
            <w:hideMark/>
          </w:tcPr>
          <w:p w14:paraId="3A2DE98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2.24</w:t>
            </w:r>
          </w:p>
        </w:tc>
        <w:tc>
          <w:tcPr>
            <w:tcW w:w="1257" w:type="dxa"/>
            <w:noWrap/>
            <w:hideMark/>
          </w:tcPr>
          <w:p w14:paraId="0E65E36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-0.21</w:t>
            </w:r>
          </w:p>
        </w:tc>
        <w:tc>
          <w:tcPr>
            <w:tcW w:w="1710" w:type="dxa"/>
            <w:noWrap/>
            <w:hideMark/>
          </w:tcPr>
          <w:p w14:paraId="75D2833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800E52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563823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0.1 in SR and </w:t>
            </w:r>
            <w:r>
              <w:rPr>
                <w:rFonts w:asciiTheme="majorBidi" w:hAnsiTheme="majorBidi" w:cstheme="majorBidi"/>
              </w:rPr>
              <w:t>0.56</w:t>
            </w:r>
            <w:r w:rsidRPr="009B21BA">
              <w:rPr>
                <w:rFonts w:asciiTheme="majorBidi" w:hAnsiTheme="majorBidi" w:cstheme="majorBidi"/>
              </w:rPr>
              <w:t xml:space="preserve">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{"citationItems":[{"id":"ITEM-1","itemData":{"author":[{"dropping-particle":"","family":"Dahl","given":"Carol A","non-dropping-particle":"","parse-names":false,"suffix":""}],"id":"ITEM-1","issued":{"date-parts":[["2020"]]},"title":"mineral elasticity of demand and supply database (MEDS)","type":"report","volume":"No. 2020-0"},"uris":["http://www.mendeley.com/documents/?uuid=eafe984a-6d18-3c3f-8350-4ca8ccdaf4c3"]}],"mendeley":{"formattedCitation":"(Dahl 2020)","plainTextFormattedCitation":"(Dahl 2020)","previouslyFormattedCitation":"(Dahl 2020)"},"properties":{"noteIndex":0},"schema":"https://github.com/citation-style-language/schema/raw/master/csl-citation.json"}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(Dahl 2020)</w:t>
            </w:r>
            <w:r w:rsidRPr="009B21BA">
              <w:rPr>
                <w:rFonts w:asciiTheme="majorBidi" w:hAnsiTheme="majorBidi" w:cstheme="majorBidi"/>
              </w:rPr>
              <w:fldChar w:fldCharType="end"/>
            </w:r>
            <w:r w:rsidRPr="009B21BA">
              <w:rPr>
                <w:rFonts w:asciiTheme="majorBidi" w:hAnsiTheme="majorBidi" w:cstheme="majorBidi"/>
              </w:rPr>
              <w:t xml:space="preserve">; &gt;1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{"citationItems":[{"id":"ITEM-1","itemData":{"author":[{"dropping-particle":"","family":"Brooks","given":"DB","non-dropping-particle":"","parse-names":false,"suffix":""}],"id":"ITEM-1","issued":{"date-parts":[["1966"]]},"publisher":"Washington, Resources for the Future","title":"Low-grade and nonconventional sources of manganese: Washington, Resources for the Future","type":"article"},"uris":["http://www.mendeley.com/documents/?uuid=f27606af-4847-4b51-9a10-fb307d61017c"]}],"mendeley":{"formattedCitation":"(Brooks 1966)","plainTextFormattedCitation":"(Brooks 1966)","previouslyFormattedCitation":"(Brooks 1966)"},"properties":{"noteIndex":0},"schema":"https://github.com/citation-style-language/schema/raw/master/csl-citation.json"}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(Brooks 1966)</w:t>
            </w:r>
            <w:r w:rsidRPr="009B21BA">
              <w:rPr>
                <w:rFonts w:asciiTheme="majorBidi" w:hAnsiTheme="majorBidi" w:cstheme="majorBidi"/>
              </w:rPr>
              <w:fldChar w:fldCharType="end"/>
            </w:r>
          </w:p>
        </w:tc>
      </w:tr>
      <w:tr w:rsidR="00DA64E3" w:rsidRPr="009B21BA" w14:paraId="032118BA" w14:textId="77777777" w:rsidTr="00D40043">
        <w:trPr>
          <w:trHeight w:val="300"/>
        </w:trPr>
        <w:tc>
          <w:tcPr>
            <w:tcW w:w="1536" w:type="dxa"/>
            <w:noWrap/>
            <w:hideMark/>
          </w:tcPr>
          <w:p w14:paraId="6CF9D8B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Mica (Natural, scrap and flake)</w:t>
            </w:r>
          </w:p>
        </w:tc>
        <w:tc>
          <w:tcPr>
            <w:tcW w:w="731" w:type="dxa"/>
            <w:noWrap/>
            <w:hideMark/>
          </w:tcPr>
          <w:p w14:paraId="47FB74A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4B7809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717" w:type="dxa"/>
            <w:noWrap/>
            <w:hideMark/>
          </w:tcPr>
          <w:p w14:paraId="5ECCEAB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0.95</w:t>
            </w:r>
          </w:p>
        </w:tc>
        <w:tc>
          <w:tcPr>
            <w:tcW w:w="1257" w:type="dxa"/>
            <w:noWrap/>
            <w:hideMark/>
          </w:tcPr>
          <w:p w14:paraId="76560BE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1710" w:type="dxa"/>
            <w:noWrap/>
            <w:hideMark/>
          </w:tcPr>
          <w:p w14:paraId="5E12B1E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0E4075E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9F7666C" w14:textId="77777777" w:rsidR="00DA64E3" w:rsidRPr="009B21BA" w:rsidRDefault="00DA64E3" w:rsidP="00D40043">
            <w:pPr>
              <w:spacing w:line="360" w:lineRule="auto"/>
              <w:rPr>
                <w:rFonts w:asciiTheme="majorBidi" w:hAnsiTheme="majorBidi" w:cstheme="majorBidi"/>
              </w:rPr>
            </w:pPr>
          </w:p>
        </w:tc>
      </w:tr>
      <w:tr w:rsidR="00DA64E3" w:rsidRPr="009B21BA" w14:paraId="10D0E2D5" w14:textId="77777777" w:rsidTr="00D40043">
        <w:trPr>
          <w:trHeight w:val="300"/>
        </w:trPr>
        <w:tc>
          <w:tcPr>
            <w:tcW w:w="1536" w:type="dxa"/>
            <w:noWrap/>
            <w:hideMark/>
          </w:tcPr>
          <w:p w14:paraId="27BE42B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Mica (Natural, sheet)</w:t>
            </w:r>
          </w:p>
        </w:tc>
        <w:tc>
          <w:tcPr>
            <w:tcW w:w="731" w:type="dxa"/>
            <w:noWrap/>
            <w:hideMark/>
          </w:tcPr>
          <w:p w14:paraId="4912CB6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111826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0.18</w:t>
            </w:r>
          </w:p>
        </w:tc>
        <w:tc>
          <w:tcPr>
            <w:tcW w:w="717" w:type="dxa"/>
            <w:noWrap/>
            <w:hideMark/>
          </w:tcPr>
          <w:p w14:paraId="47C5C4A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0.59</w:t>
            </w:r>
          </w:p>
        </w:tc>
        <w:tc>
          <w:tcPr>
            <w:tcW w:w="1257" w:type="dxa"/>
            <w:noWrap/>
            <w:hideMark/>
          </w:tcPr>
          <w:p w14:paraId="091501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-0.31</w:t>
            </w:r>
          </w:p>
        </w:tc>
        <w:tc>
          <w:tcPr>
            <w:tcW w:w="1710" w:type="dxa"/>
            <w:noWrap/>
            <w:hideMark/>
          </w:tcPr>
          <w:p w14:paraId="05F96AC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4C81118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0E8B4B35" w14:textId="77777777" w:rsidR="00DA64E3" w:rsidRPr="009B21BA" w:rsidRDefault="00DA64E3" w:rsidP="00D40043">
            <w:pPr>
              <w:spacing w:line="360" w:lineRule="auto"/>
              <w:rPr>
                <w:rFonts w:asciiTheme="majorBidi" w:hAnsiTheme="majorBidi" w:cstheme="majorBidi"/>
              </w:rPr>
            </w:pPr>
          </w:p>
        </w:tc>
      </w:tr>
      <w:tr w:rsidR="00DA64E3" w:rsidRPr="009B21BA" w14:paraId="7BE899C2" w14:textId="77777777" w:rsidTr="00D40043">
        <w:trPr>
          <w:trHeight w:val="300"/>
        </w:trPr>
        <w:tc>
          <w:tcPr>
            <w:tcW w:w="1536" w:type="dxa"/>
            <w:noWrap/>
            <w:hideMark/>
          </w:tcPr>
          <w:p w14:paraId="389AD02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Molybdenum</w:t>
            </w:r>
          </w:p>
        </w:tc>
        <w:tc>
          <w:tcPr>
            <w:tcW w:w="731" w:type="dxa"/>
            <w:noWrap/>
            <w:hideMark/>
          </w:tcPr>
          <w:p w14:paraId="2630730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BB903D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717" w:type="dxa"/>
            <w:noWrap/>
            <w:hideMark/>
          </w:tcPr>
          <w:p w14:paraId="73D45EE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0.46</w:t>
            </w:r>
          </w:p>
        </w:tc>
        <w:tc>
          <w:tcPr>
            <w:tcW w:w="1257" w:type="dxa"/>
            <w:noWrap/>
            <w:hideMark/>
          </w:tcPr>
          <w:p w14:paraId="354AFA4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-0.31</w:t>
            </w:r>
          </w:p>
        </w:tc>
        <w:tc>
          <w:tcPr>
            <w:tcW w:w="1710" w:type="dxa"/>
            <w:noWrap/>
            <w:hideMark/>
          </w:tcPr>
          <w:p w14:paraId="186F33C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D23356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AC4D33D" w14:textId="77777777" w:rsidR="00DA64E3" w:rsidRPr="009B21BA" w:rsidRDefault="00DA64E3" w:rsidP="00D40043">
            <w:pPr>
              <w:spacing w:line="360" w:lineRule="auto"/>
              <w:rPr>
                <w:rFonts w:asciiTheme="majorBidi" w:hAnsiTheme="majorBidi" w:cstheme="majorBidi"/>
              </w:rPr>
            </w:pPr>
          </w:p>
        </w:tc>
      </w:tr>
      <w:tr w:rsidR="00DA64E3" w:rsidRPr="009B21BA" w14:paraId="24E5165E" w14:textId="77777777" w:rsidTr="00D40043">
        <w:trPr>
          <w:trHeight w:val="300"/>
        </w:trPr>
        <w:tc>
          <w:tcPr>
            <w:tcW w:w="1536" w:type="dxa"/>
            <w:noWrap/>
            <w:hideMark/>
          </w:tcPr>
          <w:p w14:paraId="255F961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Molybdenum</w:t>
            </w:r>
          </w:p>
        </w:tc>
        <w:tc>
          <w:tcPr>
            <w:tcW w:w="731" w:type="dxa"/>
            <w:noWrap/>
            <w:hideMark/>
          </w:tcPr>
          <w:p w14:paraId="5F0D0E46"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2E9763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717" w:type="dxa"/>
            <w:noWrap/>
            <w:hideMark/>
          </w:tcPr>
          <w:p w14:paraId="2167D25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0.46</w:t>
            </w:r>
          </w:p>
        </w:tc>
        <w:tc>
          <w:tcPr>
            <w:tcW w:w="1257" w:type="dxa"/>
            <w:noWrap/>
            <w:hideMark/>
          </w:tcPr>
          <w:p w14:paraId="26FD820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-0.44</w:t>
            </w:r>
          </w:p>
        </w:tc>
        <w:tc>
          <w:tcPr>
            <w:tcW w:w="1710" w:type="dxa"/>
            <w:noWrap/>
            <w:hideMark/>
          </w:tcPr>
          <w:p w14:paraId="66728E1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3C163F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USA</w:t>
            </w:r>
          </w:p>
        </w:tc>
        <w:tc>
          <w:tcPr>
            <w:tcW w:w="2519" w:type="dxa"/>
          </w:tcPr>
          <w:p w14:paraId="3D23E3C0" w14:textId="77777777" w:rsidR="00DA64E3" w:rsidRPr="009B21BA" w:rsidRDefault="00DA64E3" w:rsidP="00D40043">
            <w:pPr>
              <w:spacing w:line="360" w:lineRule="auto"/>
              <w:rPr>
                <w:rFonts w:asciiTheme="majorBidi" w:hAnsiTheme="majorBidi" w:cstheme="majorBidi"/>
              </w:rPr>
            </w:pPr>
          </w:p>
        </w:tc>
      </w:tr>
      <w:tr w:rsidR="00DA64E3" w:rsidRPr="009B21BA" w14:paraId="1CF9A1A1" w14:textId="77777777" w:rsidTr="00D40043">
        <w:trPr>
          <w:trHeight w:val="300"/>
        </w:trPr>
        <w:tc>
          <w:tcPr>
            <w:tcW w:w="1536" w:type="dxa"/>
            <w:noWrap/>
            <w:hideMark/>
          </w:tcPr>
          <w:p w14:paraId="0397D0E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Neodymium</w:t>
            </w:r>
          </w:p>
        </w:tc>
        <w:tc>
          <w:tcPr>
            <w:tcW w:w="731" w:type="dxa"/>
            <w:noWrap/>
            <w:hideMark/>
          </w:tcPr>
          <w:p w14:paraId="723686C2"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0DCB3F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0.18</w:t>
            </w:r>
          </w:p>
        </w:tc>
        <w:tc>
          <w:tcPr>
            <w:tcW w:w="717" w:type="dxa"/>
            <w:noWrap/>
            <w:hideMark/>
          </w:tcPr>
          <w:p w14:paraId="1DEFFAF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1257" w:type="dxa"/>
            <w:noWrap/>
            <w:hideMark/>
          </w:tcPr>
          <w:p w14:paraId="1A7AD9F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w:t>
            </w:r>
          </w:p>
        </w:tc>
        <w:tc>
          <w:tcPr>
            <w:tcW w:w="1710" w:type="dxa"/>
            <w:noWrap/>
            <w:hideMark/>
          </w:tcPr>
          <w:p w14:paraId="7608166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2F50EA3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E368784" w14:textId="77777777" w:rsidR="00DA64E3" w:rsidRPr="009B21BA" w:rsidRDefault="00DA64E3" w:rsidP="00D40043">
            <w:pPr>
              <w:spacing w:line="360" w:lineRule="auto"/>
              <w:rPr>
                <w:rFonts w:asciiTheme="majorBidi" w:hAnsiTheme="majorBidi" w:cstheme="majorBidi"/>
              </w:rPr>
            </w:pPr>
          </w:p>
        </w:tc>
      </w:tr>
      <w:tr w:rsidR="00DA64E3" w:rsidRPr="009B21BA" w14:paraId="78ECE7B2" w14:textId="77777777" w:rsidTr="00D40043">
        <w:trPr>
          <w:trHeight w:val="300"/>
        </w:trPr>
        <w:tc>
          <w:tcPr>
            <w:tcW w:w="1536" w:type="dxa"/>
            <w:noWrap/>
            <w:hideMark/>
          </w:tcPr>
          <w:p w14:paraId="2FBA6CB0" w14:textId="77777777" w:rsidR="00DA64E3" w:rsidRPr="009B21BA" w:rsidRDefault="00DA64E3" w:rsidP="00D40043">
            <w:pPr>
              <w:spacing w:line="360" w:lineRule="auto"/>
              <w:rPr>
                <w:rFonts w:asciiTheme="majorBidi" w:hAnsiTheme="majorBidi" w:cstheme="majorBidi"/>
              </w:rPr>
            </w:pPr>
            <w:r w:rsidRPr="001F4A96">
              <w:rPr>
                <w:rFonts w:asciiTheme="majorBidi" w:hAnsiTheme="majorBidi" w:cstheme="majorBidi"/>
              </w:rPr>
              <w:t>Nickel</w:t>
            </w:r>
          </w:p>
        </w:tc>
        <w:tc>
          <w:tcPr>
            <w:tcW w:w="731" w:type="dxa"/>
            <w:noWrap/>
            <w:hideMark/>
          </w:tcPr>
          <w:p w14:paraId="1DE8758E"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9F2855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0.31</w:t>
            </w:r>
          </w:p>
        </w:tc>
        <w:tc>
          <w:tcPr>
            <w:tcW w:w="717" w:type="dxa"/>
            <w:noWrap/>
            <w:hideMark/>
          </w:tcPr>
          <w:p w14:paraId="67F2B37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0.72</w:t>
            </w:r>
          </w:p>
        </w:tc>
        <w:tc>
          <w:tcPr>
            <w:tcW w:w="1257" w:type="dxa"/>
            <w:noWrap/>
            <w:hideMark/>
          </w:tcPr>
          <w:p w14:paraId="64DB100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-0.43</w:t>
            </w:r>
          </w:p>
        </w:tc>
        <w:tc>
          <w:tcPr>
            <w:tcW w:w="1710" w:type="dxa"/>
            <w:noWrap/>
            <w:hideMark/>
          </w:tcPr>
          <w:p w14:paraId="4302C0C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BAB2D4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0F5989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0.71 in SR and 1.3 in LR </w:t>
            </w:r>
            <w:r w:rsidRPr="009B21BA">
              <w:rPr>
                <w:rFonts w:asciiTheme="majorBidi" w:hAnsiTheme="majorBidi" w:cstheme="majorBidi"/>
              </w:rPr>
              <w:fldChar w:fldCharType="begin" w:fldLock="1"/>
            </w:r>
            <w:r w:rsidRPr="009B21BA">
              <w:rPr>
                <w:rFonts w:asciiTheme="majorBidi" w:hAnsiTheme="majorBidi" w:cstheme="majorBidi"/>
              </w:rPr>
              <w:instrText>ADDIN CSL_CITATION {"citationItems":[{"id":"ITEM-1","itemData":{"ISBN":"9781513599373","author":[{"dropping-particle":"","family":"Boer","given":"Lukas.","non-dropping-particle":"","parse-names":false,"suffix":""},{"dropping-particle":"","family":"Pescatori","given":"Andrea.","non-dropping-particle":"","parse-names":false,"suffix":""},{"dropping-particle":"","family":"Stuermer","given":"Martin.","non-dropping-particle":"","parse-names":false,"suffix":""}],"container-title":"International Monetary Fund","id":"ITEM-1","issued":{"date-parts":[["2021"]]},"page":"41","publisher":"International Monetary Fund","title":"Energy Transition Metals","type":"article-journal"},"uris":["http://www.mendeley.com/documents/?uuid=2804ffa1-8ef2-31a3-b505-8e128a034568"]}],"mendeley":{"formattedCitation":"(Boer et al. 2021)","plainTextFormattedCitation":"(Boer et al. 2021)","previouslyFormattedCitation":"(Boer et al. 2021)"},"properties":{"noteIndex":0},"schema":"https://github.com/citation-style-language/schema/raw/master/csl-citation.json"}</w:instrText>
            </w:r>
            <w:r w:rsidRPr="009B21BA">
              <w:rPr>
                <w:rFonts w:asciiTheme="majorBidi" w:hAnsiTheme="majorBidi" w:cstheme="majorBidi"/>
              </w:rPr>
              <w:fldChar w:fldCharType="separate"/>
            </w:r>
            <w:r w:rsidRPr="009B21BA">
              <w:rPr>
                <w:rFonts w:asciiTheme="majorBidi" w:hAnsiTheme="majorBidi" w:cstheme="majorBidi"/>
                <w:noProof/>
              </w:rPr>
              <w:t>(Boer et al. 2021)</w:t>
            </w:r>
            <w:r w:rsidRPr="009B21BA">
              <w:rPr>
                <w:rFonts w:asciiTheme="majorBidi" w:hAnsiTheme="majorBidi" w:cstheme="majorBidi"/>
              </w:rPr>
              <w:fldChar w:fldCharType="end"/>
            </w:r>
            <w:r>
              <w:rPr>
                <w:rFonts w:asciiTheme="majorBidi" w:hAnsiTheme="majorBidi" w:cstheme="majorBidi"/>
              </w:rPr>
              <w:t xml:space="preserve">; </w:t>
            </w:r>
            <w:r w:rsidRPr="005D277C">
              <w:rPr>
                <w:rFonts w:asciiTheme="majorBidi" w:hAnsiTheme="majorBidi" w:cstheme="majorBidi"/>
              </w:rPr>
              <w:t>0.356 to 1.28</w:t>
            </w:r>
            <w:r>
              <w:rPr>
                <w:rFonts w:asciiTheme="majorBidi" w:hAnsiTheme="majorBidi" w:cstheme="majorBidi"/>
              </w:rPr>
              <w:t xml:space="preserve"> in SR and </w:t>
            </w:r>
            <w:r w:rsidRPr="005D277C">
              <w:rPr>
                <w:rFonts w:asciiTheme="majorBidi" w:hAnsiTheme="majorBidi" w:cstheme="majorBidi"/>
              </w:rPr>
              <w:t>1.2 to 5.5</w:t>
            </w:r>
            <w:r>
              <w:rPr>
                <w:rFonts w:asciiTheme="majorBidi" w:hAnsiTheme="majorBidi" w:cstheme="majorBidi"/>
              </w:rPr>
              <w:t xml:space="preserve"> in LR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{"citationItems":[{"id":"ITEM-1","itemData":{"author":[{"dropping-particle":"","family":"Rafati","given":"R","non-dropping-particle":"","parse-names":false,"suffix":""}],"chapter-number":"5","container-title":"The Economics of Deep-Sea Mining","id":"ITEM-1","issued":{"date-parts":[["1984"]]},"page":"253–335","title":"Nickel","type":"chapter"},"uris":["http://www.mendeley.com/documents/?uuid=8060a43f-67bf-4bb8-972b-93f29af9b6b2"]}],"mendeley":{"formattedCitation":"(Rafati 1984b)","plainTextFormattedCitation":"(Rafati 1984b)","previouslyFormattedCitation":"(Rafati 1984b)"},"properties":{"noteIndex":0},"schema":"https://github.com/citation-style-language/schema/raw/master/csl-citation.json"}</w:instrText>
            </w:r>
            <w:r>
              <w:rPr>
                <w:rFonts w:asciiTheme="majorBidi" w:hAnsiTheme="majorBidi" w:cstheme="majorBidi"/>
              </w:rPr>
              <w:fldChar w:fldCharType="separate"/>
            </w:r>
            <w:r w:rsidRPr="005D277C">
              <w:rPr>
                <w:rFonts w:asciiTheme="majorBidi" w:hAnsiTheme="majorBidi" w:cstheme="majorBidi"/>
                <w:noProof/>
              </w:rPr>
              <w:t>(Rafati 1984b)</w:t>
            </w:r>
            <w:r>
              <w:rPr>
                <w:rFonts w:asciiTheme="majorBidi" w:hAnsiTheme="majorBidi" w:cstheme="majorBidi"/>
              </w:rPr>
              <w:fldChar w:fldCharType="end"/>
            </w:r>
          </w:p>
        </w:tc>
      </w:tr>
      <w:tr w:rsidR="00DA64E3" w:rsidRPr="009B21BA" w14:paraId="3F6B57C5" w14:textId="77777777" w:rsidTr="00D40043">
        <w:trPr>
          <w:trHeight w:val="300"/>
        </w:trPr>
        <w:tc>
          <w:tcPr>
            <w:tcW w:w="1536" w:type="dxa"/>
            <w:noWrap/>
            <w:hideMark/>
          </w:tcPr>
          <w:p w14:paraId="338192F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Niobium</w:t>
            </w:r>
          </w:p>
        </w:tc>
        <w:tc>
          <w:tcPr>
            <w:tcW w:w="731" w:type="dxa"/>
            <w:noWrap/>
            <w:hideMark/>
          </w:tcPr>
          <w:p w14:paraId="0CF119E1"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87A8D0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0.48</w:t>
            </w:r>
          </w:p>
        </w:tc>
        <w:tc>
          <w:tcPr>
            <w:tcW w:w="717" w:type="dxa"/>
            <w:noWrap/>
            <w:hideMark/>
          </w:tcPr>
          <w:p w14:paraId="308119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w:t>
            </w:r>
          </w:p>
        </w:tc>
        <w:tc>
          <w:tcPr>
            <w:tcW w:w="1257" w:type="dxa"/>
            <w:noWrap/>
            <w:hideMark/>
          </w:tcPr>
          <w:p w14:paraId="63BD8E5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-0.79</w:t>
            </w:r>
          </w:p>
        </w:tc>
        <w:tc>
          <w:tcPr>
            <w:tcW w:w="1710" w:type="dxa"/>
            <w:noWrap/>
            <w:hideMark/>
          </w:tcPr>
          <w:p w14:paraId="7A0B475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DBCF8B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59DBD12" w14:textId="77777777" w:rsidR="00DA64E3" w:rsidRPr="009B21BA" w:rsidRDefault="00DA64E3" w:rsidP="00D40043">
            <w:pPr>
              <w:spacing w:line="360" w:lineRule="auto"/>
              <w:rPr>
                <w:rFonts w:asciiTheme="majorBidi" w:hAnsiTheme="majorBidi" w:cstheme="majorBidi"/>
              </w:rPr>
            </w:pPr>
          </w:p>
        </w:tc>
      </w:tr>
      <w:tr w:rsidR="00DA64E3" w:rsidRPr="009B21BA" w14:paraId="35E566D9" w14:textId="77777777" w:rsidTr="00D40043">
        <w:trPr>
          <w:trHeight w:val="300"/>
        </w:trPr>
        <w:tc>
          <w:tcPr>
            <w:tcW w:w="1536" w:type="dxa"/>
            <w:noWrap/>
            <w:hideMark/>
          </w:tcPr>
          <w:p w14:paraId="141300B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Palladium</w:t>
            </w:r>
          </w:p>
        </w:tc>
        <w:tc>
          <w:tcPr>
            <w:tcW w:w="731" w:type="dxa"/>
            <w:noWrap/>
            <w:hideMark/>
          </w:tcPr>
          <w:p w14:paraId="380EAE9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64CAF5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0.09</w:t>
            </w:r>
          </w:p>
        </w:tc>
        <w:tc>
          <w:tcPr>
            <w:tcW w:w="717" w:type="dxa"/>
            <w:noWrap/>
            <w:hideMark/>
          </w:tcPr>
          <w:p w14:paraId="66EFB0A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1257" w:type="dxa"/>
            <w:noWrap/>
            <w:hideMark/>
          </w:tcPr>
          <w:p w14:paraId="1459409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-0.56</w:t>
            </w:r>
          </w:p>
        </w:tc>
        <w:tc>
          <w:tcPr>
            <w:tcW w:w="1710" w:type="dxa"/>
            <w:noWrap/>
            <w:hideMark/>
          </w:tcPr>
          <w:p w14:paraId="3F101B6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67F9096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7E98D7A" w14:textId="77777777" w:rsidR="00DA64E3" w:rsidRPr="009B21BA" w:rsidRDefault="00DA64E3" w:rsidP="00D40043">
            <w:pPr>
              <w:spacing w:line="360" w:lineRule="auto"/>
              <w:rPr>
                <w:rFonts w:asciiTheme="majorBidi" w:hAnsiTheme="majorBidi" w:cstheme="majorBidi"/>
              </w:rPr>
            </w:pPr>
          </w:p>
        </w:tc>
      </w:tr>
      <w:tr w:rsidR="00DA64E3" w:rsidRPr="009B21BA" w14:paraId="71AFC9EE" w14:textId="77777777" w:rsidTr="00D40043">
        <w:trPr>
          <w:trHeight w:val="300"/>
        </w:trPr>
        <w:tc>
          <w:tcPr>
            <w:tcW w:w="1536" w:type="dxa"/>
            <w:noWrap/>
            <w:hideMark/>
          </w:tcPr>
          <w:p w14:paraId="3CA7716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Palladium</w:t>
            </w:r>
          </w:p>
        </w:tc>
        <w:tc>
          <w:tcPr>
            <w:tcW w:w="731" w:type="dxa"/>
            <w:noWrap/>
            <w:hideMark/>
          </w:tcPr>
          <w:p w14:paraId="7EB5EC01"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42BEB0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717" w:type="dxa"/>
            <w:noWrap/>
            <w:hideMark/>
          </w:tcPr>
          <w:p w14:paraId="43E477B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0.41</w:t>
            </w:r>
          </w:p>
        </w:tc>
        <w:tc>
          <w:tcPr>
            <w:tcW w:w="1257" w:type="dxa"/>
            <w:noWrap/>
            <w:hideMark/>
          </w:tcPr>
          <w:p w14:paraId="2ED23B5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-0.69</w:t>
            </w:r>
          </w:p>
        </w:tc>
        <w:tc>
          <w:tcPr>
            <w:tcW w:w="1710" w:type="dxa"/>
            <w:noWrap/>
            <w:hideMark/>
          </w:tcPr>
          <w:p w14:paraId="523C575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w:t>
            </w:r>
          </w:p>
        </w:tc>
        <w:tc>
          <w:tcPr>
            <w:tcW w:w="900" w:type="dxa"/>
            <w:noWrap/>
            <w:hideMark/>
          </w:tcPr>
          <w:p w14:paraId="6FEFAEC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910B9AB" w14:textId="77777777" w:rsidR="00DA64E3" w:rsidRPr="009B21BA" w:rsidRDefault="00DA64E3" w:rsidP="00D40043">
            <w:pPr>
              <w:spacing w:line="360" w:lineRule="auto"/>
              <w:rPr>
                <w:rFonts w:asciiTheme="majorBidi" w:hAnsiTheme="majorBidi" w:cstheme="majorBidi"/>
              </w:rPr>
            </w:pPr>
          </w:p>
        </w:tc>
      </w:tr>
      <w:tr w:rsidR="00DA64E3" w:rsidRPr="009B21BA" w14:paraId="02267818" w14:textId="77777777" w:rsidTr="00D40043">
        <w:trPr>
          <w:trHeight w:val="300"/>
        </w:trPr>
        <w:tc>
          <w:tcPr>
            <w:tcW w:w="1536" w:type="dxa"/>
            <w:noWrap/>
            <w:hideMark/>
          </w:tcPr>
          <w:p w14:paraId="7FE2B67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PGM total</w:t>
            </w:r>
          </w:p>
        </w:tc>
        <w:tc>
          <w:tcPr>
            <w:tcW w:w="731" w:type="dxa"/>
            <w:noWrap/>
            <w:hideMark/>
          </w:tcPr>
          <w:p w14:paraId="377F72D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F645F3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0.15</w:t>
            </w:r>
          </w:p>
        </w:tc>
        <w:tc>
          <w:tcPr>
            <w:tcW w:w="717" w:type="dxa"/>
            <w:noWrap/>
            <w:hideMark/>
          </w:tcPr>
          <w:p w14:paraId="38A5B00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1.93</w:t>
            </w:r>
          </w:p>
        </w:tc>
        <w:tc>
          <w:tcPr>
            <w:tcW w:w="1257" w:type="dxa"/>
            <w:noWrap/>
            <w:hideMark/>
          </w:tcPr>
          <w:p w14:paraId="475EB75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-0.08</w:t>
            </w:r>
          </w:p>
        </w:tc>
        <w:tc>
          <w:tcPr>
            <w:tcW w:w="1710" w:type="dxa"/>
            <w:noWrap/>
            <w:hideMark/>
          </w:tcPr>
          <w:p w14:paraId="17AD34D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6ACFFB1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7E04792" w14:textId="77777777" w:rsidR="00DA64E3" w:rsidRPr="009B21BA" w:rsidRDefault="00DA64E3" w:rsidP="00D40043">
            <w:pPr>
              <w:spacing w:line="360" w:lineRule="auto"/>
              <w:rPr>
                <w:rFonts w:asciiTheme="majorBidi" w:hAnsiTheme="majorBidi" w:cstheme="majorBidi"/>
              </w:rPr>
            </w:pPr>
          </w:p>
        </w:tc>
      </w:tr>
      <w:tr w:rsidR="00DA64E3" w:rsidRPr="009B21BA" w14:paraId="5C549168" w14:textId="77777777" w:rsidTr="00D40043">
        <w:trPr>
          <w:trHeight w:val="300"/>
        </w:trPr>
        <w:tc>
          <w:tcPr>
            <w:tcW w:w="1536" w:type="dxa"/>
            <w:noWrap/>
            <w:hideMark/>
          </w:tcPr>
          <w:p w14:paraId="18D9F23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 xml:space="preserve">Phosphate rock </w:t>
            </w:r>
          </w:p>
        </w:tc>
        <w:tc>
          <w:tcPr>
            <w:tcW w:w="731" w:type="dxa"/>
            <w:noWrap/>
            <w:hideMark/>
          </w:tcPr>
          <w:p w14:paraId="7C2DABA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F1F12A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0.07</w:t>
            </w:r>
          </w:p>
        </w:tc>
        <w:tc>
          <w:tcPr>
            <w:tcW w:w="717" w:type="dxa"/>
            <w:noWrap/>
            <w:hideMark/>
          </w:tcPr>
          <w:p w14:paraId="661CCED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0.45</w:t>
            </w:r>
          </w:p>
        </w:tc>
        <w:tc>
          <w:tcPr>
            <w:tcW w:w="1257" w:type="dxa"/>
            <w:noWrap/>
            <w:hideMark/>
          </w:tcPr>
          <w:p w14:paraId="7A38E7E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1710" w:type="dxa"/>
            <w:noWrap/>
            <w:hideMark/>
          </w:tcPr>
          <w:p w14:paraId="742546C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551A4E8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D43C7CA" w14:textId="77777777" w:rsidR="00DA64E3" w:rsidRPr="009B21BA" w:rsidRDefault="00DA64E3" w:rsidP="00D40043">
            <w:pPr>
              <w:spacing w:line="360" w:lineRule="auto"/>
              <w:rPr>
                <w:rFonts w:asciiTheme="majorBidi" w:hAnsiTheme="majorBidi" w:cstheme="majorBidi"/>
              </w:rPr>
            </w:pPr>
          </w:p>
        </w:tc>
      </w:tr>
      <w:tr w:rsidR="00DA64E3" w:rsidRPr="009B21BA" w14:paraId="1DEC6687" w14:textId="77777777" w:rsidTr="00D40043">
        <w:trPr>
          <w:trHeight w:val="300"/>
        </w:trPr>
        <w:tc>
          <w:tcPr>
            <w:tcW w:w="1536" w:type="dxa"/>
            <w:noWrap/>
            <w:hideMark/>
          </w:tcPr>
          <w:p w14:paraId="335B3AE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Platinum</w:t>
            </w:r>
          </w:p>
        </w:tc>
        <w:tc>
          <w:tcPr>
            <w:tcW w:w="731" w:type="dxa"/>
            <w:noWrap/>
            <w:hideMark/>
          </w:tcPr>
          <w:p w14:paraId="4DEF1D2F"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93F84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0.27</w:t>
            </w:r>
          </w:p>
        </w:tc>
        <w:tc>
          <w:tcPr>
            <w:tcW w:w="717" w:type="dxa"/>
            <w:noWrap/>
            <w:hideMark/>
          </w:tcPr>
          <w:p w14:paraId="44CC94A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0.96</w:t>
            </w:r>
          </w:p>
        </w:tc>
        <w:tc>
          <w:tcPr>
            <w:tcW w:w="1257" w:type="dxa"/>
            <w:noWrap/>
            <w:hideMark/>
          </w:tcPr>
          <w:p w14:paraId="776E869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1710" w:type="dxa"/>
            <w:noWrap/>
            <w:hideMark/>
          </w:tcPr>
          <w:p w14:paraId="662DCE6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0654425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9813C1F" w14:textId="77777777" w:rsidR="00DA64E3" w:rsidRPr="009B21BA" w:rsidRDefault="00DA64E3" w:rsidP="00D40043">
            <w:pPr>
              <w:spacing w:line="360" w:lineRule="auto"/>
              <w:rPr>
                <w:rFonts w:asciiTheme="majorBidi" w:hAnsiTheme="majorBidi" w:cstheme="majorBidi"/>
              </w:rPr>
            </w:pPr>
          </w:p>
        </w:tc>
      </w:tr>
      <w:tr w:rsidR="00DA64E3" w:rsidRPr="009B21BA" w14:paraId="4A57EC97" w14:textId="77777777" w:rsidTr="00D40043">
        <w:trPr>
          <w:trHeight w:val="300"/>
        </w:trPr>
        <w:tc>
          <w:tcPr>
            <w:tcW w:w="1536" w:type="dxa"/>
            <w:noWrap/>
            <w:hideMark/>
          </w:tcPr>
          <w:p w14:paraId="112606C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lastRenderedPageBreak/>
              <w:t>Platinum</w:t>
            </w:r>
          </w:p>
        </w:tc>
        <w:tc>
          <w:tcPr>
            <w:tcW w:w="731" w:type="dxa"/>
            <w:noWrap/>
            <w:hideMark/>
          </w:tcPr>
          <w:p w14:paraId="7ADF1A4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BFFAD5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717" w:type="dxa"/>
            <w:noWrap/>
            <w:hideMark/>
          </w:tcPr>
          <w:p w14:paraId="7AA8FE2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1.41</w:t>
            </w:r>
          </w:p>
        </w:tc>
        <w:tc>
          <w:tcPr>
            <w:tcW w:w="1257" w:type="dxa"/>
            <w:noWrap/>
            <w:hideMark/>
          </w:tcPr>
          <w:p w14:paraId="4029FB9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1710" w:type="dxa"/>
            <w:noWrap/>
            <w:hideMark/>
          </w:tcPr>
          <w:p w14:paraId="25A50A4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w:t>
            </w:r>
          </w:p>
        </w:tc>
        <w:tc>
          <w:tcPr>
            <w:tcW w:w="900" w:type="dxa"/>
            <w:noWrap/>
            <w:hideMark/>
          </w:tcPr>
          <w:p w14:paraId="4786F68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FACFC4E" w14:textId="77777777" w:rsidR="00DA64E3" w:rsidRPr="009B21BA" w:rsidRDefault="00DA64E3" w:rsidP="00D40043">
            <w:pPr>
              <w:spacing w:line="360" w:lineRule="auto"/>
              <w:rPr>
                <w:rFonts w:asciiTheme="majorBidi" w:hAnsiTheme="majorBidi" w:cstheme="majorBidi"/>
              </w:rPr>
            </w:pPr>
          </w:p>
        </w:tc>
      </w:tr>
      <w:tr w:rsidR="00DA64E3" w:rsidRPr="009B21BA" w14:paraId="17094EE4" w14:textId="77777777" w:rsidTr="00D40043">
        <w:trPr>
          <w:trHeight w:val="300"/>
        </w:trPr>
        <w:tc>
          <w:tcPr>
            <w:tcW w:w="1536" w:type="dxa"/>
            <w:noWrap/>
            <w:hideMark/>
          </w:tcPr>
          <w:p w14:paraId="2A1C35C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Potash</w:t>
            </w:r>
          </w:p>
        </w:tc>
        <w:tc>
          <w:tcPr>
            <w:tcW w:w="731" w:type="dxa"/>
            <w:noWrap/>
            <w:hideMark/>
          </w:tcPr>
          <w:p w14:paraId="17489DE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7DDF1F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0.11</w:t>
            </w:r>
          </w:p>
        </w:tc>
        <w:tc>
          <w:tcPr>
            <w:tcW w:w="717" w:type="dxa"/>
            <w:noWrap/>
            <w:hideMark/>
          </w:tcPr>
          <w:p w14:paraId="78979AA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1.34</w:t>
            </w:r>
          </w:p>
        </w:tc>
        <w:tc>
          <w:tcPr>
            <w:tcW w:w="1257" w:type="dxa"/>
            <w:noWrap/>
            <w:hideMark/>
          </w:tcPr>
          <w:p w14:paraId="6B147B9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-0.08</w:t>
            </w:r>
          </w:p>
        </w:tc>
        <w:tc>
          <w:tcPr>
            <w:tcW w:w="1710" w:type="dxa"/>
            <w:noWrap/>
            <w:hideMark/>
          </w:tcPr>
          <w:p w14:paraId="0BD62CF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3288DDB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7AEC6B1" w14:textId="77777777" w:rsidR="00DA64E3" w:rsidRPr="009B21BA" w:rsidRDefault="00DA64E3" w:rsidP="00D40043">
            <w:pPr>
              <w:spacing w:line="360" w:lineRule="auto"/>
              <w:rPr>
                <w:rFonts w:asciiTheme="majorBidi" w:hAnsiTheme="majorBidi" w:cstheme="majorBidi"/>
              </w:rPr>
            </w:pPr>
          </w:p>
        </w:tc>
      </w:tr>
      <w:tr w:rsidR="00DA64E3" w:rsidRPr="009B21BA" w14:paraId="5530D902" w14:textId="77777777" w:rsidTr="00D40043">
        <w:trPr>
          <w:trHeight w:val="300"/>
        </w:trPr>
        <w:tc>
          <w:tcPr>
            <w:tcW w:w="1536" w:type="dxa"/>
            <w:noWrap/>
            <w:hideMark/>
          </w:tcPr>
          <w:p w14:paraId="5B244B7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Praseodymium</w:t>
            </w:r>
          </w:p>
        </w:tc>
        <w:tc>
          <w:tcPr>
            <w:tcW w:w="731" w:type="dxa"/>
            <w:noWrap/>
            <w:hideMark/>
          </w:tcPr>
          <w:p w14:paraId="1A6F9E0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70F045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0.15</w:t>
            </w:r>
          </w:p>
        </w:tc>
        <w:tc>
          <w:tcPr>
            <w:tcW w:w="717" w:type="dxa"/>
            <w:noWrap/>
            <w:hideMark/>
          </w:tcPr>
          <w:p w14:paraId="2625FFC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1257" w:type="dxa"/>
            <w:noWrap/>
            <w:hideMark/>
          </w:tcPr>
          <w:p w14:paraId="1AD2596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-0.77</w:t>
            </w:r>
          </w:p>
        </w:tc>
        <w:tc>
          <w:tcPr>
            <w:tcW w:w="1710" w:type="dxa"/>
            <w:noWrap/>
            <w:hideMark/>
          </w:tcPr>
          <w:p w14:paraId="12BC6B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616D739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EF8430B" w14:textId="77777777" w:rsidR="00DA64E3" w:rsidRPr="009B21BA" w:rsidRDefault="00DA64E3" w:rsidP="00D40043">
            <w:pPr>
              <w:spacing w:line="360" w:lineRule="auto"/>
              <w:rPr>
                <w:rFonts w:asciiTheme="majorBidi" w:hAnsiTheme="majorBidi" w:cstheme="majorBidi"/>
              </w:rPr>
            </w:pPr>
          </w:p>
        </w:tc>
      </w:tr>
      <w:tr w:rsidR="00DA64E3" w:rsidRPr="009B21BA" w14:paraId="581E74F4" w14:textId="77777777" w:rsidTr="00D40043">
        <w:trPr>
          <w:trHeight w:val="300"/>
        </w:trPr>
        <w:tc>
          <w:tcPr>
            <w:tcW w:w="1536" w:type="dxa"/>
            <w:noWrap/>
            <w:hideMark/>
          </w:tcPr>
          <w:p w14:paraId="4E01FDA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REE total</w:t>
            </w:r>
          </w:p>
        </w:tc>
        <w:tc>
          <w:tcPr>
            <w:tcW w:w="731" w:type="dxa"/>
            <w:noWrap/>
            <w:hideMark/>
          </w:tcPr>
          <w:p w14:paraId="3D6D37BA"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1FFB3A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717" w:type="dxa"/>
            <w:noWrap/>
            <w:hideMark/>
          </w:tcPr>
          <w:p w14:paraId="699C331B"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28619569"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42ADA7A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B046DB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3F27926" w14:textId="77777777" w:rsidR="00DA64E3" w:rsidRPr="009B21BA" w:rsidRDefault="00DA64E3" w:rsidP="00D40043">
            <w:pPr>
              <w:spacing w:line="360" w:lineRule="auto"/>
              <w:rPr>
                <w:rFonts w:asciiTheme="majorBidi" w:hAnsiTheme="majorBidi" w:cstheme="majorBidi"/>
              </w:rPr>
            </w:pPr>
          </w:p>
        </w:tc>
      </w:tr>
      <w:tr w:rsidR="00DA64E3" w:rsidRPr="009B21BA" w14:paraId="374B8315" w14:textId="77777777" w:rsidTr="00D40043">
        <w:trPr>
          <w:trHeight w:val="300"/>
        </w:trPr>
        <w:tc>
          <w:tcPr>
            <w:tcW w:w="1536" w:type="dxa"/>
            <w:noWrap/>
            <w:hideMark/>
          </w:tcPr>
          <w:p w14:paraId="23799FC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REE total</w:t>
            </w:r>
          </w:p>
        </w:tc>
        <w:tc>
          <w:tcPr>
            <w:tcW w:w="731" w:type="dxa"/>
            <w:noWrap/>
            <w:hideMark/>
          </w:tcPr>
          <w:p w14:paraId="0BF3D87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4C4C73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0.15</w:t>
            </w:r>
          </w:p>
        </w:tc>
        <w:tc>
          <w:tcPr>
            <w:tcW w:w="717" w:type="dxa"/>
            <w:noWrap/>
            <w:hideMark/>
          </w:tcPr>
          <w:p w14:paraId="2C1A7AD8"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0EE7745B"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6067904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001645F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185DBBB" w14:textId="77777777" w:rsidR="00DA64E3" w:rsidRPr="009B21BA" w:rsidRDefault="00DA64E3" w:rsidP="00D40043">
            <w:pPr>
              <w:spacing w:line="360" w:lineRule="auto"/>
              <w:rPr>
                <w:rFonts w:asciiTheme="majorBidi" w:hAnsiTheme="majorBidi" w:cstheme="majorBidi"/>
              </w:rPr>
            </w:pPr>
          </w:p>
        </w:tc>
      </w:tr>
      <w:tr w:rsidR="00DA64E3" w:rsidRPr="009B21BA" w14:paraId="5D2D9AFE" w14:textId="77777777" w:rsidTr="00D40043">
        <w:trPr>
          <w:trHeight w:val="300"/>
        </w:trPr>
        <w:tc>
          <w:tcPr>
            <w:tcW w:w="1536" w:type="dxa"/>
            <w:noWrap/>
            <w:hideMark/>
          </w:tcPr>
          <w:p w14:paraId="66F07E5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Rhenium</w:t>
            </w:r>
          </w:p>
        </w:tc>
        <w:tc>
          <w:tcPr>
            <w:tcW w:w="731" w:type="dxa"/>
            <w:noWrap/>
            <w:hideMark/>
          </w:tcPr>
          <w:p w14:paraId="332BB4E9"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EC8184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0.35</w:t>
            </w:r>
          </w:p>
        </w:tc>
        <w:tc>
          <w:tcPr>
            <w:tcW w:w="717" w:type="dxa"/>
            <w:noWrap/>
            <w:hideMark/>
          </w:tcPr>
          <w:p w14:paraId="4D590AA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0.95</w:t>
            </w:r>
          </w:p>
        </w:tc>
        <w:tc>
          <w:tcPr>
            <w:tcW w:w="1257" w:type="dxa"/>
            <w:noWrap/>
            <w:hideMark/>
          </w:tcPr>
          <w:p w14:paraId="6BFA89D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-0.36</w:t>
            </w:r>
          </w:p>
        </w:tc>
        <w:tc>
          <w:tcPr>
            <w:tcW w:w="1710" w:type="dxa"/>
            <w:noWrap/>
            <w:hideMark/>
          </w:tcPr>
          <w:p w14:paraId="05873A3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FD1883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4640C03" w14:textId="77777777" w:rsidR="00DA64E3" w:rsidRPr="009B21BA" w:rsidRDefault="00DA64E3" w:rsidP="00D40043">
            <w:pPr>
              <w:spacing w:line="360" w:lineRule="auto"/>
              <w:rPr>
                <w:rFonts w:asciiTheme="majorBidi" w:hAnsiTheme="majorBidi" w:cstheme="majorBidi"/>
              </w:rPr>
            </w:pPr>
          </w:p>
        </w:tc>
      </w:tr>
      <w:tr w:rsidR="00DA64E3" w:rsidRPr="009B21BA" w14:paraId="2EBE9076" w14:textId="77777777" w:rsidTr="00D40043">
        <w:trPr>
          <w:trHeight w:val="300"/>
        </w:trPr>
        <w:tc>
          <w:tcPr>
            <w:tcW w:w="1536" w:type="dxa"/>
            <w:noWrap/>
            <w:hideMark/>
          </w:tcPr>
          <w:p w14:paraId="399FDC3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Rhodium</w:t>
            </w:r>
          </w:p>
        </w:tc>
        <w:tc>
          <w:tcPr>
            <w:tcW w:w="731" w:type="dxa"/>
            <w:noWrap/>
            <w:hideMark/>
          </w:tcPr>
          <w:p w14:paraId="44CEF61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2C3328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0.03</w:t>
            </w:r>
          </w:p>
        </w:tc>
        <w:tc>
          <w:tcPr>
            <w:tcW w:w="717" w:type="dxa"/>
            <w:noWrap/>
            <w:hideMark/>
          </w:tcPr>
          <w:p w14:paraId="2576805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1257" w:type="dxa"/>
            <w:noWrap/>
            <w:hideMark/>
          </w:tcPr>
          <w:p w14:paraId="4E2784B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-0.53</w:t>
            </w:r>
          </w:p>
        </w:tc>
        <w:tc>
          <w:tcPr>
            <w:tcW w:w="1710" w:type="dxa"/>
            <w:noWrap/>
            <w:hideMark/>
          </w:tcPr>
          <w:p w14:paraId="5D1C4AC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216CD73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789DBB5" w14:textId="77777777" w:rsidR="00DA64E3" w:rsidRPr="009B21BA" w:rsidRDefault="00DA64E3" w:rsidP="00D40043">
            <w:pPr>
              <w:spacing w:line="360" w:lineRule="auto"/>
              <w:rPr>
                <w:rFonts w:asciiTheme="majorBidi" w:hAnsiTheme="majorBidi" w:cstheme="majorBidi"/>
              </w:rPr>
            </w:pPr>
          </w:p>
        </w:tc>
      </w:tr>
      <w:tr w:rsidR="00DA64E3" w:rsidRPr="009B21BA" w14:paraId="7FF024CF" w14:textId="77777777" w:rsidTr="00D40043">
        <w:trPr>
          <w:trHeight w:val="300"/>
        </w:trPr>
        <w:tc>
          <w:tcPr>
            <w:tcW w:w="1536" w:type="dxa"/>
            <w:noWrap/>
            <w:hideMark/>
          </w:tcPr>
          <w:p w14:paraId="5FB8D3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Rhodium</w:t>
            </w:r>
          </w:p>
        </w:tc>
        <w:tc>
          <w:tcPr>
            <w:tcW w:w="731" w:type="dxa"/>
            <w:noWrap/>
            <w:hideMark/>
          </w:tcPr>
          <w:p w14:paraId="508F72BD"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A318BD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0.04</w:t>
            </w:r>
          </w:p>
        </w:tc>
        <w:tc>
          <w:tcPr>
            <w:tcW w:w="717" w:type="dxa"/>
            <w:noWrap/>
            <w:hideMark/>
          </w:tcPr>
          <w:p w14:paraId="49CF508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0.12</w:t>
            </w:r>
          </w:p>
        </w:tc>
        <w:tc>
          <w:tcPr>
            <w:tcW w:w="1257" w:type="dxa"/>
            <w:noWrap/>
            <w:hideMark/>
          </w:tcPr>
          <w:p w14:paraId="31517AE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-0.32</w:t>
            </w:r>
          </w:p>
        </w:tc>
        <w:tc>
          <w:tcPr>
            <w:tcW w:w="1710" w:type="dxa"/>
            <w:noWrap/>
            <w:hideMark/>
          </w:tcPr>
          <w:p w14:paraId="1DE4AF4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w:t>
            </w:r>
          </w:p>
        </w:tc>
        <w:tc>
          <w:tcPr>
            <w:tcW w:w="900" w:type="dxa"/>
            <w:noWrap/>
            <w:hideMark/>
          </w:tcPr>
          <w:p w14:paraId="692636C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A112CC9" w14:textId="77777777" w:rsidR="00DA64E3" w:rsidRPr="009B21BA" w:rsidRDefault="00DA64E3" w:rsidP="00D40043">
            <w:pPr>
              <w:spacing w:line="360" w:lineRule="auto"/>
              <w:rPr>
                <w:rFonts w:asciiTheme="majorBidi" w:hAnsiTheme="majorBidi" w:cstheme="majorBidi"/>
              </w:rPr>
            </w:pPr>
          </w:p>
        </w:tc>
      </w:tr>
      <w:tr w:rsidR="00DA64E3" w:rsidRPr="009B21BA" w14:paraId="4F0B4728" w14:textId="77777777" w:rsidTr="00D40043">
        <w:trPr>
          <w:trHeight w:val="300"/>
        </w:trPr>
        <w:tc>
          <w:tcPr>
            <w:tcW w:w="1536" w:type="dxa"/>
            <w:noWrap/>
            <w:hideMark/>
          </w:tcPr>
          <w:p w14:paraId="3AC11AE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Ruthenium</w:t>
            </w:r>
          </w:p>
        </w:tc>
        <w:tc>
          <w:tcPr>
            <w:tcW w:w="731" w:type="dxa"/>
            <w:noWrap/>
            <w:hideMark/>
          </w:tcPr>
          <w:p w14:paraId="1D31D395"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B8EAF6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0.11</w:t>
            </w:r>
          </w:p>
        </w:tc>
        <w:tc>
          <w:tcPr>
            <w:tcW w:w="717" w:type="dxa"/>
            <w:noWrap/>
            <w:hideMark/>
          </w:tcPr>
          <w:p w14:paraId="4BECE08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0.18</w:t>
            </w:r>
          </w:p>
        </w:tc>
        <w:tc>
          <w:tcPr>
            <w:tcW w:w="1257" w:type="dxa"/>
            <w:noWrap/>
            <w:hideMark/>
          </w:tcPr>
          <w:p w14:paraId="596FA05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-0.62</w:t>
            </w:r>
          </w:p>
        </w:tc>
        <w:tc>
          <w:tcPr>
            <w:tcW w:w="1710" w:type="dxa"/>
            <w:noWrap/>
            <w:hideMark/>
          </w:tcPr>
          <w:p w14:paraId="2A682ED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9DA794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D6C4E79" w14:textId="77777777" w:rsidR="00DA64E3" w:rsidRPr="009B21BA" w:rsidRDefault="00DA64E3" w:rsidP="00D40043">
            <w:pPr>
              <w:spacing w:line="360" w:lineRule="auto"/>
              <w:rPr>
                <w:rFonts w:asciiTheme="majorBidi" w:hAnsiTheme="majorBidi" w:cstheme="majorBidi"/>
              </w:rPr>
            </w:pPr>
          </w:p>
        </w:tc>
      </w:tr>
      <w:tr w:rsidR="00DA64E3" w:rsidRPr="009B21BA" w14:paraId="5F23B9EE" w14:textId="77777777" w:rsidTr="00D40043">
        <w:trPr>
          <w:trHeight w:val="300"/>
        </w:trPr>
        <w:tc>
          <w:tcPr>
            <w:tcW w:w="1536" w:type="dxa"/>
            <w:noWrap/>
            <w:hideMark/>
          </w:tcPr>
          <w:p w14:paraId="7EB5A32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Samarium</w:t>
            </w:r>
          </w:p>
        </w:tc>
        <w:tc>
          <w:tcPr>
            <w:tcW w:w="731" w:type="dxa"/>
            <w:noWrap/>
            <w:hideMark/>
          </w:tcPr>
          <w:p w14:paraId="1940A59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01CB7D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717" w:type="dxa"/>
            <w:noWrap/>
            <w:hideMark/>
          </w:tcPr>
          <w:p w14:paraId="48C693B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0.48</w:t>
            </w:r>
          </w:p>
        </w:tc>
        <w:tc>
          <w:tcPr>
            <w:tcW w:w="1257" w:type="dxa"/>
            <w:noWrap/>
            <w:hideMark/>
          </w:tcPr>
          <w:p w14:paraId="051DCC0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-0.13</w:t>
            </w:r>
          </w:p>
        </w:tc>
        <w:tc>
          <w:tcPr>
            <w:tcW w:w="1710" w:type="dxa"/>
            <w:noWrap/>
            <w:hideMark/>
          </w:tcPr>
          <w:p w14:paraId="63297F6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4A0AC36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9F82157" w14:textId="77777777" w:rsidR="00DA64E3" w:rsidRPr="009B21BA" w:rsidRDefault="00DA64E3" w:rsidP="00D40043">
            <w:pPr>
              <w:spacing w:line="360" w:lineRule="auto"/>
              <w:rPr>
                <w:rFonts w:asciiTheme="majorBidi" w:hAnsiTheme="majorBidi" w:cstheme="majorBidi"/>
              </w:rPr>
            </w:pPr>
          </w:p>
        </w:tc>
      </w:tr>
      <w:tr w:rsidR="00DA64E3" w:rsidRPr="009B21BA" w14:paraId="55555EBE" w14:textId="77777777" w:rsidTr="00D40043">
        <w:trPr>
          <w:trHeight w:val="300"/>
        </w:trPr>
        <w:tc>
          <w:tcPr>
            <w:tcW w:w="1536" w:type="dxa"/>
            <w:noWrap/>
            <w:hideMark/>
          </w:tcPr>
          <w:p w14:paraId="78A0C98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Silicon (ferrosilicon)</w:t>
            </w:r>
          </w:p>
        </w:tc>
        <w:tc>
          <w:tcPr>
            <w:tcW w:w="731" w:type="dxa"/>
            <w:noWrap/>
            <w:hideMark/>
          </w:tcPr>
          <w:p w14:paraId="4B615495"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FF6A5A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717" w:type="dxa"/>
            <w:noWrap/>
            <w:hideMark/>
          </w:tcPr>
          <w:p w14:paraId="643EDD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1.09</w:t>
            </w:r>
          </w:p>
        </w:tc>
        <w:tc>
          <w:tcPr>
            <w:tcW w:w="1257" w:type="dxa"/>
            <w:noWrap/>
            <w:hideMark/>
          </w:tcPr>
          <w:p w14:paraId="5AD68AA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-0.25</w:t>
            </w:r>
          </w:p>
        </w:tc>
        <w:tc>
          <w:tcPr>
            <w:tcW w:w="1710" w:type="dxa"/>
            <w:noWrap/>
            <w:hideMark/>
          </w:tcPr>
          <w:p w14:paraId="7392D3E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2D93D6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3169B6C" w14:textId="77777777" w:rsidR="00DA64E3" w:rsidRPr="009B21BA" w:rsidRDefault="00DA64E3" w:rsidP="00D40043">
            <w:pPr>
              <w:spacing w:line="360" w:lineRule="auto"/>
              <w:rPr>
                <w:rFonts w:asciiTheme="majorBidi" w:hAnsiTheme="majorBidi" w:cstheme="majorBidi"/>
              </w:rPr>
            </w:pPr>
          </w:p>
        </w:tc>
      </w:tr>
      <w:tr w:rsidR="00DA64E3" w:rsidRPr="009B21BA" w14:paraId="0E90B445" w14:textId="77777777" w:rsidTr="00D40043">
        <w:trPr>
          <w:trHeight w:val="300"/>
        </w:trPr>
        <w:tc>
          <w:tcPr>
            <w:tcW w:w="1536" w:type="dxa"/>
            <w:noWrap/>
            <w:hideMark/>
          </w:tcPr>
          <w:p w14:paraId="472077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Silicon metal</w:t>
            </w:r>
          </w:p>
        </w:tc>
        <w:tc>
          <w:tcPr>
            <w:tcW w:w="731" w:type="dxa"/>
            <w:noWrap/>
            <w:hideMark/>
          </w:tcPr>
          <w:p w14:paraId="43848B1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4ED7AE0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0.28</w:t>
            </w:r>
          </w:p>
        </w:tc>
        <w:tc>
          <w:tcPr>
            <w:tcW w:w="717" w:type="dxa"/>
            <w:noWrap/>
            <w:hideMark/>
          </w:tcPr>
          <w:p w14:paraId="433BBB0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0.73</w:t>
            </w:r>
          </w:p>
        </w:tc>
        <w:tc>
          <w:tcPr>
            <w:tcW w:w="1257" w:type="dxa"/>
            <w:noWrap/>
            <w:hideMark/>
          </w:tcPr>
          <w:p w14:paraId="6583B54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-0.38</w:t>
            </w:r>
          </w:p>
        </w:tc>
        <w:tc>
          <w:tcPr>
            <w:tcW w:w="1710" w:type="dxa"/>
            <w:noWrap/>
            <w:hideMark/>
          </w:tcPr>
          <w:p w14:paraId="08CDDFD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5D11621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EEE1460" w14:textId="77777777" w:rsidR="00DA64E3" w:rsidRPr="009B21BA" w:rsidRDefault="00DA64E3" w:rsidP="00D40043">
            <w:pPr>
              <w:spacing w:line="360" w:lineRule="auto"/>
              <w:rPr>
                <w:rFonts w:asciiTheme="majorBidi" w:hAnsiTheme="majorBidi" w:cstheme="majorBidi"/>
              </w:rPr>
            </w:pPr>
          </w:p>
        </w:tc>
      </w:tr>
      <w:tr w:rsidR="00DA64E3" w:rsidRPr="009B21BA" w14:paraId="2D505D57" w14:textId="77777777" w:rsidTr="00D40043">
        <w:trPr>
          <w:trHeight w:val="300"/>
        </w:trPr>
        <w:tc>
          <w:tcPr>
            <w:tcW w:w="1536" w:type="dxa"/>
            <w:noWrap/>
            <w:hideMark/>
          </w:tcPr>
          <w:p w14:paraId="6060654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Silver</w:t>
            </w:r>
          </w:p>
        </w:tc>
        <w:tc>
          <w:tcPr>
            <w:tcW w:w="731" w:type="dxa"/>
            <w:noWrap/>
            <w:hideMark/>
          </w:tcPr>
          <w:p w14:paraId="6D192C3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0.36</w:t>
            </w:r>
          </w:p>
        </w:tc>
        <w:tc>
          <w:tcPr>
            <w:tcW w:w="710" w:type="dxa"/>
            <w:noWrap/>
            <w:hideMark/>
          </w:tcPr>
          <w:p w14:paraId="79C1AC91" w14:textId="77777777" w:rsidR="00DA64E3" w:rsidRPr="009B21BA" w:rsidRDefault="00DA64E3" w:rsidP="00D40043">
            <w:pPr>
              <w:spacing w:line="360" w:lineRule="auto"/>
              <w:rPr>
                <w:rFonts w:asciiTheme="majorBidi" w:hAnsiTheme="majorBidi" w:cstheme="majorBidi"/>
              </w:rPr>
            </w:pPr>
          </w:p>
        </w:tc>
        <w:tc>
          <w:tcPr>
            <w:tcW w:w="717" w:type="dxa"/>
            <w:noWrap/>
            <w:hideMark/>
          </w:tcPr>
          <w:p w14:paraId="16062340"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0483095F"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320B410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4CB6AC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ACB88EA" w14:textId="77777777" w:rsidR="00DA64E3" w:rsidRPr="009B21BA" w:rsidRDefault="00DA64E3" w:rsidP="00D40043">
            <w:pPr>
              <w:spacing w:line="360" w:lineRule="auto"/>
              <w:rPr>
                <w:rFonts w:asciiTheme="majorBidi" w:hAnsiTheme="majorBidi" w:cstheme="majorBidi"/>
              </w:rPr>
            </w:pPr>
          </w:p>
        </w:tc>
      </w:tr>
      <w:tr w:rsidR="00DA64E3" w:rsidRPr="009B21BA" w14:paraId="19E33359" w14:textId="77777777" w:rsidTr="00D40043">
        <w:trPr>
          <w:trHeight w:val="300"/>
        </w:trPr>
        <w:tc>
          <w:tcPr>
            <w:tcW w:w="1536" w:type="dxa"/>
            <w:noWrap/>
            <w:hideMark/>
          </w:tcPr>
          <w:p w14:paraId="7F198E6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Strontium</w:t>
            </w:r>
          </w:p>
        </w:tc>
        <w:tc>
          <w:tcPr>
            <w:tcW w:w="731" w:type="dxa"/>
            <w:noWrap/>
            <w:hideMark/>
          </w:tcPr>
          <w:p w14:paraId="1278B6F3"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C0F3E4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0.29</w:t>
            </w:r>
          </w:p>
        </w:tc>
        <w:tc>
          <w:tcPr>
            <w:tcW w:w="717" w:type="dxa"/>
            <w:noWrap/>
            <w:hideMark/>
          </w:tcPr>
          <w:p w14:paraId="2FD5E86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0.65</w:t>
            </w:r>
          </w:p>
        </w:tc>
        <w:tc>
          <w:tcPr>
            <w:tcW w:w="1257" w:type="dxa"/>
            <w:noWrap/>
            <w:hideMark/>
          </w:tcPr>
          <w:p w14:paraId="3C4104B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-0.45</w:t>
            </w:r>
          </w:p>
        </w:tc>
        <w:tc>
          <w:tcPr>
            <w:tcW w:w="1710" w:type="dxa"/>
            <w:noWrap/>
            <w:hideMark/>
          </w:tcPr>
          <w:p w14:paraId="255DD54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BCB58D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631AE57F" w14:textId="77777777" w:rsidR="00DA64E3" w:rsidRPr="009B21BA" w:rsidRDefault="00DA64E3" w:rsidP="00D40043">
            <w:pPr>
              <w:spacing w:line="360" w:lineRule="auto"/>
              <w:rPr>
                <w:rFonts w:asciiTheme="majorBidi" w:hAnsiTheme="majorBidi" w:cstheme="majorBidi"/>
              </w:rPr>
            </w:pPr>
          </w:p>
        </w:tc>
      </w:tr>
      <w:tr w:rsidR="00DA64E3" w:rsidRPr="009B21BA" w14:paraId="5E6A161F" w14:textId="77777777" w:rsidTr="00D40043">
        <w:trPr>
          <w:trHeight w:val="300"/>
        </w:trPr>
        <w:tc>
          <w:tcPr>
            <w:tcW w:w="1536" w:type="dxa"/>
            <w:noWrap/>
            <w:hideMark/>
          </w:tcPr>
          <w:p w14:paraId="3C359AA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Tantalum</w:t>
            </w:r>
          </w:p>
        </w:tc>
        <w:tc>
          <w:tcPr>
            <w:tcW w:w="731" w:type="dxa"/>
            <w:noWrap/>
            <w:hideMark/>
          </w:tcPr>
          <w:p w14:paraId="6F79B5E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0.65</w:t>
            </w:r>
          </w:p>
        </w:tc>
        <w:tc>
          <w:tcPr>
            <w:tcW w:w="710" w:type="dxa"/>
            <w:noWrap/>
            <w:hideMark/>
          </w:tcPr>
          <w:p w14:paraId="2B45421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0.45</w:t>
            </w:r>
          </w:p>
        </w:tc>
        <w:tc>
          <w:tcPr>
            <w:tcW w:w="717" w:type="dxa"/>
            <w:noWrap/>
            <w:hideMark/>
          </w:tcPr>
          <w:p w14:paraId="1B04D23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2.46</w:t>
            </w:r>
          </w:p>
        </w:tc>
        <w:tc>
          <w:tcPr>
            <w:tcW w:w="1257" w:type="dxa"/>
            <w:noWrap/>
            <w:hideMark/>
          </w:tcPr>
          <w:p w14:paraId="2301060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-0.19</w:t>
            </w:r>
          </w:p>
        </w:tc>
        <w:tc>
          <w:tcPr>
            <w:tcW w:w="1710" w:type="dxa"/>
            <w:noWrap/>
            <w:hideMark/>
          </w:tcPr>
          <w:p w14:paraId="7951456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3DDFB0B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498A6C50" w14:textId="77777777" w:rsidR="00DA64E3" w:rsidRPr="009B21BA" w:rsidRDefault="00DA64E3" w:rsidP="00D40043">
            <w:pPr>
              <w:spacing w:line="360" w:lineRule="auto"/>
              <w:rPr>
                <w:rFonts w:asciiTheme="majorBidi" w:hAnsiTheme="majorBidi" w:cstheme="majorBidi"/>
              </w:rPr>
            </w:pPr>
          </w:p>
        </w:tc>
      </w:tr>
      <w:tr w:rsidR="00DA64E3" w:rsidRPr="009B21BA" w14:paraId="29BF3E2A" w14:textId="77777777" w:rsidTr="00D40043">
        <w:trPr>
          <w:trHeight w:val="300"/>
        </w:trPr>
        <w:tc>
          <w:tcPr>
            <w:tcW w:w="1536" w:type="dxa"/>
            <w:noWrap/>
            <w:hideMark/>
          </w:tcPr>
          <w:p w14:paraId="26DF9408" w14:textId="77777777" w:rsidR="00DA64E3" w:rsidRPr="009B21BA" w:rsidRDefault="00DA64E3" w:rsidP="00D40043">
            <w:pPr>
              <w:spacing w:line="360" w:lineRule="auto"/>
              <w:rPr>
                <w:rFonts w:asciiTheme="majorBidi" w:hAnsiTheme="majorBidi" w:cstheme="majorBidi"/>
              </w:rPr>
            </w:pPr>
            <w:r w:rsidRPr="00EB7C8A">
              <w:rPr>
                <w:rFonts w:asciiTheme="majorBidi" w:hAnsiTheme="majorBidi" w:cstheme="majorBidi"/>
              </w:rPr>
              <w:t>Tellurium</w:t>
            </w:r>
          </w:p>
        </w:tc>
        <w:tc>
          <w:tcPr>
            <w:tcW w:w="731" w:type="dxa"/>
            <w:noWrap/>
            <w:hideMark/>
          </w:tcPr>
          <w:p w14:paraId="6A3EB88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0.18</w:t>
            </w:r>
          </w:p>
        </w:tc>
        <w:tc>
          <w:tcPr>
            <w:tcW w:w="710" w:type="dxa"/>
            <w:noWrap/>
            <w:hideMark/>
          </w:tcPr>
          <w:p w14:paraId="033A8AD6" w14:textId="77777777" w:rsidR="00DA64E3" w:rsidRPr="009B21BA" w:rsidRDefault="00DA64E3" w:rsidP="00D40043">
            <w:pPr>
              <w:spacing w:line="360" w:lineRule="auto"/>
              <w:rPr>
                <w:rFonts w:asciiTheme="majorBidi" w:hAnsiTheme="majorBidi" w:cstheme="majorBidi"/>
              </w:rPr>
            </w:pPr>
          </w:p>
        </w:tc>
        <w:tc>
          <w:tcPr>
            <w:tcW w:w="717" w:type="dxa"/>
            <w:noWrap/>
            <w:hideMark/>
          </w:tcPr>
          <w:p w14:paraId="77ECDB27"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54A055D7"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2609EE7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Refined</w:t>
            </w:r>
          </w:p>
        </w:tc>
        <w:tc>
          <w:tcPr>
            <w:tcW w:w="900" w:type="dxa"/>
            <w:noWrap/>
            <w:hideMark/>
          </w:tcPr>
          <w:p w14:paraId="660D875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00E2571" w14:textId="77777777" w:rsidR="00DA64E3" w:rsidRPr="009B21BA" w:rsidRDefault="00DA64E3" w:rsidP="00D40043">
            <w:pPr>
              <w:spacing w:line="360" w:lineRule="auto"/>
              <w:rPr>
                <w:rFonts w:asciiTheme="majorBidi" w:hAnsiTheme="majorBidi" w:cstheme="majorBidi"/>
              </w:rPr>
            </w:pPr>
            <w:r>
              <w:rPr>
                <w:rFonts w:asciiTheme="majorBidi" w:hAnsiTheme="majorBidi" w:cstheme="majorBidi"/>
              </w:rPr>
              <w:t xml:space="preserve">Average </w:t>
            </w:r>
            <w:r w:rsidRPr="00AD73C0">
              <w:rPr>
                <w:rFonts w:asciiTheme="majorBidi" w:hAnsiTheme="majorBidi" w:cstheme="majorBidi"/>
              </w:rPr>
              <w:t>0.0</w:t>
            </w:r>
            <w:r>
              <w:rPr>
                <w:rFonts w:asciiTheme="majorBidi" w:hAnsiTheme="majorBidi" w:cstheme="majorBidi"/>
              </w:rPr>
              <w:t xml:space="preserve">2 in SR and 0.03 in LR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{"citationItems":[{"id":"ITEM-1","itemData":{"author":[{"dropping-particle":"","family":"Polli","given":"Adriano","non-dropping-particle":"","parse-names":false,"suffix":""}],"id":"ITEM-1","issued":{"date-parts":[["2016"]]},"publisher":"Universitat Politècnica de Catalunya","title":"Categorizing carrier-byproduct metal pairs to assess materials critically - Focus on price elasticity of photovoltaics related metals","type":"article-journal"},"uris":["http://www.mendeley.com/documents/?uuid=a0b1e998-a950-3afe-a1d2-32bd6257c17b"]}],"mendeley":{"formattedCitation":"(Polli 2016)","plainTextFormattedCitation":"(Polli 2016)","previouslyFormattedCitation":"(Polli 2016)"},"properties":{"noteIndex":0},"schema":"https://github.com/citation-style-language/schema/raw/master/csl-citation.json"}</w:instrText>
            </w:r>
            <w:r>
              <w:rPr>
                <w:rFonts w:asciiTheme="majorBidi" w:hAnsiTheme="majorBidi" w:cstheme="majorBidi"/>
              </w:rPr>
              <w:fldChar w:fldCharType="separate"/>
            </w:r>
            <w:r w:rsidRPr="00AD73C0">
              <w:rPr>
                <w:rFonts w:asciiTheme="majorBidi" w:hAnsiTheme="majorBidi" w:cstheme="majorBidi"/>
                <w:noProof/>
              </w:rPr>
              <w:t>(Polli 2016)</w:t>
            </w:r>
            <w:r>
              <w:rPr>
                <w:rFonts w:asciiTheme="majorBidi" w:hAnsiTheme="majorBidi" w:cstheme="majorBidi"/>
              </w:rPr>
              <w:fldChar w:fldCharType="end"/>
            </w:r>
          </w:p>
        </w:tc>
      </w:tr>
      <w:tr w:rsidR="00DA64E3" w:rsidRPr="009B21BA" w14:paraId="0AFFC316" w14:textId="77777777" w:rsidTr="00D40043">
        <w:trPr>
          <w:trHeight w:val="300"/>
        </w:trPr>
        <w:tc>
          <w:tcPr>
            <w:tcW w:w="1536" w:type="dxa"/>
            <w:noWrap/>
            <w:hideMark/>
          </w:tcPr>
          <w:p w14:paraId="28C08A2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Terbium</w:t>
            </w:r>
          </w:p>
        </w:tc>
        <w:tc>
          <w:tcPr>
            <w:tcW w:w="731" w:type="dxa"/>
            <w:noWrap/>
            <w:hideMark/>
          </w:tcPr>
          <w:p w14:paraId="7D7FE8A7"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F0D589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0.09</w:t>
            </w:r>
          </w:p>
        </w:tc>
        <w:tc>
          <w:tcPr>
            <w:tcW w:w="717" w:type="dxa"/>
            <w:noWrap/>
            <w:hideMark/>
          </w:tcPr>
          <w:p w14:paraId="2E0D41F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0.11</w:t>
            </w:r>
          </w:p>
        </w:tc>
        <w:tc>
          <w:tcPr>
            <w:tcW w:w="1257" w:type="dxa"/>
            <w:noWrap/>
            <w:hideMark/>
          </w:tcPr>
          <w:p w14:paraId="4DA7C29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-0.87</w:t>
            </w:r>
          </w:p>
        </w:tc>
        <w:tc>
          <w:tcPr>
            <w:tcW w:w="1710" w:type="dxa"/>
            <w:noWrap/>
            <w:hideMark/>
          </w:tcPr>
          <w:p w14:paraId="37E2223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794719E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7BA8EA9" w14:textId="77777777" w:rsidR="00DA64E3" w:rsidRPr="009B21BA" w:rsidRDefault="00DA64E3" w:rsidP="00D40043">
            <w:pPr>
              <w:spacing w:line="360" w:lineRule="auto"/>
              <w:rPr>
                <w:rFonts w:asciiTheme="majorBidi" w:hAnsiTheme="majorBidi" w:cstheme="majorBidi"/>
              </w:rPr>
            </w:pPr>
          </w:p>
        </w:tc>
      </w:tr>
      <w:tr w:rsidR="00DA64E3" w:rsidRPr="009B21BA" w14:paraId="4DC8B005" w14:textId="77777777" w:rsidTr="00D40043">
        <w:trPr>
          <w:trHeight w:val="300"/>
        </w:trPr>
        <w:tc>
          <w:tcPr>
            <w:tcW w:w="1536" w:type="dxa"/>
            <w:noWrap/>
            <w:hideMark/>
          </w:tcPr>
          <w:p w14:paraId="10EBE6B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Thulium</w:t>
            </w:r>
          </w:p>
        </w:tc>
        <w:tc>
          <w:tcPr>
            <w:tcW w:w="731" w:type="dxa"/>
            <w:noWrap/>
            <w:hideMark/>
          </w:tcPr>
          <w:p w14:paraId="44FF4F3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118E4B5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0.53</w:t>
            </w:r>
          </w:p>
        </w:tc>
        <w:tc>
          <w:tcPr>
            <w:tcW w:w="717" w:type="dxa"/>
            <w:noWrap/>
            <w:hideMark/>
          </w:tcPr>
          <w:p w14:paraId="1AEE27F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1.13</w:t>
            </w:r>
          </w:p>
        </w:tc>
        <w:tc>
          <w:tcPr>
            <w:tcW w:w="1257" w:type="dxa"/>
            <w:noWrap/>
            <w:hideMark/>
          </w:tcPr>
          <w:p w14:paraId="3D7F3DB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-0.47</w:t>
            </w:r>
          </w:p>
        </w:tc>
        <w:tc>
          <w:tcPr>
            <w:tcW w:w="1710" w:type="dxa"/>
            <w:noWrap/>
            <w:hideMark/>
          </w:tcPr>
          <w:p w14:paraId="557058C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520B5B7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8C16191" w14:textId="77777777" w:rsidR="00DA64E3" w:rsidRPr="009B21BA" w:rsidRDefault="00DA64E3" w:rsidP="00D40043">
            <w:pPr>
              <w:spacing w:line="360" w:lineRule="auto"/>
              <w:rPr>
                <w:rFonts w:asciiTheme="majorBidi" w:hAnsiTheme="majorBidi" w:cstheme="majorBidi"/>
              </w:rPr>
            </w:pPr>
          </w:p>
        </w:tc>
      </w:tr>
      <w:tr w:rsidR="00DA64E3" w:rsidRPr="009B21BA" w14:paraId="5074F99F" w14:textId="77777777" w:rsidTr="00D40043">
        <w:trPr>
          <w:trHeight w:val="300"/>
        </w:trPr>
        <w:tc>
          <w:tcPr>
            <w:tcW w:w="1536" w:type="dxa"/>
            <w:noWrap/>
            <w:hideMark/>
          </w:tcPr>
          <w:p w14:paraId="2715A06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Tin</w:t>
            </w:r>
          </w:p>
        </w:tc>
        <w:tc>
          <w:tcPr>
            <w:tcW w:w="731" w:type="dxa"/>
            <w:noWrap/>
            <w:hideMark/>
          </w:tcPr>
          <w:p w14:paraId="03B89C6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C5468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0.25</w:t>
            </w:r>
          </w:p>
        </w:tc>
        <w:tc>
          <w:tcPr>
            <w:tcW w:w="717" w:type="dxa"/>
            <w:noWrap/>
            <w:hideMark/>
          </w:tcPr>
          <w:p w14:paraId="2D3B6986"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0.73</w:t>
            </w:r>
          </w:p>
        </w:tc>
        <w:tc>
          <w:tcPr>
            <w:tcW w:w="1257" w:type="dxa"/>
            <w:noWrap/>
            <w:hideMark/>
          </w:tcPr>
          <w:p w14:paraId="5B4C090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-0.34</w:t>
            </w:r>
          </w:p>
        </w:tc>
        <w:tc>
          <w:tcPr>
            <w:tcW w:w="1710" w:type="dxa"/>
            <w:noWrap/>
            <w:hideMark/>
          </w:tcPr>
          <w:p w14:paraId="0F03391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09B2289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12CCA8D0" w14:textId="77777777" w:rsidR="00DA64E3" w:rsidRPr="009B21BA" w:rsidRDefault="00DA64E3" w:rsidP="00D40043">
            <w:pPr>
              <w:spacing w:line="360" w:lineRule="auto"/>
              <w:rPr>
                <w:rFonts w:asciiTheme="majorBidi" w:hAnsiTheme="majorBidi" w:cstheme="majorBidi"/>
              </w:rPr>
            </w:pPr>
          </w:p>
        </w:tc>
      </w:tr>
      <w:tr w:rsidR="00DA64E3" w:rsidRPr="009B21BA" w14:paraId="0C3D2A77" w14:textId="77777777" w:rsidTr="00D40043">
        <w:trPr>
          <w:trHeight w:val="300"/>
        </w:trPr>
        <w:tc>
          <w:tcPr>
            <w:tcW w:w="1536" w:type="dxa"/>
            <w:noWrap/>
            <w:hideMark/>
          </w:tcPr>
          <w:p w14:paraId="32991C3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Titanium &amp; titanium dioxide</w:t>
            </w:r>
          </w:p>
        </w:tc>
        <w:tc>
          <w:tcPr>
            <w:tcW w:w="731" w:type="dxa"/>
            <w:noWrap/>
            <w:hideMark/>
          </w:tcPr>
          <w:p w14:paraId="36DCEA9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421411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717" w:type="dxa"/>
            <w:noWrap/>
            <w:hideMark/>
          </w:tcPr>
          <w:p w14:paraId="1ACA976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0.81</w:t>
            </w:r>
          </w:p>
        </w:tc>
        <w:tc>
          <w:tcPr>
            <w:tcW w:w="1257" w:type="dxa"/>
            <w:noWrap/>
            <w:hideMark/>
          </w:tcPr>
          <w:p w14:paraId="691E020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w:t>
            </w:r>
          </w:p>
        </w:tc>
        <w:tc>
          <w:tcPr>
            <w:tcW w:w="1710" w:type="dxa"/>
            <w:noWrap/>
            <w:hideMark/>
          </w:tcPr>
          <w:p w14:paraId="3F41DE8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5D02BC2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USA</w:t>
            </w:r>
          </w:p>
        </w:tc>
        <w:tc>
          <w:tcPr>
            <w:tcW w:w="2519" w:type="dxa"/>
          </w:tcPr>
          <w:p w14:paraId="4CF91F93" w14:textId="77777777" w:rsidR="00DA64E3" w:rsidRPr="009B21BA" w:rsidRDefault="00DA64E3" w:rsidP="00D40043">
            <w:pPr>
              <w:spacing w:line="360" w:lineRule="auto"/>
              <w:rPr>
                <w:rFonts w:asciiTheme="majorBidi" w:hAnsiTheme="majorBidi" w:cstheme="majorBidi"/>
              </w:rPr>
            </w:pPr>
          </w:p>
        </w:tc>
      </w:tr>
      <w:tr w:rsidR="00DA64E3" w:rsidRPr="009B21BA" w14:paraId="20EB2269" w14:textId="77777777" w:rsidTr="00D40043">
        <w:trPr>
          <w:trHeight w:val="300"/>
        </w:trPr>
        <w:tc>
          <w:tcPr>
            <w:tcW w:w="1536" w:type="dxa"/>
            <w:noWrap/>
            <w:hideMark/>
          </w:tcPr>
          <w:p w14:paraId="2192C57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Titanium metal</w:t>
            </w:r>
          </w:p>
        </w:tc>
        <w:tc>
          <w:tcPr>
            <w:tcW w:w="731" w:type="dxa"/>
            <w:noWrap/>
            <w:hideMark/>
          </w:tcPr>
          <w:p w14:paraId="16AE1C7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0.27</w:t>
            </w:r>
          </w:p>
        </w:tc>
        <w:tc>
          <w:tcPr>
            <w:tcW w:w="710" w:type="dxa"/>
            <w:noWrap/>
            <w:hideMark/>
          </w:tcPr>
          <w:p w14:paraId="308761A4" w14:textId="77777777" w:rsidR="00DA64E3" w:rsidRPr="009B21BA" w:rsidRDefault="00DA64E3" w:rsidP="00D40043">
            <w:pPr>
              <w:spacing w:line="360" w:lineRule="auto"/>
              <w:rPr>
                <w:rFonts w:asciiTheme="majorBidi" w:hAnsiTheme="majorBidi" w:cstheme="majorBidi"/>
              </w:rPr>
            </w:pPr>
          </w:p>
        </w:tc>
        <w:tc>
          <w:tcPr>
            <w:tcW w:w="717" w:type="dxa"/>
            <w:noWrap/>
            <w:hideMark/>
          </w:tcPr>
          <w:p w14:paraId="54B9AAF1" w14:textId="77777777" w:rsidR="00DA64E3" w:rsidRPr="009B21BA" w:rsidRDefault="00DA64E3" w:rsidP="00D40043">
            <w:pPr>
              <w:spacing w:line="360" w:lineRule="auto"/>
              <w:rPr>
                <w:rFonts w:asciiTheme="majorBidi" w:hAnsiTheme="majorBidi" w:cstheme="majorBidi"/>
              </w:rPr>
            </w:pPr>
          </w:p>
        </w:tc>
        <w:tc>
          <w:tcPr>
            <w:tcW w:w="1257" w:type="dxa"/>
            <w:noWrap/>
            <w:hideMark/>
          </w:tcPr>
          <w:p w14:paraId="71DFBBA3" w14:textId="77777777" w:rsidR="00DA64E3" w:rsidRPr="009B21BA" w:rsidRDefault="00DA64E3" w:rsidP="00D40043">
            <w:pPr>
              <w:spacing w:line="360" w:lineRule="auto"/>
              <w:rPr>
                <w:rFonts w:asciiTheme="majorBidi" w:hAnsiTheme="majorBidi" w:cstheme="majorBidi"/>
              </w:rPr>
            </w:pPr>
          </w:p>
        </w:tc>
        <w:tc>
          <w:tcPr>
            <w:tcW w:w="1710" w:type="dxa"/>
            <w:noWrap/>
            <w:hideMark/>
          </w:tcPr>
          <w:p w14:paraId="2F2E3F1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C38591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8BF60A3" w14:textId="77777777" w:rsidR="00DA64E3" w:rsidRPr="009B21BA" w:rsidRDefault="00DA64E3" w:rsidP="00D40043">
            <w:pPr>
              <w:spacing w:line="360" w:lineRule="auto"/>
              <w:rPr>
                <w:rFonts w:asciiTheme="majorBidi" w:hAnsiTheme="majorBidi" w:cstheme="majorBidi"/>
              </w:rPr>
            </w:pPr>
          </w:p>
        </w:tc>
      </w:tr>
      <w:tr w:rsidR="00DA64E3" w:rsidRPr="009B21BA" w14:paraId="0A7A341A" w14:textId="77777777" w:rsidTr="00D40043">
        <w:trPr>
          <w:trHeight w:val="300"/>
        </w:trPr>
        <w:tc>
          <w:tcPr>
            <w:tcW w:w="1536" w:type="dxa"/>
            <w:noWrap/>
            <w:hideMark/>
          </w:tcPr>
          <w:p w14:paraId="7793DDC6" w14:textId="77777777" w:rsidR="00DA64E3" w:rsidRPr="009B21BA" w:rsidRDefault="00DA64E3" w:rsidP="00D40043">
            <w:pPr>
              <w:spacing w:line="360" w:lineRule="auto"/>
              <w:rPr>
                <w:rFonts w:asciiTheme="majorBidi" w:hAnsiTheme="majorBidi" w:cstheme="majorBidi"/>
              </w:rPr>
            </w:pPr>
            <w:r w:rsidRPr="00EB7C8A">
              <w:rPr>
                <w:rFonts w:asciiTheme="majorBidi" w:hAnsiTheme="majorBidi" w:cstheme="majorBidi"/>
              </w:rPr>
              <w:t>Tungsten</w:t>
            </w:r>
          </w:p>
        </w:tc>
        <w:tc>
          <w:tcPr>
            <w:tcW w:w="731" w:type="dxa"/>
            <w:noWrap/>
            <w:hideMark/>
          </w:tcPr>
          <w:p w14:paraId="7EAFE7A4"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D56826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0.08</w:t>
            </w:r>
          </w:p>
        </w:tc>
        <w:tc>
          <w:tcPr>
            <w:tcW w:w="717" w:type="dxa"/>
            <w:noWrap/>
            <w:hideMark/>
          </w:tcPr>
          <w:p w14:paraId="3AD48A3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1257" w:type="dxa"/>
            <w:noWrap/>
            <w:hideMark/>
          </w:tcPr>
          <w:p w14:paraId="06C67A8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-0.54</w:t>
            </w:r>
          </w:p>
        </w:tc>
        <w:tc>
          <w:tcPr>
            <w:tcW w:w="1710" w:type="dxa"/>
            <w:noWrap/>
            <w:hideMark/>
          </w:tcPr>
          <w:p w14:paraId="0757692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3F68F9E5"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947970A" w14:textId="77777777" w:rsidR="00DA64E3" w:rsidRPr="009B21BA" w:rsidRDefault="00DA64E3" w:rsidP="00D40043">
            <w:pPr>
              <w:spacing w:line="360" w:lineRule="auto"/>
              <w:rPr>
                <w:rFonts w:asciiTheme="majorBidi" w:hAnsiTheme="majorBidi" w:cstheme="majorBidi"/>
              </w:rPr>
            </w:pPr>
            <w:r w:rsidRPr="00AD73C0">
              <w:rPr>
                <w:rFonts w:asciiTheme="majorBidi" w:hAnsiTheme="majorBidi" w:cstheme="majorBidi"/>
              </w:rPr>
              <w:t>0.11</w:t>
            </w:r>
            <w:r>
              <w:rPr>
                <w:rFonts w:asciiTheme="majorBidi" w:hAnsiTheme="majorBidi" w:cstheme="majorBidi"/>
              </w:rPr>
              <w:t xml:space="preserve"> in SR and 0.39 to 0.95 in LR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{"citationItems":[{"id":"ITEM-1","itemData":{"author":[{"dropping-particle":"","family":"Burrows","given":"JC","non-dropping-particle":"","parse-names":false,"suffix":""}],"id":"ITEM-1","issue":"23","issued":{"date-parts":[["1974"]]},"page":"425--476","title":"Prepared Statement to the US Congress. Outlook for prices and supplies of industrial raw materials: Hearings before the Subcommittee on Economic Growth of the Joint Economic Committee, Congress of the United States, Ninety-third Congress, second session,","type":"article-journal","volume":"22"},"uris":["http://www.mendeley.com/documents/?uuid=b83666e7-1726-4974-998f-7936ddddc4ee"]},{"id":"ITEM-2","itemData":{"DOI":"10.1016/0301-4207(77)90015-0","ISSN":"0301-4207","abstract":"This paper presents a predictive model for the world tungsten economy, disregarding short-term speculative activity. The study provides a framework for exploring investment and optimal pricing policies and stabilizing mechanisms. The author discusses the rationale for the formulation of the structural equations, and presents estimates of a simultaneous equation model purporting to explain the structure of the tungsten ore economy. Both ex post and ex ante simulations testify to the model's predictive ability. © 1977.","author":[{"dropping-particle":"","family":"Tan","given":"C. Suan","non-dropping-particle":"","parse-names":false,"suffix":""}],"container-title":"Resources Policy","id":"ITEM-2","issue":"4","issued":{"date-parts":[["1977","12","1"]]},"page":"281-291","publisher":"Pergamon","title":"The world tungsten economy: An econometric model","type":"article-journal","volume":"3"},"uris":["http://www.mendeley.com/documents/?uuid=4729fea2-5554-3cb3-afde-3f98421bced9"]}],"mendeley":{"formattedCitation":"(Burrows 1974; Tan 1977)","plainTextFormattedCitation":"(Burrows 1974; Tan 1977)","previouslyFormattedCitation":"(Burrows 1974; Tan 1977)"},"properties":{"noteIndex":0},"schema":"https://github.com/citation-style-language/schema/raw/master/csl-citation.json"}</w:instrText>
            </w:r>
            <w:r>
              <w:rPr>
                <w:rFonts w:asciiTheme="majorBidi" w:hAnsiTheme="majorBidi" w:cstheme="majorBidi"/>
              </w:rPr>
              <w:fldChar w:fldCharType="separate"/>
            </w:r>
            <w:r w:rsidRPr="00F62F08">
              <w:rPr>
                <w:rFonts w:asciiTheme="majorBidi" w:hAnsiTheme="majorBidi" w:cstheme="majorBidi"/>
                <w:noProof/>
              </w:rPr>
              <w:t>(Burrows 1974; Tan 1977)</w:t>
            </w:r>
            <w:r>
              <w:rPr>
                <w:rFonts w:asciiTheme="majorBidi" w:hAnsiTheme="majorBidi" w:cstheme="majorBidi"/>
              </w:rPr>
              <w:fldChar w:fldCharType="end"/>
            </w:r>
          </w:p>
        </w:tc>
      </w:tr>
      <w:tr w:rsidR="00DA64E3" w:rsidRPr="009B21BA" w14:paraId="3499CD62" w14:textId="77777777" w:rsidTr="00D40043">
        <w:trPr>
          <w:trHeight w:val="300"/>
        </w:trPr>
        <w:tc>
          <w:tcPr>
            <w:tcW w:w="1536" w:type="dxa"/>
            <w:noWrap/>
            <w:hideMark/>
          </w:tcPr>
          <w:p w14:paraId="0D2D7847"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Vanadium</w:t>
            </w:r>
          </w:p>
        </w:tc>
        <w:tc>
          <w:tcPr>
            <w:tcW w:w="731" w:type="dxa"/>
            <w:noWrap/>
            <w:hideMark/>
          </w:tcPr>
          <w:p w14:paraId="246C036D"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ECC38F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0.12</w:t>
            </w:r>
          </w:p>
        </w:tc>
        <w:tc>
          <w:tcPr>
            <w:tcW w:w="717" w:type="dxa"/>
            <w:noWrap/>
            <w:hideMark/>
          </w:tcPr>
          <w:p w14:paraId="5BB19FA3"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0.6</w:t>
            </w:r>
          </w:p>
        </w:tc>
        <w:tc>
          <w:tcPr>
            <w:tcW w:w="1257" w:type="dxa"/>
            <w:noWrap/>
            <w:hideMark/>
          </w:tcPr>
          <w:p w14:paraId="4846167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-0.21</w:t>
            </w:r>
          </w:p>
        </w:tc>
        <w:tc>
          <w:tcPr>
            <w:tcW w:w="1710" w:type="dxa"/>
            <w:noWrap/>
            <w:hideMark/>
          </w:tcPr>
          <w:p w14:paraId="43D9B74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125971B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0C6C5F89" w14:textId="77777777" w:rsidR="00DA64E3" w:rsidRPr="009B21BA" w:rsidRDefault="00DA64E3" w:rsidP="00D40043">
            <w:pPr>
              <w:spacing w:line="360" w:lineRule="auto"/>
              <w:rPr>
                <w:rFonts w:asciiTheme="majorBidi" w:hAnsiTheme="majorBidi" w:cstheme="majorBidi"/>
              </w:rPr>
            </w:pPr>
          </w:p>
        </w:tc>
      </w:tr>
      <w:tr w:rsidR="00DA64E3" w:rsidRPr="009B21BA" w14:paraId="5489F978" w14:textId="77777777" w:rsidTr="00D40043">
        <w:trPr>
          <w:trHeight w:val="300"/>
        </w:trPr>
        <w:tc>
          <w:tcPr>
            <w:tcW w:w="1536" w:type="dxa"/>
            <w:noWrap/>
            <w:hideMark/>
          </w:tcPr>
          <w:p w14:paraId="0B68EE7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Ytterbium</w:t>
            </w:r>
          </w:p>
        </w:tc>
        <w:tc>
          <w:tcPr>
            <w:tcW w:w="731" w:type="dxa"/>
            <w:noWrap/>
            <w:hideMark/>
          </w:tcPr>
          <w:p w14:paraId="538FFD40"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55F373C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0.01</w:t>
            </w:r>
          </w:p>
        </w:tc>
        <w:tc>
          <w:tcPr>
            <w:tcW w:w="717" w:type="dxa"/>
            <w:noWrap/>
            <w:hideMark/>
          </w:tcPr>
          <w:p w14:paraId="77ADE9A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0.01</w:t>
            </w:r>
          </w:p>
        </w:tc>
        <w:tc>
          <w:tcPr>
            <w:tcW w:w="1257" w:type="dxa"/>
            <w:noWrap/>
            <w:hideMark/>
          </w:tcPr>
          <w:p w14:paraId="65EA246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-0.97</w:t>
            </w:r>
          </w:p>
        </w:tc>
        <w:tc>
          <w:tcPr>
            <w:tcW w:w="1710" w:type="dxa"/>
            <w:noWrap/>
            <w:hideMark/>
          </w:tcPr>
          <w:p w14:paraId="62846B9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0D20AC0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974E535" w14:textId="77777777" w:rsidR="00DA64E3" w:rsidRPr="009B21BA" w:rsidRDefault="00DA64E3" w:rsidP="00D40043">
            <w:pPr>
              <w:spacing w:line="360" w:lineRule="auto"/>
              <w:rPr>
                <w:rFonts w:asciiTheme="majorBidi" w:hAnsiTheme="majorBidi" w:cstheme="majorBidi"/>
              </w:rPr>
            </w:pPr>
          </w:p>
        </w:tc>
      </w:tr>
      <w:tr w:rsidR="00DA64E3" w:rsidRPr="009B21BA" w14:paraId="3CDF840B" w14:textId="77777777" w:rsidTr="00D40043">
        <w:trPr>
          <w:trHeight w:val="300"/>
        </w:trPr>
        <w:tc>
          <w:tcPr>
            <w:tcW w:w="1536" w:type="dxa"/>
            <w:noWrap/>
            <w:hideMark/>
          </w:tcPr>
          <w:p w14:paraId="4C345AE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Ytterbium</w:t>
            </w:r>
          </w:p>
        </w:tc>
        <w:tc>
          <w:tcPr>
            <w:tcW w:w="731" w:type="dxa"/>
            <w:noWrap/>
            <w:hideMark/>
          </w:tcPr>
          <w:p w14:paraId="0F90B98C"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3E2AF0F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717" w:type="dxa"/>
            <w:noWrap/>
            <w:hideMark/>
          </w:tcPr>
          <w:p w14:paraId="106B546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0.09</w:t>
            </w:r>
          </w:p>
        </w:tc>
        <w:tc>
          <w:tcPr>
            <w:tcW w:w="1257" w:type="dxa"/>
            <w:noWrap/>
            <w:hideMark/>
          </w:tcPr>
          <w:p w14:paraId="0090D18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-0.73</w:t>
            </w:r>
          </w:p>
        </w:tc>
        <w:tc>
          <w:tcPr>
            <w:tcW w:w="1710" w:type="dxa"/>
            <w:noWrap/>
            <w:hideMark/>
          </w:tcPr>
          <w:p w14:paraId="4EC1E12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7EE89F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3D2B300F" w14:textId="77777777" w:rsidR="00DA64E3" w:rsidRPr="009B21BA" w:rsidRDefault="00DA64E3" w:rsidP="00D40043">
            <w:pPr>
              <w:spacing w:line="360" w:lineRule="auto"/>
              <w:rPr>
                <w:rFonts w:asciiTheme="majorBidi" w:hAnsiTheme="majorBidi" w:cstheme="majorBidi"/>
              </w:rPr>
            </w:pPr>
          </w:p>
        </w:tc>
      </w:tr>
      <w:tr w:rsidR="00DA64E3" w:rsidRPr="009B21BA" w14:paraId="2A5C6488" w14:textId="77777777" w:rsidTr="00D40043">
        <w:trPr>
          <w:trHeight w:val="300"/>
        </w:trPr>
        <w:tc>
          <w:tcPr>
            <w:tcW w:w="1536" w:type="dxa"/>
            <w:noWrap/>
            <w:hideMark/>
          </w:tcPr>
          <w:p w14:paraId="65D9769B"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Yttrium</w:t>
            </w:r>
          </w:p>
        </w:tc>
        <w:tc>
          <w:tcPr>
            <w:tcW w:w="731" w:type="dxa"/>
            <w:noWrap/>
            <w:hideMark/>
          </w:tcPr>
          <w:p w14:paraId="62A805A1"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62ECCBD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0.14</w:t>
            </w:r>
          </w:p>
        </w:tc>
        <w:tc>
          <w:tcPr>
            <w:tcW w:w="717" w:type="dxa"/>
            <w:noWrap/>
            <w:hideMark/>
          </w:tcPr>
          <w:p w14:paraId="3155464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0.44</w:t>
            </w:r>
          </w:p>
        </w:tc>
        <w:tc>
          <w:tcPr>
            <w:tcW w:w="1257" w:type="dxa"/>
            <w:noWrap/>
            <w:hideMark/>
          </w:tcPr>
          <w:p w14:paraId="2F761B10"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-0.32</w:t>
            </w:r>
          </w:p>
        </w:tc>
        <w:tc>
          <w:tcPr>
            <w:tcW w:w="1710" w:type="dxa"/>
            <w:noWrap/>
            <w:hideMark/>
          </w:tcPr>
          <w:p w14:paraId="60F905A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Total Refined</w:t>
            </w:r>
          </w:p>
        </w:tc>
        <w:tc>
          <w:tcPr>
            <w:tcW w:w="900" w:type="dxa"/>
            <w:noWrap/>
            <w:hideMark/>
          </w:tcPr>
          <w:p w14:paraId="4C5AFDDC"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59C9B61D" w14:textId="77777777" w:rsidR="00DA64E3" w:rsidRPr="009B21BA" w:rsidRDefault="00DA64E3" w:rsidP="00D40043">
            <w:pPr>
              <w:spacing w:line="360" w:lineRule="auto"/>
              <w:rPr>
                <w:rFonts w:asciiTheme="majorBidi" w:hAnsiTheme="majorBidi" w:cstheme="majorBidi"/>
              </w:rPr>
            </w:pPr>
          </w:p>
        </w:tc>
      </w:tr>
      <w:tr w:rsidR="00DA64E3" w:rsidRPr="009B21BA" w14:paraId="460789B6" w14:textId="77777777" w:rsidTr="00D40043">
        <w:trPr>
          <w:trHeight w:val="300"/>
        </w:trPr>
        <w:tc>
          <w:tcPr>
            <w:tcW w:w="1536" w:type="dxa"/>
            <w:noWrap/>
            <w:hideMark/>
          </w:tcPr>
          <w:p w14:paraId="358981C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lastRenderedPageBreak/>
              <w:t>Zinc</w:t>
            </w:r>
          </w:p>
        </w:tc>
        <w:tc>
          <w:tcPr>
            <w:tcW w:w="731" w:type="dxa"/>
            <w:noWrap/>
            <w:hideMark/>
          </w:tcPr>
          <w:p w14:paraId="7743CCD6"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7F161404"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0.06</w:t>
            </w:r>
          </w:p>
        </w:tc>
        <w:tc>
          <w:tcPr>
            <w:tcW w:w="717" w:type="dxa"/>
            <w:noWrap/>
            <w:hideMark/>
          </w:tcPr>
          <w:p w14:paraId="0D0ADB6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0.36</w:t>
            </w:r>
          </w:p>
        </w:tc>
        <w:tc>
          <w:tcPr>
            <w:tcW w:w="1257" w:type="dxa"/>
            <w:noWrap/>
            <w:hideMark/>
          </w:tcPr>
          <w:p w14:paraId="74900BA8"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-0.16</w:t>
            </w:r>
          </w:p>
        </w:tc>
        <w:tc>
          <w:tcPr>
            <w:tcW w:w="1710" w:type="dxa"/>
            <w:noWrap/>
            <w:hideMark/>
          </w:tcPr>
          <w:p w14:paraId="551C14E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315BD3B1"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2AD4EFFD" w14:textId="77777777" w:rsidR="00DA64E3" w:rsidRPr="009B21BA" w:rsidRDefault="00DA64E3" w:rsidP="00D40043">
            <w:pPr>
              <w:spacing w:line="360" w:lineRule="auto"/>
              <w:rPr>
                <w:rFonts w:asciiTheme="majorBidi" w:hAnsiTheme="majorBidi" w:cstheme="majorBidi"/>
              </w:rPr>
            </w:pPr>
            <w:r>
              <w:rPr>
                <w:rFonts w:asciiTheme="majorBidi" w:hAnsiTheme="majorBidi" w:cstheme="majorBidi"/>
              </w:rPr>
              <w:t xml:space="preserve">0.085 static </w:t>
            </w:r>
            <w:r>
              <w:rPr>
                <w:rFonts w:asciiTheme="majorBidi" w:hAnsiTheme="majorBidi" w:cstheme="majorBidi"/>
              </w:rPr>
              <w:fldChar w:fldCharType="begin" w:fldLock="1"/>
            </w:r>
            <w:r>
              <w:rPr>
                <w:rFonts w:asciiTheme="majorBidi" w:hAnsiTheme="majorBidi" w:cstheme="majorBidi"/>
              </w:rPr>
              <w:instrText>ADDIN CSL_CITATION {"citationItems":[{"id":"ITEM-1","itemData":{"abstract":"The markets for base metals have changed remarkably in the last few years. A long period of extremely low prices was followed by a sustained price boom in 1987-89 - which continued into 1990 for copper, nickel, lead, and zinc. The author examines the causes of the price boom in terms of market fundamentals. Because of the importance of supply disturbances and low stocks, the reduced-form price equation specification was extended to incorporate supply-side variables. The resulting estimates exhibit superior fit and greater explanatory power than, for example, those of Gilbert's (1986) model. The estimates of the modeland simulations of the boom period with the model suggest the following: 1) The growth of OECD industrial production was the most important factor in the higher metals prices, 2) US dollar depreciation was the dominant contributor to the metals price increase during the earlier part of the boom, 3) supply disturbances and low stocks had positive impacts on the price increases, and 4) excessive market speculation exacerbated the price increases.","author":[{"dropping-particle":"","family":"Choe","given":"Boum-Jong","non-dropping-particle":"","parse-names":false,"suffix":""}],"container-title":"Policy Research Working Paper Series","id":"ITEM-1","issued":{"date-parts":[["1990","11","30"]]},"publisher":"The World Bank","title":"The metals price boom of 1987-89 : the role of supply disruptions and stock changes","type":"article-journal"},"uris":["http://www.mendeley.com/documents/?uuid=1e0b7a7c-ad6d-3c24-997b-0a76d8a2f04a"]}],"mendeley":{"formattedCitation":"(Choe 1990)","plainTextFormattedCitation":"(Choe 1990)","previouslyFormattedCitation":"(Choe 1990)"},"properties":{"noteIndex":0},"schema":"https://github.com/citation-style-language/schema/raw/master/csl-citation.json"}</w:instrText>
            </w:r>
            <w:r>
              <w:rPr>
                <w:rFonts w:asciiTheme="majorBidi" w:hAnsiTheme="majorBidi" w:cstheme="majorBidi"/>
              </w:rPr>
              <w:fldChar w:fldCharType="separate"/>
            </w:r>
            <w:r w:rsidRPr="00F62F08">
              <w:rPr>
                <w:rFonts w:asciiTheme="majorBidi" w:hAnsiTheme="majorBidi" w:cstheme="majorBidi"/>
                <w:noProof/>
              </w:rPr>
              <w:t>(Choe 1990)</w:t>
            </w:r>
            <w:r>
              <w:rPr>
                <w:rFonts w:asciiTheme="majorBidi" w:hAnsiTheme="majorBidi" w:cstheme="majorBidi"/>
              </w:rPr>
              <w:fldChar w:fldCharType="end"/>
            </w:r>
          </w:p>
        </w:tc>
      </w:tr>
      <w:tr w:rsidR="00DA64E3" w:rsidRPr="009B21BA" w14:paraId="4C2FF5B4" w14:textId="77777777" w:rsidTr="00D40043">
        <w:trPr>
          <w:trHeight w:val="300"/>
        </w:trPr>
        <w:tc>
          <w:tcPr>
            <w:tcW w:w="1536" w:type="dxa"/>
            <w:noWrap/>
            <w:hideMark/>
          </w:tcPr>
          <w:p w14:paraId="2A3AEBED"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Zirconium</w:t>
            </w:r>
          </w:p>
        </w:tc>
        <w:tc>
          <w:tcPr>
            <w:tcW w:w="731" w:type="dxa"/>
            <w:noWrap/>
            <w:hideMark/>
          </w:tcPr>
          <w:p w14:paraId="3179B0A6" w14:textId="77777777" w:rsidR="00DA64E3" w:rsidRPr="009B21BA" w:rsidRDefault="00DA64E3" w:rsidP="00D40043">
            <w:pPr>
              <w:spacing w:line="360" w:lineRule="auto"/>
              <w:rPr>
                <w:rFonts w:asciiTheme="majorBidi" w:hAnsiTheme="majorBidi" w:cstheme="majorBidi"/>
              </w:rPr>
            </w:pPr>
          </w:p>
        </w:tc>
        <w:tc>
          <w:tcPr>
            <w:tcW w:w="710" w:type="dxa"/>
            <w:noWrap/>
            <w:hideMark/>
          </w:tcPr>
          <w:p w14:paraId="247AAA12"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0.24</w:t>
            </w:r>
          </w:p>
        </w:tc>
        <w:tc>
          <w:tcPr>
            <w:tcW w:w="717" w:type="dxa"/>
            <w:noWrap/>
            <w:hideMark/>
          </w:tcPr>
          <w:p w14:paraId="10DB3F3F"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0.45</w:t>
            </w:r>
          </w:p>
        </w:tc>
        <w:tc>
          <w:tcPr>
            <w:tcW w:w="1257" w:type="dxa"/>
            <w:noWrap/>
            <w:hideMark/>
          </w:tcPr>
          <w:p w14:paraId="46160B09"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-0.54</w:t>
            </w:r>
          </w:p>
        </w:tc>
        <w:tc>
          <w:tcPr>
            <w:tcW w:w="1710" w:type="dxa"/>
            <w:noWrap/>
            <w:hideMark/>
          </w:tcPr>
          <w:p w14:paraId="56B2261E"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Primary Mined</w:t>
            </w:r>
          </w:p>
        </w:tc>
        <w:tc>
          <w:tcPr>
            <w:tcW w:w="900" w:type="dxa"/>
            <w:noWrap/>
            <w:hideMark/>
          </w:tcPr>
          <w:p w14:paraId="0B6D428A" w14:textId="77777777" w:rsidR="00DA64E3" w:rsidRPr="009B21BA" w:rsidRDefault="00DA64E3" w:rsidP="00D40043">
            <w:pPr>
              <w:spacing w:line="360" w:lineRule="auto"/>
              <w:rPr>
                <w:rFonts w:asciiTheme="majorBidi" w:hAnsiTheme="majorBidi" w:cstheme="majorBidi"/>
              </w:rPr>
            </w:pPr>
            <w:r w:rsidRPr="009B21BA">
              <w:rPr>
                <w:rFonts w:asciiTheme="majorBidi" w:hAnsiTheme="majorBidi" w:cstheme="majorBidi"/>
              </w:rPr>
              <w:t>Global</w:t>
            </w:r>
          </w:p>
        </w:tc>
        <w:tc>
          <w:tcPr>
            <w:tcW w:w="2519" w:type="dxa"/>
          </w:tcPr>
          <w:p w14:paraId="799E6259" w14:textId="77777777" w:rsidR="00DA64E3" w:rsidRPr="009B21BA" w:rsidRDefault="00DA64E3" w:rsidP="00D40043">
            <w:pPr>
              <w:spacing w:line="360" w:lineRule="auto"/>
              <w:rPr>
                <w:rFonts w:asciiTheme="majorBidi" w:hAnsiTheme="majorBidi" w:cstheme="majorBidi"/>
              </w:rPr>
            </w:pPr>
          </w:p>
        </w:tc>
      </w:tr>
    </w:tbl>
    <w:p w14:paraId="7D59CA6C" w14:textId="77777777" w:rsidR="00DA64E3" w:rsidRDefault="00DA64E3" w:rsidP="00DA64E3"/>
    <w:p w14:paraId="29F8B438" w14:textId="390FF556" w:rsidR="00765A88" w:rsidRPr="004F20E6" w:rsidRDefault="00765A88" w:rsidP="00DA64E3">
      <w:pPr>
        <w:rPr>
          <w:rFonts w:ascii="Times New Roman" w:hAnsi="Times New Roman" w:cs="Times New Roman"/>
        </w:rPr>
      </w:pPr>
      <w:r w:rsidRPr="004F20E6">
        <w:rPr>
          <w:rFonts w:ascii="Times New Roman" w:hAnsi="Times New Roman" w:cs="Times New Roman"/>
        </w:rPr>
        <w:t xml:space="preserve">Any use of trade, firm, or product </w:t>
      </w:r>
      <w:r w:rsidR="007F5CF3">
        <w:rPr>
          <w:rFonts w:ascii="Times New Roman" w:hAnsi="Times New Roman" w:cs="Times New Roman"/>
        </w:rPr>
        <w:t xml:space="preserve">names is for descriptive purposes only and does not imply endorsement by the U.S. Government. </w:t>
      </w:r>
    </w:p>
    <w:p w14:paraId="48069C28" w14:textId="4AD5C49A" w:rsidR="00B40CE9" w:rsidRPr="00B552F4" w:rsidRDefault="00447FD6" w:rsidP="00B40CE9">
      <w:pPr>
        <w:pStyle w:val="Heading1"/>
        <w:rPr>
          <w:rFonts w:asciiTheme="majorBidi" w:hAnsiTheme="majorBidi"/>
          <w:sz w:val="22"/>
          <w:szCs w:val="22"/>
        </w:rPr>
      </w:pPr>
      <w:r w:rsidRPr="00B552F4">
        <w:rPr>
          <w:rFonts w:asciiTheme="majorBidi" w:hAnsiTheme="majorBidi"/>
          <w:sz w:val="22"/>
          <w:szCs w:val="22"/>
        </w:rPr>
        <w:t>Appendix</w:t>
      </w:r>
      <w:r w:rsidR="00326E39" w:rsidRPr="00B552F4">
        <w:rPr>
          <w:rFonts w:asciiTheme="majorBidi" w:hAnsiTheme="majorBidi"/>
          <w:sz w:val="22"/>
          <w:szCs w:val="22"/>
        </w:rPr>
        <w:t xml:space="preserve"> </w:t>
      </w:r>
      <w:r w:rsidR="00B40CE9" w:rsidRPr="00B552F4">
        <w:rPr>
          <w:rFonts w:asciiTheme="majorBidi" w:hAnsiTheme="majorBidi"/>
          <w:sz w:val="22"/>
          <w:szCs w:val="22"/>
        </w:rPr>
        <w:t>References</w:t>
      </w:r>
    </w:p>
    <w:p w14:paraId="067A7942" w14:textId="2A96074E" w:rsidR="00136386" w:rsidRPr="00136386" w:rsidRDefault="00136386" w:rsidP="00136386">
      <w:pPr>
        <w:pStyle w:val="Heading1"/>
        <w:rPr>
          <w:rFonts w:asciiTheme="majorBidi" w:eastAsiaTheme="minorHAnsi" w:hAnsiTheme="majorBidi"/>
          <w:color w:val="auto"/>
          <w:sz w:val="22"/>
          <w:szCs w:val="22"/>
        </w:rPr>
      </w:pPr>
      <w:r w:rsidRPr="00136386">
        <w:rPr>
          <w:rFonts w:asciiTheme="majorBidi" w:eastAsiaTheme="minorHAnsi" w:hAnsiTheme="majorBidi"/>
          <w:color w:val="auto"/>
          <w:sz w:val="22"/>
          <w:szCs w:val="22"/>
        </w:rPr>
        <w:t>Asian Metal</w:t>
      </w:r>
      <w:r w:rsidR="00BA4F63">
        <w:rPr>
          <w:rFonts w:asciiTheme="majorBidi" w:eastAsiaTheme="minorHAnsi" w:hAnsiTheme="majorBidi"/>
          <w:color w:val="auto"/>
          <w:sz w:val="22"/>
          <w:szCs w:val="22"/>
        </w:rPr>
        <w:t>. 2025.</w:t>
      </w:r>
      <w:r>
        <w:rPr>
          <w:rFonts w:asciiTheme="majorBidi" w:eastAsiaTheme="minorHAnsi" w:hAnsiTheme="majorBidi"/>
          <w:color w:val="auto"/>
          <w:sz w:val="22"/>
          <w:szCs w:val="22"/>
        </w:rPr>
        <w:t xml:space="preserve"> </w:t>
      </w:r>
      <w:r w:rsidRPr="00136386">
        <w:rPr>
          <w:rFonts w:asciiTheme="majorBidi" w:eastAsiaTheme="minorHAnsi" w:hAnsiTheme="majorBidi"/>
          <w:color w:val="auto"/>
          <w:sz w:val="22"/>
          <w:szCs w:val="22"/>
        </w:rPr>
        <w:t>Rare Earths Historical Prices</w:t>
      </w:r>
      <w:r w:rsidR="00EE6CC0">
        <w:rPr>
          <w:rFonts w:asciiTheme="majorBidi" w:eastAsiaTheme="minorHAnsi" w:hAnsiTheme="majorBidi"/>
          <w:color w:val="auto"/>
          <w:sz w:val="22"/>
          <w:szCs w:val="22"/>
        </w:rPr>
        <w:t xml:space="preserve">. </w:t>
      </w:r>
      <w:hyperlink r:id="rId11" w:history="1">
        <w:r w:rsidR="00EE6CC0" w:rsidRPr="00263FF6">
          <w:rPr>
            <w:rStyle w:val="Hyperlink"/>
            <w:rFonts w:asciiTheme="majorBidi" w:eastAsiaTheme="minorHAnsi" w:hAnsiTheme="majorBidi"/>
            <w:sz w:val="22"/>
            <w:szCs w:val="22"/>
          </w:rPr>
          <w:t>https://www.asianmetal.com/price/initPriceListEn.am?priceFlag=6</w:t>
        </w:r>
      </w:hyperlink>
      <w:r>
        <w:rPr>
          <w:rFonts w:asciiTheme="majorBidi" w:eastAsiaTheme="minorHAnsi" w:hAnsiTheme="majorBidi"/>
          <w:color w:val="auto"/>
          <w:sz w:val="22"/>
          <w:szCs w:val="22"/>
        </w:rPr>
        <w:t xml:space="preserve"> </w:t>
      </w:r>
    </w:p>
    <w:p w14:paraId="2B86F003" w14:textId="27D08B3D" w:rsidR="00247500" w:rsidRPr="00247500" w:rsidRDefault="00B40CE9" w:rsidP="00136386">
      <w:pPr>
        <w:widowControl w:val="0"/>
        <w:autoSpaceDE w:val="0"/>
        <w:autoSpaceDN w:val="0"/>
        <w:adjustRightInd w:val="0"/>
        <w:spacing w:line="240" w:lineRule="auto"/>
        <w:ind w:left="480" w:hanging="480"/>
        <w:rPr>
          <w:rFonts w:ascii="Times New Roman" w:hAnsi="Times New Roman" w:cs="Times New Roman"/>
          <w:noProof/>
          <w:kern w:val="0"/>
        </w:rPr>
      </w:pPr>
      <w:r w:rsidRPr="00B552F4">
        <w:rPr>
          <w:rFonts w:asciiTheme="majorBidi" w:hAnsiTheme="majorBidi" w:cstheme="majorBidi"/>
        </w:rPr>
        <w:fldChar w:fldCharType="begin" w:fldLock="1"/>
      </w:r>
      <w:r w:rsidRPr="00B552F4">
        <w:rPr>
          <w:rFonts w:asciiTheme="majorBidi" w:hAnsiTheme="majorBidi" w:cstheme="majorBidi"/>
        </w:rPr>
        <w:instrText xml:space="preserve">ADDIN Mendeley Bibliography CSL_BIBLIOGRAPHY </w:instrText>
      </w:r>
      <w:r w:rsidRPr="00B552F4">
        <w:rPr>
          <w:rFonts w:asciiTheme="majorBidi" w:hAnsiTheme="majorBidi" w:cstheme="majorBidi"/>
        </w:rPr>
        <w:fldChar w:fldCharType="separate"/>
      </w:r>
      <w:r w:rsidR="00247500" w:rsidRPr="00247500">
        <w:rPr>
          <w:rFonts w:ascii="Times New Roman" w:hAnsi="Times New Roman" w:cs="Times New Roman"/>
          <w:noProof/>
          <w:kern w:val="0"/>
        </w:rPr>
        <w:t>Board of Governors of the Federal Reserve System (US). 2024a. Industrial Production: Manufacturing: Durable Goods: Computer and Electronic Product (NAICS = 334) [IPG334S].</w:t>
      </w:r>
    </w:p>
    <w:p w14:paraId="72B263D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2024b. Industrial Production: Mining: Drilling Oil and Gas Wells (NAICS = 213111) [IPN213111S].</w:t>
      </w:r>
    </w:p>
    <w:p w14:paraId="40AC9375"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2024c. Industrial Production: Manufacturing: Durable Goods: Medical Equipment and Supplies (NAICS = 3391) [IPN3391N].</w:t>
      </w:r>
    </w:p>
    <w:p w14:paraId="37A1C872"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2024d. Industrial Production: Manufacturing: Durable Goods: Agriculture, Construction, and Mining Machinery (NAICS = 3331) [IPG3331S].</w:t>
      </w:r>
    </w:p>
    <w:p w14:paraId="54938831"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2024e. Industrial Production: Utilities: Nuclear Electric Power Generation (NAICS = 221113) [IPN221113S].</w:t>
      </w:r>
    </w:p>
    <w:p w14:paraId="3ADCA44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2024f. Industrial Production: Construction Supplies [IPB54100A].</w:t>
      </w:r>
    </w:p>
    <w:p w14:paraId="3D9727E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2024g. Industrial Production: Manufacturing: Durable Goods: Pottery, Ceramics, and Plumbing Fixture (NAICS = 32711) [IPG32711A].</w:t>
      </w:r>
    </w:p>
    <w:p w14:paraId="6AE1FF1C"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2024h. Industrial Production: Manufacturing: Durable Goods: Aerospace Product and Parts (NAICS = 3364) [IPG3364S].</w:t>
      </w:r>
    </w:p>
    <w:p w14:paraId="7B04D89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2024i. Industrial Production: Manufacturing: Durable Goods: Semiconductor and Other Electronic Component (NAICS = 3344) [IPG3344S].</w:t>
      </w:r>
    </w:p>
    <w:p w14:paraId="03F63024"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2024j. Industrial Production: Durable Consumer Goods: Computers, Video and Audio Equipment [IPB51121A].</w:t>
      </w:r>
    </w:p>
    <w:p w14:paraId="16A17E5E"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2024k. Industrial Production: Manufacturing: Nondurable Goods: Paint and Coating (NAICS = 32551) [IPG32551N].</w:t>
      </w:r>
    </w:p>
    <w:p w14:paraId="4C7992D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2024l. Industrial Production: Total Index [INDPRO].</w:t>
      </w:r>
    </w:p>
    <w:p w14:paraId="6F03593C"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Board of Governors of the Federal Reserve System (US). 2024m. Industrial Production: Manufacturing: Durable Goods: Glass and Glass Product (NAICS = 3272) [IPG3272SQ].</w:t>
      </w:r>
    </w:p>
    <w:p w14:paraId="11622D23" w14:textId="77777777" w:rsidR="005D22B8" w:rsidRPr="00BA1CC7" w:rsidRDefault="005D22B8" w:rsidP="005D22B8">
      <w:pPr>
        <w:widowControl w:val="0"/>
        <w:autoSpaceDE w:val="0"/>
        <w:autoSpaceDN w:val="0"/>
        <w:adjustRightInd w:val="0"/>
        <w:spacing w:after="120" w:line="360" w:lineRule="auto"/>
        <w:ind w:left="480" w:hanging="480"/>
        <w:rPr>
          <w:rFonts w:ascii="Times New Roman" w:hAnsi="Times New Roman" w:cs="Times New Roman"/>
          <w:noProof/>
        </w:rPr>
      </w:pPr>
      <w:r w:rsidRPr="00BA1CC7">
        <w:rPr>
          <w:rFonts w:ascii="Times New Roman" w:hAnsi="Times New Roman" w:cs="Times New Roman"/>
          <w:noProof/>
        </w:rPr>
        <w:t xml:space="preserve">Bogmans, C., A. Pescatori, I. Petrella, E. Prifti, and M. Stuermer. 2024. </w:t>
      </w:r>
      <w:r w:rsidRPr="00BA1CC7">
        <w:rPr>
          <w:rFonts w:ascii="Times New Roman" w:hAnsi="Times New Roman" w:cs="Times New Roman"/>
          <w:i/>
          <w:iCs/>
          <w:noProof/>
        </w:rPr>
        <w:t>The Power of Prices: How Fast Do Commodity Markets Adjust to Shocks?</w:t>
      </w:r>
    </w:p>
    <w:p w14:paraId="6E833AC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lastRenderedPageBreak/>
        <w:t>Copper Development Association Inc. 2024. Copper Supply and Consumption Report 2003-2023.</w:t>
      </w:r>
    </w:p>
    <w:p w14:paraId="3B738272"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CRU Group. 2023a. Copper Market Outlook.</w:t>
      </w:r>
    </w:p>
    <w:p w14:paraId="59601D4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CRU Group. 2023b. Precious Metals Market Outlook.</w:t>
      </w:r>
    </w:p>
    <w:p w14:paraId="574F88FA" w14:textId="77777777" w:rsid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General Aviation Manufacturers Association. 2023. General aviation aircraft shipment report. Washington, DC, and Brussels, Belgium.</w:t>
      </w:r>
    </w:p>
    <w:p w14:paraId="59E556F1" w14:textId="2E08B693" w:rsidR="009964E0" w:rsidRPr="009964E0" w:rsidRDefault="009964E0" w:rsidP="009964E0">
      <w:pPr>
        <w:widowControl w:val="0"/>
        <w:autoSpaceDE w:val="0"/>
        <w:autoSpaceDN w:val="0"/>
        <w:adjustRightInd w:val="0"/>
        <w:spacing w:line="240" w:lineRule="auto"/>
        <w:ind w:left="480" w:hanging="480"/>
        <w:rPr>
          <w:rFonts w:ascii="Times New Roman" w:hAnsi="Times New Roman" w:cs="Times New Roman"/>
          <w:noProof/>
          <w:kern w:val="0"/>
        </w:rPr>
      </w:pPr>
      <w:r w:rsidRPr="009964E0">
        <w:rPr>
          <w:rFonts w:ascii="Times New Roman" w:hAnsi="Times New Roman" w:cs="Times New Roman"/>
          <w:noProof/>
          <w:kern w:val="0"/>
        </w:rPr>
        <w:t>G</w:t>
      </w:r>
      <w:r>
        <w:rPr>
          <w:rFonts w:ascii="Times New Roman" w:hAnsi="Times New Roman" w:cs="Times New Roman"/>
          <w:noProof/>
          <w:kern w:val="0"/>
        </w:rPr>
        <w:t xml:space="preserve">lobal </w:t>
      </w:r>
      <w:r w:rsidRPr="009964E0">
        <w:rPr>
          <w:rFonts w:ascii="Times New Roman" w:hAnsi="Times New Roman" w:cs="Times New Roman"/>
          <w:noProof/>
          <w:kern w:val="0"/>
        </w:rPr>
        <w:t>T</w:t>
      </w:r>
      <w:r>
        <w:rPr>
          <w:rFonts w:ascii="Times New Roman" w:hAnsi="Times New Roman" w:cs="Times New Roman"/>
          <w:noProof/>
          <w:kern w:val="0"/>
        </w:rPr>
        <w:t xml:space="preserve">rade </w:t>
      </w:r>
      <w:r w:rsidRPr="009964E0">
        <w:rPr>
          <w:rFonts w:ascii="Times New Roman" w:hAnsi="Times New Roman" w:cs="Times New Roman"/>
          <w:noProof/>
          <w:kern w:val="0"/>
        </w:rPr>
        <w:t>T</w:t>
      </w:r>
      <w:r>
        <w:rPr>
          <w:rFonts w:ascii="Times New Roman" w:hAnsi="Times New Roman" w:cs="Times New Roman"/>
          <w:noProof/>
          <w:kern w:val="0"/>
        </w:rPr>
        <w:t>racker</w:t>
      </w:r>
      <w:r w:rsidR="00DE00DF">
        <w:rPr>
          <w:rFonts w:ascii="Times New Roman" w:hAnsi="Times New Roman" w:cs="Times New Roman"/>
          <w:noProof/>
          <w:kern w:val="0"/>
        </w:rPr>
        <w:t>.</w:t>
      </w:r>
      <w:r w:rsidRPr="009964E0">
        <w:rPr>
          <w:rFonts w:ascii="Times New Roman" w:hAnsi="Times New Roman" w:cs="Times New Roman"/>
          <w:noProof/>
          <w:kern w:val="0"/>
        </w:rPr>
        <w:t xml:space="preserve"> </w:t>
      </w:r>
      <w:r w:rsidR="00DE00DF">
        <w:rPr>
          <w:rFonts w:ascii="Times New Roman" w:hAnsi="Times New Roman" w:cs="Times New Roman"/>
          <w:noProof/>
          <w:kern w:val="0"/>
        </w:rPr>
        <w:t xml:space="preserve">GTT </w:t>
      </w:r>
      <w:r w:rsidRPr="009964E0">
        <w:rPr>
          <w:rFonts w:ascii="Times New Roman" w:hAnsi="Times New Roman" w:cs="Times New Roman"/>
          <w:noProof/>
          <w:kern w:val="0"/>
        </w:rPr>
        <w:t>- Analytics</w:t>
      </w:r>
      <w:r w:rsidR="00EA1D39">
        <w:rPr>
          <w:rFonts w:ascii="Times New Roman" w:hAnsi="Times New Roman" w:cs="Times New Roman"/>
          <w:noProof/>
          <w:kern w:val="0"/>
        </w:rPr>
        <w:t xml:space="preserve"> (</w:t>
      </w:r>
      <w:r w:rsidR="00EA1D39" w:rsidRPr="002D1902">
        <w:rPr>
          <w:rFonts w:asciiTheme="majorBidi" w:hAnsiTheme="majorBidi" w:cstheme="majorBidi"/>
        </w:rPr>
        <w:t xml:space="preserve">Petroleum coke </w:t>
      </w:r>
      <w:r w:rsidR="00EA1D39">
        <w:rPr>
          <w:rFonts w:asciiTheme="majorBidi" w:hAnsiTheme="majorBidi" w:cstheme="majorBidi"/>
        </w:rPr>
        <w:t>unit value of import</w:t>
      </w:r>
      <w:r w:rsidR="00EA1D39">
        <w:rPr>
          <w:rFonts w:ascii="Times New Roman" w:hAnsi="Times New Roman" w:cs="Times New Roman"/>
          <w:noProof/>
          <w:kern w:val="0"/>
        </w:rPr>
        <w:t>)</w:t>
      </w:r>
      <w:r>
        <w:rPr>
          <w:rFonts w:ascii="Times New Roman" w:hAnsi="Times New Roman" w:cs="Times New Roman"/>
          <w:noProof/>
          <w:kern w:val="0"/>
        </w:rPr>
        <w:t>.</w:t>
      </w:r>
      <w:r w:rsidR="00DE00DF">
        <w:rPr>
          <w:rFonts w:ascii="Times New Roman" w:hAnsi="Times New Roman" w:cs="Times New Roman"/>
          <w:noProof/>
          <w:kern w:val="0"/>
        </w:rPr>
        <w:t xml:space="preserve"> 2025.</w:t>
      </w:r>
      <w:r>
        <w:rPr>
          <w:rFonts w:ascii="Times New Roman" w:hAnsi="Times New Roman" w:cs="Times New Roman"/>
          <w:noProof/>
          <w:kern w:val="0"/>
        </w:rPr>
        <w:t xml:space="preserve"> </w:t>
      </w:r>
      <w:r w:rsidRPr="009964E0">
        <w:rPr>
          <w:rFonts w:ascii="Times New Roman" w:hAnsi="Times New Roman" w:cs="Times New Roman"/>
          <w:noProof/>
          <w:kern w:val="0"/>
        </w:rPr>
        <w:t>https://www.globaltradetracker.com/gtt/secure/analytic</w:t>
      </w:r>
      <w:r>
        <w:rPr>
          <w:rFonts w:ascii="Times New Roman" w:hAnsi="Times New Roman" w:cs="Times New Roman"/>
          <w:noProof/>
          <w:kern w:val="0"/>
        </w:rPr>
        <w:t xml:space="preserve">s </w:t>
      </w:r>
    </w:p>
    <w:p w14:paraId="2146BF6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Industrial Minerals. Lithium carbonate price chart. Available through subscription for Industrial Minerals. www.indmin.com.</w:t>
      </w:r>
    </w:p>
    <w:p w14:paraId="3229B16E"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Copper Study Group. 2010. World Copper Use by End Use Sector, 1912-2008, in “Copper Scrap Market Issues and Developments in the Semi-Fabricators Industry.”</w:t>
      </w:r>
    </w:p>
    <w:p w14:paraId="048888B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Energy Agency. 2020. Global electric car sales by key markets, 2010-2020.</w:t>
      </w:r>
    </w:p>
    <w:p w14:paraId="04F21127"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Energy Agency. 2023. Electric car sales, 2016-2023.</w:t>
      </w:r>
    </w:p>
    <w:p w14:paraId="5588C6E1"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Energy Agency. 2024. Snapshot of Global PV Markets.</w:t>
      </w:r>
    </w:p>
    <w:p w14:paraId="7B428B0A"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Organization of Motor Vehicle Manufacturers. 2023. Passenger cars production.</w:t>
      </w:r>
    </w:p>
    <w:p w14:paraId="42DCEEA7"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International Renewable Energy Agency. 2024. Renewable Energy Statistics database.</w:t>
      </w:r>
    </w:p>
    <w:p w14:paraId="30BC456D"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Jackson, W.D. and G. Christiansen. 1993. International strategic minerals inventory summary report; rare-earth oxides. </w:t>
      </w:r>
      <w:r w:rsidRPr="00247500">
        <w:rPr>
          <w:rFonts w:ascii="Times New Roman" w:hAnsi="Times New Roman" w:cs="Times New Roman"/>
          <w:i/>
          <w:iCs/>
          <w:noProof/>
          <w:kern w:val="0"/>
        </w:rPr>
        <w:t>Circular</w:t>
      </w:r>
      <w:r w:rsidRPr="00247500">
        <w:rPr>
          <w:rFonts w:ascii="Times New Roman" w:hAnsi="Times New Roman" w:cs="Times New Roman"/>
          <w:noProof/>
          <w:kern w:val="0"/>
        </w:rPr>
        <w:t>. Circular. https://pubs.usgs.gov/publication/cir930N. Accessed March 21, 2025.</w:t>
      </w:r>
    </w:p>
    <w:p w14:paraId="41C0286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Johnson Mattey. 2024. PGM market data.</w:t>
      </w:r>
    </w:p>
    <w:p w14:paraId="03DA23E0"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Marchio, C. 2024. The Development of the NdFeB Magnet Industry.</w:t>
      </w:r>
    </w:p>
    <w:p w14:paraId="629F0DE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OECD. 2024. Industrial production, 1919-2024.</w:t>
      </w:r>
    </w:p>
    <w:p w14:paraId="0AE56CB4"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Padilla, A.J. and N.T. Nassar. 2023. Dynamic material flow analysis of tantalum in the United States from 2002 to 2020. </w:t>
      </w:r>
      <w:r w:rsidRPr="00247500">
        <w:rPr>
          <w:rFonts w:ascii="Times New Roman" w:hAnsi="Times New Roman" w:cs="Times New Roman"/>
          <w:i/>
          <w:iCs/>
          <w:noProof/>
          <w:kern w:val="0"/>
        </w:rPr>
        <w:t>Resources, Conservation and Recycling</w:t>
      </w:r>
      <w:r w:rsidRPr="00247500">
        <w:rPr>
          <w:rFonts w:ascii="Times New Roman" w:hAnsi="Times New Roman" w:cs="Times New Roman"/>
          <w:noProof/>
          <w:kern w:val="0"/>
        </w:rPr>
        <w:t xml:space="preserve"> 190: 106783.</w:t>
      </w:r>
    </w:p>
    <w:p w14:paraId="69980EC3" w14:textId="77777777" w:rsidR="0091524B" w:rsidRDefault="0091524B" w:rsidP="00247500">
      <w:pPr>
        <w:widowControl w:val="0"/>
        <w:autoSpaceDE w:val="0"/>
        <w:autoSpaceDN w:val="0"/>
        <w:adjustRightInd w:val="0"/>
        <w:spacing w:line="240" w:lineRule="auto"/>
        <w:ind w:left="480" w:hanging="480"/>
        <w:rPr>
          <w:rFonts w:ascii="Times New Roman" w:hAnsi="Times New Roman" w:cs="Times New Roman"/>
          <w:noProof/>
        </w:rPr>
      </w:pPr>
      <w:r w:rsidRPr="00BA1CC7">
        <w:rPr>
          <w:rFonts w:ascii="Times New Roman" w:hAnsi="Times New Roman" w:cs="Times New Roman"/>
          <w:noProof/>
        </w:rPr>
        <w:t>Polli, A. 2016. Categorizing carrier-byproduct metal pairs to assess materials critically - Focus on price elasticity of photovoltaics related metals. https://upcommons.upc.edu/handle/2117/117477.</w:t>
      </w:r>
    </w:p>
    <w:p w14:paraId="1E87ECB1" w14:textId="72DB7EB0"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2023. Market analysis tools: molybdenum interactive data. https://proxima.blue.</w:t>
      </w:r>
    </w:p>
    <w:p w14:paraId="5F8FF7B9"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2024a. Market analysis tools: Rare Earths interactive data.</w:t>
      </w:r>
    </w:p>
    <w:p w14:paraId="311F619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2024b. Market analysis tools: chromium interactive data. https://proxima.blue.</w:t>
      </w:r>
    </w:p>
    <w:p w14:paraId="1BF0324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2024c. Market analysis tools: graphite interactive data. https://proxima.blue.</w:t>
      </w:r>
    </w:p>
    <w:p w14:paraId="68C5A5C2"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2024d. Market analysis tools: molybdenum interactive data. https://proxima.blue.</w:t>
      </w:r>
    </w:p>
    <w:p w14:paraId="0174E6C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Project Blue. 2024e. Market analysis tools: niobium interactive data. https://proxima.blue.</w:t>
      </w:r>
    </w:p>
    <w:p w14:paraId="7CC56DCD"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2009. </w:t>
      </w:r>
      <w:r w:rsidRPr="00247500">
        <w:rPr>
          <w:rFonts w:ascii="Times New Roman" w:hAnsi="Times New Roman" w:cs="Times New Roman"/>
          <w:i/>
          <w:iCs/>
          <w:noProof/>
          <w:kern w:val="0"/>
        </w:rPr>
        <w:t>Tantalum: The Economics of Tantalum</w:t>
      </w:r>
      <w:r w:rsidRPr="00247500">
        <w:rPr>
          <w:rFonts w:ascii="Times New Roman" w:hAnsi="Times New Roman" w:cs="Times New Roman"/>
          <w:noProof/>
          <w:kern w:val="0"/>
        </w:rPr>
        <w:t>. 10th ed. London, United Kingdom.</w:t>
      </w:r>
    </w:p>
    <w:p w14:paraId="3D123CB2"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2012. </w:t>
      </w:r>
      <w:r w:rsidRPr="00247500">
        <w:rPr>
          <w:rFonts w:ascii="Times New Roman" w:hAnsi="Times New Roman" w:cs="Times New Roman"/>
          <w:i/>
          <w:iCs/>
          <w:noProof/>
          <w:kern w:val="0"/>
        </w:rPr>
        <w:t>Tantalum: Market Outlook to 2016</w:t>
      </w:r>
      <w:r w:rsidRPr="00247500">
        <w:rPr>
          <w:rFonts w:ascii="Times New Roman" w:hAnsi="Times New Roman" w:cs="Times New Roman"/>
          <w:noProof/>
          <w:kern w:val="0"/>
        </w:rPr>
        <w:t xml:space="preserve">. 11th ed. London, United </w:t>
      </w:r>
      <w:r w:rsidRPr="00247500">
        <w:rPr>
          <w:rFonts w:ascii="Times New Roman" w:hAnsi="Times New Roman" w:cs="Times New Roman"/>
          <w:noProof/>
          <w:kern w:val="0"/>
        </w:rPr>
        <w:lastRenderedPageBreak/>
        <w:t>Kingdom.</w:t>
      </w:r>
    </w:p>
    <w:p w14:paraId="7FAF5B57"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2018a. </w:t>
      </w:r>
      <w:r w:rsidRPr="00247500">
        <w:rPr>
          <w:rFonts w:ascii="Times New Roman" w:hAnsi="Times New Roman" w:cs="Times New Roman"/>
          <w:i/>
          <w:iCs/>
          <w:noProof/>
          <w:kern w:val="0"/>
        </w:rPr>
        <w:t>Niobium: Global Industry, Markets and Outlook</w:t>
      </w:r>
      <w:r w:rsidRPr="00247500">
        <w:rPr>
          <w:rFonts w:ascii="Times New Roman" w:hAnsi="Times New Roman" w:cs="Times New Roman"/>
          <w:noProof/>
          <w:kern w:val="0"/>
        </w:rPr>
        <w:t>. 14th ed. London, United Kingdom.</w:t>
      </w:r>
    </w:p>
    <w:p w14:paraId="05502147"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2018b. </w:t>
      </w:r>
      <w:r w:rsidRPr="00247500">
        <w:rPr>
          <w:rFonts w:ascii="Times New Roman" w:hAnsi="Times New Roman" w:cs="Times New Roman"/>
          <w:i/>
          <w:iCs/>
          <w:noProof/>
          <w:kern w:val="0"/>
        </w:rPr>
        <w:t>Tantalum: Global Industry, Markets and Outlook</w:t>
      </w:r>
      <w:r w:rsidRPr="00247500">
        <w:rPr>
          <w:rFonts w:ascii="Times New Roman" w:hAnsi="Times New Roman" w:cs="Times New Roman"/>
          <w:noProof/>
          <w:kern w:val="0"/>
        </w:rPr>
        <w:t>. 14th ed. London, United Kingdom.</w:t>
      </w:r>
    </w:p>
    <w:p w14:paraId="6E196041"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2020a. </w:t>
      </w:r>
      <w:r w:rsidRPr="00247500">
        <w:rPr>
          <w:rFonts w:ascii="Times New Roman" w:hAnsi="Times New Roman" w:cs="Times New Roman"/>
          <w:i/>
          <w:iCs/>
          <w:noProof/>
          <w:kern w:val="0"/>
        </w:rPr>
        <w:t>Niobium: outlook to 2030</w:t>
      </w:r>
      <w:r w:rsidRPr="00247500">
        <w:rPr>
          <w:rFonts w:ascii="Times New Roman" w:hAnsi="Times New Roman" w:cs="Times New Roman"/>
          <w:noProof/>
          <w:kern w:val="0"/>
        </w:rPr>
        <w:t>. 16th ed. London, United Kingdom.</w:t>
      </w:r>
    </w:p>
    <w:p w14:paraId="5E8E980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Roskill Information Services Ltd. 2020b. </w:t>
      </w:r>
      <w:r w:rsidRPr="00247500">
        <w:rPr>
          <w:rFonts w:ascii="Times New Roman" w:hAnsi="Times New Roman" w:cs="Times New Roman"/>
          <w:i/>
          <w:iCs/>
          <w:noProof/>
          <w:kern w:val="0"/>
        </w:rPr>
        <w:t>Tantalum: Outlook to 2029</w:t>
      </w:r>
      <w:r w:rsidRPr="00247500">
        <w:rPr>
          <w:rFonts w:ascii="Times New Roman" w:hAnsi="Times New Roman" w:cs="Times New Roman"/>
          <w:noProof/>
          <w:kern w:val="0"/>
        </w:rPr>
        <w:t>. 15th ed. London, United Kingdom.</w:t>
      </w:r>
    </w:p>
    <w:p w14:paraId="1F6BD6B5"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S&amp;P Global Market Intelligence. 2024a. SNL metals &amp; mining data. www.capitaliq.spglobal.com.</w:t>
      </w:r>
    </w:p>
    <w:p w14:paraId="0718A92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S&amp;P Global Market Intelligence. 2024b. LME-Copper Warehouse Stocks. www.capitaliq.spglobal.com.</w:t>
      </w:r>
    </w:p>
    <w:p w14:paraId="581D4CD9"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Economic Analysis. 2024. Net farm income, USDA [B1448C1A027NBEA]. https://fred.stlouisfed.org/series/B1448C1A027NBEA.</w:t>
      </w:r>
    </w:p>
    <w:p w14:paraId="771A1651"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2024a. Producer Price Index by Commodity: Machinery and Equipment: Mining Machinery and Equipment [WPU1192]. https://fred.stlouisfed.org/series/WPU1192.</w:t>
      </w:r>
    </w:p>
    <w:p w14:paraId="3ED71A6F"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2024b. Producer Price Index by Commodity: All Commodities [PPIACO]. https://fred.stlouisfed.org/series/PPIACO.</w:t>
      </w:r>
    </w:p>
    <w:p w14:paraId="5D1DFBA6"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2024c. Producer Price Index by Commodity: Rubber and Plastic Products: Rubber and Rubber Products [WPU071]. https://fred.stlouisfed.org/series/WPU071.</w:t>
      </w:r>
    </w:p>
    <w:p w14:paraId="624BFBA6"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2024d. Producer Price Index by Commodity: Chemicals and Allied Products: Basic Inorganic Chemicals [WPU0613]. https://fred.stlouisfed.org/series/WPU0613.</w:t>
      </w:r>
    </w:p>
    <w:p w14:paraId="1802022C"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2024e. Producer Price Index by Commodity: Chemicals and Allied Products: Fertilizer Materials [WPU0652]. FRED, Federal Reserve Bank of St. Louis. https://fred.stlouisfed.org/series/WPU0652.</w:t>
      </w:r>
    </w:p>
    <w:p w14:paraId="201A16EC"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2024f. Producer Price Index by Commodity: Nonmetallic Mineral Products: Clay Floor and Wall Tile, Glazed and Unglazed [WPU1344]. https://fred.stlouisfed.org/series/WPU1344.</w:t>
      </w:r>
    </w:p>
    <w:p w14:paraId="23EE136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2024g. Producer Price Index by Industry: Clay, Ceramic, and Refractory Minerals Mining [PCU212325212325]. https://fred.stlouisfed.org/series/PCU212325212325.</w:t>
      </w:r>
    </w:p>
    <w:p w14:paraId="7F6B550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2024h. Producer Price Index by Industry: Battery Manufacturing [PCU335911335911]. https://fred.stlouisfed.org/series/PCU335911335911.</w:t>
      </w:r>
    </w:p>
    <w:p w14:paraId="53AA8626"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2024i. Producer Price Index by Industry: Cement Manufacturing [PCU327310327310]. https://fred.stlouisfed.org/series/PCU327310327310.</w:t>
      </w:r>
    </w:p>
    <w:p w14:paraId="4FE94316"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2024j. Producer Price Index by Commodity: Chemicals and Allied Products: Paint Materials [WPU0622]. https://fred.stlouisfed.org/series/WPU0622.</w:t>
      </w:r>
    </w:p>
    <w:p w14:paraId="42BF7051"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2024k. Producer Price Index by Commodity: Furniture and Household Durables: Household Appliances [WPU124]. https://fred.stlouisfed.org/series/WPU124.</w:t>
      </w:r>
    </w:p>
    <w:p w14:paraId="4544BEA6"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Bureau of Labor Statistics. 2024l. Export Price Index (End Use): Computers, Peripherals, and Semiconductors [IQ213]. https://fred.stlouisfed.org/series/IQ213.</w:t>
      </w:r>
    </w:p>
    <w:p w14:paraId="7952BD5E"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 xml:space="preserve">U.S. Energy Information Administration. 2024a. U.S. Crude Oil First Purchase Price. </w:t>
      </w:r>
      <w:r w:rsidRPr="00247500">
        <w:rPr>
          <w:rFonts w:ascii="Times New Roman" w:hAnsi="Times New Roman" w:cs="Times New Roman"/>
          <w:noProof/>
          <w:kern w:val="0"/>
        </w:rPr>
        <w:lastRenderedPageBreak/>
        <w:t>https://www.eia.gov/dnav/pet/hist/LeafHandler.ashx?n=PET&amp;s=F000000__3&amp;f=A.</w:t>
      </w:r>
    </w:p>
    <w:p w14:paraId="7637C1E5"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Energy Information Administration. 2024b. Natural Gas. https://www.eia.gov/dnav/ng/hist/n9190us3m.htm.</w:t>
      </w:r>
    </w:p>
    <w:p w14:paraId="54166D0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Energy Information Administration. 2024c. Emissions. https://www.eia.gov/international/data/world/other-statistics/emissions-by-fuel.</w:t>
      </w:r>
    </w:p>
    <w:p w14:paraId="7B622CC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Geological Survey. 2013. Metal prices in the United States through 2010: U.S. Geological Survey Scientific Investigations Report 2012–5188. http://pubs.usgs.gov/sir/2012/5188.</w:t>
      </w:r>
    </w:p>
    <w:p w14:paraId="005C3904"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U.S. Geological Survey. 2024. Commodity statistics and information. https://www.usgs.gov/centers/national-minerals-information-center/commodity-statistics-and-information.</w:t>
      </w:r>
    </w:p>
    <w:p w14:paraId="6D0411D0"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Bank Group. 2024a. GDP (constant 2015 US$). https://data.worldbank.org/indicator/NY.GDP.MKTP.KD.</w:t>
      </w:r>
    </w:p>
    <w:p w14:paraId="502C3DB7"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Bank Group. 2024b. GDP (current US$). https://data.worldbank.org/indicator/NY.GDP.MKTP.CD.</w:t>
      </w:r>
    </w:p>
    <w:p w14:paraId="4C4885F3"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Bank Group. 2024c. GDP per capita (constant 2015 US$). https://data.worldbank.org/indicator/NY.GDP.PCAP.KD.</w:t>
      </w:r>
    </w:p>
    <w:p w14:paraId="15478768"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Bank Group. 2024d. Mineral rents (% of GDP). https://data.worldbank.org/indicator/NY.GDP.MINR.RT.ZS.</w:t>
      </w:r>
    </w:p>
    <w:p w14:paraId="7422693C"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Bank Group. 2024e. Total reserves (includes gold, current US$) - United States. https://data.worldbank.org/indicator/FI.RES.TOTL.CD?locations=US.</w:t>
      </w:r>
    </w:p>
    <w:p w14:paraId="672C156F"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Nuclear Association. 2025. Nuclear Power in the World Today. https://world-nuclear.org/information-library/current-and-future-generation/nuclear-power-in-the-world-today.</w:t>
      </w:r>
    </w:p>
    <w:p w14:paraId="213F403B"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kern w:val="0"/>
        </w:rPr>
      </w:pPr>
      <w:r w:rsidRPr="00247500">
        <w:rPr>
          <w:rFonts w:ascii="Times New Roman" w:hAnsi="Times New Roman" w:cs="Times New Roman"/>
          <w:noProof/>
          <w:kern w:val="0"/>
        </w:rPr>
        <w:t>World Steel Association. 2024. Steel statistical yearbook. Brussels, Belgium and Beijing, China. https://worldsteel.org/.</w:t>
      </w:r>
    </w:p>
    <w:p w14:paraId="128FE969" w14:textId="77777777" w:rsidR="00247500" w:rsidRPr="00247500" w:rsidRDefault="00247500" w:rsidP="00247500">
      <w:pPr>
        <w:widowControl w:val="0"/>
        <w:autoSpaceDE w:val="0"/>
        <w:autoSpaceDN w:val="0"/>
        <w:adjustRightInd w:val="0"/>
        <w:spacing w:line="240" w:lineRule="auto"/>
        <w:ind w:left="480" w:hanging="480"/>
        <w:rPr>
          <w:rFonts w:ascii="Times New Roman" w:hAnsi="Times New Roman" w:cs="Times New Roman"/>
          <w:noProof/>
        </w:rPr>
      </w:pPr>
      <w:r w:rsidRPr="00247500">
        <w:rPr>
          <w:rFonts w:ascii="Times New Roman" w:hAnsi="Times New Roman" w:cs="Times New Roman"/>
          <w:noProof/>
          <w:kern w:val="0"/>
        </w:rPr>
        <w:t xml:space="preserve">Zhou, B., Z. Li, and C. Chen. 2017. Global potential of rare earth resources and rare earth demand from clean technologies. </w:t>
      </w:r>
      <w:r w:rsidRPr="00247500">
        <w:rPr>
          <w:rFonts w:ascii="Times New Roman" w:hAnsi="Times New Roman" w:cs="Times New Roman"/>
          <w:i/>
          <w:iCs/>
          <w:noProof/>
          <w:kern w:val="0"/>
        </w:rPr>
        <w:t>Minerals</w:t>
      </w:r>
      <w:r w:rsidRPr="00247500">
        <w:rPr>
          <w:rFonts w:ascii="Times New Roman" w:hAnsi="Times New Roman" w:cs="Times New Roman"/>
          <w:noProof/>
          <w:kern w:val="0"/>
        </w:rPr>
        <w:t xml:space="preserve"> 7(11). https://www.mdpi.com/2075-163x/7/11/203. Accessed March 21, 2025.</w:t>
      </w:r>
    </w:p>
    <w:p w14:paraId="28FB59C9" w14:textId="0BF57F58" w:rsidR="00780620" w:rsidRPr="00B552F4" w:rsidRDefault="00B40CE9" w:rsidP="00FD750C">
      <w:pPr>
        <w:rPr>
          <w:rFonts w:asciiTheme="majorBidi" w:hAnsiTheme="majorBidi" w:cstheme="majorBidi"/>
        </w:rPr>
      </w:pPr>
      <w:r w:rsidRPr="00B552F4">
        <w:rPr>
          <w:rFonts w:asciiTheme="majorBidi" w:hAnsiTheme="majorBidi" w:cstheme="majorBidi"/>
        </w:rPr>
        <w:fldChar w:fldCharType="end"/>
      </w:r>
    </w:p>
    <w:sectPr w:rsidR="00780620" w:rsidRPr="00B552F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F9F37" w14:textId="77777777" w:rsidR="007D3B1F" w:rsidRDefault="007D3B1F" w:rsidP="00A84B1C">
      <w:pPr>
        <w:spacing w:after="0" w:line="240" w:lineRule="auto"/>
      </w:pPr>
      <w:r>
        <w:separator/>
      </w:r>
    </w:p>
  </w:endnote>
  <w:endnote w:type="continuationSeparator" w:id="0">
    <w:p w14:paraId="526ABC2A" w14:textId="77777777" w:rsidR="007D3B1F" w:rsidRDefault="007D3B1F" w:rsidP="00A84B1C">
      <w:pPr>
        <w:spacing w:after="0" w:line="240" w:lineRule="auto"/>
      </w:pPr>
      <w:r>
        <w:continuationSeparator/>
      </w:r>
    </w:p>
  </w:endnote>
  <w:endnote w:type="continuationNotice" w:id="1">
    <w:p w14:paraId="0D988F37" w14:textId="77777777" w:rsidR="007D3B1F" w:rsidRDefault="007D3B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9D8FE" w14:textId="77777777" w:rsidR="007D3B1F" w:rsidRDefault="007D3B1F" w:rsidP="00A84B1C">
      <w:pPr>
        <w:spacing w:after="0" w:line="240" w:lineRule="auto"/>
      </w:pPr>
      <w:r>
        <w:separator/>
      </w:r>
    </w:p>
  </w:footnote>
  <w:footnote w:type="continuationSeparator" w:id="0">
    <w:p w14:paraId="258FC31E" w14:textId="77777777" w:rsidR="007D3B1F" w:rsidRDefault="007D3B1F" w:rsidP="00A84B1C">
      <w:pPr>
        <w:spacing w:after="0" w:line="240" w:lineRule="auto"/>
      </w:pPr>
      <w:r>
        <w:continuationSeparator/>
      </w:r>
    </w:p>
  </w:footnote>
  <w:footnote w:type="continuationNotice" w:id="1">
    <w:p w14:paraId="1F6BEDB5" w14:textId="77777777" w:rsidR="007D3B1F" w:rsidRDefault="007D3B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15BC8"/>
    <w:multiLevelType w:val="hybridMultilevel"/>
    <w:tmpl w:val="B114B814"/>
    <w:lvl w:ilvl="0" w:tplc="42947780">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43D51"/>
    <w:multiLevelType w:val="hybridMultilevel"/>
    <w:tmpl w:val="6C8A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A42C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FF1280"/>
    <w:multiLevelType w:val="hybridMultilevel"/>
    <w:tmpl w:val="B5AE7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7968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C86400"/>
    <w:multiLevelType w:val="hybridMultilevel"/>
    <w:tmpl w:val="D56C0C42"/>
    <w:lvl w:ilvl="0" w:tplc="42947780">
      <w:start w:val="3"/>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CD245E"/>
    <w:multiLevelType w:val="multilevel"/>
    <w:tmpl w:val="F17A58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7585137"/>
    <w:multiLevelType w:val="hybridMultilevel"/>
    <w:tmpl w:val="173000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A4210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4C571B"/>
    <w:multiLevelType w:val="hybridMultilevel"/>
    <w:tmpl w:val="51468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74485"/>
    <w:multiLevelType w:val="hybridMultilevel"/>
    <w:tmpl w:val="B7805D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6D42CC"/>
    <w:multiLevelType w:val="hybridMultilevel"/>
    <w:tmpl w:val="BA804C60"/>
    <w:lvl w:ilvl="0" w:tplc="612C6E20">
      <w:start w:val="1"/>
      <w:numFmt w:val="bullet"/>
      <w:lvlText w:val="•"/>
      <w:lvlJc w:val="left"/>
      <w:pPr>
        <w:tabs>
          <w:tab w:val="num" w:pos="720"/>
        </w:tabs>
        <w:ind w:left="720" w:hanging="360"/>
      </w:pPr>
      <w:rPr>
        <w:rFonts w:ascii="Arial" w:hAnsi="Arial" w:hint="default"/>
      </w:rPr>
    </w:lvl>
    <w:lvl w:ilvl="1" w:tplc="3F063452" w:tentative="1">
      <w:start w:val="1"/>
      <w:numFmt w:val="bullet"/>
      <w:lvlText w:val="•"/>
      <w:lvlJc w:val="left"/>
      <w:pPr>
        <w:tabs>
          <w:tab w:val="num" w:pos="1440"/>
        </w:tabs>
        <w:ind w:left="1440" w:hanging="360"/>
      </w:pPr>
      <w:rPr>
        <w:rFonts w:ascii="Arial" w:hAnsi="Arial" w:hint="default"/>
      </w:rPr>
    </w:lvl>
    <w:lvl w:ilvl="2" w:tplc="76065DD4" w:tentative="1">
      <w:start w:val="1"/>
      <w:numFmt w:val="bullet"/>
      <w:lvlText w:val="•"/>
      <w:lvlJc w:val="left"/>
      <w:pPr>
        <w:tabs>
          <w:tab w:val="num" w:pos="2160"/>
        </w:tabs>
        <w:ind w:left="2160" w:hanging="360"/>
      </w:pPr>
      <w:rPr>
        <w:rFonts w:ascii="Arial" w:hAnsi="Arial" w:hint="default"/>
      </w:rPr>
    </w:lvl>
    <w:lvl w:ilvl="3" w:tplc="2ACAD42C" w:tentative="1">
      <w:start w:val="1"/>
      <w:numFmt w:val="bullet"/>
      <w:lvlText w:val="•"/>
      <w:lvlJc w:val="left"/>
      <w:pPr>
        <w:tabs>
          <w:tab w:val="num" w:pos="2880"/>
        </w:tabs>
        <w:ind w:left="2880" w:hanging="360"/>
      </w:pPr>
      <w:rPr>
        <w:rFonts w:ascii="Arial" w:hAnsi="Arial" w:hint="default"/>
      </w:rPr>
    </w:lvl>
    <w:lvl w:ilvl="4" w:tplc="5DDC2176" w:tentative="1">
      <w:start w:val="1"/>
      <w:numFmt w:val="bullet"/>
      <w:lvlText w:val="•"/>
      <w:lvlJc w:val="left"/>
      <w:pPr>
        <w:tabs>
          <w:tab w:val="num" w:pos="3600"/>
        </w:tabs>
        <w:ind w:left="3600" w:hanging="360"/>
      </w:pPr>
      <w:rPr>
        <w:rFonts w:ascii="Arial" w:hAnsi="Arial" w:hint="default"/>
      </w:rPr>
    </w:lvl>
    <w:lvl w:ilvl="5" w:tplc="FECECCAA" w:tentative="1">
      <w:start w:val="1"/>
      <w:numFmt w:val="bullet"/>
      <w:lvlText w:val="•"/>
      <w:lvlJc w:val="left"/>
      <w:pPr>
        <w:tabs>
          <w:tab w:val="num" w:pos="4320"/>
        </w:tabs>
        <w:ind w:left="4320" w:hanging="360"/>
      </w:pPr>
      <w:rPr>
        <w:rFonts w:ascii="Arial" w:hAnsi="Arial" w:hint="default"/>
      </w:rPr>
    </w:lvl>
    <w:lvl w:ilvl="6" w:tplc="4AE20E7E" w:tentative="1">
      <w:start w:val="1"/>
      <w:numFmt w:val="bullet"/>
      <w:lvlText w:val="•"/>
      <w:lvlJc w:val="left"/>
      <w:pPr>
        <w:tabs>
          <w:tab w:val="num" w:pos="5040"/>
        </w:tabs>
        <w:ind w:left="5040" w:hanging="360"/>
      </w:pPr>
      <w:rPr>
        <w:rFonts w:ascii="Arial" w:hAnsi="Arial" w:hint="default"/>
      </w:rPr>
    </w:lvl>
    <w:lvl w:ilvl="7" w:tplc="3634E668" w:tentative="1">
      <w:start w:val="1"/>
      <w:numFmt w:val="bullet"/>
      <w:lvlText w:val="•"/>
      <w:lvlJc w:val="left"/>
      <w:pPr>
        <w:tabs>
          <w:tab w:val="num" w:pos="5760"/>
        </w:tabs>
        <w:ind w:left="5760" w:hanging="360"/>
      </w:pPr>
      <w:rPr>
        <w:rFonts w:ascii="Arial" w:hAnsi="Arial" w:hint="default"/>
      </w:rPr>
    </w:lvl>
    <w:lvl w:ilvl="8" w:tplc="E7705B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1F93EE8"/>
    <w:multiLevelType w:val="hybridMultilevel"/>
    <w:tmpl w:val="0182175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CD6726"/>
    <w:multiLevelType w:val="hybridMultilevel"/>
    <w:tmpl w:val="BE88113E"/>
    <w:lvl w:ilvl="0" w:tplc="CF92C350">
      <w:start w:val="1"/>
      <w:numFmt w:val="bullet"/>
      <w:lvlText w:val="•"/>
      <w:lvlJc w:val="left"/>
      <w:pPr>
        <w:tabs>
          <w:tab w:val="num" w:pos="720"/>
        </w:tabs>
        <w:ind w:left="720" w:hanging="360"/>
      </w:pPr>
      <w:rPr>
        <w:rFonts w:ascii="Arial" w:hAnsi="Arial" w:hint="default"/>
      </w:rPr>
    </w:lvl>
    <w:lvl w:ilvl="1" w:tplc="6540B7FE" w:tentative="1">
      <w:start w:val="1"/>
      <w:numFmt w:val="bullet"/>
      <w:lvlText w:val="•"/>
      <w:lvlJc w:val="left"/>
      <w:pPr>
        <w:tabs>
          <w:tab w:val="num" w:pos="1440"/>
        </w:tabs>
        <w:ind w:left="1440" w:hanging="360"/>
      </w:pPr>
      <w:rPr>
        <w:rFonts w:ascii="Arial" w:hAnsi="Arial" w:hint="default"/>
      </w:rPr>
    </w:lvl>
    <w:lvl w:ilvl="2" w:tplc="2F9852AC" w:tentative="1">
      <w:start w:val="1"/>
      <w:numFmt w:val="bullet"/>
      <w:lvlText w:val="•"/>
      <w:lvlJc w:val="left"/>
      <w:pPr>
        <w:tabs>
          <w:tab w:val="num" w:pos="2160"/>
        </w:tabs>
        <w:ind w:left="2160" w:hanging="360"/>
      </w:pPr>
      <w:rPr>
        <w:rFonts w:ascii="Arial" w:hAnsi="Arial" w:hint="default"/>
      </w:rPr>
    </w:lvl>
    <w:lvl w:ilvl="3" w:tplc="157812C2" w:tentative="1">
      <w:start w:val="1"/>
      <w:numFmt w:val="bullet"/>
      <w:lvlText w:val="•"/>
      <w:lvlJc w:val="left"/>
      <w:pPr>
        <w:tabs>
          <w:tab w:val="num" w:pos="2880"/>
        </w:tabs>
        <w:ind w:left="2880" w:hanging="360"/>
      </w:pPr>
      <w:rPr>
        <w:rFonts w:ascii="Arial" w:hAnsi="Arial" w:hint="default"/>
      </w:rPr>
    </w:lvl>
    <w:lvl w:ilvl="4" w:tplc="0FB871B6" w:tentative="1">
      <w:start w:val="1"/>
      <w:numFmt w:val="bullet"/>
      <w:lvlText w:val="•"/>
      <w:lvlJc w:val="left"/>
      <w:pPr>
        <w:tabs>
          <w:tab w:val="num" w:pos="3600"/>
        </w:tabs>
        <w:ind w:left="3600" w:hanging="360"/>
      </w:pPr>
      <w:rPr>
        <w:rFonts w:ascii="Arial" w:hAnsi="Arial" w:hint="default"/>
      </w:rPr>
    </w:lvl>
    <w:lvl w:ilvl="5" w:tplc="B0A643DC" w:tentative="1">
      <w:start w:val="1"/>
      <w:numFmt w:val="bullet"/>
      <w:lvlText w:val="•"/>
      <w:lvlJc w:val="left"/>
      <w:pPr>
        <w:tabs>
          <w:tab w:val="num" w:pos="4320"/>
        </w:tabs>
        <w:ind w:left="4320" w:hanging="360"/>
      </w:pPr>
      <w:rPr>
        <w:rFonts w:ascii="Arial" w:hAnsi="Arial" w:hint="default"/>
      </w:rPr>
    </w:lvl>
    <w:lvl w:ilvl="6" w:tplc="B582BC94" w:tentative="1">
      <w:start w:val="1"/>
      <w:numFmt w:val="bullet"/>
      <w:lvlText w:val="•"/>
      <w:lvlJc w:val="left"/>
      <w:pPr>
        <w:tabs>
          <w:tab w:val="num" w:pos="5040"/>
        </w:tabs>
        <w:ind w:left="5040" w:hanging="360"/>
      </w:pPr>
      <w:rPr>
        <w:rFonts w:ascii="Arial" w:hAnsi="Arial" w:hint="default"/>
      </w:rPr>
    </w:lvl>
    <w:lvl w:ilvl="7" w:tplc="2FA41686" w:tentative="1">
      <w:start w:val="1"/>
      <w:numFmt w:val="bullet"/>
      <w:lvlText w:val="•"/>
      <w:lvlJc w:val="left"/>
      <w:pPr>
        <w:tabs>
          <w:tab w:val="num" w:pos="5760"/>
        </w:tabs>
        <w:ind w:left="5760" w:hanging="360"/>
      </w:pPr>
      <w:rPr>
        <w:rFonts w:ascii="Arial" w:hAnsi="Arial" w:hint="default"/>
      </w:rPr>
    </w:lvl>
    <w:lvl w:ilvl="8" w:tplc="7B46A2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3F71812"/>
    <w:multiLevelType w:val="hybridMultilevel"/>
    <w:tmpl w:val="202695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990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C43983"/>
    <w:multiLevelType w:val="hybridMultilevel"/>
    <w:tmpl w:val="4BDA80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74572329">
    <w:abstractNumId w:val="6"/>
  </w:num>
  <w:num w:numId="2" w16cid:durableId="1445032658">
    <w:abstractNumId w:val="5"/>
  </w:num>
  <w:num w:numId="3" w16cid:durableId="32075976">
    <w:abstractNumId w:val="13"/>
  </w:num>
  <w:num w:numId="4" w16cid:durableId="1955478133">
    <w:abstractNumId w:val="11"/>
  </w:num>
  <w:num w:numId="5" w16cid:durableId="797650977">
    <w:abstractNumId w:val="0"/>
  </w:num>
  <w:num w:numId="6" w16cid:durableId="1806702944">
    <w:abstractNumId w:val="9"/>
  </w:num>
  <w:num w:numId="7" w16cid:durableId="1263025912">
    <w:abstractNumId w:val="16"/>
  </w:num>
  <w:num w:numId="8" w16cid:durableId="817039678">
    <w:abstractNumId w:val="4"/>
  </w:num>
  <w:num w:numId="9" w16cid:durableId="329140795">
    <w:abstractNumId w:val="15"/>
  </w:num>
  <w:num w:numId="10" w16cid:durableId="2027367254">
    <w:abstractNumId w:val="8"/>
  </w:num>
  <w:num w:numId="11" w16cid:durableId="39214694">
    <w:abstractNumId w:val="1"/>
  </w:num>
  <w:num w:numId="12" w16cid:durableId="1205826180">
    <w:abstractNumId w:val="14"/>
  </w:num>
  <w:num w:numId="13" w16cid:durableId="1335836531">
    <w:abstractNumId w:val="12"/>
  </w:num>
  <w:num w:numId="14" w16cid:durableId="1335184681">
    <w:abstractNumId w:val="10"/>
  </w:num>
  <w:num w:numId="15" w16cid:durableId="1958875370">
    <w:abstractNumId w:val="7"/>
  </w:num>
  <w:num w:numId="16" w16cid:durableId="1909995257">
    <w:abstractNumId w:val="2"/>
  </w:num>
  <w:num w:numId="17" w16cid:durableId="1579049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0C"/>
    <w:rsid w:val="00006C4F"/>
    <w:rsid w:val="00010938"/>
    <w:rsid w:val="0001356B"/>
    <w:rsid w:val="0004575D"/>
    <w:rsid w:val="0005174C"/>
    <w:rsid w:val="0005688B"/>
    <w:rsid w:val="00057994"/>
    <w:rsid w:val="000614F8"/>
    <w:rsid w:val="00074B3A"/>
    <w:rsid w:val="000764DE"/>
    <w:rsid w:val="000916DD"/>
    <w:rsid w:val="000A0278"/>
    <w:rsid w:val="000D7B32"/>
    <w:rsid w:val="000E2117"/>
    <w:rsid w:val="000E3E3D"/>
    <w:rsid w:val="000F159E"/>
    <w:rsid w:val="00131D67"/>
    <w:rsid w:val="00136386"/>
    <w:rsid w:val="00174CB6"/>
    <w:rsid w:val="001C29ED"/>
    <w:rsid w:val="001C63ED"/>
    <w:rsid w:val="001D532F"/>
    <w:rsid w:val="001F6FCC"/>
    <w:rsid w:val="00226DD1"/>
    <w:rsid w:val="00230346"/>
    <w:rsid w:val="00236377"/>
    <w:rsid w:val="00237BD1"/>
    <w:rsid w:val="00247500"/>
    <w:rsid w:val="002479DD"/>
    <w:rsid w:val="0025156A"/>
    <w:rsid w:val="00256F2B"/>
    <w:rsid w:val="00285B8A"/>
    <w:rsid w:val="002930BD"/>
    <w:rsid w:val="002B0DB1"/>
    <w:rsid w:val="002D1902"/>
    <w:rsid w:val="00312648"/>
    <w:rsid w:val="00315CA4"/>
    <w:rsid w:val="00326E39"/>
    <w:rsid w:val="00333939"/>
    <w:rsid w:val="0033763A"/>
    <w:rsid w:val="00347204"/>
    <w:rsid w:val="0035035E"/>
    <w:rsid w:val="003555F8"/>
    <w:rsid w:val="0036759D"/>
    <w:rsid w:val="003A0C6B"/>
    <w:rsid w:val="003A64BA"/>
    <w:rsid w:val="003B1B17"/>
    <w:rsid w:val="003B56C5"/>
    <w:rsid w:val="003C1347"/>
    <w:rsid w:val="003C1C7A"/>
    <w:rsid w:val="003C4406"/>
    <w:rsid w:val="003D64D9"/>
    <w:rsid w:val="003E766C"/>
    <w:rsid w:val="003F4C23"/>
    <w:rsid w:val="00404ADA"/>
    <w:rsid w:val="004072FA"/>
    <w:rsid w:val="00414368"/>
    <w:rsid w:val="00415507"/>
    <w:rsid w:val="0042563F"/>
    <w:rsid w:val="00444A40"/>
    <w:rsid w:val="00447FD6"/>
    <w:rsid w:val="00456042"/>
    <w:rsid w:val="004636E9"/>
    <w:rsid w:val="00476027"/>
    <w:rsid w:val="00486C94"/>
    <w:rsid w:val="004B3E21"/>
    <w:rsid w:val="004D530F"/>
    <w:rsid w:val="004E2B82"/>
    <w:rsid w:val="004F110C"/>
    <w:rsid w:val="004F20E6"/>
    <w:rsid w:val="00510FE2"/>
    <w:rsid w:val="00530B95"/>
    <w:rsid w:val="00532A90"/>
    <w:rsid w:val="0053504B"/>
    <w:rsid w:val="00540DFA"/>
    <w:rsid w:val="00545E04"/>
    <w:rsid w:val="00560BB2"/>
    <w:rsid w:val="00560ECB"/>
    <w:rsid w:val="00565DB6"/>
    <w:rsid w:val="00587398"/>
    <w:rsid w:val="00592AF6"/>
    <w:rsid w:val="005B395C"/>
    <w:rsid w:val="005D22B8"/>
    <w:rsid w:val="005E5DD2"/>
    <w:rsid w:val="005E7FAB"/>
    <w:rsid w:val="0060064B"/>
    <w:rsid w:val="0062072C"/>
    <w:rsid w:val="0062466D"/>
    <w:rsid w:val="006301EE"/>
    <w:rsid w:val="00641FC3"/>
    <w:rsid w:val="00643C92"/>
    <w:rsid w:val="00662A75"/>
    <w:rsid w:val="00672102"/>
    <w:rsid w:val="006762E1"/>
    <w:rsid w:val="006A5193"/>
    <w:rsid w:val="006C125B"/>
    <w:rsid w:val="006C3CE3"/>
    <w:rsid w:val="006C465C"/>
    <w:rsid w:val="006E2DC9"/>
    <w:rsid w:val="006E3966"/>
    <w:rsid w:val="00702BD2"/>
    <w:rsid w:val="00703851"/>
    <w:rsid w:val="007364E1"/>
    <w:rsid w:val="00750AEB"/>
    <w:rsid w:val="007532C0"/>
    <w:rsid w:val="00765A88"/>
    <w:rsid w:val="00780620"/>
    <w:rsid w:val="007A5914"/>
    <w:rsid w:val="007D26E5"/>
    <w:rsid w:val="007D3B1F"/>
    <w:rsid w:val="007D6E4D"/>
    <w:rsid w:val="007E125D"/>
    <w:rsid w:val="007E2ED2"/>
    <w:rsid w:val="007F5CF3"/>
    <w:rsid w:val="007F70D9"/>
    <w:rsid w:val="00802255"/>
    <w:rsid w:val="0081159D"/>
    <w:rsid w:val="00817339"/>
    <w:rsid w:val="00844A3A"/>
    <w:rsid w:val="00861EF6"/>
    <w:rsid w:val="00893174"/>
    <w:rsid w:val="00893268"/>
    <w:rsid w:val="00893542"/>
    <w:rsid w:val="008B4B7B"/>
    <w:rsid w:val="008B5A26"/>
    <w:rsid w:val="008E0CB9"/>
    <w:rsid w:val="00912FBB"/>
    <w:rsid w:val="0091524B"/>
    <w:rsid w:val="00930BC0"/>
    <w:rsid w:val="0093655F"/>
    <w:rsid w:val="00937CCD"/>
    <w:rsid w:val="009556DA"/>
    <w:rsid w:val="00956FFC"/>
    <w:rsid w:val="00971722"/>
    <w:rsid w:val="009754FF"/>
    <w:rsid w:val="009828A1"/>
    <w:rsid w:val="009964E0"/>
    <w:rsid w:val="009A0715"/>
    <w:rsid w:val="009A373F"/>
    <w:rsid w:val="009C3A5A"/>
    <w:rsid w:val="009E6B6B"/>
    <w:rsid w:val="00A02D5B"/>
    <w:rsid w:val="00A0520E"/>
    <w:rsid w:val="00A36A0F"/>
    <w:rsid w:val="00A62B58"/>
    <w:rsid w:val="00A67769"/>
    <w:rsid w:val="00A7154E"/>
    <w:rsid w:val="00A84B1C"/>
    <w:rsid w:val="00AA3EE2"/>
    <w:rsid w:val="00AA5889"/>
    <w:rsid w:val="00AB3300"/>
    <w:rsid w:val="00AB444B"/>
    <w:rsid w:val="00AB679D"/>
    <w:rsid w:val="00AE1F57"/>
    <w:rsid w:val="00AF2036"/>
    <w:rsid w:val="00B01737"/>
    <w:rsid w:val="00B11D7D"/>
    <w:rsid w:val="00B40CE9"/>
    <w:rsid w:val="00B51534"/>
    <w:rsid w:val="00B552F4"/>
    <w:rsid w:val="00B63D4D"/>
    <w:rsid w:val="00B772E4"/>
    <w:rsid w:val="00B84DF0"/>
    <w:rsid w:val="00B963EA"/>
    <w:rsid w:val="00BA4F63"/>
    <w:rsid w:val="00BC542B"/>
    <w:rsid w:val="00BD16C5"/>
    <w:rsid w:val="00BD4E0D"/>
    <w:rsid w:val="00BD5373"/>
    <w:rsid w:val="00BF3D67"/>
    <w:rsid w:val="00C02562"/>
    <w:rsid w:val="00C03D5E"/>
    <w:rsid w:val="00C0411C"/>
    <w:rsid w:val="00C044A2"/>
    <w:rsid w:val="00C10414"/>
    <w:rsid w:val="00C140B1"/>
    <w:rsid w:val="00C1476F"/>
    <w:rsid w:val="00C40325"/>
    <w:rsid w:val="00C41AEF"/>
    <w:rsid w:val="00C43707"/>
    <w:rsid w:val="00C5725D"/>
    <w:rsid w:val="00C601C2"/>
    <w:rsid w:val="00C65ACB"/>
    <w:rsid w:val="00C67776"/>
    <w:rsid w:val="00C8094E"/>
    <w:rsid w:val="00C93EA1"/>
    <w:rsid w:val="00C9557A"/>
    <w:rsid w:val="00C96B5E"/>
    <w:rsid w:val="00CA5698"/>
    <w:rsid w:val="00CB31D4"/>
    <w:rsid w:val="00CC1D62"/>
    <w:rsid w:val="00CD40A3"/>
    <w:rsid w:val="00CF6738"/>
    <w:rsid w:val="00D05C63"/>
    <w:rsid w:val="00D21E51"/>
    <w:rsid w:val="00D318F2"/>
    <w:rsid w:val="00D34A30"/>
    <w:rsid w:val="00D35E6F"/>
    <w:rsid w:val="00D60528"/>
    <w:rsid w:val="00D64EE2"/>
    <w:rsid w:val="00D65E21"/>
    <w:rsid w:val="00D86BB5"/>
    <w:rsid w:val="00D91543"/>
    <w:rsid w:val="00D91F20"/>
    <w:rsid w:val="00D96479"/>
    <w:rsid w:val="00DA64E3"/>
    <w:rsid w:val="00DB61FF"/>
    <w:rsid w:val="00DC3C3C"/>
    <w:rsid w:val="00DC4634"/>
    <w:rsid w:val="00DC5396"/>
    <w:rsid w:val="00DD21A1"/>
    <w:rsid w:val="00DE00DF"/>
    <w:rsid w:val="00E11B14"/>
    <w:rsid w:val="00E22737"/>
    <w:rsid w:val="00E3051B"/>
    <w:rsid w:val="00E4424F"/>
    <w:rsid w:val="00E54FFF"/>
    <w:rsid w:val="00E64BD2"/>
    <w:rsid w:val="00E7169D"/>
    <w:rsid w:val="00E76320"/>
    <w:rsid w:val="00E861B9"/>
    <w:rsid w:val="00E86FAB"/>
    <w:rsid w:val="00EA1D39"/>
    <w:rsid w:val="00EB3DE9"/>
    <w:rsid w:val="00EC217C"/>
    <w:rsid w:val="00ED50FB"/>
    <w:rsid w:val="00EE6CC0"/>
    <w:rsid w:val="00EF71C1"/>
    <w:rsid w:val="00F06FA6"/>
    <w:rsid w:val="00F210C6"/>
    <w:rsid w:val="00F26EC6"/>
    <w:rsid w:val="00F44D65"/>
    <w:rsid w:val="00F47E1D"/>
    <w:rsid w:val="00F60258"/>
    <w:rsid w:val="00F960F5"/>
    <w:rsid w:val="00FA21DF"/>
    <w:rsid w:val="00FA59B1"/>
    <w:rsid w:val="00FA60A2"/>
    <w:rsid w:val="00FB111B"/>
    <w:rsid w:val="00FB1A8F"/>
    <w:rsid w:val="00FB1ADA"/>
    <w:rsid w:val="00FC7003"/>
    <w:rsid w:val="00FD6801"/>
    <w:rsid w:val="00FD750C"/>
    <w:rsid w:val="00FE057E"/>
    <w:rsid w:val="00FF0641"/>
    <w:rsid w:val="3198CB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F2288"/>
  <w15:chartTrackingRefBased/>
  <w15:docId w15:val="{71EC3533-6E38-486F-B283-E7BBB174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7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5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5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5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75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5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5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5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5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50C"/>
    <w:rPr>
      <w:rFonts w:eastAsiaTheme="majorEastAsia" w:cstheme="majorBidi"/>
      <w:color w:val="272727" w:themeColor="text1" w:themeTint="D8"/>
    </w:rPr>
  </w:style>
  <w:style w:type="paragraph" w:styleId="Title">
    <w:name w:val="Title"/>
    <w:basedOn w:val="Normal"/>
    <w:next w:val="Normal"/>
    <w:link w:val="TitleChar"/>
    <w:uiPriority w:val="10"/>
    <w:qFormat/>
    <w:rsid w:val="00FD7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50C"/>
    <w:pPr>
      <w:spacing w:before="160"/>
      <w:jc w:val="center"/>
    </w:pPr>
    <w:rPr>
      <w:i/>
      <w:iCs/>
      <w:color w:val="404040" w:themeColor="text1" w:themeTint="BF"/>
    </w:rPr>
  </w:style>
  <w:style w:type="character" w:customStyle="1" w:styleId="QuoteChar">
    <w:name w:val="Quote Char"/>
    <w:basedOn w:val="DefaultParagraphFont"/>
    <w:link w:val="Quote"/>
    <w:uiPriority w:val="29"/>
    <w:rsid w:val="00FD750C"/>
    <w:rPr>
      <w:i/>
      <w:iCs/>
      <w:color w:val="404040" w:themeColor="text1" w:themeTint="BF"/>
    </w:rPr>
  </w:style>
  <w:style w:type="paragraph" w:styleId="ListParagraph">
    <w:name w:val="List Paragraph"/>
    <w:basedOn w:val="Normal"/>
    <w:uiPriority w:val="34"/>
    <w:qFormat/>
    <w:rsid w:val="00FD750C"/>
    <w:pPr>
      <w:ind w:left="720"/>
      <w:contextualSpacing/>
    </w:pPr>
  </w:style>
  <w:style w:type="character" w:styleId="IntenseEmphasis">
    <w:name w:val="Intense Emphasis"/>
    <w:basedOn w:val="DefaultParagraphFont"/>
    <w:uiPriority w:val="21"/>
    <w:qFormat/>
    <w:rsid w:val="00FD750C"/>
    <w:rPr>
      <w:i/>
      <w:iCs/>
      <w:color w:val="0F4761" w:themeColor="accent1" w:themeShade="BF"/>
    </w:rPr>
  </w:style>
  <w:style w:type="paragraph" w:styleId="IntenseQuote">
    <w:name w:val="Intense Quote"/>
    <w:basedOn w:val="Normal"/>
    <w:next w:val="Normal"/>
    <w:link w:val="IntenseQuoteChar"/>
    <w:uiPriority w:val="30"/>
    <w:qFormat/>
    <w:rsid w:val="00FD7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50C"/>
    <w:rPr>
      <w:i/>
      <w:iCs/>
      <w:color w:val="0F4761" w:themeColor="accent1" w:themeShade="BF"/>
    </w:rPr>
  </w:style>
  <w:style w:type="character" w:styleId="IntenseReference">
    <w:name w:val="Intense Reference"/>
    <w:basedOn w:val="DefaultParagraphFont"/>
    <w:uiPriority w:val="32"/>
    <w:qFormat/>
    <w:rsid w:val="00FD750C"/>
    <w:rPr>
      <w:b/>
      <w:bCs/>
      <w:smallCaps/>
      <w:color w:val="0F4761" w:themeColor="accent1" w:themeShade="BF"/>
      <w:spacing w:val="5"/>
    </w:rPr>
  </w:style>
  <w:style w:type="character" w:styleId="Hyperlink">
    <w:name w:val="Hyperlink"/>
    <w:basedOn w:val="DefaultParagraphFont"/>
    <w:uiPriority w:val="99"/>
    <w:unhideWhenUsed/>
    <w:rsid w:val="00DC5396"/>
    <w:rPr>
      <w:color w:val="0563C1"/>
      <w:u w:val="single"/>
    </w:rPr>
  </w:style>
  <w:style w:type="character" w:styleId="FollowedHyperlink">
    <w:name w:val="FollowedHyperlink"/>
    <w:basedOn w:val="DefaultParagraphFont"/>
    <w:uiPriority w:val="99"/>
    <w:semiHidden/>
    <w:unhideWhenUsed/>
    <w:rsid w:val="00DC5396"/>
    <w:rPr>
      <w:color w:val="954F72"/>
      <w:u w:val="single"/>
    </w:rPr>
  </w:style>
  <w:style w:type="paragraph" w:customStyle="1" w:styleId="msonormal0">
    <w:name w:val="msonormal"/>
    <w:basedOn w:val="Normal"/>
    <w:rsid w:val="00DC53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DC5396"/>
    <w:pPr>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paragraph" w:customStyle="1" w:styleId="xl66">
    <w:name w:val="xl66"/>
    <w:basedOn w:val="Normal"/>
    <w:rsid w:val="00DC5396"/>
    <w:pPr>
      <w:shd w:val="clear" w:color="000000" w:fill="FFFF00"/>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DC5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4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B1C"/>
  </w:style>
  <w:style w:type="paragraph" w:styleId="Footer">
    <w:name w:val="footer"/>
    <w:basedOn w:val="Normal"/>
    <w:link w:val="FooterChar"/>
    <w:uiPriority w:val="99"/>
    <w:unhideWhenUsed/>
    <w:rsid w:val="00A84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4B1C"/>
  </w:style>
  <w:style w:type="paragraph" w:styleId="Revision">
    <w:name w:val="Revision"/>
    <w:hidden/>
    <w:uiPriority w:val="99"/>
    <w:semiHidden/>
    <w:rsid w:val="00E3051B"/>
    <w:pPr>
      <w:spacing w:after="0" w:line="240" w:lineRule="auto"/>
    </w:pPr>
    <w:rPr>
      <w:kern w:val="0"/>
      <w14:ligatures w14:val="none"/>
    </w:rPr>
  </w:style>
  <w:style w:type="character" w:styleId="CommentReference">
    <w:name w:val="annotation reference"/>
    <w:basedOn w:val="DefaultParagraphFont"/>
    <w:uiPriority w:val="99"/>
    <w:semiHidden/>
    <w:unhideWhenUsed/>
    <w:rsid w:val="00E3051B"/>
    <w:rPr>
      <w:sz w:val="16"/>
      <w:szCs w:val="16"/>
    </w:rPr>
  </w:style>
  <w:style w:type="paragraph" w:styleId="CommentText">
    <w:name w:val="annotation text"/>
    <w:basedOn w:val="Normal"/>
    <w:link w:val="CommentTextChar"/>
    <w:uiPriority w:val="99"/>
    <w:unhideWhenUsed/>
    <w:rsid w:val="00E3051B"/>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E3051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3051B"/>
    <w:rPr>
      <w:b/>
      <w:bCs/>
    </w:rPr>
  </w:style>
  <w:style w:type="character" w:customStyle="1" w:styleId="CommentSubjectChar">
    <w:name w:val="Comment Subject Char"/>
    <w:basedOn w:val="CommentTextChar"/>
    <w:link w:val="CommentSubject"/>
    <w:uiPriority w:val="99"/>
    <w:semiHidden/>
    <w:rsid w:val="00E3051B"/>
    <w:rPr>
      <w:b/>
      <w:bCs/>
      <w:kern w:val="0"/>
      <w:sz w:val="20"/>
      <w:szCs w:val="20"/>
      <w14:ligatures w14:val="none"/>
    </w:rPr>
  </w:style>
  <w:style w:type="paragraph" w:styleId="TOCHeading">
    <w:name w:val="TOC Heading"/>
    <w:basedOn w:val="Heading1"/>
    <w:next w:val="Normal"/>
    <w:uiPriority w:val="39"/>
    <w:unhideWhenUsed/>
    <w:qFormat/>
    <w:rsid w:val="00E3051B"/>
    <w:pPr>
      <w:spacing w:before="240" w:after="0"/>
      <w:outlineLvl w:val="9"/>
    </w:pPr>
    <w:rPr>
      <w:kern w:val="0"/>
      <w:sz w:val="32"/>
      <w:szCs w:val="32"/>
      <w14:ligatures w14:val="none"/>
    </w:rPr>
  </w:style>
  <w:style w:type="character" w:styleId="Strong">
    <w:name w:val="Strong"/>
    <w:basedOn w:val="DefaultParagraphFont"/>
    <w:uiPriority w:val="22"/>
    <w:qFormat/>
    <w:rsid w:val="00E3051B"/>
    <w:rPr>
      <w:b/>
      <w:bCs/>
    </w:rPr>
  </w:style>
  <w:style w:type="character" w:styleId="LineNumber">
    <w:name w:val="line number"/>
    <w:basedOn w:val="DefaultParagraphFont"/>
    <w:uiPriority w:val="99"/>
    <w:semiHidden/>
    <w:unhideWhenUsed/>
    <w:rsid w:val="00E3051B"/>
  </w:style>
  <w:style w:type="character" w:styleId="UnresolvedMention">
    <w:name w:val="Unresolved Mention"/>
    <w:basedOn w:val="DefaultParagraphFont"/>
    <w:uiPriority w:val="99"/>
    <w:semiHidden/>
    <w:unhideWhenUsed/>
    <w:rsid w:val="00E3051B"/>
    <w:rPr>
      <w:color w:val="605E5C"/>
      <w:shd w:val="clear" w:color="auto" w:fill="E1DFDD"/>
    </w:rPr>
  </w:style>
  <w:style w:type="paragraph" w:styleId="FootnoteText">
    <w:name w:val="footnote text"/>
    <w:basedOn w:val="Normal"/>
    <w:link w:val="FootnoteTextChar"/>
    <w:uiPriority w:val="99"/>
    <w:semiHidden/>
    <w:unhideWhenUsed/>
    <w:rsid w:val="00E3051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E3051B"/>
    <w:rPr>
      <w:kern w:val="0"/>
      <w:sz w:val="20"/>
      <w:szCs w:val="20"/>
      <w14:ligatures w14:val="none"/>
    </w:rPr>
  </w:style>
  <w:style w:type="character" w:styleId="FootnoteReference">
    <w:name w:val="footnote reference"/>
    <w:basedOn w:val="DefaultParagraphFont"/>
    <w:uiPriority w:val="99"/>
    <w:semiHidden/>
    <w:unhideWhenUsed/>
    <w:rsid w:val="00E3051B"/>
    <w:rPr>
      <w:vertAlign w:val="superscript"/>
    </w:rPr>
  </w:style>
  <w:style w:type="character" w:customStyle="1" w:styleId="cf01">
    <w:name w:val="cf01"/>
    <w:basedOn w:val="DefaultParagraphFont"/>
    <w:rsid w:val="00E3051B"/>
    <w:rPr>
      <w:rFonts w:ascii="Segoe UI" w:hAnsi="Segoe UI" w:cs="Segoe UI" w:hint="default"/>
      <w:sz w:val="18"/>
      <w:szCs w:val="18"/>
    </w:rPr>
  </w:style>
  <w:style w:type="paragraph" w:styleId="Caption">
    <w:name w:val="caption"/>
    <w:basedOn w:val="Normal"/>
    <w:next w:val="Normal"/>
    <w:uiPriority w:val="35"/>
    <w:unhideWhenUsed/>
    <w:qFormat/>
    <w:rsid w:val="00E3051B"/>
    <w:pPr>
      <w:spacing w:after="200" w:line="240" w:lineRule="auto"/>
    </w:pPr>
    <w:rPr>
      <w:i/>
      <w:iCs/>
      <w:color w:val="0E2841" w:themeColor="text2"/>
      <w:kern w:val="0"/>
      <w:sz w:val="18"/>
      <w:szCs w:val="18"/>
      <w14:ligatures w14:val="none"/>
    </w:rPr>
  </w:style>
  <w:style w:type="character" w:styleId="PlaceholderText">
    <w:name w:val="Placeholder Text"/>
    <w:basedOn w:val="DefaultParagraphFont"/>
    <w:uiPriority w:val="99"/>
    <w:semiHidden/>
    <w:rsid w:val="00E3051B"/>
    <w:rPr>
      <w:color w:val="666666"/>
    </w:rPr>
  </w:style>
  <w:style w:type="paragraph" w:styleId="Bibliography">
    <w:name w:val="Bibliography"/>
    <w:basedOn w:val="Normal"/>
    <w:next w:val="Normal"/>
    <w:uiPriority w:val="37"/>
    <w:unhideWhenUsed/>
    <w:rsid w:val="00E3051B"/>
    <w:rPr>
      <w:kern w:val="0"/>
      <w14:ligatures w14:val="none"/>
    </w:rPr>
  </w:style>
  <w:style w:type="paragraph" w:customStyle="1" w:styleId="xl67">
    <w:name w:val="xl67"/>
    <w:basedOn w:val="Normal"/>
    <w:rsid w:val="00E3051B"/>
    <w:pPr>
      <w:shd w:val="clear" w:color="000000" w:fill="FFFF00"/>
      <w:spacing w:before="100" w:beforeAutospacing="1" w:after="100" w:afterAutospacing="1" w:line="240" w:lineRule="auto"/>
      <w:textAlignment w:val="top"/>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93337">
      <w:bodyDiv w:val="1"/>
      <w:marLeft w:val="0"/>
      <w:marRight w:val="0"/>
      <w:marTop w:val="0"/>
      <w:marBottom w:val="0"/>
      <w:divBdr>
        <w:top w:val="none" w:sz="0" w:space="0" w:color="auto"/>
        <w:left w:val="none" w:sz="0" w:space="0" w:color="auto"/>
        <w:bottom w:val="none" w:sz="0" w:space="0" w:color="auto"/>
        <w:right w:val="none" w:sz="0" w:space="0" w:color="auto"/>
      </w:divBdr>
    </w:div>
    <w:div w:id="350452690">
      <w:bodyDiv w:val="1"/>
      <w:marLeft w:val="0"/>
      <w:marRight w:val="0"/>
      <w:marTop w:val="0"/>
      <w:marBottom w:val="0"/>
      <w:divBdr>
        <w:top w:val="none" w:sz="0" w:space="0" w:color="auto"/>
        <w:left w:val="none" w:sz="0" w:space="0" w:color="auto"/>
        <w:bottom w:val="none" w:sz="0" w:space="0" w:color="auto"/>
        <w:right w:val="none" w:sz="0" w:space="0" w:color="auto"/>
      </w:divBdr>
    </w:div>
    <w:div w:id="1243291512">
      <w:bodyDiv w:val="1"/>
      <w:marLeft w:val="0"/>
      <w:marRight w:val="0"/>
      <w:marTop w:val="0"/>
      <w:marBottom w:val="0"/>
      <w:divBdr>
        <w:top w:val="none" w:sz="0" w:space="0" w:color="auto"/>
        <w:left w:val="none" w:sz="0" w:space="0" w:color="auto"/>
        <w:bottom w:val="none" w:sz="0" w:space="0" w:color="auto"/>
        <w:right w:val="none" w:sz="0" w:space="0" w:color="auto"/>
      </w:divBdr>
      <w:divsChild>
        <w:div w:id="1414282130">
          <w:marLeft w:val="0"/>
          <w:marRight w:val="0"/>
          <w:marTop w:val="0"/>
          <w:marBottom w:val="0"/>
          <w:divBdr>
            <w:top w:val="none" w:sz="0" w:space="0" w:color="auto"/>
            <w:left w:val="none" w:sz="0" w:space="0" w:color="auto"/>
            <w:bottom w:val="none" w:sz="0" w:space="0" w:color="auto"/>
            <w:right w:val="none" w:sz="0" w:space="0" w:color="auto"/>
          </w:divBdr>
          <w:divsChild>
            <w:div w:id="747968135">
              <w:marLeft w:val="0"/>
              <w:marRight w:val="0"/>
              <w:marTop w:val="0"/>
              <w:marBottom w:val="0"/>
              <w:divBdr>
                <w:top w:val="none" w:sz="0" w:space="0" w:color="auto"/>
                <w:left w:val="none" w:sz="0" w:space="0" w:color="auto"/>
                <w:bottom w:val="none" w:sz="0" w:space="0" w:color="auto"/>
                <w:right w:val="none" w:sz="0" w:space="0" w:color="auto"/>
              </w:divBdr>
              <w:divsChild>
                <w:div w:id="953556548">
                  <w:marLeft w:val="0"/>
                  <w:marRight w:val="0"/>
                  <w:marTop w:val="0"/>
                  <w:marBottom w:val="0"/>
                  <w:divBdr>
                    <w:top w:val="none" w:sz="0" w:space="0" w:color="auto"/>
                    <w:left w:val="none" w:sz="0" w:space="0" w:color="auto"/>
                    <w:bottom w:val="none" w:sz="0" w:space="0" w:color="auto"/>
                    <w:right w:val="none" w:sz="0" w:space="0" w:color="auto"/>
                  </w:divBdr>
                  <w:divsChild>
                    <w:div w:id="637959397">
                      <w:marLeft w:val="0"/>
                      <w:marRight w:val="0"/>
                      <w:marTop w:val="0"/>
                      <w:marBottom w:val="0"/>
                      <w:divBdr>
                        <w:top w:val="none" w:sz="0" w:space="0" w:color="auto"/>
                        <w:left w:val="none" w:sz="0" w:space="0" w:color="auto"/>
                        <w:bottom w:val="none" w:sz="0" w:space="0" w:color="auto"/>
                        <w:right w:val="none" w:sz="0" w:space="0" w:color="auto"/>
                      </w:divBdr>
                      <w:divsChild>
                        <w:div w:id="671729">
                          <w:marLeft w:val="0"/>
                          <w:marRight w:val="0"/>
                          <w:marTop w:val="0"/>
                          <w:marBottom w:val="0"/>
                          <w:divBdr>
                            <w:top w:val="none" w:sz="0" w:space="0" w:color="auto"/>
                            <w:left w:val="none" w:sz="0" w:space="0" w:color="auto"/>
                            <w:bottom w:val="none" w:sz="0" w:space="0" w:color="auto"/>
                            <w:right w:val="none" w:sz="0" w:space="0" w:color="auto"/>
                          </w:divBdr>
                          <w:divsChild>
                            <w:div w:id="1428816335">
                              <w:marLeft w:val="0"/>
                              <w:marRight w:val="0"/>
                              <w:marTop w:val="0"/>
                              <w:marBottom w:val="0"/>
                              <w:divBdr>
                                <w:top w:val="none" w:sz="0" w:space="0" w:color="auto"/>
                                <w:left w:val="none" w:sz="0" w:space="0" w:color="auto"/>
                                <w:bottom w:val="none" w:sz="0" w:space="0" w:color="auto"/>
                                <w:right w:val="none" w:sz="0" w:space="0" w:color="auto"/>
                              </w:divBdr>
                            </w:div>
                            <w:div w:id="15204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259392">
      <w:bodyDiv w:val="1"/>
      <w:marLeft w:val="0"/>
      <w:marRight w:val="0"/>
      <w:marTop w:val="0"/>
      <w:marBottom w:val="0"/>
      <w:divBdr>
        <w:top w:val="none" w:sz="0" w:space="0" w:color="auto"/>
        <w:left w:val="none" w:sz="0" w:space="0" w:color="auto"/>
        <w:bottom w:val="none" w:sz="0" w:space="0" w:color="auto"/>
        <w:right w:val="none" w:sz="0" w:space="0" w:color="auto"/>
      </w:divBdr>
    </w:div>
    <w:div w:id="1261985346">
      <w:bodyDiv w:val="1"/>
      <w:marLeft w:val="0"/>
      <w:marRight w:val="0"/>
      <w:marTop w:val="0"/>
      <w:marBottom w:val="0"/>
      <w:divBdr>
        <w:top w:val="none" w:sz="0" w:space="0" w:color="auto"/>
        <w:left w:val="none" w:sz="0" w:space="0" w:color="auto"/>
        <w:bottom w:val="none" w:sz="0" w:space="0" w:color="auto"/>
        <w:right w:val="none" w:sz="0" w:space="0" w:color="auto"/>
      </w:divBdr>
    </w:div>
    <w:div w:id="1447891708">
      <w:bodyDiv w:val="1"/>
      <w:marLeft w:val="0"/>
      <w:marRight w:val="0"/>
      <w:marTop w:val="0"/>
      <w:marBottom w:val="0"/>
      <w:divBdr>
        <w:top w:val="none" w:sz="0" w:space="0" w:color="auto"/>
        <w:left w:val="none" w:sz="0" w:space="0" w:color="auto"/>
        <w:bottom w:val="none" w:sz="0" w:space="0" w:color="auto"/>
        <w:right w:val="none" w:sz="0" w:space="0" w:color="auto"/>
      </w:divBdr>
    </w:div>
    <w:div w:id="1521162713">
      <w:bodyDiv w:val="1"/>
      <w:marLeft w:val="0"/>
      <w:marRight w:val="0"/>
      <w:marTop w:val="0"/>
      <w:marBottom w:val="0"/>
      <w:divBdr>
        <w:top w:val="none" w:sz="0" w:space="0" w:color="auto"/>
        <w:left w:val="none" w:sz="0" w:space="0" w:color="auto"/>
        <w:bottom w:val="none" w:sz="0" w:space="0" w:color="auto"/>
        <w:right w:val="none" w:sz="0" w:space="0" w:color="auto"/>
      </w:divBdr>
      <w:divsChild>
        <w:div w:id="622227258">
          <w:marLeft w:val="0"/>
          <w:marRight w:val="0"/>
          <w:marTop w:val="0"/>
          <w:marBottom w:val="0"/>
          <w:divBdr>
            <w:top w:val="none" w:sz="0" w:space="0" w:color="auto"/>
            <w:left w:val="none" w:sz="0" w:space="0" w:color="auto"/>
            <w:bottom w:val="none" w:sz="0" w:space="0" w:color="auto"/>
            <w:right w:val="none" w:sz="0" w:space="0" w:color="auto"/>
          </w:divBdr>
        </w:div>
        <w:div w:id="881282301">
          <w:marLeft w:val="0"/>
          <w:marRight w:val="0"/>
          <w:marTop w:val="0"/>
          <w:marBottom w:val="0"/>
          <w:divBdr>
            <w:top w:val="none" w:sz="0" w:space="0" w:color="auto"/>
            <w:left w:val="none" w:sz="0" w:space="0" w:color="auto"/>
            <w:bottom w:val="none" w:sz="0" w:space="0" w:color="auto"/>
            <w:right w:val="none" w:sz="0" w:space="0" w:color="auto"/>
          </w:divBdr>
        </w:div>
        <w:div w:id="1310207832">
          <w:marLeft w:val="0"/>
          <w:marRight w:val="0"/>
          <w:marTop w:val="0"/>
          <w:marBottom w:val="0"/>
          <w:divBdr>
            <w:top w:val="none" w:sz="0" w:space="0" w:color="auto"/>
            <w:left w:val="none" w:sz="0" w:space="0" w:color="auto"/>
            <w:bottom w:val="none" w:sz="0" w:space="0" w:color="auto"/>
            <w:right w:val="none" w:sz="0" w:space="0" w:color="auto"/>
          </w:divBdr>
          <w:divsChild>
            <w:div w:id="1840149838">
              <w:marLeft w:val="0"/>
              <w:marRight w:val="0"/>
              <w:marTop w:val="0"/>
              <w:marBottom w:val="0"/>
              <w:divBdr>
                <w:top w:val="none" w:sz="0" w:space="0" w:color="auto"/>
                <w:left w:val="none" w:sz="0" w:space="0" w:color="auto"/>
                <w:bottom w:val="none" w:sz="0" w:space="0" w:color="auto"/>
                <w:right w:val="none" w:sz="0" w:space="0" w:color="auto"/>
              </w:divBdr>
              <w:divsChild>
                <w:div w:id="907232761">
                  <w:marLeft w:val="0"/>
                  <w:marRight w:val="0"/>
                  <w:marTop w:val="0"/>
                  <w:marBottom w:val="0"/>
                  <w:divBdr>
                    <w:top w:val="none" w:sz="0" w:space="0" w:color="auto"/>
                    <w:left w:val="none" w:sz="0" w:space="0" w:color="auto"/>
                    <w:bottom w:val="none" w:sz="0" w:space="0" w:color="auto"/>
                    <w:right w:val="none" w:sz="0" w:space="0" w:color="auto"/>
                  </w:divBdr>
                  <w:divsChild>
                    <w:div w:id="230507186">
                      <w:marLeft w:val="0"/>
                      <w:marRight w:val="0"/>
                      <w:marTop w:val="0"/>
                      <w:marBottom w:val="0"/>
                      <w:divBdr>
                        <w:top w:val="none" w:sz="0" w:space="0" w:color="auto"/>
                        <w:left w:val="none" w:sz="0" w:space="0" w:color="auto"/>
                        <w:bottom w:val="none" w:sz="0" w:space="0" w:color="auto"/>
                        <w:right w:val="none" w:sz="0" w:space="0" w:color="auto"/>
                      </w:divBdr>
                      <w:divsChild>
                        <w:div w:id="741829093">
                          <w:marLeft w:val="0"/>
                          <w:marRight w:val="0"/>
                          <w:marTop w:val="0"/>
                          <w:marBottom w:val="0"/>
                          <w:divBdr>
                            <w:top w:val="none" w:sz="0" w:space="0" w:color="auto"/>
                            <w:left w:val="none" w:sz="0" w:space="0" w:color="auto"/>
                            <w:bottom w:val="none" w:sz="0" w:space="0" w:color="auto"/>
                            <w:right w:val="none" w:sz="0" w:space="0" w:color="auto"/>
                          </w:divBdr>
                          <w:divsChild>
                            <w:div w:id="1510295071">
                              <w:marLeft w:val="0"/>
                              <w:marRight w:val="0"/>
                              <w:marTop w:val="0"/>
                              <w:marBottom w:val="0"/>
                              <w:divBdr>
                                <w:top w:val="none" w:sz="0" w:space="0" w:color="auto"/>
                                <w:left w:val="none" w:sz="0" w:space="0" w:color="auto"/>
                                <w:bottom w:val="none" w:sz="0" w:space="0" w:color="auto"/>
                                <w:right w:val="none" w:sz="0" w:space="0" w:color="auto"/>
                              </w:divBdr>
                              <w:divsChild>
                                <w:div w:id="5907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297601">
      <w:bodyDiv w:val="1"/>
      <w:marLeft w:val="0"/>
      <w:marRight w:val="0"/>
      <w:marTop w:val="0"/>
      <w:marBottom w:val="0"/>
      <w:divBdr>
        <w:top w:val="none" w:sz="0" w:space="0" w:color="auto"/>
        <w:left w:val="none" w:sz="0" w:space="0" w:color="auto"/>
        <w:bottom w:val="none" w:sz="0" w:space="0" w:color="auto"/>
        <w:right w:val="none" w:sz="0" w:space="0" w:color="auto"/>
      </w:divBdr>
      <w:divsChild>
        <w:div w:id="445736715">
          <w:marLeft w:val="0"/>
          <w:marRight w:val="0"/>
          <w:marTop w:val="0"/>
          <w:marBottom w:val="0"/>
          <w:divBdr>
            <w:top w:val="none" w:sz="0" w:space="0" w:color="auto"/>
            <w:left w:val="none" w:sz="0" w:space="0" w:color="auto"/>
            <w:bottom w:val="none" w:sz="0" w:space="0" w:color="auto"/>
            <w:right w:val="none" w:sz="0" w:space="0" w:color="auto"/>
          </w:divBdr>
        </w:div>
        <w:div w:id="810830942">
          <w:marLeft w:val="0"/>
          <w:marRight w:val="0"/>
          <w:marTop w:val="0"/>
          <w:marBottom w:val="0"/>
          <w:divBdr>
            <w:top w:val="none" w:sz="0" w:space="0" w:color="auto"/>
            <w:left w:val="none" w:sz="0" w:space="0" w:color="auto"/>
            <w:bottom w:val="none" w:sz="0" w:space="0" w:color="auto"/>
            <w:right w:val="none" w:sz="0" w:space="0" w:color="auto"/>
          </w:divBdr>
        </w:div>
        <w:div w:id="781149217">
          <w:marLeft w:val="0"/>
          <w:marRight w:val="0"/>
          <w:marTop w:val="0"/>
          <w:marBottom w:val="0"/>
          <w:divBdr>
            <w:top w:val="none" w:sz="0" w:space="0" w:color="auto"/>
            <w:left w:val="none" w:sz="0" w:space="0" w:color="auto"/>
            <w:bottom w:val="none" w:sz="0" w:space="0" w:color="auto"/>
            <w:right w:val="none" w:sz="0" w:space="0" w:color="auto"/>
          </w:divBdr>
          <w:divsChild>
            <w:div w:id="2026208119">
              <w:marLeft w:val="0"/>
              <w:marRight w:val="0"/>
              <w:marTop w:val="0"/>
              <w:marBottom w:val="0"/>
              <w:divBdr>
                <w:top w:val="none" w:sz="0" w:space="0" w:color="auto"/>
                <w:left w:val="none" w:sz="0" w:space="0" w:color="auto"/>
                <w:bottom w:val="none" w:sz="0" w:space="0" w:color="auto"/>
                <w:right w:val="none" w:sz="0" w:space="0" w:color="auto"/>
              </w:divBdr>
              <w:divsChild>
                <w:div w:id="1150713594">
                  <w:marLeft w:val="0"/>
                  <w:marRight w:val="0"/>
                  <w:marTop w:val="0"/>
                  <w:marBottom w:val="0"/>
                  <w:divBdr>
                    <w:top w:val="none" w:sz="0" w:space="0" w:color="auto"/>
                    <w:left w:val="none" w:sz="0" w:space="0" w:color="auto"/>
                    <w:bottom w:val="none" w:sz="0" w:space="0" w:color="auto"/>
                    <w:right w:val="none" w:sz="0" w:space="0" w:color="auto"/>
                  </w:divBdr>
                  <w:divsChild>
                    <w:div w:id="1236477736">
                      <w:marLeft w:val="0"/>
                      <w:marRight w:val="0"/>
                      <w:marTop w:val="0"/>
                      <w:marBottom w:val="0"/>
                      <w:divBdr>
                        <w:top w:val="none" w:sz="0" w:space="0" w:color="auto"/>
                        <w:left w:val="none" w:sz="0" w:space="0" w:color="auto"/>
                        <w:bottom w:val="none" w:sz="0" w:space="0" w:color="auto"/>
                        <w:right w:val="none" w:sz="0" w:space="0" w:color="auto"/>
                      </w:divBdr>
                      <w:divsChild>
                        <w:div w:id="530849152">
                          <w:marLeft w:val="0"/>
                          <w:marRight w:val="0"/>
                          <w:marTop w:val="0"/>
                          <w:marBottom w:val="0"/>
                          <w:divBdr>
                            <w:top w:val="none" w:sz="0" w:space="0" w:color="auto"/>
                            <w:left w:val="none" w:sz="0" w:space="0" w:color="auto"/>
                            <w:bottom w:val="none" w:sz="0" w:space="0" w:color="auto"/>
                            <w:right w:val="none" w:sz="0" w:space="0" w:color="auto"/>
                          </w:divBdr>
                          <w:divsChild>
                            <w:div w:id="450369298">
                              <w:marLeft w:val="0"/>
                              <w:marRight w:val="0"/>
                              <w:marTop w:val="0"/>
                              <w:marBottom w:val="0"/>
                              <w:divBdr>
                                <w:top w:val="none" w:sz="0" w:space="0" w:color="auto"/>
                                <w:left w:val="none" w:sz="0" w:space="0" w:color="auto"/>
                                <w:bottom w:val="none" w:sz="0" w:space="0" w:color="auto"/>
                                <w:right w:val="none" w:sz="0" w:space="0" w:color="auto"/>
                              </w:divBdr>
                              <w:divsChild>
                                <w:div w:id="10514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829183">
      <w:bodyDiv w:val="1"/>
      <w:marLeft w:val="0"/>
      <w:marRight w:val="0"/>
      <w:marTop w:val="0"/>
      <w:marBottom w:val="0"/>
      <w:divBdr>
        <w:top w:val="none" w:sz="0" w:space="0" w:color="auto"/>
        <w:left w:val="none" w:sz="0" w:space="0" w:color="auto"/>
        <w:bottom w:val="none" w:sz="0" w:space="0" w:color="auto"/>
        <w:right w:val="none" w:sz="0" w:space="0" w:color="auto"/>
      </w:divBdr>
    </w:div>
    <w:div w:id="1716657480">
      <w:bodyDiv w:val="1"/>
      <w:marLeft w:val="0"/>
      <w:marRight w:val="0"/>
      <w:marTop w:val="0"/>
      <w:marBottom w:val="0"/>
      <w:divBdr>
        <w:top w:val="none" w:sz="0" w:space="0" w:color="auto"/>
        <w:left w:val="none" w:sz="0" w:space="0" w:color="auto"/>
        <w:bottom w:val="none" w:sz="0" w:space="0" w:color="auto"/>
        <w:right w:val="none" w:sz="0" w:space="0" w:color="auto"/>
      </w:divBdr>
      <w:divsChild>
        <w:div w:id="1094133236">
          <w:marLeft w:val="0"/>
          <w:marRight w:val="0"/>
          <w:marTop w:val="0"/>
          <w:marBottom w:val="0"/>
          <w:divBdr>
            <w:top w:val="none" w:sz="0" w:space="0" w:color="auto"/>
            <w:left w:val="none" w:sz="0" w:space="0" w:color="auto"/>
            <w:bottom w:val="none" w:sz="0" w:space="0" w:color="auto"/>
            <w:right w:val="none" w:sz="0" w:space="0" w:color="auto"/>
          </w:divBdr>
          <w:divsChild>
            <w:div w:id="256250099">
              <w:marLeft w:val="0"/>
              <w:marRight w:val="0"/>
              <w:marTop w:val="0"/>
              <w:marBottom w:val="0"/>
              <w:divBdr>
                <w:top w:val="none" w:sz="0" w:space="0" w:color="auto"/>
                <w:left w:val="none" w:sz="0" w:space="0" w:color="auto"/>
                <w:bottom w:val="none" w:sz="0" w:space="0" w:color="auto"/>
                <w:right w:val="none" w:sz="0" w:space="0" w:color="auto"/>
              </w:divBdr>
              <w:divsChild>
                <w:div w:id="1166287955">
                  <w:marLeft w:val="0"/>
                  <w:marRight w:val="0"/>
                  <w:marTop w:val="0"/>
                  <w:marBottom w:val="0"/>
                  <w:divBdr>
                    <w:top w:val="none" w:sz="0" w:space="0" w:color="auto"/>
                    <w:left w:val="none" w:sz="0" w:space="0" w:color="auto"/>
                    <w:bottom w:val="none" w:sz="0" w:space="0" w:color="auto"/>
                    <w:right w:val="none" w:sz="0" w:space="0" w:color="auto"/>
                  </w:divBdr>
                  <w:divsChild>
                    <w:div w:id="1729110158">
                      <w:marLeft w:val="0"/>
                      <w:marRight w:val="0"/>
                      <w:marTop w:val="0"/>
                      <w:marBottom w:val="0"/>
                      <w:divBdr>
                        <w:top w:val="none" w:sz="0" w:space="0" w:color="auto"/>
                        <w:left w:val="none" w:sz="0" w:space="0" w:color="auto"/>
                        <w:bottom w:val="none" w:sz="0" w:space="0" w:color="auto"/>
                        <w:right w:val="none" w:sz="0" w:space="0" w:color="auto"/>
                      </w:divBdr>
                      <w:divsChild>
                        <w:div w:id="496842048">
                          <w:marLeft w:val="0"/>
                          <w:marRight w:val="0"/>
                          <w:marTop w:val="0"/>
                          <w:marBottom w:val="0"/>
                          <w:divBdr>
                            <w:top w:val="none" w:sz="0" w:space="0" w:color="auto"/>
                            <w:left w:val="none" w:sz="0" w:space="0" w:color="auto"/>
                            <w:bottom w:val="none" w:sz="0" w:space="0" w:color="auto"/>
                            <w:right w:val="none" w:sz="0" w:space="0" w:color="auto"/>
                          </w:divBdr>
                          <w:divsChild>
                            <w:div w:id="176191500">
                              <w:marLeft w:val="0"/>
                              <w:marRight w:val="0"/>
                              <w:marTop w:val="0"/>
                              <w:marBottom w:val="0"/>
                              <w:divBdr>
                                <w:top w:val="none" w:sz="0" w:space="0" w:color="auto"/>
                                <w:left w:val="none" w:sz="0" w:space="0" w:color="auto"/>
                                <w:bottom w:val="none" w:sz="0" w:space="0" w:color="auto"/>
                                <w:right w:val="none" w:sz="0" w:space="0" w:color="auto"/>
                              </w:divBdr>
                            </w:div>
                            <w:div w:id="4126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ianmetal.com/price/initPriceListEn.am?priceFlag=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14cdb8-f1f5-4754-8fb8-886bccc07e56">
      <Terms xmlns="http://schemas.microsoft.com/office/infopath/2007/PartnerControls"/>
    </lcf76f155ced4ddcb4097134ff3c332f>
    <TaxCatchAll xmlns="92645651-4e8a-44a5-93ee-f1e7649054f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F21BED1796824AAB59BE8BCFDAB29E" ma:contentTypeVersion="11" ma:contentTypeDescription="Create a new document." ma:contentTypeScope="" ma:versionID="0c55b59882ea50ecaaf86042ad9951df">
  <xsd:schema xmlns:xsd="http://www.w3.org/2001/XMLSchema" xmlns:xs="http://www.w3.org/2001/XMLSchema" xmlns:p="http://schemas.microsoft.com/office/2006/metadata/properties" xmlns:ns2="3614cdb8-f1f5-4754-8fb8-886bccc07e56" xmlns:ns3="92645651-4e8a-44a5-93ee-f1e7649054fd" targetNamespace="http://schemas.microsoft.com/office/2006/metadata/properties" ma:root="true" ma:fieldsID="adea7cf02e886326aba69b4d457f95a2" ns2:_="" ns3:_="">
    <xsd:import namespace="3614cdb8-f1f5-4754-8fb8-886bccc07e56"/>
    <xsd:import namespace="92645651-4e8a-44a5-93ee-f1e7649054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14cdb8-f1f5-4754-8fb8-886bccc07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645651-4e8a-44a5-93ee-f1e7649054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ba6cfc3-23b1-44cc-8cc3-5569bc198040}" ma:internalName="TaxCatchAll" ma:showField="CatchAllData" ma:web="92645651-4e8a-44a5-93ee-f1e76490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4BA72-7F4D-4C25-987E-613243AA2375}">
  <ds:schemaRefs>
    <ds:schemaRef ds:uri="http://schemas.microsoft.com/sharepoint/v3/contenttype/forms"/>
  </ds:schemaRefs>
</ds:datastoreItem>
</file>

<file path=customXml/itemProps2.xml><?xml version="1.0" encoding="utf-8"?>
<ds:datastoreItem xmlns:ds="http://schemas.openxmlformats.org/officeDocument/2006/customXml" ds:itemID="{BB59701A-4544-4203-91EB-CA24B28BA65A}">
  <ds:schemaRefs>
    <ds:schemaRef ds:uri="http://schemas.microsoft.com/office/2006/metadata/properties"/>
    <ds:schemaRef ds:uri="http://schemas.microsoft.com/office/infopath/2007/PartnerControls"/>
    <ds:schemaRef ds:uri="3614cdb8-f1f5-4754-8fb8-886bccc07e56"/>
    <ds:schemaRef ds:uri="92645651-4e8a-44a5-93ee-f1e7649054fd"/>
  </ds:schemaRefs>
</ds:datastoreItem>
</file>

<file path=customXml/itemProps3.xml><?xml version="1.0" encoding="utf-8"?>
<ds:datastoreItem xmlns:ds="http://schemas.openxmlformats.org/officeDocument/2006/customXml" ds:itemID="{E7D4CE33-4658-456D-858C-6CC37416D2E4}">
  <ds:schemaRefs>
    <ds:schemaRef ds:uri="http://schemas.openxmlformats.org/officeDocument/2006/bibliography"/>
  </ds:schemaRefs>
</ds:datastoreItem>
</file>

<file path=customXml/itemProps4.xml><?xml version="1.0" encoding="utf-8"?>
<ds:datastoreItem xmlns:ds="http://schemas.openxmlformats.org/officeDocument/2006/customXml" ds:itemID="{39CA36A6-43F2-4E61-9F08-39D1E62E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14cdb8-f1f5-4754-8fb8-886bccc07e56"/>
    <ds:schemaRef ds:uri="92645651-4e8a-44a5-93ee-f1e764905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38</TotalTime>
  <Pages>36</Pages>
  <Words>51019</Words>
  <Characters>290810</Characters>
  <Application>Microsoft Office Word</Application>
  <DocSecurity>0</DocSecurity>
  <Lines>2423</Lines>
  <Paragraphs>682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Shojaeddini, Ensieh</dc:creator>
  <cp:keywords/>
  <dc:description/>
  <cp:lastModifiedBy>Shojaeddini, Ensieh</cp:lastModifiedBy>
  <cp:revision>5</cp:revision>
  <dcterms:created xsi:type="dcterms:W3CDTF">2025-07-24T14:45:00Z</dcterms:created>
  <dcterms:modified xsi:type="dcterms:W3CDTF">2025-08-01T02:33:00Z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http://www.zotero.org/styles/journal-of-industrial-ecology</vt:lpwstr>
  </property>
  <property fmtid="{D5CDD505-2E9C-101B-9397-08002B2CF9AE}" pid="15" name="Mendeley Recent Style Name 6_1">
    <vt:lpwstr>Journal of Industrial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78d2646a-b8ca-309c-9cdd-be0efd970915</vt:lpwstr>
  </property>
  <property fmtid="{D5CDD505-2E9C-101B-9397-08002B2CF9AE}" pid="24" name="Mendeley Citation Style_1">
    <vt:lpwstr>http://www.zotero.org/styles/journal-of-industrial-ecology</vt:lpwstr>
  </property>
  <property fmtid="{D5CDD505-2E9C-101B-9397-08002B2CF9AE}" pid="25" name="ContentTypeId">
    <vt:lpwstr>0x01010059F21BED1796824AAB59BE8BCFDAB29E</vt:lpwstr>
  </property>
  <property fmtid="{D5CDD505-2E9C-101B-9397-08002B2CF9AE}" pid="26" name="MediaServiceImageTags">
    <vt:lpwstr/>
  </property>
</Properties>
</file>