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9A166" w14:textId="5547BD66" w:rsidR="00774453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513E3">
        <w:rPr>
          <w:rFonts w:ascii="Times New Roman" w:hAnsi="Times New Roman" w:cs="Times New Roman"/>
          <w:b/>
          <w:bCs/>
          <w:sz w:val="24"/>
          <w:szCs w:val="28"/>
        </w:rPr>
        <w:t>SUPPLEMENTARY MATERIALS</w:t>
      </w:r>
    </w:p>
    <w:p w14:paraId="0A5296CC" w14:textId="77777777" w:rsidR="00382E7B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FCB04CA" w14:textId="0E471176" w:rsidR="00382E7B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513E3">
        <w:rPr>
          <w:rFonts w:ascii="Times New Roman" w:hAnsi="Times New Roman" w:cs="Times New Roman"/>
          <w:b/>
          <w:bCs/>
          <w:sz w:val="24"/>
          <w:szCs w:val="28"/>
        </w:rPr>
        <w:t>Title:</w:t>
      </w:r>
    </w:p>
    <w:p w14:paraId="149430B9" w14:textId="31544530" w:rsidR="00382E7B" w:rsidRPr="003513E3" w:rsidRDefault="002C3162" w:rsidP="00382E7B">
      <w:pPr>
        <w:rPr>
          <w:rFonts w:ascii="Times New Roman" w:hAnsi="Times New Roman" w:cs="Times New Roman"/>
          <w:sz w:val="24"/>
          <w:szCs w:val="28"/>
        </w:rPr>
      </w:pPr>
      <w:r w:rsidRPr="003513E3">
        <w:rPr>
          <w:rFonts w:ascii="Times New Roman" w:hAnsi="Times New Roman" w:cs="Times New Roman"/>
          <w:sz w:val="24"/>
          <w:szCs w:val="28"/>
        </w:rPr>
        <w:t>E</w:t>
      </w:r>
      <w:r w:rsidR="00382E7B" w:rsidRPr="003513E3">
        <w:rPr>
          <w:rFonts w:ascii="Times New Roman" w:hAnsi="Times New Roman" w:cs="Times New Roman"/>
          <w:sz w:val="24"/>
          <w:szCs w:val="28"/>
        </w:rPr>
        <w:t>xpression of PD-1 ligands in the immune microenvironment was altered in TTF-1-negative lung adenocarcinoma</w:t>
      </w:r>
    </w:p>
    <w:p w14:paraId="673FB12E" w14:textId="77777777" w:rsidR="00382E7B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34E1D0C" w14:textId="2699968E" w:rsidR="00382E7B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513E3">
        <w:rPr>
          <w:rFonts w:ascii="Times New Roman" w:hAnsi="Times New Roman" w:cs="Times New Roman"/>
          <w:b/>
          <w:bCs/>
          <w:sz w:val="24"/>
          <w:szCs w:val="28"/>
        </w:rPr>
        <w:t>Journal:</w:t>
      </w:r>
    </w:p>
    <w:p w14:paraId="6316CA04" w14:textId="1BA946C2" w:rsidR="00382E7B" w:rsidRPr="003513E3" w:rsidRDefault="00382E7B" w:rsidP="00382E7B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3513E3">
        <w:rPr>
          <w:rFonts w:ascii="Times New Roman" w:hAnsi="Times New Roman" w:cs="Times New Roman"/>
          <w:i/>
          <w:iCs/>
          <w:sz w:val="24"/>
          <w:szCs w:val="28"/>
        </w:rPr>
        <w:t>Human Cell</w:t>
      </w:r>
    </w:p>
    <w:p w14:paraId="00DCF282" w14:textId="5D29B2E7" w:rsidR="00382E7B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1F45DDBE" w14:textId="258240A6" w:rsidR="00382E7B" w:rsidRPr="003513E3" w:rsidRDefault="00382E7B" w:rsidP="00382E7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513E3">
        <w:rPr>
          <w:rFonts w:ascii="Times New Roman" w:hAnsi="Times New Roman" w:cs="Times New Roman"/>
          <w:b/>
          <w:bCs/>
          <w:sz w:val="24"/>
          <w:szCs w:val="28"/>
        </w:rPr>
        <w:t>Authors:</w:t>
      </w:r>
    </w:p>
    <w:p w14:paraId="6D31A5F2" w14:textId="1A8E1A85" w:rsidR="00382E7B" w:rsidRPr="003513E3" w:rsidRDefault="00E67098" w:rsidP="00382E7B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3513E3">
        <w:rPr>
          <w:rFonts w:ascii="Times New Roman" w:eastAsia="MS Mincho" w:hAnsi="Times New Roman" w:cs="Times New Roman"/>
          <w:sz w:val="24"/>
          <w:szCs w:val="24"/>
        </w:rPr>
        <w:t>Hiroyuki Yamada, Hiromu Yano, Eri Matsubara, Shukang Zhao</w:t>
      </w:r>
      <w:r w:rsidRPr="003513E3">
        <w:rPr>
          <w:rFonts w:ascii="Times New Roman" w:eastAsia="MS Mincho" w:hAnsi="Times New Roman" w:cs="Times New Roman" w:hint="eastAsia"/>
          <w:sz w:val="24"/>
          <w:szCs w:val="24"/>
        </w:rPr>
        <w:t xml:space="preserve">, </w:t>
      </w:r>
      <w:r w:rsidRPr="003513E3">
        <w:rPr>
          <w:rFonts w:ascii="Times New Roman" w:eastAsia="MS Mincho" w:hAnsi="Times New Roman" w:cs="Times New Roman"/>
          <w:sz w:val="24"/>
          <w:szCs w:val="24"/>
        </w:rPr>
        <w:t>Yusuke Shinchi, Cheng Pan, Takamasa Koga, Kosuke Fujino, Yukio Fujiwara, Koei Ikeda, Yoshihiro Komohara</w:t>
      </w:r>
      <w:r w:rsidRPr="003513E3">
        <w:rPr>
          <w:rFonts w:ascii="Times New Roman" w:eastAsia="MS Mincho" w:hAnsi="Times New Roman" w:cs="Times New Roman"/>
          <w:sz w:val="24"/>
          <w:szCs w:val="24"/>
          <w:vertAlign w:val="superscript"/>
        </w:rPr>
        <w:t>*</w:t>
      </w:r>
      <w:r w:rsidRPr="003513E3">
        <w:rPr>
          <w:rFonts w:ascii="Times New Roman" w:eastAsia="MS PGothic" w:hAnsi="Times New Roman" w:cs="Times New Roman"/>
          <w:kern w:val="0"/>
          <w:sz w:val="24"/>
          <w:szCs w:val="24"/>
        </w:rPr>
        <w:t>,</w:t>
      </w:r>
      <w:r w:rsidRPr="003513E3">
        <w:rPr>
          <w:rFonts w:ascii="Times New Roman" w:eastAsia="MS PGothic" w:hAnsi="Times New Roman" w:cs="Times New Roman" w:hint="eastAsia"/>
          <w:kern w:val="0"/>
          <w:sz w:val="24"/>
          <w:szCs w:val="24"/>
        </w:rPr>
        <w:t xml:space="preserve"> </w:t>
      </w:r>
      <w:r w:rsidRPr="003513E3">
        <w:rPr>
          <w:rFonts w:ascii="Times New Roman" w:eastAsia="MS Mincho" w:hAnsi="Times New Roman" w:cs="Times New Roman"/>
          <w:sz w:val="24"/>
          <w:szCs w:val="24"/>
        </w:rPr>
        <w:t>Makoto Suzuki</w:t>
      </w:r>
    </w:p>
    <w:p w14:paraId="727F81E3" w14:textId="12708133" w:rsidR="00382E7B" w:rsidRPr="003513E3" w:rsidRDefault="00382E7B" w:rsidP="00382E7B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1764D97" w14:textId="08EEFEC2" w:rsidR="00382E7B" w:rsidRPr="003513E3" w:rsidRDefault="00382E7B" w:rsidP="00382E7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513E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513E3">
        <w:rPr>
          <w:rFonts w:ascii="Times New Roman" w:hAnsi="Times New Roman" w:cs="Times New Roman"/>
          <w:sz w:val="24"/>
          <w:szCs w:val="24"/>
        </w:rPr>
        <w:t>Corresponding author at</w:t>
      </w:r>
      <w:r w:rsidRPr="003513E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: </w:t>
      </w:r>
      <w:r w:rsidR="00E67098" w:rsidRPr="003513E3">
        <w:rPr>
          <w:rFonts w:ascii="Times New Roman" w:eastAsia="MS Mincho" w:hAnsi="Times New Roman" w:cs="Times New Roman"/>
          <w:sz w:val="24"/>
          <w:szCs w:val="24"/>
        </w:rPr>
        <w:t>Department of Cell Pathology, Graduate School of Medical Sciences, Kumamoto University, 1-1-1, Honjo, Chuo-ku, Kumamoto 860-8556, Japan</w:t>
      </w:r>
    </w:p>
    <w:p w14:paraId="5D31A6CB" w14:textId="2CF74D22" w:rsidR="00382E7B" w:rsidRPr="003513E3" w:rsidRDefault="00382E7B" w:rsidP="00382E7B">
      <w:pPr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3513E3">
        <w:rPr>
          <w:rFonts w:ascii="Times New Roman" w:hAnsi="Times New Roman" w:cs="Times New Roman"/>
          <w:sz w:val="24"/>
          <w:szCs w:val="24"/>
        </w:rPr>
        <w:t xml:space="preserve">E-mail address: </w:t>
      </w:r>
      <w:r w:rsidR="00E67098" w:rsidRPr="003513E3">
        <w:rPr>
          <w:rFonts w:ascii="Times New Roman" w:eastAsia="MS Mincho" w:hAnsi="Times New Roman" w:cs="Times New Roman"/>
          <w:sz w:val="24"/>
          <w:szCs w:val="24"/>
        </w:rPr>
        <w:t>ycomo@kumamoto-u.ac.jp (Y. Komohara)</w:t>
      </w:r>
    </w:p>
    <w:p w14:paraId="3FE44ED9" w14:textId="77777777" w:rsidR="00382E7B" w:rsidRPr="003513E3" w:rsidRDefault="00382E7B">
      <w:pPr>
        <w:widowControl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3513E3">
        <w:rPr>
          <w:rStyle w:val="Hyperlink"/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7C733ACE" w14:textId="53B0146B" w:rsidR="00382E7B" w:rsidRPr="003513E3" w:rsidRDefault="00382E7B" w:rsidP="00382E7B">
      <w:pPr>
        <w:adjustRightInd w:val="0"/>
        <w:snapToGrid w:val="0"/>
        <w:spacing w:line="360" w:lineRule="auto"/>
        <w:jc w:val="left"/>
        <w:rPr>
          <w:rFonts w:ascii="Times New Roman" w:eastAsia="Yu Mincho" w:hAnsi="Times New Roman" w:cs="Times New Roman"/>
          <w:szCs w:val="21"/>
        </w:rPr>
      </w:pPr>
      <w:r w:rsidRPr="003513E3">
        <w:rPr>
          <w:rFonts w:ascii="Times New Roman" w:eastAsia="Yu Mincho" w:hAnsi="Times New Roman" w:cs="Times New Roman"/>
          <w:szCs w:val="21"/>
        </w:rPr>
        <w:lastRenderedPageBreak/>
        <w:t>Supplementary Table</w:t>
      </w:r>
      <w:r w:rsidRPr="003513E3">
        <w:rPr>
          <w:rFonts w:ascii="Times New Roman" w:eastAsia="Yu Gothic" w:hAnsi="Times New Roman" w:cs="Times New Roman"/>
          <w:kern w:val="0"/>
          <w:szCs w:val="21"/>
        </w:rPr>
        <w:t xml:space="preserve"> </w:t>
      </w:r>
      <w:r w:rsidRPr="003513E3">
        <w:rPr>
          <w:rFonts w:ascii="Times New Roman" w:eastAsia="Yu Gothic" w:hAnsi="Times New Roman" w:cs="Times New Roman" w:hint="eastAsia"/>
          <w:kern w:val="0"/>
          <w:szCs w:val="21"/>
        </w:rPr>
        <w:t>1</w:t>
      </w:r>
      <w:r w:rsidRPr="003513E3">
        <w:rPr>
          <w:rFonts w:ascii="Times New Roman" w:eastAsia="Yu Gothic" w:hAnsi="Times New Roman" w:cs="Times New Roman"/>
          <w:kern w:val="0"/>
          <w:szCs w:val="21"/>
        </w:rPr>
        <w:t>. Univariate and multivariate Cox regression analyses for recurrence-free survival</w:t>
      </w:r>
    </w:p>
    <w:tbl>
      <w:tblPr>
        <w:tblW w:w="893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9"/>
        <w:gridCol w:w="1012"/>
        <w:gridCol w:w="1369"/>
        <w:gridCol w:w="860"/>
        <w:gridCol w:w="1012"/>
        <w:gridCol w:w="1370"/>
        <w:gridCol w:w="860"/>
      </w:tblGrid>
      <w:tr w:rsidR="003513E3" w:rsidRPr="003513E3" w14:paraId="52DA88BE" w14:textId="77777777" w:rsidTr="004564F4">
        <w:trPr>
          <w:trHeight w:val="375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A3FE7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65674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Univariate</w:t>
            </w:r>
          </w:p>
        </w:tc>
        <w:tc>
          <w:tcPr>
            <w:tcW w:w="3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8F9F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Multivariate</w:t>
            </w:r>
          </w:p>
        </w:tc>
      </w:tr>
      <w:tr w:rsidR="003513E3" w:rsidRPr="003513E3" w14:paraId="76C3B971" w14:textId="77777777" w:rsidTr="004564F4">
        <w:trPr>
          <w:trHeight w:val="375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BCBF36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003A7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HR 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CF6B0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4AB5C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Mincho" w:hAnsi="Times New Roman" w:cs="Times New Roman"/>
                <w:i/>
                <w:iCs/>
                <w:szCs w:val="21"/>
              </w:rPr>
              <w:t>p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-value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B736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Adjusted HR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6D21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5B0F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Mincho" w:hAnsi="Times New Roman" w:cs="Times New Roman"/>
                <w:i/>
                <w:iCs/>
                <w:szCs w:val="21"/>
              </w:rPr>
              <w:t>p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-value</w:t>
            </w:r>
          </w:p>
        </w:tc>
      </w:tr>
      <w:tr w:rsidR="003513E3" w:rsidRPr="003513E3" w14:paraId="2A58DE77" w14:textId="77777777" w:rsidTr="004564F4">
        <w:trPr>
          <w:trHeight w:val="375"/>
        </w:trPr>
        <w:tc>
          <w:tcPr>
            <w:tcW w:w="8932" w:type="dxa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4DAE149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Age</w:t>
            </w:r>
          </w:p>
        </w:tc>
      </w:tr>
      <w:tr w:rsidR="003513E3" w:rsidRPr="003513E3" w14:paraId="27D18C98" w14:textId="77777777" w:rsidTr="004564F4">
        <w:trPr>
          <w:trHeight w:val="375"/>
        </w:trPr>
        <w:tc>
          <w:tcPr>
            <w:tcW w:w="2449" w:type="dxa"/>
            <w:noWrap/>
            <w:vAlign w:val="center"/>
            <w:hideMark/>
          </w:tcPr>
          <w:p w14:paraId="2E5B4D81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≥65 vs. &lt;65</w:t>
            </w:r>
          </w:p>
        </w:tc>
        <w:tc>
          <w:tcPr>
            <w:tcW w:w="1012" w:type="dxa"/>
            <w:noWrap/>
            <w:vAlign w:val="center"/>
            <w:hideMark/>
          </w:tcPr>
          <w:p w14:paraId="7FB9124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1.325</w:t>
            </w:r>
          </w:p>
        </w:tc>
        <w:tc>
          <w:tcPr>
            <w:tcW w:w="1369" w:type="dxa"/>
            <w:noWrap/>
            <w:vAlign w:val="center"/>
            <w:hideMark/>
          </w:tcPr>
          <w:p w14:paraId="79FEDB0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0.754–2.331</w:t>
            </w:r>
          </w:p>
        </w:tc>
        <w:tc>
          <w:tcPr>
            <w:tcW w:w="860" w:type="dxa"/>
            <w:noWrap/>
            <w:vAlign w:val="center"/>
            <w:hideMark/>
          </w:tcPr>
          <w:p w14:paraId="4126507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0.33</w:t>
            </w:r>
          </w:p>
        </w:tc>
        <w:tc>
          <w:tcPr>
            <w:tcW w:w="1012" w:type="dxa"/>
            <w:vAlign w:val="center"/>
          </w:tcPr>
          <w:p w14:paraId="75EA083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E4968F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860" w:type="dxa"/>
            <w:vAlign w:val="center"/>
          </w:tcPr>
          <w:p w14:paraId="514D917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3513E3" w:rsidRPr="003513E3" w14:paraId="2BC6C5C3" w14:textId="77777777" w:rsidTr="004564F4">
        <w:trPr>
          <w:trHeight w:val="375"/>
        </w:trPr>
        <w:tc>
          <w:tcPr>
            <w:tcW w:w="8932" w:type="dxa"/>
            <w:gridSpan w:val="7"/>
            <w:noWrap/>
            <w:vAlign w:val="center"/>
            <w:hideMark/>
          </w:tcPr>
          <w:p w14:paraId="2D0B765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Gender</w:t>
            </w:r>
          </w:p>
        </w:tc>
      </w:tr>
      <w:tr w:rsidR="003513E3" w:rsidRPr="003513E3" w14:paraId="659A6A36" w14:textId="77777777" w:rsidTr="004564F4">
        <w:trPr>
          <w:trHeight w:val="375"/>
        </w:trPr>
        <w:tc>
          <w:tcPr>
            <w:tcW w:w="2449" w:type="dxa"/>
            <w:noWrap/>
            <w:vAlign w:val="center"/>
            <w:hideMark/>
          </w:tcPr>
          <w:p w14:paraId="039D967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 Female vs. Male</w:t>
            </w:r>
          </w:p>
        </w:tc>
        <w:tc>
          <w:tcPr>
            <w:tcW w:w="1012" w:type="dxa"/>
            <w:noWrap/>
            <w:vAlign w:val="center"/>
          </w:tcPr>
          <w:p w14:paraId="4FA332A5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2.311</w:t>
            </w:r>
          </w:p>
        </w:tc>
        <w:tc>
          <w:tcPr>
            <w:tcW w:w="1369" w:type="dxa"/>
            <w:noWrap/>
            <w:vAlign w:val="center"/>
            <w:hideMark/>
          </w:tcPr>
          <w:p w14:paraId="42DAB9B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1.389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–</w:t>
            </w: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3.845</w:t>
            </w:r>
          </w:p>
        </w:tc>
        <w:tc>
          <w:tcPr>
            <w:tcW w:w="860" w:type="dxa"/>
            <w:noWrap/>
            <w:vAlign w:val="center"/>
            <w:hideMark/>
          </w:tcPr>
          <w:p w14:paraId="5C143A4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0.001</w:t>
            </w:r>
          </w:p>
        </w:tc>
        <w:tc>
          <w:tcPr>
            <w:tcW w:w="1012" w:type="dxa"/>
            <w:vAlign w:val="center"/>
          </w:tcPr>
          <w:p w14:paraId="0F0DE0D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1.473</w:t>
            </w:r>
          </w:p>
        </w:tc>
        <w:tc>
          <w:tcPr>
            <w:tcW w:w="1370" w:type="dxa"/>
            <w:vAlign w:val="center"/>
          </w:tcPr>
          <w:p w14:paraId="2276458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0.798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–</w:t>
            </w: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2.720</w:t>
            </w:r>
          </w:p>
        </w:tc>
        <w:tc>
          <w:tcPr>
            <w:tcW w:w="860" w:type="dxa"/>
            <w:vAlign w:val="center"/>
          </w:tcPr>
          <w:p w14:paraId="2E57490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0.22</w:t>
            </w:r>
          </w:p>
        </w:tc>
      </w:tr>
      <w:tr w:rsidR="003513E3" w:rsidRPr="003513E3" w14:paraId="6D23FCF6" w14:textId="77777777" w:rsidTr="004564F4">
        <w:trPr>
          <w:trHeight w:val="375"/>
        </w:trPr>
        <w:tc>
          <w:tcPr>
            <w:tcW w:w="8932" w:type="dxa"/>
            <w:gridSpan w:val="7"/>
            <w:noWrap/>
            <w:vAlign w:val="center"/>
            <w:hideMark/>
          </w:tcPr>
          <w:p w14:paraId="6FE9886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Smoking</w:t>
            </w:r>
          </w:p>
        </w:tc>
      </w:tr>
      <w:tr w:rsidR="003513E3" w:rsidRPr="003513E3" w14:paraId="540BEBEB" w14:textId="77777777" w:rsidTr="004564F4">
        <w:trPr>
          <w:trHeight w:val="375"/>
        </w:trPr>
        <w:tc>
          <w:tcPr>
            <w:tcW w:w="2449" w:type="dxa"/>
            <w:noWrap/>
            <w:vAlign w:val="center"/>
            <w:hideMark/>
          </w:tcPr>
          <w:p w14:paraId="18AC6646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BI 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≥600 vs. &lt;600</w:t>
            </w:r>
          </w:p>
        </w:tc>
        <w:tc>
          <w:tcPr>
            <w:tcW w:w="1012" w:type="dxa"/>
            <w:noWrap/>
            <w:vAlign w:val="center"/>
          </w:tcPr>
          <w:p w14:paraId="28DC5D7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2.481</w:t>
            </w:r>
          </w:p>
        </w:tc>
        <w:tc>
          <w:tcPr>
            <w:tcW w:w="1369" w:type="dxa"/>
            <w:noWrap/>
            <w:vAlign w:val="center"/>
            <w:hideMark/>
          </w:tcPr>
          <w:p w14:paraId="28FAE73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1.522–4.045</w:t>
            </w:r>
          </w:p>
        </w:tc>
        <w:tc>
          <w:tcPr>
            <w:tcW w:w="860" w:type="dxa"/>
            <w:noWrap/>
            <w:vAlign w:val="center"/>
            <w:hideMark/>
          </w:tcPr>
          <w:p w14:paraId="3C83FC6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&lt;0.001</w:t>
            </w:r>
          </w:p>
        </w:tc>
        <w:tc>
          <w:tcPr>
            <w:tcW w:w="1012" w:type="dxa"/>
            <w:vAlign w:val="center"/>
          </w:tcPr>
          <w:p w14:paraId="2E7788D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1.825</w:t>
            </w:r>
          </w:p>
        </w:tc>
        <w:tc>
          <w:tcPr>
            <w:tcW w:w="1370" w:type="dxa"/>
            <w:vAlign w:val="center"/>
          </w:tcPr>
          <w:p w14:paraId="3ACA40A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0.993–3.352</w:t>
            </w:r>
          </w:p>
        </w:tc>
        <w:tc>
          <w:tcPr>
            <w:tcW w:w="860" w:type="dxa"/>
            <w:vAlign w:val="center"/>
          </w:tcPr>
          <w:p w14:paraId="7C1F339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0.053</w:t>
            </w:r>
          </w:p>
        </w:tc>
      </w:tr>
      <w:tr w:rsidR="003513E3" w:rsidRPr="003513E3" w14:paraId="405B31B7" w14:textId="77777777" w:rsidTr="004564F4">
        <w:trPr>
          <w:trHeight w:val="375"/>
        </w:trPr>
        <w:tc>
          <w:tcPr>
            <w:tcW w:w="8932" w:type="dxa"/>
            <w:gridSpan w:val="7"/>
            <w:noWrap/>
            <w:vAlign w:val="center"/>
            <w:hideMark/>
          </w:tcPr>
          <w:p w14:paraId="6866872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Pathological stage</w:t>
            </w:r>
          </w:p>
        </w:tc>
      </w:tr>
      <w:tr w:rsidR="003513E3" w:rsidRPr="003513E3" w14:paraId="584F9885" w14:textId="77777777" w:rsidTr="004564F4">
        <w:trPr>
          <w:trHeight w:val="375"/>
        </w:trPr>
        <w:tc>
          <w:tcPr>
            <w:tcW w:w="2449" w:type="dxa"/>
            <w:noWrap/>
            <w:vAlign w:val="center"/>
            <w:hideMark/>
          </w:tcPr>
          <w:p w14:paraId="058F17D2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II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IV vs. 0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1012" w:type="dxa"/>
            <w:noWrap/>
            <w:vAlign w:val="center"/>
          </w:tcPr>
          <w:p w14:paraId="5D917AB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7.311</w:t>
            </w:r>
          </w:p>
        </w:tc>
        <w:tc>
          <w:tcPr>
            <w:tcW w:w="1369" w:type="dxa"/>
            <w:noWrap/>
            <w:vAlign w:val="center"/>
            <w:hideMark/>
          </w:tcPr>
          <w:p w14:paraId="311D13B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4.440–12.039</w:t>
            </w:r>
          </w:p>
        </w:tc>
        <w:tc>
          <w:tcPr>
            <w:tcW w:w="860" w:type="dxa"/>
            <w:noWrap/>
            <w:vAlign w:val="center"/>
            <w:hideMark/>
          </w:tcPr>
          <w:p w14:paraId="4389785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&lt;0.001</w:t>
            </w:r>
          </w:p>
        </w:tc>
        <w:tc>
          <w:tcPr>
            <w:tcW w:w="1012" w:type="dxa"/>
            <w:vAlign w:val="center"/>
          </w:tcPr>
          <w:p w14:paraId="0BDB8CC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6.673</w:t>
            </w:r>
          </w:p>
        </w:tc>
        <w:tc>
          <w:tcPr>
            <w:tcW w:w="1370" w:type="dxa"/>
            <w:vAlign w:val="center"/>
          </w:tcPr>
          <w:p w14:paraId="00B4BE4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3.950–11.273</w:t>
            </w:r>
          </w:p>
        </w:tc>
        <w:tc>
          <w:tcPr>
            <w:tcW w:w="860" w:type="dxa"/>
            <w:vAlign w:val="center"/>
          </w:tcPr>
          <w:p w14:paraId="30F5948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&lt;0.001</w:t>
            </w:r>
          </w:p>
        </w:tc>
      </w:tr>
      <w:tr w:rsidR="003513E3" w:rsidRPr="003513E3" w14:paraId="55B69C6D" w14:textId="77777777" w:rsidTr="004564F4">
        <w:trPr>
          <w:trHeight w:val="375"/>
        </w:trPr>
        <w:tc>
          <w:tcPr>
            <w:tcW w:w="8932" w:type="dxa"/>
            <w:gridSpan w:val="7"/>
            <w:noWrap/>
            <w:vAlign w:val="center"/>
            <w:hideMark/>
          </w:tcPr>
          <w:p w14:paraId="009B025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EGFR gene status</w:t>
            </w:r>
          </w:p>
        </w:tc>
      </w:tr>
      <w:tr w:rsidR="003513E3" w:rsidRPr="003513E3" w14:paraId="070962A3" w14:textId="77777777" w:rsidTr="004564F4">
        <w:trPr>
          <w:trHeight w:val="375"/>
        </w:trPr>
        <w:tc>
          <w:tcPr>
            <w:tcW w:w="2449" w:type="dxa"/>
            <w:noWrap/>
            <w:vAlign w:val="center"/>
          </w:tcPr>
          <w:p w14:paraId="599BD7FD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Mutant vs. Wild type</w:t>
            </w:r>
          </w:p>
        </w:tc>
        <w:tc>
          <w:tcPr>
            <w:tcW w:w="1012" w:type="dxa"/>
            <w:noWrap/>
            <w:vAlign w:val="center"/>
          </w:tcPr>
          <w:p w14:paraId="4AB9FAC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0.628</w:t>
            </w:r>
          </w:p>
        </w:tc>
        <w:tc>
          <w:tcPr>
            <w:tcW w:w="1369" w:type="dxa"/>
            <w:noWrap/>
            <w:vAlign w:val="center"/>
          </w:tcPr>
          <w:p w14:paraId="5BD64D0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0.383–1.028</w:t>
            </w:r>
          </w:p>
        </w:tc>
        <w:tc>
          <w:tcPr>
            <w:tcW w:w="860" w:type="dxa"/>
            <w:noWrap/>
            <w:vAlign w:val="center"/>
          </w:tcPr>
          <w:p w14:paraId="4756E4B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0.064</w:t>
            </w:r>
          </w:p>
        </w:tc>
        <w:tc>
          <w:tcPr>
            <w:tcW w:w="1012" w:type="dxa"/>
            <w:vAlign w:val="center"/>
          </w:tcPr>
          <w:p w14:paraId="6B91C12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1.461</w:t>
            </w:r>
          </w:p>
        </w:tc>
        <w:tc>
          <w:tcPr>
            <w:tcW w:w="1370" w:type="dxa"/>
            <w:vAlign w:val="center"/>
          </w:tcPr>
          <w:p w14:paraId="51AD0D7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0.802–2.662</w:t>
            </w:r>
          </w:p>
        </w:tc>
        <w:tc>
          <w:tcPr>
            <w:tcW w:w="860" w:type="dxa"/>
            <w:vAlign w:val="center"/>
          </w:tcPr>
          <w:p w14:paraId="76E9EBD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0.22</w:t>
            </w:r>
          </w:p>
        </w:tc>
      </w:tr>
      <w:tr w:rsidR="003513E3" w:rsidRPr="003513E3" w14:paraId="0CA5E3C5" w14:textId="77777777" w:rsidTr="004564F4">
        <w:trPr>
          <w:trHeight w:val="375"/>
        </w:trPr>
        <w:tc>
          <w:tcPr>
            <w:tcW w:w="8932" w:type="dxa"/>
            <w:gridSpan w:val="7"/>
            <w:noWrap/>
            <w:vAlign w:val="center"/>
          </w:tcPr>
          <w:p w14:paraId="0E19BE4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TTF-1 expression</w:t>
            </w:r>
          </w:p>
        </w:tc>
      </w:tr>
      <w:tr w:rsidR="003513E3" w:rsidRPr="003513E3" w14:paraId="370D3B8F" w14:textId="77777777" w:rsidTr="004564F4">
        <w:trPr>
          <w:trHeight w:val="375"/>
        </w:trPr>
        <w:tc>
          <w:tcPr>
            <w:tcW w:w="2449" w:type="dxa"/>
            <w:tcBorders>
              <w:bottom w:val="single" w:sz="4" w:space="0" w:color="auto"/>
            </w:tcBorders>
            <w:noWrap/>
            <w:vAlign w:val="center"/>
          </w:tcPr>
          <w:p w14:paraId="531FA999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Positive vs. Negative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noWrap/>
            <w:vAlign w:val="center"/>
          </w:tcPr>
          <w:p w14:paraId="00BA32C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0.357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noWrap/>
            <w:vAlign w:val="center"/>
          </w:tcPr>
          <w:p w14:paraId="023B51E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0.200–0.637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vAlign w:val="center"/>
          </w:tcPr>
          <w:p w14:paraId="38C2526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&lt;0.001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14:paraId="11DF267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0.615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38D2AE6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0.321–1.177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14:paraId="057A11E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0.14</w:t>
            </w:r>
          </w:p>
        </w:tc>
      </w:tr>
    </w:tbl>
    <w:p w14:paraId="11B2ADBA" w14:textId="77777777" w:rsidR="00382E7B" w:rsidRPr="003513E3" w:rsidRDefault="00382E7B" w:rsidP="00382E7B">
      <w:pPr>
        <w:widowControl/>
        <w:adjustRightInd w:val="0"/>
        <w:snapToGrid w:val="0"/>
        <w:spacing w:line="360" w:lineRule="auto"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t>Note: Underline indicates statistically significant.</w:t>
      </w:r>
    </w:p>
    <w:p w14:paraId="0EBF64B5" w14:textId="77777777" w:rsidR="00382E7B" w:rsidRPr="003513E3" w:rsidRDefault="00382E7B" w:rsidP="00382E7B">
      <w:pPr>
        <w:widowControl/>
        <w:adjustRightInd w:val="0"/>
        <w:snapToGrid w:val="0"/>
        <w:spacing w:after="160" w:line="360" w:lineRule="auto"/>
        <w:jc w:val="left"/>
        <w:rPr>
          <w:rFonts w:ascii="Times New Roman" w:eastAsia="Yu Mincho" w:hAnsi="Times New Roman" w:cs="Times New Roman"/>
          <w:sz w:val="24"/>
          <w:szCs w:val="24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t>Abbreviations: HR, hazard ratio; CI, confidence interval; BI, Brinkman index; EGFR, epidermal growth factor; TTF-1, thyroid transcription factor-1.</w:t>
      </w:r>
    </w:p>
    <w:p w14:paraId="5F8726B4" w14:textId="77777777" w:rsidR="00382E7B" w:rsidRPr="003513E3" w:rsidRDefault="00382E7B" w:rsidP="00382E7B">
      <w:pPr>
        <w:widowControl/>
        <w:adjustRightInd w:val="0"/>
        <w:snapToGrid w:val="0"/>
        <w:spacing w:after="160" w:line="360" w:lineRule="auto"/>
        <w:jc w:val="left"/>
        <w:rPr>
          <w:rFonts w:ascii="Times New Roman" w:eastAsia="Yu Mincho" w:hAnsi="Times New Roman" w:cs="Times New Roman"/>
          <w:sz w:val="24"/>
          <w:szCs w:val="24"/>
        </w:rPr>
      </w:pPr>
      <w:r w:rsidRPr="003513E3">
        <w:rPr>
          <w:rFonts w:ascii="Times New Roman" w:eastAsia="Yu Mincho" w:hAnsi="Times New Roman" w:cs="Times New Roman"/>
          <w:sz w:val="24"/>
          <w:szCs w:val="24"/>
        </w:rPr>
        <w:br w:type="page"/>
      </w:r>
    </w:p>
    <w:p w14:paraId="7E90D2B3" w14:textId="250C32B3" w:rsidR="00382E7B" w:rsidRPr="003513E3" w:rsidRDefault="00382E7B" w:rsidP="00382E7B">
      <w:pPr>
        <w:widowControl/>
        <w:adjustRightInd w:val="0"/>
        <w:snapToGrid w:val="0"/>
        <w:spacing w:line="360" w:lineRule="auto"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Mincho" w:hAnsi="Times New Roman" w:cs="Times New Roman"/>
          <w:szCs w:val="21"/>
        </w:rPr>
        <w:lastRenderedPageBreak/>
        <w:t>Supplementary Table</w:t>
      </w:r>
      <w:r w:rsidRPr="003513E3">
        <w:rPr>
          <w:rFonts w:ascii="Times New Roman" w:eastAsia="Yu Gothic" w:hAnsi="Times New Roman" w:cs="Times New Roman"/>
          <w:kern w:val="0"/>
          <w:szCs w:val="21"/>
        </w:rPr>
        <w:t xml:space="preserve"> 2. Logistic regression analyses for predictors of high PD-L1 </w:t>
      </w:r>
      <w:r w:rsidRPr="003513E3">
        <w:rPr>
          <w:rFonts w:ascii="Times New Roman" w:eastAsia="Yu Gothic" w:hAnsi="Times New Roman" w:cs="Times New Roman" w:hint="eastAsia"/>
          <w:kern w:val="0"/>
          <w:szCs w:val="21"/>
        </w:rPr>
        <w:t>MPS</w:t>
      </w:r>
      <w:r w:rsidRPr="003513E3">
        <w:rPr>
          <w:rFonts w:ascii="Times New Roman" w:eastAsia="Yu Gothic" w:hAnsi="Times New Roman" w:cs="Times New Roman"/>
          <w:kern w:val="0"/>
          <w:szCs w:val="21"/>
        </w:rPr>
        <w:t xml:space="preserve"> (≥50%)</w:t>
      </w:r>
    </w:p>
    <w:tbl>
      <w:tblPr>
        <w:tblW w:w="893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2"/>
        <w:gridCol w:w="1026"/>
        <w:gridCol w:w="1377"/>
        <w:gridCol w:w="857"/>
        <w:gridCol w:w="1026"/>
        <w:gridCol w:w="1377"/>
        <w:gridCol w:w="857"/>
      </w:tblGrid>
      <w:tr w:rsidR="003513E3" w:rsidRPr="003513E3" w14:paraId="1FF62BB1" w14:textId="77777777" w:rsidTr="004564F4">
        <w:trPr>
          <w:trHeight w:val="375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F0066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3179B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Univariate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6A64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Multivariate</w:t>
            </w:r>
          </w:p>
        </w:tc>
      </w:tr>
      <w:tr w:rsidR="003513E3" w:rsidRPr="003513E3" w14:paraId="59459E53" w14:textId="77777777" w:rsidTr="004564F4">
        <w:trPr>
          <w:trHeight w:val="375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F6F1BA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A450E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OR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C069B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A4430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Mincho" w:hAnsi="Times New Roman" w:cs="Times New Roman"/>
                <w:i/>
                <w:iCs/>
                <w:szCs w:val="21"/>
              </w:rPr>
              <w:t>p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-value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B801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Adjusted 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EB0F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7410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Mincho" w:hAnsi="Times New Roman" w:cs="Times New Roman"/>
                <w:i/>
                <w:iCs/>
                <w:szCs w:val="21"/>
              </w:rPr>
              <w:t>p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-value</w:t>
            </w:r>
          </w:p>
        </w:tc>
      </w:tr>
      <w:tr w:rsidR="003513E3" w:rsidRPr="003513E3" w14:paraId="16789311" w14:textId="77777777" w:rsidTr="004564F4">
        <w:trPr>
          <w:trHeight w:val="375"/>
        </w:trPr>
        <w:tc>
          <w:tcPr>
            <w:tcW w:w="1418" w:type="dxa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5ED7C39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Age</w:t>
            </w:r>
          </w:p>
        </w:tc>
      </w:tr>
      <w:tr w:rsidR="003513E3" w:rsidRPr="003513E3" w14:paraId="5D5117FF" w14:textId="77777777" w:rsidTr="004564F4">
        <w:trPr>
          <w:trHeight w:val="375"/>
        </w:trPr>
        <w:tc>
          <w:tcPr>
            <w:tcW w:w="2490" w:type="dxa"/>
            <w:noWrap/>
            <w:vAlign w:val="center"/>
            <w:hideMark/>
          </w:tcPr>
          <w:p w14:paraId="2AAEA0A9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  ≥65 vs. &lt;65</w:t>
            </w:r>
          </w:p>
        </w:tc>
        <w:tc>
          <w:tcPr>
            <w:tcW w:w="1054" w:type="dxa"/>
            <w:noWrap/>
            <w:vAlign w:val="center"/>
            <w:hideMark/>
          </w:tcPr>
          <w:p w14:paraId="085630B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1.265</w:t>
            </w:r>
          </w:p>
        </w:tc>
        <w:tc>
          <w:tcPr>
            <w:tcW w:w="1418" w:type="dxa"/>
            <w:noWrap/>
            <w:vAlign w:val="center"/>
            <w:hideMark/>
          </w:tcPr>
          <w:p w14:paraId="6D9699B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0.700–2.291</w:t>
            </w:r>
          </w:p>
        </w:tc>
        <w:tc>
          <w:tcPr>
            <w:tcW w:w="879" w:type="dxa"/>
            <w:noWrap/>
            <w:vAlign w:val="center"/>
            <w:hideMark/>
          </w:tcPr>
          <w:p w14:paraId="4594E4A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1054" w:type="dxa"/>
            <w:vAlign w:val="center"/>
          </w:tcPr>
          <w:p w14:paraId="7C14408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FFBF91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708FF25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3513E3" w:rsidRPr="003513E3" w14:paraId="5FB45655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0B127F8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Gender</w:t>
            </w:r>
          </w:p>
        </w:tc>
      </w:tr>
      <w:tr w:rsidR="003513E3" w:rsidRPr="003513E3" w14:paraId="620BB88C" w14:textId="77777777" w:rsidTr="004564F4">
        <w:trPr>
          <w:trHeight w:val="375"/>
        </w:trPr>
        <w:tc>
          <w:tcPr>
            <w:tcW w:w="2490" w:type="dxa"/>
            <w:noWrap/>
            <w:vAlign w:val="center"/>
            <w:hideMark/>
          </w:tcPr>
          <w:p w14:paraId="2460DC5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  female vs. male</w:t>
            </w:r>
          </w:p>
        </w:tc>
        <w:tc>
          <w:tcPr>
            <w:tcW w:w="1054" w:type="dxa"/>
            <w:noWrap/>
            <w:vAlign w:val="center"/>
            <w:hideMark/>
          </w:tcPr>
          <w:p w14:paraId="32F29B53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0.604</w:t>
            </w:r>
          </w:p>
        </w:tc>
        <w:tc>
          <w:tcPr>
            <w:tcW w:w="1418" w:type="dxa"/>
            <w:noWrap/>
            <w:vAlign w:val="center"/>
            <w:hideMark/>
          </w:tcPr>
          <w:p w14:paraId="203D9A3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0.351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1.035</w:t>
            </w:r>
          </w:p>
        </w:tc>
        <w:tc>
          <w:tcPr>
            <w:tcW w:w="879" w:type="dxa"/>
            <w:noWrap/>
            <w:vAlign w:val="center"/>
            <w:hideMark/>
          </w:tcPr>
          <w:p w14:paraId="765117E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0.067</w:t>
            </w:r>
          </w:p>
        </w:tc>
        <w:tc>
          <w:tcPr>
            <w:tcW w:w="1054" w:type="dxa"/>
            <w:vAlign w:val="center"/>
          </w:tcPr>
          <w:p w14:paraId="200DD08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0.732</w:t>
            </w:r>
          </w:p>
        </w:tc>
        <w:tc>
          <w:tcPr>
            <w:tcW w:w="1418" w:type="dxa"/>
            <w:vAlign w:val="center"/>
          </w:tcPr>
          <w:p w14:paraId="4D06ABE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0.344–1.555</w:t>
            </w:r>
          </w:p>
        </w:tc>
        <w:tc>
          <w:tcPr>
            <w:tcW w:w="879" w:type="dxa"/>
            <w:vAlign w:val="center"/>
          </w:tcPr>
          <w:p w14:paraId="13FCBDD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0.41</w:t>
            </w:r>
          </w:p>
        </w:tc>
      </w:tr>
      <w:tr w:rsidR="003513E3" w:rsidRPr="003513E3" w14:paraId="65CFC261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76B3ABB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Smoking</w:t>
            </w:r>
          </w:p>
        </w:tc>
      </w:tr>
      <w:tr w:rsidR="003513E3" w:rsidRPr="003513E3" w14:paraId="183B3AD3" w14:textId="77777777" w:rsidTr="004564F4">
        <w:trPr>
          <w:trHeight w:val="375"/>
        </w:trPr>
        <w:tc>
          <w:tcPr>
            <w:tcW w:w="2490" w:type="dxa"/>
            <w:noWrap/>
            <w:vAlign w:val="center"/>
            <w:hideMark/>
          </w:tcPr>
          <w:p w14:paraId="6E60EBE9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BI 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≥600 vs. &lt;600</w:t>
            </w:r>
          </w:p>
        </w:tc>
        <w:tc>
          <w:tcPr>
            <w:tcW w:w="1054" w:type="dxa"/>
            <w:noWrap/>
            <w:vAlign w:val="center"/>
            <w:hideMark/>
          </w:tcPr>
          <w:p w14:paraId="1747405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0.642</w:t>
            </w:r>
          </w:p>
        </w:tc>
        <w:tc>
          <w:tcPr>
            <w:tcW w:w="1418" w:type="dxa"/>
            <w:noWrap/>
            <w:vAlign w:val="center"/>
            <w:hideMark/>
          </w:tcPr>
          <w:p w14:paraId="237BCBE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0.367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1.116</w:t>
            </w:r>
          </w:p>
        </w:tc>
        <w:tc>
          <w:tcPr>
            <w:tcW w:w="879" w:type="dxa"/>
            <w:noWrap/>
            <w:vAlign w:val="center"/>
            <w:hideMark/>
          </w:tcPr>
          <w:p w14:paraId="5F4B352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0.12</w:t>
            </w:r>
          </w:p>
        </w:tc>
        <w:tc>
          <w:tcPr>
            <w:tcW w:w="1054" w:type="dxa"/>
            <w:vAlign w:val="center"/>
          </w:tcPr>
          <w:p w14:paraId="63426B1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1.120</w:t>
            </w:r>
          </w:p>
        </w:tc>
        <w:tc>
          <w:tcPr>
            <w:tcW w:w="1418" w:type="dxa"/>
            <w:vAlign w:val="center"/>
          </w:tcPr>
          <w:p w14:paraId="0613100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0.507–2.505</w:t>
            </w:r>
          </w:p>
        </w:tc>
        <w:tc>
          <w:tcPr>
            <w:tcW w:w="879" w:type="dxa"/>
            <w:vAlign w:val="center"/>
          </w:tcPr>
          <w:p w14:paraId="24597DC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0.78</w:t>
            </w:r>
          </w:p>
        </w:tc>
      </w:tr>
      <w:tr w:rsidR="003513E3" w:rsidRPr="003513E3" w14:paraId="158A4D93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334C69F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Pathological stage</w:t>
            </w:r>
          </w:p>
        </w:tc>
      </w:tr>
      <w:tr w:rsidR="003513E3" w:rsidRPr="003513E3" w14:paraId="47B08DDA" w14:textId="77777777" w:rsidTr="004564F4">
        <w:trPr>
          <w:trHeight w:val="375"/>
        </w:trPr>
        <w:tc>
          <w:tcPr>
            <w:tcW w:w="2490" w:type="dxa"/>
            <w:noWrap/>
            <w:vAlign w:val="center"/>
            <w:hideMark/>
          </w:tcPr>
          <w:p w14:paraId="75CECB41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II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IV vs. 0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1054" w:type="dxa"/>
            <w:noWrap/>
            <w:vAlign w:val="center"/>
            <w:hideMark/>
          </w:tcPr>
          <w:p w14:paraId="1958681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0.541</w:t>
            </w:r>
          </w:p>
        </w:tc>
        <w:tc>
          <w:tcPr>
            <w:tcW w:w="1418" w:type="dxa"/>
            <w:noWrap/>
            <w:vAlign w:val="center"/>
            <w:hideMark/>
          </w:tcPr>
          <w:p w14:paraId="6F9CF39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0.280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1.028</w:t>
            </w:r>
          </w:p>
        </w:tc>
        <w:tc>
          <w:tcPr>
            <w:tcW w:w="879" w:type="dxa"/>
            <w:noWrap/>
            <w:vAlign w:val="center"/>
            <w:hideMark/>
          </w:tcPr>
          <w:p w14:paraId="733905F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0.063</w:t>
            </w:r>
          </w:p>
        </w:tc>
        <w:tc>
          <w:tcPr>
            <w:tcW w:w="1054" w:type="dxa"/>
            <w:vAlign w:val="center"/>
          </w:tcPr>
          <w:p w14:paraId="6DA7FF7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0.693</w:t>
            </w:r>
          </w:p>
        </w:tc>
        <w:tc>
          <w:tcPr>
            <w:tcW w:w="1418" w:type="dxa"/>
            <w:vAlign w:val="center"/>
          </w:tcPr>
          <w:p w14:paraId="60FFA35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0.348–1.372</w:t>
            </w:r>
          </w:p>
        </w:tc>
        <w:tc>
          <w:tcPr>
            <w:tcW w:w="879" w:type="dxa"/>
            <w:vAlign w:val="center"/>
          </w:tcPr>
          <w:p w14:paraId="4A29FBE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0.29</w:t>
            </w:r>
          </w:p>
        </w:tc>
      </w:tr>
      <w:tr w:rsidR="003513E3" w:rsidRPr="003513E3" w14:paraId="0FFEFD1A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5B3EB6F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EGFR gene status</w:t>
            </w:r>
          </w:p>
        </w:tc>
      </w:tr>
      <w:tr w:rsidR="003513E3" w:rsidRPr="003513E3" w14:paraId="0AA539C1" w14:textId="77777777" w:rsidTr="004564F4">
        <w:trPr>
          <w:trHeight w:val="375"/>
        </w:trPr>
        <w:tc>
          <w:tcPr>
            <w:tcW w:w="2490" w:type="dxa"/>
            <w:noWrap/>
            <w:vAlign w:val="center"/>
          </w:tcPr>
          <w:p w14:paraId="44408538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mutant vs. wild type</w:t>
            </w:r>
          </w:p>
        </w:tc>
        <w:tc>
          <w:tcPr>
            <w:tcW w:w="1054" w:type="dxa"/>
            <w:noWrap/>
            <w:vAlign w:val="center"/>
          </w:tcPr>
          <w:p w14:paraId="7A4386B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1.935</w:t>
            </w:r>
          </w:p>
        </w:tc>
        <w:tc>
          <w:tcPr>
            <w:tcW w:w="1418" w:type="dxa"/>
            <w:noWrap/>
            <w:vAlign w:val="center"/>
          </w:tcPr>
          <w:p w14:paraId="0B93FE5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1.128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3.345</w:t>
            </w:r>
          </w:p>
        </w:tc>
        <w:tc>
          <w:tcPr>
            <w:tcW w:w="879" w:type="dxa"/>
            <w:noWrap/>
            <w:vAlign w:val="center"/>
          </w:tcPr>
          <w:p w14:paraId="4791EE3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  <w:u w:val="single"/>
              </w:rPr>
              <w:t>0.017</w:t>
            </w:r>
          </w:p>
        </w:tc>
        <w:tc>
          <w:tcPr>
            <w:tcW w:w="1054" w:type="dxa"/>
            <w:vAlign w:val="center"/>
          </w:tcPr>
          <w:p w14:paraId="446C387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1.392</w:t>
            </w:r>
          </w:p>
        </w:tc>
        <w:tc>
          <w:tcPr>
            <w:tcW w:w="1418" w:type="dxa"/>
            <w:vAlign w:val="center"/>
          </w:tcPr>
          <w:p w14:paraId="06BF764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0.745–2.605</w:t>
            </w:r>
          </w:p>
        </w:tc>
        <w:tc>
          <w:tcPr>
            <w:tcW w:w="879" w:type="dxa"/>
            <w:vAlign w:val="center"/>
          </w:tcPr>
          <w:p w14:paraId="7A28CF4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0.30</w:t>
            </w:r>
          </w:p>
        </w:tc>
      </w:tr>
      <w:tr w:rsidR="003513E3" w:rsidRPr="003513E3" w14:paraId="05C4A9DB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</w:tcPr>
          <w:p w14:paraId="7FA55BE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TTF-1 expression</w:t>
            </w:r>
          </w:p>
        </w:tc>
      </w:tr>
      <w:tr w:rsidR="003513E3" w:rsidRPr="003513E3" w14:paraId="1B1B782B" w14:textId="77777777" w:rsidTr="004564F4">
        <w:trPr>
          <w:trHeight w:val="375"/>
        </w:trPr>
        <w:tc>
          <w:tcPr>
            <w:tcW w:w="2490" w:type="dxa"/>
            <w:tcBorders>
              <w:bottom w:val="single" w:sz="4" w:space="0" w:color="auto"/>
            </w:tcBorders>
            <w:noWrap/>
            <w:vAlign w:val="center"/>
          </w:tcPr>
          <w:p w14:paraId="64B4FBB7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positive vs. negative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noWrap/>
            <w:vAlign w:val="center"/>
          </w:tcPr>
          <w:p w14:paraId="0E298E6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3.926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6B49912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1.662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10.378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noWrap/>
            <w:vAlign w:val="center"/>
          </w:tcPr>
          <w:p w14:paraId="0051C5A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0.003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5C178A2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2.969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1AE94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1.178–8.239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97365F7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  <w:u w:val="single"/>
              </w:rPr>
              <w:t>0.026</w:t>
            </w:r>
          </w:p>
        </w:tc>
      </w:tr>
    </w:tbl>
    <w:p w14:paraId="07DDCF62" w14:textId="77777777" w:rsidR="00382E7B" w:rsidRPr="003513E3" w:rsidRDefault="00382E7B" w:rsidP="00382E7B">
      <w:pPr>
        <w:widowControl/>
        <w:adjustRightInd w:val="0"/>
        <w:snapToGrid w:val="0"/>
        <w:spacing w:line="360" w:lineRule="auto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t>Note: Underline indicates statistically significant.</w:t>
      </w:r>
    </w:p>
    <w:p w14:paraId="60F0D1CB" w14:textId="1B165F80" w:rsidR="00382E7B" w:rsidRPr="003513E3" w:rsidRDefault="00382E7B" w:rsidP="00382E7B">
      <w:pPr>
        <w:widowControl/>
        <w:adjustRightInd w:val="0"/>
        <w:snapToGrid w:val="0"/>
        <w:spacing w:after="160" w:line="360" w:lineRule="auto"/>
        <w:jc w:val="left"/>
        <w:rPr>
          <w:rFonts w:ascii="Times New Roman" w:eastAsia="Yu Mincho" w:hAnsi="Times New Roman" w:cs="Times New Roman"/>
          <w:sz w:val="24"/>
          <w:szCs w:val="24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t>Abbreviations: PD-L1, programmed cell death-1 ligand 1; MPS, macrophage proportion score; OR, odds ratio.</w:t>
      </w:r>
    </w:p>
    <w:p w14:paraId="445A5FCE" w14:textId="77777777" w:rsidR="00382E7B" w:rsidRPr="003513E3" w:rsidRDefault="00382E7B">
      <w:pPr>
        <w:widowControl/>
        <w:jc w:val="left"/>
        <w:rPr>
          <w:rFonts w:ascii="Times New Roman" w:eastAsia="Yu Mincho" w:hAnsi="Times New Roman" w:cs="Times New Roman"/>
          <w:sz w:val="24"/>
          <w:szCs w:val="24"/>
        </w:rPr>
      </w:pPr>
      <w:r w:rsidRPr="003513E3">
        <w:rPr>
          <w:rFonts w:ascii="Times New Roman" w:eastAsia="Yu Mincho" w:hAnsi="Times New Roman" w:cs="Times New Roman"/>
          <w:sz w:val="24"/>
          <w:szCs w:val="24"/>
        </w:rPr>
        <w:br w:type="page"/>
      </w:r>
    </w:p>
    <w:p w14:paraId="15BD5B4D" w14:textId="6001D118" w:rsidR="00382E7B" w:rsidRPr="003513E3" w:rsidRDefault="00382E7B" w:rsidP="00382E7B">
      <w:pPr>
        <w:widowControl/>
        <w:adjustRightInd w:val="0"/>
        <w:snapToGrid w:val="0"/>
        <w:spacing w:line="360" w:lineRule="auto"/>
        <w:jc w:val="left"/>
        <w:rPr>
          <w:rFonts w:ascii="Times New Roman" w:eastAsia="Yu Mincho" w:hAnsi="Times New Roman" w:cs="Times New Roman"/>
          <w:sz w:val="24"/>
          <w:szCs w:val="24"/>
        </w:rPr>
      </w:pPr>
      <w:r w:rsidRPr="003513E3">
        <w:rPr>
          <w:rFonts w:ascii="Times New Roman" w:eastAsia="Yu Mincho" w:hAnsi="Times New Roman" w:cs="Times New Roman"/>
          <w:szCs w:val="21"/>
        </w:rPr>
        <w:lastRenderedPageBreak/>
        <w:t>Supplementary Table</w:t>
      </w:r>
      <w:r w:rsidRPr="003513E3">
        <w:rPr>
          <w:rFonts w:ascii="Times New Roman" w:eastAsia="Yu Gothic" w:hAnsi="Times New Roman" w:cs="Times New Roman"/>
          <w:kern w:val="0"/>
          <w:szCs w:val="21"/>
        </w:rPr>
        <w:t xml:space="preserve"> 3. Logistic regression analyses for predictors of high PD-L2 </w:t>
      </w:r>
      <w:r w:rsidRPr="003513E3">
        <w:rPr>
          <w:rFonts w:ascii="Times New Roman" w:eastAsia="Yu Gothic" w:hAnsi="Times New Roman" w:cs="Times New Roman" w:hint="eastAsia"/>
          <w:kern w:val="0"/>
          <w:szCs w:val="21"/>
        </w:rPr>
        <w:t>MPS</w:t>
      </w:r>
      <w:r w:rsidRPr="003513E3">
        <w:rPr>
          <w:rFonts w:ascii="Times New Roman" w:eastAsia="Yu Gothic" w:hAnsi="Times New Roman" w:cs="Times New Roman"/>
          <w:kern w:val="0"/>
          <w:szCs w:val="21"/>
        </w:rPr>
        <w:t xml:space="preserve"> (≥50%)</w:t>
      </w:r>
    </w:p>
    <w:tbl>
      <w:tblPr>
        <w:tblW w:w="892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4"/>
        <w:gridCol w:w="1022"/>
        <w:gridCol w:w="1376"/>
        <w:gridCol w:w="854"/>
        <w:gridCol w:w="1023"/>
        <w:gridCol w:w="1376"/>
        <w:gridCol w:w="854"/>
      </w:tblGrid>
      <w:tr w:rsidR="003513E3" w:rsidRPr="003513E3" w14:paraId="44F49B94" w14:textId="77777777" w:rsidTr="004564F4">
        <w:trPr>
          <w:trHeight w:val="375"/>
        </w:trPr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64500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5FA33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Univariate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654E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Multivariate</w:t>
            </w:r>
          </w:p>
        </w:tc>
      </w:tr>
      <w:tr w:rsidR="003513E3" w:rsidRPr="003513E3" w14:paraId="3B2CFE04" w14:textId="77777777" w:rsidTr="004564F4">
        <w:trPr>
          <w:trHeight w:val="375"/>
        </w:trPr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015F4B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B1BAF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OR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5EF70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381BE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Mincho" w:hAnsi="Times New Roman" w:cs="Times New Roman"/>
                <w:i/>
                <w:iCs/>
                <w:szCs w:val="21"/>
              </w:rPr>
              <w:t>p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-value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2CAD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Adjusted 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BE80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22E0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Cs w:val="21"/>
              </w:rPr>
            </w:pPr>
            <w:r w:rsidRPr="003513E3">
              <w:rPr>
                <w:rFonts w:ascii="Times New Roman" w:eastAsia="Yu Mincho" w:hAnsi="Times New Roman" w:cs="Times New Roman"/>
                <w:i/>
                <w:iCs/>
                <w:szCs w:val="21"/>
              </w:rPr>
              <w:t>p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-value</w:t>
            </w:r>
          </w:p>
        </w:tc>
      </w:tr>
      <w:tr w:rsidR="003513E3" w:rsidRPr="003513E3" w14:paraId="1AD2A75B" w14:textId="77777777" w:rsidTr="004564F4">
        <w:trPr>
          <w:trHeight w:val="375"/>
        </w:trPr>
        <w:tc>
          <w:tcPr>
            <w:tcW w:w="1418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4819A4C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Times New Roman" w:hAnsi="Times New Roman" w:cs="Times New Roman"/>
                <w:kern w:val="0"/>
                <w:szCs w:val="21"/>
              </w:rPr>
              <w:t>Age</w:t>
            </w:r>
          </w:p>
        </w:tc>
      </w:tr>
      <w:tr w:rsidR="003513E3" w:rsidRPr="003513E3" w14:paraId="5730E5ED" w14:textId="77777777" w:rsidTr="004564F4">
        <w:trPr>
          <w:trHeight w:val="375"/>
        </w:trPr>
        <w:tc>
          <w:tcPr>
            <w:tcW w:w="2502" w:type="dxa"/>
            <w:noWrap/>
            <w:vAlign w:val="center"/>
            <w:hideMark/>
          </w:tcPr>
          <w:p w14:paraId="1E6B11B9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≥65 vs. &lt;65</w:t>
            </w:r>
          </w:p>
        </w:tc>
        <w:tc>
          <w:tcPr>
            <w:tcW w:w="1051" w:type="dxa"/>
            <w:noWrap/>
            <w:vAlign w:val="center"/>
            <w:hideMark/>
          </w:tcPr>
          <w:p w14:paraId="0C939A8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0.681</w:t>
            </w:r>
          </w:p>
        </w:tc>
        <w:tc>
          <w:tcPr>
            <w:tcW w:w="1285" w:type="dxa"/>
            <w:noWrap/>
            <w:vAlign w:val="center"/>
            <w:hideMark/>
          </w:tcPr>
          <w:p w14:paraId="159B3ED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0.368–1.240</w:t>
            </w:r>
          </w:p>
        </w:tc>
        <w:tc>
          <w:tcPr>
            <w:tcW w:w="877" w:type="dxa"/>
            <w:noWrap/>
            <w:vAlign w:val="center"/>
            <w:hideMark/>
          </w:tcPr>
          <w:p w14:paraId="7FC5F71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1052" w:type="dxa"/>
            <w:vAlign w:val="center"/>
          </w:tcPr>
          <w:p w14:paraId="68A4663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F370B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67377FD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3513E3" w:rsidRPr="003513E3" w14:paraId="11FFCAA2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09F1881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Gender</w:t>
            </w:r>
          </w:p>
        </w:tc>
      </w:tr>
      <w:tr w:rsidR="003513E3" w:rsidRPr="003513E3" w14:paraId="7F1DF099" w14:textId="77777777" w:rsidTr="004564F4">
        <w:trPr>
          <w:trHeight w:val="375"/>
        </w:trPr>
        <w:tc>
          <w:tcPr>
            <w:tcW w:w="2502" w:type="dxa"/>
            <w:noWrap/>
            <w:vAlign w:val="center"/>
            <w:hideMark/>
          </w:tcPr>
          <w:p w14:paraId="1D0D534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  female vs. male</w:t>
            </w:r>
          </w:p>
        </w:tc>
        <w:tc>
          <w:tcPr>
            <w:tcW w:w="1051" w:type="dxa"/>
            <w:noWrap/>
            <w:vAlign w:val="center"/>
            <w:hideMark/>
          </w:tcPr>
          <w:p w14:paraId="234003D7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0.517</w:t>
            </w:r>
          </w:p>
        </w:tc>
        <w:tc>
          <w:tcPr>
            <w:tcW w:w="1285" w:type="dxa"/>
            <w:noWrap/>
            <w:vAlign w:val="center"/>
            <w:hideMark/>
          </w:tcPr>
          <w:p w14:paraId="69E0020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0.298–0.889</w:t>
            </w:r>
          </w:p>
        </w:tc>
        <w:tc>
          <w:tcPr>
            <w:tcW w:w="877" w:type="dxa"/>
            <w:noWrap/>
            <w:vAlign w:val="center"/>
            <w:hideMark/>
          </w:tcPr>
          <w:p w14:paraId="51BBC0B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  <w:u w:val="single"/>
              </w:rPr>
              <w:t>0.018</w:t>
            </w:r>
          </w:p>
        </w:tc>
        <w:tc>
          <w:tcPr>
            <w:tcW w:w="1052" w:type="dxa"/>
            <w:vAlign w:val="center"/>
          </w:tcPr>
          <w:p w14:paraId="2ADCAFA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0.800</w:t>
            </w:r>
          </w:p>
        </w:tc>
        <w:tc>
          <w:tcPr>
            <w:tcW w:w="1418" w:type="dxa"/>
            <w:vAlign w:val="center"/>
          </w:tcPr>
          <w:p w14:paraId="6F4A7F17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0.363–1.790</w:t>
            </w:r>
          </w:p>
        </w:tc>
        <w:tc>
          <w:tcPr>
            <w:tcW w:w="877" w:type="dxa"/>
            <w:vAlign w:val="center"/>
          </w:tcPr>
          <w:p w14:paraId="17FA79C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0.58</w:t>
            </w:r>
          </w:p>
        </w:tc>
      </w:tr>
      <w:tr w:rsidR="003513E3" w:rsidRPr="003513E3" w14:paraId="442EA451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3AA417B7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Smoking</w:t>
            </w:r>
          </w:p>
        </w:tc>
      </w:tr>
      <w:tr w:rsidR="003513E3" w:rsidRPr="003513E3" w14:paraId="7CCDB81C" w14:textId="77777777" w:rsidTr="004564F4">
        <w:trPr>
          <w:trHeight w:val="375"/>
        </w:trPr>
        <w:tc>
          <w:tcPr>
            <w:tcW w:w="2502" w:type="dxa"/>
            <w:noWrap/>
            <w:vAlign w:val="center"/>
            <w:hideMark/>
          </w:tcPr>
          <w:p w14:paraId="4C62934A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BI 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≥600 vs. &lt;600</w:t>
            </w:r>
          </w:p>
        </w:tc>
        <w:tc>
          <w:tcPr>
            <w:tcW w:w="1051" w:type="dxa"/>
            <w:noWrap/>
            <w:vAlign w:val="center"/>
            <w:hideMark/>
          </w:tcPr>
          <w:p w14:paraId="7CB94BE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0.501</w:t>
            </w:r>
          </w:p>
        </w:tc>
        <w:tc>
          <w:tcPr>
            <w:tcW w:w="1285" w:type="dxa"/>
            <w:noWrap/>
            <w:vAlign w:val="center"/>
            <w:hideMark/>
          </w:tcPr>
          <w:p w14:paraId="6BA0FA4F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0.285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0.874</w:t>
            </w:r>
          </w:p>
        </w:tc>
        <w:tc>
          <w:tcPr>
            <w:tcW w:w="877" w:type="dxa"/>
            <w:noWrap/>
            <w:vAlign w:val="center"/>
            <w:hideMark/>
          </w:tcPr>
          <w:p w14:paraId="19AFA76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0.015</w:t>
            </w:r>
          </w:p>
        </w:tc>
        <w:tc>
          <w:tcPr>
            <w:tcW w:w="1052" w:type="dxa"/>
            <w:vAlign w:val="center"/>
          </w:tcPr>
          <w:p w14:paraId="02B5FA41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0.906</w:t>
            </w:r>
          </w:p>
        </w:tc>
        <w:tc>
          <w:tcPr>
            <w:tcW w:w="1418" w:type="dxa"/>
            <w:vAlign w:val="center"/>
          </w:tcPr>
          <w:p w14:paraId="1A4E4F4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0.392–2.097</w:t>
            </w:r>
          </w:p>
        </w:tc>
        <w:tc>
          <w:tcPr>
            <w:tcW w:w="877" w:type="dxa"/>
            <w:vAlign w:val="center"/>
          </w:tcPr>
          <w:p w14:paraId="494525F3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0.82</w:t>
            </w:r>
          </w:p>
        </w:tc>
      </w:tr>
      <w:tr w:rsidR="003513E3" w:rsidRPr="003513E3" w14:paraId="24717335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7B1D0C6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Pathological stage</w:t>
            </w:r>
          </w:p>
        </w:tc>
      </w:tr>
      <w:tr w:rsidR="003513E3" w:rsidRPr="003513E3" w14:paraId="678D6EE7" w14:textId="77777777" w:rsidTr="004564F4">
        <w:trPr>
          <w:trHeight w:val="375"/>
        </w:trPr>
        <w:tc>
          <w:tcPr>
            <w:tcW w:w="2502" w:type="dxa"/>
            <w:noWrap/>
            <w:vAlign w:val="center"/>
            <w:hideMark/>
          </w:tcPr>
          <w:p w14:paraId="2F5D7D1D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II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IV vs. 0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1051" w:type="dxa"/>
            <w:noWrap/>
            <w:vAlign w:val="center"/>
            <w:hideMark/>
          </w:tcPr>
          <w:p w14:paraId="3095989A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0.221</w:t>
            </w:r>
          </w:p>
        </w:tc>
        <w:tc>
          <w:tcPr>
            <w:tcW w:w="1285" w:type="dxa"/>
            <w:noWrap/>
            <w:vAlign w:val="center"/>
            <w:hideMark/>
          </w:tcPr>
          <w:p w14:paraId="760C2854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0.107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0.434</w:t>
            </w:r>
          </w:p>
        </w:tc>
        <w:tc>
          <w:tcPr>
            <w:tcW w:w="877" w:type="dxa"/>
            <w:noWrap/>
            <w:vAlign w:val="center"/>
            <w:hideMark/>
          </w:tcPr>
          <w:p w14:paraId="4B741D4B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&lt;0.001</w:t>
            </w:r>
          </w:p>
        </w:tc>
        <w:tc>
          <w:tcPr>
            <w:tcW w:w="1052" w:type="dxa"/>
            <w:vAlign w:val="center"/>
          </w:tcPr>
          <w:p w14:paraId="4094ACF9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0.269</w:t>
            </w:r>
          </w:p>
        </w:tc>
        <w:tc>
          <w:tcPr>
            <w:tcW w:w="1418" w:type="dxa"/>
            <w:vAlign w:val="center"/>
          </w:tcPr>
          <w:p w14:paraId="22BCA76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0.128–0.545</w:t>
            </w:r>
          </w:p>
        </w:tc>
        <w:tc>
          <w:tcPr>
            <w:tcW w:w="877" w:type="dxa"/>
            <w:vAlign w:val="center"/>
          </w:tcPr>
          <w:p w14:paraId="3A6FA15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  <w:u w:val="single"/>
              </w:rPr>
              <w:t>&lt;0.001</w:t>
            </w:r>
          </w:p>
        </w:tc>
      </w:tr>
      <w:tr w:rsidR="003513E3" w:rsidRPr="003513E3" w14:paraId="562D4547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  <w:hideMark/>
          </w:tcPr>
          <w:p w14:paraId="37E48E2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EGFR gene status</w:t>
            </w:r>
          </w:p>
        </w:tc>
      </w:tr>
      <w:tr w:rsidR="003513E3" w:rsidRPr="003513E3" w14:paraId="4C165807" w14:textId="77777777" w:rsidTr="004564F4">
        <w:trPr>
          <w:trHeight w:val="375"/>
        </w:trPr>
        <w:tc>
          <w:tcPr>
            <w:tcW w:w="2502" w:type="dxa"/>
            <w:noWrap/>
            <w:vAlign w:val="center"/>
          </w:tcPr>
          <w:p w14:paraId="21C7A4F6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mutant vs. wild type</w:t>
            </w:r>
          </w:p>
        </w:tc>
        <w:tc>
          <w:tcPr>
            <w:tcW w:w="1051" w:type="dxa"/>
            <w:noWrap/>
            <w:vAlign w:val="center"/>
          </w:tcPr>
          <w:p w14:paraId="031047F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2.477</w:t>
            </w:r>
          </w:p>
        </w:tc>
        <w:tc>
          <w:tcPr>
            <w:tcW w:w="1285" w:type="dxa"/>
            <w:noWrap/>
            <w:vAlign w:val="center"/>
          </w:tcPr>
          <w:p w14:paraId="22A6677D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1.431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hAnsi="Times New Roman" w:cs="Times New Roman"/>
                <w:szCs w:val="21"/>
              </w:rPr>
              <w:t>4.340</w:t>
            </w:r>
          </w:p>
        </w:tc>
        <w:tc>
          <w:tcPr>
            <w:tcW w:w="877" w:type="dxa"/>
            <w:noWrap/>
            <w:vAlign w:val="center"/>
          </w:tcPr>
          <w:p w14:paraId="64DCF13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hAnsi="Times New Roman" w:cs="Times New Roman"/>
                <w:szCs w:val="21"/>
                <w:u w:val="single"/>
              </w:rPr>
              <w:t>0.001</w:t>
            </w:r>
          </w:p>
        </w:tc>
        <w:tc>
          <w:tcPr>
            <w:tcW w:w="1052" w:type="dxa"/>
            <w:vAlign w:val="center"/>
          </w:tcPr>
          <w:p w14:paraId="0B1DB9EC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1.681</w:t>
            </w:r>
          </w:p>
        </w:tc>
        <w:tc>
          <w:tcPr>
            <w:tcW w:w="1418" w:type="dxa"/>
            <w:vAlign w:val="center"/>
          </w:tcPr>
          <w:p w14:paraId="0E725367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0.878–3.231</w:t>
            </w:r>
          </w:p>
        </w:tc>
        <w:tc>
          <w:tcPr>
            <w:tcW w:w="877" w:type="dxa"/>
            <w:vAlign w:val="center"/>
          </w:tcPr>
          <w:p w14:paraId="52F64087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 w:rsidR="003513E3" w:rsidRPr="003513E3" w14:paraId="66336BBA" w14:textId="77777777" w:rsidTr="004564F4">
        <w:trPr>
          <w:trHeight w:val="375"/>
        </w:trPr>
        <w:tc>
          <w:tcPr>
            <w:tcW w:w="1418" w:type="dxa"/>
            <w:gridSpan w:val="7"/>
            <w:noWrap/>
            <w:vAlign w:val="center"/>
          </w:tcPr>
          <w:p w14:paraId="103BEE58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TTF-1 expression</w:t>
            </w:r>
          </w:p>
        </w:tc>
      </w:tr>
      <w:tr w:rsidR="003513E3" w:rsidRPr="003513E3" w14:paraId="26FE1BBD" w14:textId="77777777" w:rsidTr="004564F4">
        <w:trPr>
          <w:trHeight w:val="375"/>
        </w:trPr>
        <w:tc>
          <w:tcPr>
            <w:tcW w:w="2502" w:type="dxa"/>
            <w:tcBorders>
              <w:bottom w:val="single" w:sz="4" w:space="0" w:color="auto"/>
            </w:tcBorders>
            <w:noWrap/>
            <w:vAlign w:val="center"/>
          </w:tcPr>
          <w:p w14:paraId="5DB89C87" w14:textId="77777777" w:rsidR="00382E7B" w:rsidRPr="003513E3" w:rsidRDefault="00382E7B" w:rsidP="004564F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 xml:space="preserve">     positive vs. negative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  <w:vAlign w:val="center"/>
          </w:tcPr>
          <w:p w14:paraId="0E59DEB5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3.818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vAlign w:val="center"/>
          </w:tcPr>
          <w:p w14:paraId="28C17C4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1.652</w:t>
            </w:r>
            <w:r w:rsidRPr="003513E3">
              <w:rPr>
                <w:rFonts w:ascii="Times New Roman" w:eastAsia="Yu Mincho" w:hAnsi="Times New Roman" w:cs="Times New Roman"/>
                <w:szCs w:val="21"/>
              </w:rPr>
              <w:t>–</w:t>
            </w:r>
            <w:r w:rsidRPr="003513E3">
              <w:rPr>
                <w:rFonts w:ascii="Times New Roman" w:eastAsia="Yu Gothic" w:hAnsi="Times New Roman" w:cs="Times New Roman"/>
                <w:kern w:val="0"/>
                <w:szCs w:val="21"/>
              </w:rPr>
              <w:t>9.631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noWrap/>
            <w:vAlign w:val="center"/>
          </w:tcPr>
          <w:p w14:paraId="21CA78CE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  <w:t>0.003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6F8940B6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2.179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848A10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0.849–5.938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1AB18312" w14:textId="77777777" w:rsidR="00382E7B" w:rsidRPr="003513E3" w:rsidRDefault="00382E7B" w:rsidP="00456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513E3">
              <w:rPr>
                <w:rFonts w:ascii="Times New Roman" w:hAnsi="Times New Roman" w:cs="Times New Roman"/>
                <w:szCs w:val="21"/>
              </w:rPr>
              <w:t>0.11</w:t>
            </w:r>
          </w:p>
        </w:tc>
      </w:tr>
    </w:tbl>
    <w:p w14:paraId="7D7ADF19" w14:textId="77777777" w:rsidR="00382E7B" w:rsidRPr="003513E3" w:rsidRDefault="00382E7B" w:rsidP="00382E7B">
      <w:pPr>
        <w:widowControl/>
        <w:adjustRightInd w:val="0"/>
        <w:snapToGrid w:val="0"/>
        <w:spacing w:line="360" w:lineRule="auto"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t>Note: Underline indicates statistically significant.</w:t>
      </w:r>
    </w:p>
    <w:p w14:paraId="2C304EC0" w14:textId="77777777" w:rsidR="004F082C" w:rsidRPr="003513E3" w:rsidRDefault="00382E7B" w:rsidP="004F082C">
      <w:pPr>
        <w:widowControl/>
        <w:adjustRightInd w:val="0"/>
        <w:snapToGrid w:val="0"/>
        <w:spacing w:line="360" w:lineRule="auto"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t>Abbreviations: PD-L2, programmed cell death-1 ligand 2</w:t>
      </w:r>
    </w:p>
    <w:p w14:paraId="30DE9BE1" w14:textId="77777777" w:rsidR="004F082C" w:rsidRPr="003513E3" w:rsidRDefault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kern w:val="0"/>
          <w:szCs w:val="21"/>
        </w:rPr>
        <w:br w:type="page"/>
      </w:r>
    </w:p>
    <w:p w14:paraId="7F33FF48" w14:textId="4F210C38" w:rsidR="004F082C" w:rsidRPr="003513E3" w:rsidRDefault="004F082C" w:rsidP="004F082C">
      <w:pPr>
        <w:widowControl/>
        <w:adjustRightInd w:val="0"/>
        <w:snapToGrid w:val="0"/>
        <w:spacing w:line="360" w:lineRule="auto"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noProof/>
          <w:kern w:val="0"/>
          <w:szCs w:val="21"/>
          <w:lang w:eastAsia="en-US"/>
        </w:rPr>
        <w:drawing>
          <wp:anchor distT="0" distB="0" distL="114300" distR="114300" simplePos="0" relativeHeight="251659264" behindDoc="0" locked="0" layoutInCell="1" allowOverlap="1" wp14:anchorId="3B9FA17B" wp14:editId="1371D2E3">
            <wp:simplePos x="0" y="0"/>
            <wp:positionH relativeFrom="column">
              <wp:posOffset>283845</wp:posOffset>
            </wp:positionH>
            <wp:positionV relativeFrom="paragraph">
              <wp:posOffset>109855</wp:posOffset>
            </wp:positionV>
            <wp:extent cx="1544955" cy="2347595"/>
            <wp:effectExtent l="0" t="0" r="4445" b="1905"/>
            <wp:wrapNone/>
            <wp:docPr id="18" name="図 17" descr="グラフ, 箱ひげ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190EC5-76F6-9788-75FD-F01B9053CA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 descr="グラフ, 箱ひげ図&#10;&#10;自動的に生成された説明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190EC5-76F6-9788-75FD-F01B9053CA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6"/>
                    <a:stretch/>
                  </pic:blipFill>
                  <pic:spPr>
                    <a:xfrm>
                      <a:off x="0" y="0"/>
                      <a:ext cx="1544955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13E3">
        <w:rPr>
          <w:rFonts w:ascii="Times New Roman" w:eastAsia="Yu Gothic" w:hAnsi="Times New Roman" w:cs="Times New Roman"/>
          <w:noProof/>
          <w:kern w:val="0"/>
          <w:szCs w:val="21"/>
          <w:lang w:eastAsia="en-US"/>
        </w:rPr>
        <w:drawing>
          <wp:anchor distT="0" distB="0" distL="114300" distR="114300" simplePos="0" relativeHeight="251661312" behindDoc="0" locked="0" layoutInCell="1" allowOverlap="1" wp14:anchorId="62BD5766" wp14:editId="10B41247">
            <wp:simplePos x="0" y="0"/>
            <wp:positionH relativeFrom="column">
              <wp:posOffset>1986280</wp:posOffset>
            </wp:positionH>
            <wp:positionV relativeFrom="paragraph">
              <wp:posOffset>109855</wp:posOffset>
            </wp:positionV>
            <wp:extent cx="1544955" cy="2347595"/>
            <wp:effectExtent l="0" t="0" r="4445" b="1905"/>
            <wp:wrapNone/>
            <wp:docPr id="15" name="図 14" descr="グラフ, 箱ひげ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0D1B40-1459-57BF-941E-A84990F70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4" descr="グラフ, 箱ひげ図&#10;&#10;自動的に生成された説明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0D1B40-1459-57BF-941E-A84990F70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6"/>
                    <a:stretch/>
                  </pic:blipFill>
                  <pic:spPr>
                    <a:xfrm>
                      <a:off x="0" y="0"/>
                      <a:ext cx="1544955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B10E8" w14:textId="0CC71E41" w:rsidR="0034277E" w:rsidRPr="003513E3" w:rsidRDefault="0034277E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44DF14D9" w14:textId="52E1A732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68BF83CD" w14:textId="53010F3D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510C8F77" w14:textId="744ED612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1F2AE0DB" w14:textId="77777777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7FD793FA" w14:textId="344BDC3E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2DA88B95" w14:textId="391F7053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2A7C3036" w14:textId="61449244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645E261F" w14:textId="53547DBD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3328B127" w14:textId="540827B3" w:rsidR="004F082C" w:rsidRPr="003513E3" w:rsidRDefault="005F233B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  <w:r w:rsidRPr="003513E3">
        <w:rPr>
          <w:rFonts w:ascii="Times New Roman" w:eastAsia="Yu Gothic" w:hAnsi="Times New Roman" w:cs="Times New Roman"/>
          <w:noProof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3F0ABCD" wp14:editId="13094BF0">
                <wp:simplePos x="0" y="0"/>
                <wp:positionH relativeFrom="column">
                  <wp:posOffset>2211705</wp:posOffset>
                </wp:positionH>
                <wp:positionV relativeFrom="paragraph">
                  <wp:posOffset>169545</wp:posOffset>
                </wp:positionV>
                <wp:extent cx="1474470" cy="215265"/>
                <wp:effectExtent l="0" t="0" r="0" b="0"/>
                <wp:wrapNone/>
                <wp:docPr id="5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6BCCC9-6151-1B20-1AAF-C0B52A58CC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15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90EFA75" w14:textId="77777777" w:rsidR="00382E7B" w:rsidRPr="005F233B" w:rsidRDefault="00382E7B" w:rsidP="00382E7B">
                            <w:pPr>
                              <w:jc w:val="center"/>
                              <w:rPr>
                                <w:rFonts w:ascii="Helvetica Light" w:hAnsi="Helvetica Light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F233B">
                              <w:rPr>
                                <w:rFonts w:ascii="Helvetica Light" w:hAnsi="Helvetica Light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NKX2-1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F0AB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74.15pt;margin-top:13.35pt;width:116.1pt;height:16.9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cE/AEAAJwDAAAOAAAAZHJzL2Uyb0RvYy54bWysU02O0zAU3iNxB8v7NGkmbYeo6Yh2GjYI&#10;kAYO4DpOY8mJje02qRCbRkIcgisg1pwnF+HZ6ZQR7BAb5z2/v+97/rK862qBjkwbLpsMTycRRqyh&#10;suDNPsMf3ufBLUbGkqYgQjYswydm8N3q+bNlq1IWy0qKgmkETRqTtirDlbUqDUNDK1YTM5GKNRAs&#10;pa6JBVfvw0KTFrrXIoyjaB62UhdKS8qMgdv7MYhXvn9ZMmrflqVhFokMAzbrT+3PnTvD1ZKke01U&#10;xekFBvkHFDXhDQy9tronlqCD5n+1qjnV0sjSTqisQ1mWnDLPAdhMoz/YPFREMc8FlmPUdU3m/7Wl&#10;b47vNOJFhmcYNaSGJxr6L8P5+3D+OfRf0dB/G/p+OP8AHyWeIuvsa2MdWbBGkp/yPF7PtnkS5GAF&#10;SbROgvU2eRHk8c3tNl7km/hm/tktO/RVvj5slUn9fPda3nxQAMZ2a9mBlly6uzdw6aZ1pa7dF5aG&#10;IA6vebq+oENCXVGySJIFhCjE4uksns8uUx+rlTb2FZM1ckaGNSjEsyJHADUCfExxw4wUvMi5EN5x&#10;qmQbodGRgJ52e48RKD3J8qxGyA687XbdhcdOFieg14LYMmw+HohmGGkrNtJr0w9QLw9W5twDceVj&#10;DazNOSABv8CLXJ3Gnvo+6/dPtfoFAAD//wMAUEsDBBQABgAIAAAAIQAvbQbQ3QAAAAkBAAAPAAAA&#10;ZHJzL2Rvd25yZXYueG1sTI9NS8NAEEDvgv9hGcGb3TVtY4jZFBUCFXuxiudJdk2C+0V208Z/73jS&#10;4zCPN2+q3WINO+kpjt5JuF0JYNp1Xo2ul/D+1twUwGJCp9B4pyV86wi7+vKiwlL5s3vVp2PqGUlc&#10;LFHCkFIoOY/doC3GlQ/a0e7TTxYTjVPP1YRnklvDMyFybnF0dGHAoJ8G3X0dZyshDx/hcc6eF/XS&#10;HNBsGs/37V7K66vl4R5Y0kv6g+E3n9KhpqbWz05FZiSsN8WaUAlZfgeMgG0htsBasosceF3x/x/U&#10;PwAAAP//AwBQSwECLQAUAAYACAAAACEAtoM4kv4AAADhAQAAEwAAAAAAAAAAAAAAAAAAAAAAW0Nv&#10;bnRlbnRfVHlwZXNdLnhtbFBLAQItABQABgAIAAAAIQA4/SH/1gAAAJQBAAALAAAAAAAAAAAAAAAA&#10;AC8BAABfcmVscy8ucmVsc1BLAQItABQABgAIAAAAIQByy1cE/AEAAJwDAAAOAAAAAAAAAAAAAAAA&#10;AC4CAABkcnMvZTJvRG9jLnhtbFBLAQItABQABgAIAAAAIQAvbQbQ3QAAAAkBAAAPAAAAAAAAAAAA&#10;AAAAAFYEAABkcnMvZG93bnJldi54bWxQSwUGAAAAAAQABADzAAAAYAUAAAAA&#10;" fillcolor="white [3212]" stroked="f">
                <v:textbox style="mso-fit-shape-to-text:t">
                  <w:txbxContent>
                    <w:p w14:paraId="290EFA75" w14:textId="77777777" w:rsidR="00382E7B" w:rsidRPr="005F233B" w:rsidRDefault="00382E7B" w:rsidP="00382E7B">
                      <w:pPr>
                        <w:jc w:val="center"/>
                        <w:rPr>
                          <w:rFonts w:ascii="Helvetica Light" w:hAnsi="Helvetica Light"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5F233B">
                        <w:rPr>
                          <w:rFonts w:ascii="Helvetica Light" w:hAnsi="Helvetica Light"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NKX2-1</w:t>
                      </w:r>
                    </w:p>
                  </w:txbxContent>
                </v:textbox>
              </v:shape>
            </w:pict>
          </mc:Fallback>
        </mc:AlternateContent>
      </w:r>
      <w:r w:rsidRPr="003513E3">
        <w:rPr>
          <w:rFonts w:ascii="Times New Roman" w:eastAsia="Yu Gothic" w:hAnsi="Times New Roman" w:cs="Times New Roman"/>
          <w:noProof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EEC9719" wp14:editId="38CE553E">
                <wp:simplePos x="0" y="0"/>
                <wp:positionH relativeFrom="column">
                  <wp:posOffset>510540</wp:posOffset>
                </wp:positionH>
                <wp:positionV relativeFrom="paragraph">
                  <wp:posOffset>159385</wp:posOffset>
                </wp:positionV>
                <wp:extent cx="1474470" cy="215265"/>
                <wp:effectExtent l="0" t="0" r="0" b="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DF9500-407A-D1C6-BC7E-9BFDB53B6D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15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236BAD5" w14:textId="77777777" w:rsidR="00382E7B" w:rsidRPr="005F233B" w:rsidRDefault="00382E7B" w:rsidP="00382E7B">
                            <w:pPr>
                              <w:jc w:val="center"/>
                              <w:rPr>
                                <w:rFonts w:ascii="Helvetica Light" w:hAnsi="Helvetica Light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F233B">
                              <w:rPr>
                                <w:rFonts w:ascii="Helvetica Light" w:hAnsi="Helvetica Light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NKX2-1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C9719" id="テキスト ボックス 3" o:spid="_x0000_s1027" type="#_x0000_t202" style="position:absolute;margin-left:40.2pt;margin-top:12.55pt;width:116.1pt;height:16.9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Nqi/wEAAKMDAAAOAAAAZHJzL2Uyb0RvYy54bWysU02O0zAU3iNxB8v7NmmatkPUdEQ7DRsE&#10;SAMHcB2nsRTHxnabVIhNIyEOwRXQrOc8uQjPTqeMYIfYOO/5/X3f85flbSsqdGTacFmneDIOMWI1&#10;lTmv9yn+9DEb3WBkLKlzUsmapfjEDL5dvXyxbFTCIlnKKmcaQZPaJI1KcWmtSoLA0JIJYsZSsRqC&#10;hdSCWHD1Psg1aaC7qIIoDOdBI3WutKTMGLi9G4J45fsXBaP2fVEYZlGVYsBm/an9uXNnsFqSZK+J&#10;Kjm9wCD/gEIQXsPQa6s7Ygk6aP5XK8GplkYWdkylCGRRcMo8B2AzCf9gc18SxTwXWI5R1zWZ/9eW&#10;vjt+0IjnKY4xqomAJ+q7b/35Z39+7LvvqO9+9F3Xnx/AR1NPkbX2rbGOLFgDyS9ZFq1n2yweZWCN&#10;4nAdj9bb+NUoi6Y322iRbaLp/KtbduCrfH3QKJP4+e61vHmvAIxt17IFLbl0d2/g0k1rCy3cF5aG&#10;IA6vebq+oENCXVG8iOMFhCjEosksms8uU5+qlTb2DZMCOSPFGhTiWZEjgBoAPqW4YUZWPM94VXnH&#10;qZJtKo2OBPS023uMQOlZlmc1QHbgbbtr/XqvdHYyPwHLBjSXYvP5QDTDSNtqI71E/Rz1+mBlxj0e&#10;12Woge05B5Tg93hRrZPac99n/f63Vr8AAAD//wMAUEsDBBQABgAIAAAAIQBJahki3QAAAAgBAAAP&#10;AAAAZHJzL2Rvd25yZXYueG1sTI9BS8QwFITvgv8hPMGbm7TulrX2dVGhsOJeXMVz2sS2mLyEJt2t&#10;/9540uMww8w31W6xhp30FEZHCNlKANPUOTVSj/D+1txsgYUoSUnjSCN86wC7+vKikqVyZ3rVp2Ps&#10;WSqhUEqEIUZfch66QVsZVs5rSt6nm6yMSU49V5M8p3JreC5Ewa0cKS0M0uunQXdfx9kiFP7DP875&#10;86JemoM068bxfbtHvL5aHu6BRb3EvzD84id0qBNT62ZSgRmErVinJEK+yYAl/zbLC2AtwuZOAK8r&#10;/v9A/QMAAP//AwBQSwECLQAUAAYACAAAACEAtoM4kv4AAADhAQAAEwAAAAAAAAAAAAAAAAAAAAAA&#10;W0NvbnRlbnRfVHlwZXNdLnhtbFBLAQItABQABgAIAAAAIQA4/SH/1gAAAJQBAAALAAAAAAAAAAAA&#10;AAAAAC8BAABfcmVscy8ucmVsc1BLAQItABQABgAIAAAAIQCx3Nqi/wEAAKMDAAAOAAAAAAAAAAAA&#10;AAAAAC4CAABkcnMvZTJvRG9jLnhtbFBLAQItABQABgAIAAAAIQBJahki3QAAAAgBAAAPAAAAAAAA&#10;AAAAAAAAAFkEAABkcnMvZG93bnJldi54bWxQSwUGAAAAAAQABADzAAAAYwUAAAAA&#10;" fillcolor="white [3212]" stroked="f">
                <v:textbox style="mso-fit-shape-to-text:t">
                  <w:txbxContent>
                    <w:p w14:paraId="2236BAD5" w14:textId="77777777" w:rsidR="00382E7B" w:rsidRPr="005F233B" w:rsidRDefault="00382E7B" w:rsidP="00382E7B">
                      <w:pPr>
                        <w:jc w:val="center"/>
                        <w:rPr>
                          <w:rFonts w:ascii="Helvetica Light" w:hAnsi="Helvetica Light"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5F233B">
                        <w:rPr>
                          <w:rFonts w:ascii="Helvetica Light" w:hAnsi="Helvetica Light"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NKX2-1</w:t>
                      </w:r>
                    </w:p>
                  </w:txbxContent>
                </v:textbox>
              </v:shape>
            </w:pict>
          </mc:Fallback>
        </mc:AlternateContent>
      </w:r>
    </w:p>
    <w:p w14:paraId="0AA7890C" w14:textId="41A07149" w:rsidR="004F082C" w:rsidRPr="003513E3" w:rsidRDefault="004F082C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79984678" w14:textId="77777777" w:rsidR="005F233B" w:rsidRPr="003513E3" w:rsidRDefault="005F233B" w:rsidP="004F082C">
      <w:pPr>
        <w:widowControl/>
        <w:jc w:val="left"/>
        <w:rPr>
          <w:rFonts w:ascii="Times New Roman" w:eastAsia="Yu Gothic" w:hAnsi="Times New Roman" w:cs="Times New Roman"/>
          <w:kern w:val="0"/>
          <w:szCs w:val="21"/>
        </w:rPr>
      </w:pPr>
    </w:p>
    <w:p w14:paraId="432DC98D" w14:textId="68FB1E76" w:rsidR="004F082C" w:rsidRPr="003513E3" w:rsidRDefault="004F082C" w:rsidP="00382E7B">
      <w:pPr>
        <w:rPr>
          <w:rFonts w:ascii="Times New Roman" w:hAnsi="Times New Roman" w:cs="Times New Roman"/>
          <w:kern w:val="24"/>
          <w:sz w:val="24"/>
          <w:szCs w:val="24"/>
        </w:rPr>
      </w:pPr>
      <w:r w:rsidRPr="003513E3">
        <w:rPr>
          <w:rFonts w:ascii="Times New Roman" w:hAnsi="Times New Roman" w:cs="Times New Roman"/>
          <w:kern w:val="24"/>
          <w:sz w:val="24"/>
          <w:szCs w:val="24"/>
        </w:rPr>
        <w:t>Supplementary Figure 1.</w:t>
      </w:r>
    </w:p>
    <w:p w14:paraId="2178D7BA" w14:textId="0D5C4D9A" w:rsidR="0034277E" w:rsidRPr="003513E3" w:rsidRDefault="004F082C" w:rsidP="00382E7B">
      <w:pPr>
        <w:rPr>
          <w:rFonts w:ascii="Times New Roman" w:hAnsi="Times New Roman" w:cs="Times New Roman"/>
          <w:kern w:val="24"/>
          <w:sz w:val="24"/>
          <w:szCs w:val="24"/>
        </w:rPr>
      </w:pP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Comparison of </w:t>
      </w:r>
      <w:r w:rsidRPr="003513E3">
        <w:rPr>
          <w:rFonts w:ascii="Times New Roman" w:hAnsi="Times New Roman" w:cs="Times New Roman"/>
          <w:i/>
          <w:iCs/>
          <w:kern w:val="24"/>
          <w:sz w:val="24"/>
          <w:szCs w:val="24"/>
        </w:rPr>
        <w:t>CD274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 and </w:t>
      </w:r>
      <w:r w:rsidRPr="003513E3">
        <w:rPr>
          <w:rFonts w:ascii="Times New Roman" w:hAnsi="Times New Roman" w:cs="Times New Roman"/>
          <w:i/>
          <w:iCs/>
          <w:kern w:val="24"/>
          <w:sz w:val="24"/>
          <w:szCs w:val="24"/>
        </w:rPr>
        <w:t>PDCD1LG2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 expression</w:t>
      </w:r>
      <w:r w:rsidR="002C3162" w:rsidRPr="003513E3">
        <w:rPr>
          <w:rFonts w:ascii="Times New Roman" w:hAnsi="Times New Roman" w:cs="Times New Roman"/>
          <w:kern w:val="24"/>
          <w:sz w:val="24"/>
          <w:szCs w:val="24"/>
        </w:rPr>
        <w:t>s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 in macrophages between </w:t>
      </w:r>
      <w:r w:rsidRPr="003513E3">
        <w:rPr>
          <w:rFonts w:ascii="Times New Roman" w:hAnsi="Times New Roman" w:cs="Times New Roman"/>
          <w:i/>
          <w:iCs/>
          <w:kern w:val="24"/>
          <w:sz w:val="24"/>
          <w:szCs w:val="24"/>
        </w:rPr>
        <w:t>NKX2-1</w:t>
      </w:r>
      <w:r w:rsidR="002C3162" w:rsidRPr="003513E3">
        <w:rPr>
          <w:rFonts w:ascii="Times New Roman" w:hAnsi="Times New Roman" w:cs="Times New Roman"/>
          <w:kern w:val="24"/>
          <w:sz w:val="24"/>
          <w:szCs w:val="24"/>
        </w:rPr>
        <w:t>-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high and </w:t>
      </w:r>
      <w:r w:rsidR="002C3162" w:rsidRPr="003513E3">
        <w:rPr>
          <w:rFonts w:ascii="Times New Roman" w:hAnsi="Times New Roman" w:cs="Times New Roman"/>
          <w:kern w:val="24"/>
          <w:sz w:val="24"/>
          <w:szCs w:val="24"/>
        </w:rPr>
        <w:t>-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low groups. </w:t>
      </w:r>
      <w:r w:rsidR="0034277E" w:rsidRPr="003513E3">
        <w:rPr>
          <w:rFonts w:ascii="Times New Roman" w:hAnsi="Times New Roman" w:cs="Times New Roman"/>
          <w:kern w:val="24"/>
          <w:sz w:val="24"/>
          <w:szCs w:val="24"/>
        </w:rPr>
        <w:t>Patients were stratified 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by </w:t>
      </w:r>
      <w:r w:rsidR="0034277E" w:rsidRPr="003513E3">
        <w:rPr>
          <w:rFonts w:ascii="Times New Roman" w:hAnsi="Times New Roman" w:cs="Times New Roman"/>
          <w:kern w:val="24"/>
          <w:sz w:val="24"/>
          <w:szCs w:val="24"/>
        </w:rPr>
        <w:t xml:space="preserve">median </w:t>
      </w:r>
      <w:r w:rsidRPr="003513E3">
        <w:rPr>
          <w:rFonts w:ascii="Times New Roman" w:hAnsi="Times New Roman" w:cs="Times New Roman"/>
          <w:i/>
          <w:iCs/>
          <w:kern w:val="24"/>
          <w:sz w:val="24"/>
          <w:szCs w:val="24"/>
        </w:rPr>
        <w:t>NKX2-1</w:t>
      </w:r>
      <w:r w:rsidRPr="003513E3">
        <w:rPr>
          <w:rFonts w:ascii="Times New Roman" w:hAnsi="Times New Roman" w:cs="Times New Roman"/>
          <w:kern w:val="24"/>
          <w:sz w:val="24"/>
          <w:szCs w:val="24"/>
        </w:rPr>
        <w:t xml:space="preserve"> expression in tumor cells. Comparisons were performed using the </w:t>
      </w:r>
      <w:r w:rsidR="0034277E" w:rsidRPr="003513E3">
        <w:rPr>
          <w:rFonts w:ascii="Times New Roman" w:hAnsi="Times New Roman" w:cs="Times New Roman"/>
          <w:kern w:val="24"/>
          <w:sz w:val="24"/>
          <w:szCs w:val="24"/>
        </w:rPr>
        <w:t>Mann-Whitney </w:t>
      </w:r>
      <w:r w:rsidR="0034277E" w:rsidRPr="003513E3">
        <w:rPr>
          <w:rFonts w:ascii="Times New Roman" w:hAnsi="Times New Roman" w:cs="Times New Roman"/>
          <w:i/>
          <w:iCs/>
          <w:kern w:val="24"/>
          <w:sz w:val="24"/>
          <w:szCs w:val="24"/>
        </w:rPr>
        <w:t>U</w:t>
      </w:r>
      <w:r w:rsidR="0034277E" w:rsidRPr="003513E3">
        <w:rPr>
          <w:rFonts w:ascii="Times New Roman" w:hAnsi="Times New Roman" w:cs="Times New Roman"/>
          <w:kern w:val="24"/>
          <w:sz w:val="24"/>
          <w:szCs w:val="24"/>
        </w:rPr>
        <w:t> test.</w:t>
      </w:r>
      <w:bookmarkStart w:id="0" w:name="_GoBack"/>
      <w:bookmarkEnd w:id="0"/>
    </w:p>
    <w:sectPr w:rsidR="0034277E" w:rsidRPr="003513E3">
      <w:headerReference w:type="default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0D789" w14:textId="77777777" w:rsidR="004C6E40" w:rsidRDefault="004C6E40" w:rsidP="002E521D">
      <w:r>
        <w:separator/>
      </w:r>
    </w:p>
  </w:endnote>
  <w:endnote w:type="continuationSeparator" w:id="0">
    <w:p w14:paraId="2BFC5D62" w14:textId="77777777" w:rsidR="004C6E40" w:rsidRDefault="004C6E40" w:rsidP="002E521D">
      <w:r>
        <w:continuationSeparator/>
      </w:r>
    </w:p>
  </w:endnote>
  <w:endnote w:type="continuationNotice" w:id="1">
    <w:p w14:paraId="45F519B9" w14:textId="77777777" w:rsidR="004C6E40" w:rsidRDefault="004C6E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7079867"/>
      <w:docPartObj>
        <w:docPartGallery w:val="Page Numbers (Bottom of Page)"/>
        <w:docPartUnique/>
      </w:docPartObj>
    </w:sdtPr>
    <w:sdtEndPr/>
    <w:sdtContent>
      <w:p w14:paraId="5A71C956" w14:textId="77777777" w:rsidR="00306855" w:rsidRDefault="003068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3E3" w:rsidRPr="003513E3">
          <w:rPr>
            <w:noProof/>
            <w:lang w:val="ja-JP"/>
          </w:rPr>
          <w:t>5</w:t>
        </w:r>
        <w:r>
          <w:fldChar w:fldCharType="end"/>
        </w:r>
      </w:p>
    </w:sdtContent>
  </w:sdt>
  <w:p w14:paraId="5A45DC61" w14:textId="77777777" w:rsidR="00306855" w:rsidRDefault="00306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36590" w14:textId="77777777" w:rsidR="004C6E40" w:rsidRDefault="004C6E40" w:rsidP="002E521D">
      <w:r>
        <w:separator/>
      </w:r>
    </w:p>
  </w:footnote>
  <w:footnote w:type="continuationSeparator" w:id="0">
    <w:p w14:paraId="01588014" w14:textId="77777777" w:rsidR="004C6E40" w:rsidRDefault="004C6E40" w:rsidP="002E521D">
      <w:r>
        <w:continuationSeparator/>
      </w:r>
    </w:p>
  </w:footnote>
  <w:footnote w:type="continuationNotice" w:id="1">
    <w:p w14:paraId="287F1D9F" w14:textId="77777777" w:rsidR="004C6E40" w:rsidRDefault="004C6E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4997972"/>
      <w:docPartObj>
        <w:docPartGallery w:val="Watermarks"/>
        <w:docPartUnique/>
      </w:docPartObj>
    </w:sdtPr>
    <w:sdtEndPr/>
    <w:sdtContent>
      <w:p w14:paraId="6E7C159B" w14:textId="290F700D" w:rsidR="00306855" w:rsidRDefault="003513E3">
        <w:pPr>
          <w:pStyle w:val="Header"/>
        </w:pPr>
        <w:r>
          <w:rPr>
            <w:noProof/>
            <w:lang w:eastAsia="zh-TW"/>
          </w:rPr>
          <w:pict w14:anchorId="2A79B9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3A75"/>
    <w:multiLevelType w:val="hybridMultilevel"/>
    <w:tmpl w:val="C6AC63BA"/>
    <w:lvl w:ilvl="0" w:tplc="441A2C2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6C45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54910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FE2A9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CAD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AD2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AE3C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B0F4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A10F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2E25"/>
    <w:multiLevelType w:val="hybridMultilevel"/>
    <w:tmpl w:val="F468F198"/>
    <w:lvl w:ilvl="0" w:tplc="EC16CB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00472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8E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7851E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BE3D4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C45D6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845F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A9FB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2215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56AD"/>
    <w:multiLevelType w:val="multilevel"/>
    <w:tmpl w:val="C7D2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B4B5B"/>
    <w:multiLevelType w:val="hybridMultilevel"/>
    <w:tmpl w:val="2C9A8C26"/>
    <w:lvl w:ilvl="0" w:tplc="E63402A4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403A23"/>
    <w:multiLevelType w:val="hybridMultilevel"/>
    <w:tmpl w:val="14707EE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0221079"/>
    <w:multiLevelType w:val="hybridMultilevel"/>
    <w:tmpl w:val="2806C076"/>
    <w:lvl w:ilvl="0" w:tplc="EC9EF18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087371A"/>
    <w:multiLevelType w:val="hybridMultilevel"/>
    <w:tmpl w:val="FE8863EA"/>
    <w:lvl w:ilvl="0" w:tplc="77A4681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3F6ECE0E">
      <w:start w:val="3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197DE5"/>
    <w:multiLevelType w:val="hybridMultilevel"/>
    <w:tmpl w:val="35A0A3F0"/>
    <w:lvl w:ilvl="0" w:tplc="B0AC5C8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258B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4D0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465B3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30D1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EF22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C29A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381D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28D7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B7A87"/>
    <w:multiLevelType w:val="multilevel"/>
    <w:tmpl w:val="A91A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77094"/>
    <w:multiLevelType w:val="hybridMultilevel"/>
    <w:tmpl w:val="FC1C7BCE"/>
    <w:lvl w:ilvl="0" w:tplc="A8D8EEB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B57916"/>
    <w:multiLevelType w:val="multilevel"/>
    <w:tmpl w:val="26A4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905457"/>
    <w:multiLevelType w:val="hybridMultilevel"/>
    <w:tmpl w:val="BC3273B8"/>
    <w:lvl w:ilvl="0" w:tplc="C3A06C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EC0B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AF3F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3868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A035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9292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830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5E2A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46E3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F5FF0"/>
    <w:multiLevelType w:val="hybridMultilevel"/>
    <w:tmpl w:val="A0D0E550"/>
    <w:lvl w:ilvl="0" w:tplc="E63402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FA409DE"/>
    <w:multiLevelType w:val="hybridMultilevel"/>
    <w:tmpl w:val="DFE4CF68"/>
    <w:lvl w:ilvl="0" w:tplc="14D8F0F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0A46BDD"/>
    <w:multiLevelType w:val="multilevel"/>
    <w:tmpl w:val="B652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5C4D90"/>
    <w:multiLevelType w:val="multilevel"/>
    <w:tmpl w:val="B6DC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8213E3"/>
    <w:multiLevelType w:val="hybridMultilevel"/>
    <w:tmpl w:val="0A548EAA"/>
    <w:lvl w:ilvl="0" w:tplc="0F74329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37B6BDB"/>
    <w:multiLevelType w:val="multilevel"/>
    <w:tmpl w:val="036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F550E0"/>
    <w:multiLevelType w:val="hybridMultilevel"/>
    <w:tmpl w:val="AB00CB1A"/>
    <w:lvl w:ilvl="0" w:tplc="EC9EF18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93053C2"/>
    <w:multiLevelType w:val="multilevel"/>
    <w:tmpl w:val="FD4C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8807B3"/>
    <w:multiLevelType w:val="hybridMultilevel"/>
    <w:tmpl w:val="30B88C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3D2812"/>
    <w:multiLevelType w:val="multilevel"/>
    <w:tmpl w:val="CF4A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B34D4A"/>
    <w:multiLevelType w:val="multilevel"/>
    <w:tmpl w:val="989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7D1BBF"/>
    <w:multiLevelType w:val="hybridMultilevel"/>
    <w:tmpl w:val="3B14029A"/>
    <w:lvl w:ilvl="0" w:tplc="0F4298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42FC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007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EF6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CD5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2EAE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0E4E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6E84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C0C8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6834CA"/>
    <w:multiLevelType w:val="multilevel"/>
    <w:tmpl w:val="E7AE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1D3992"/>
    <w:multiLevelType w:val="hybridMultilevel"/>
    <w:tmpl w:val="2F764C9A"/>
    <w:lvl w:ilvl="0" w:tplc="02061B6A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6" w15:restartNumberingAfterBreak="0">
    <w:nsid w:val="34D33380"/>
    <w:multiLevelType w:val="multilevel"/>
    <w:tmpl w:val="CF80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C02217"/>
    <w:multiLevelType w:val="hybridMultilevel"/>
    <w:tmpl w:val="12F80B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7B37C77"/>
    <w:multiLevelType w:val="hybridMultilevel"/>
    <w:tmpl w:val="CFF8FD94"/>
    <w:lvl w:ilvl="0" w:tplc="63A8B40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3D331247"/>
    <w:multiLevelType w:val="multilevel"/>
    <w:tmpl w:val="9F4A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0B1C7F"/>
    <w:multiLevelType w:val="hybridMultilevel"/>
    <w:tmpl w:val="68E4729C"/>
    <w:lvl w:ilvl="0" w:tplc="958201C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2ED3950"/>
    <w:multiLevelType w:val="hybridMultilevel"/>
    <w:tmpl w:val="29C244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581266D"/>
    <w:multiLevelType w:val="multilevel"/>
    <w:tmpl w:val="DC5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4855E4"/>
    <w:multiLevelType w:val="hybridMultilevel"/>
    <w:tmpl w:val="B4DE4A1C"/>
    <w:lvl w:ilvl="0" w:tplc="48DA39BE">
      <w:numFmt w:val="bullet"/>
      <w:lvlText w:val=""/>
      <w:lvlJc w:val="left"/>
      <w:pPr>
        <w:ind w:left="360" w:hanging="360"/>
      </w:pPr>
      <w:rPr>
        <w:rFonts w:ascii="Wingdings" w:eastAsia="MS PGothic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4F9D01E2"/>
    <w:multiLevelType w:val="multilevel"/>
    <w:tmpl w:val="993C0180"/>
    <w:lvl w:ilvl="0">
      <w:start w:val="1"/>
      <w:numFmt w:val="decimal"/>
      <w:lvlText w:val="[%1]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56AB162D"/>
    <w:multiLevelType w:val="hybridMultilevel"/>
    <w:tmpl w:val="ED20A66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5C74195E"/>
    <w:multiLevelType w:val="hybridMultilevel"/>
    <w:tmpl w:val="CC1622CE"/>
    <w:lvl w:ilvl="0" w:tplc="DE784652">
      <w:numFmt w:val="bullet"/>
      <w:lvlText w:val="•"/>
      <w:lvlJc w:val="left"/>
      <w:pPr>
        <w:ind w:left="440" w:hanging="440"/>
      </w:pPr>
      <w:rPr>
        <w:rFonts w:ascii="Times New Roman" w:eastAsiaTheme="minorEastAsia" w:hAnsi="Times New Roman" w:cs="Times New Roman" w:hint="default"/>
        <w:b w:val="0"/>
        <w:color w:val="000000" w:themeColor="text1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5F6D182F"/>
    <w:multiLevelType w:val="hybridMultilevel"/>
    <w:tmpl w:val="87BCA3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30206B9"/>
    <w:multiLevelType w:val="hybridMultilevel"/>
    <w:tmpl w:val="50566332"/>
    <w:lvl w:ilvl="0" w:tplc="D3AE56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7CD90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50EF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270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588CD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E5EE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CA46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1A7E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22A0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4C1BAB"/>
    <w:multiLevelType w:val="multilevel"/>
    <w:tmpl w:val="5F36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6B6BCE"/>
    <w:multiLevelType w:val="multilevel"/>
    <w:tmpl w:val="216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8E2D07"/>
    <w:multiLevelType w:val="multilevel"/>
    <w:tmpl w:val="47B8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CC553D"/>
    <w:multiLevelType w:val="multilevel"/>
    <w:tmpl w:val="8FFC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701498"/>
    <w:multiLevelType w:val="hybridMultilevel"/>
    <w:tmpl w:val="AEFA5F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35131BF"/>
    <w:multiLevelType w:val="hybridMultilevel"/>
    <w:tmpl w:val="6F8E3772"/>
    <w:lvl w:ilvl="0" w:tplc="A26EC02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5B03351"/>
    <w:multiLevelType w:val="hybridMultilevel"/>
    <w:tmpl w:val="DF405DD8"/>
    <w:lvl w:ilvl="0" w:tplc="EC9EF18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70B209D"/>
    <w:multiLevelType w:val="hybridMultilevel"/>
    <w:tmpl w:val="0860A588"/>
    <w:lvl w:ilvl="0" w:tplc="E63402A4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9B01C63"/>
    <w:multiLevelType w:val="multilevel"/>
    <w:tmpl w:val="95E0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44"/>
  </w:num>
  <w:num w:numId="4">
    <w:abstractNumId w:val="16"/>
  </w:num>
  <w:num w:numId="5">
    <w:abstractNumId w:val="9"/>
  </w:num>
  <w:num w:numId="6">
    <w:abstractNumId w:val="37"/>
  </w:num>
  <w:num w:numId="7">
    <w:abstractNumId w:val="31"/>
  </w:num>
  <w:num w:numId="8">
    <w:abstractNumId w:val="26"/>
  </w:num>
  <w:num w:numId="9">
    <w:abstractNumId w:val="41"/>
  </w:num>
  <w:num w:numId="10">
    <w:abstractNumId w:val="22"/>
  </w:num>
  <w:num w:numId="11">
    <w:abstractNumId w:val="47"/>
  </w:num>
  <w:num w:numId="12">
    <w:abstractNumId w:val="21"/>
  </w:num>
  <w:num w:numId="13">
    <w:abstractNumId w:val="19"/>
  </w:num>
  <w:num w:numId="14">
    <w:abstractNumId w:val="10"/>
  </w:num>
  <w:num w:numId="15">
    <w:abstractNumId w:val="24"/>
  </w:num>
  <w:num w:numId="16">
    <w:abstractNumId w:val="15"/>
  </w:num>
  <w:num w:numId="17">
    <w:abstractNumId w:val="17"/>
  </w:num>
  <w:num w:numId="18">
    <w:abstractNumId w:val="2"/>
  </w:num>
  <w:num w:numId="19">
    <w:abstractNumId w:val="32"/>
  </w:num>
  <w:num w:numId="20">
    <w:abstractNumId w:val="40"/>
  </w:num>
  <w:num w:numId="21">
    <w:abstractNumId w:val="29"/>
  </w:num>
  <w:num w:numId="22">
    <w:abstractNumId w:val="39"/>
  </w:num>
  <w:num w:numId="23">
    <w:abstractNumId w:val="8"/>
  </w:num>
  <w:num w:numId="24">
    <w:abstractNumId w:val="23"/>
  </w:num>
  <w:num w:numId="25">
    <w:abstractNumId w:val="38"/>
  </w:num>
  <w:num w:numId="26">
    <w:abstractNumId w:val="11"/>
  </w:num>
  <w:num w:numId="27">
    <w:abstractNumId w:val="0"/>
  </w:num>
  <w:num w:numId="28">
    <w:abstractNumId w:val="7"/>
  </w:num>
  <w:num w:numId="29">
    <w:abstractNumId w:val="1"/>
  </w:num>
  <w:num w:numId="30">
    <w:abstractNumId w:val="6"/>
  </w:num>
  <w:num w:numId="31">
    <w:abstractNumId w:val="25"/>
  </w:num>
  <w:num w:numId="32">
    <w:abstractNumId w:val="46"/>
  </w:num>
  <w:num w:numId="33">
    <w:abstractNumId w:val="12"/>
  </w:num>
  <w:num w:numId="34">
    <w:abstractNumId w:val="3"/>
  </w:num>
  <w:num w:numId="35">
    <w:abstractNumId w:val="42"/>
  </w:num>
  <w:num w:numId="36">
    <w:abstractNumId w:val="27"/>
  </w:num>
  <w:num w:numId="37">
    <w:abstractNumId w:val="33"/>
  </w:num>
  <w:num w:numId="38">
    <w:abstractNumId w:val="30"/>
  </w:num>
  <w:num w:numId="39">
    <w:abstractNumId w:val="18"/>
  </w:num>
  <w:num w:numId="40">
    <w:abstractNumId w:val="45"/>
  </w:num>
  <w:num w:numId="41">
    <w:abstractNumId w:val="5"/>
  </w:num>
  <w:num w:numId="42">
    <w:abstractNumId w:val="34"/>
  </w:num>
  <w:num w:numId="43">
    <w:abstractNumId w:val="14"/>
  </w:num>
  <w:num w:numId="44">
    <w:abstractNumId w:val="36"/>
  </w:num>
  <w:num w:numId="45">
    <w:abstractNumId w:val="35"/>
  </w:num>
  <w:num w:numId="46">
    <w:abstractNumId w:val="28"/>
  </w:num>
  <w:num w:numId="47">
    <w:abstractNumId w:val="43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3MDY0MTK0MDGzMDJR0lEKTi0uzszPAykwqQUAsnV7cSwAAAA="/>
  </w:docVars>
  <w:rsids>
    <w:rsidRoot w:val="008F72B1"/>
    <w:rsid w:val="00000D9B"/>
    <w:rsid w:val="00001A50"/>
    <w:rsid w:val="00001D51"/>
    <w:rsid w:val="0000323F"/>
    <w:rsid w:val="00003D0A"/>
    <w:rsid w:val="0000417E"/>
    <w:rsid w:val="00004722"/>
    <w:rsid w:val="000069EF"/>
    <w:rsid w:val="000073AA"/>
    <w:rsid w:val="000073EA"/>
    <w:rsid w:val="00007670"/>
    <w:rsid w:val="000106F3"/>
    <w:rsid w:val="00010C58"/>
    <w:rsid w:val="00012E61"/>
    <w:rsid w:val="000132E3"/>
    <w:rsid w:val="00013976"/>
    <w:rsid w:val="00013E25"/>
    <w:rsid w:val="0001677D"/>
    <w:rsid w:val="000168F9"/>
    <w:rsid w:val="0002010E"/>
    <w:rsid w:val="00020D2F"/>
    <w:rsid w:val="000221DC"/>
    <w:rsid w:val="00022E53"/>
    <w:rsid w:val="0002416D"/>
    <w:rsid w:val="000242DF"/>
    <w:rsid w:val="0002439D"/>
    <w:rsid w:val="00025C77"/>
    <w:rsid w:val="00025FF5"/>
    <w:rsid w:val="0002608B"/>
    <w:rsid w:val="00026A62"/>
    <w:rsid w:val="00026FF2"/>
    <w:rsid w:val="00027ACD"/>
    <w:rsid w:val="00031F33"/>
    <w:rsid w:val="00032A25"/>
    <w:rsid w:val="00034A43"/>
    <w:rsid w:val="000350FB"/>
    <w:rsid w:val="000355CE"/>
    <w:rsid w:val="000367A4"/>
    <w:rsid w:val="000406E2"/>
    <w:rsid w:val="000411B0"/>
    <w:rsid w:val="0004518F"/>
    <w:rsid w:val="000510D9"/>
    <w:rsid w:val="00051810"/>
    <w:rsid w:val="00051A2A"/>
    <w:rsid w:val="00053916"/>
    <w:rsid w:val="00055C61"/>
    <w:rsid w:val="00055EE3"/>
    <w:rsid w:val="000565FA"/>
    <w:rsid w:val="00060657"/>
    <w:rsid w:val="000612BF"/>
    <w:rsid w:val="00061E0A"/>
    <w:rsid w:val="000621BF"/>
    <w:rsid w:val="00062DEF"/>
    <w:rsid w:val="00062EA4"/>
    <w:rsid w:val="00063BC3"/>
    <w:rsid w:val="00064C3E"/>
    <w:rsid w:val="000654D3"/>
    <w:rsid w:val="00065524"/>
    <w:rsid w:val="00065DAB"/>
    <w:rsid w:val="000709F4"/>
    <w:rsid w:val="000711B9"/>
    <w:rsid w:val="000713FF"/>
    <w:rsid w:val="0007211D"/>
    <w:rsid w:val="0007259D"/>
    <w:rsid w:val="00073D30"/>
    <w:rsid w:val="00074203"/>
    <w:rsid w:val="000748BE"/>
    <w:rsid w:val="00076A09"/>
    <w:rsid w:val="000770E0"/>
    <w:rsid w:val="00077268"/>
    <w:rsid w:val="00080F5F"/>
    <w:rsid w:val="000832B3"/>
    <w:rsid w:val="0008371E"/>
    <w:rsid w:val="000845F6"/>
    <w:rsid w:val="00084797"/>
    <w:rsid w:val="000855CA"/>
    <w:rsid w:val="00085A3C"/>
    <w:rsid w:val="00086263"/>
    <w:rsid w:val="00086F43"/>
    <w:rsid w:val="0009021F"/>
    <w:rsid w:val="00090D4A"/>
    <w:rsid w:val="00092016"/>
    <w:rsid w:val="00092134"/>
    <w:rsid w:val="000947A2"/>
    <w:rsid w:val="0009519E"/>
    <w:rsid w:val="000951B3"/>
    <w:rsid w:val="000958B6"/>
    <w:rsid w:val="00095964"/>
    <w:rsid w:val="000959D6"/>
    <w:rsid w:val="00096B73"/>
    <w:rsid w:val="00097573"/>
    <w:rsid w:val="000A04ED"/>
    <w:rsid w:val="000A22C9"/>
    <w:rsid w:val="000A2401"/>
    <w:rsid w:val="000A5927"/>
    <w:rsid w:val="000A5B8A"/>
    <w:rsid w:val="000A6A65"/>
    <w:rsid w:val="000A7202"/>
    <w:rsid w:val="000A78FD"/>
    <w:rsid w:val="000B027F"/>
    <w:rsid w:val="000B0483"/>
    <w:rsid w:val="000B35A0"/>
    <w:rsid w:val="000B58FD"/>
    <w:rsid w:val="000B7F8D"/>
    <w:rsid w:val="000C0AC9"/>
    <w:rsid w:val="000C0ED5"/>
    <w:rsid w:val="000C17C8"/>
    <w:rsid w:val="000C3933"/>
    <w:rsid w:val="000C4B7A"/>
    <w:rsid w:val="000C6B43"/>
    <w:rsid w:val="000C70B6"/>
    <w:rsid w:val="000C70C7"/>
    <w:rsid w:val="000D1CA1"/>
    <w:rsid w:val="000D1CB7"/>
    <w:rsid w:val="000D33D6"/>
    <w:rsid w:val="000D354C"/>
    <w:rsid w:val="000D3816"/>
    <w:rsid w:val="000D4AB5"/>
    <w:rsid w:val="000D5577"/>
    <w:rsid w:val="000D5EE3"/>
    <w:rsid w:val="000D71EF"/>
    <w:rsid w:val="000D7DE3"/>
    <w:rsid w:val="000E296A"/>
    <w:rsid w:val="000E2B5E"/>
    <w:rsid w:val="000E3B0A"/>
    <w:rsid w:val="000E4474"/>
    <w:rsid w:val="000E4638"/>
    <w:rsid w:val="000E4F73"/>
    <w:rsid w:val="000E5067"/>
    <w:rsid w:val="000E62CB"/>
    <w:rsid w:val="000E6D52"/>
    <w:rsid w:val="000E6DC6"/>
    <w:rsid w:val="000E72D1"/>
    <w:rsid w:val="000E7992"/>
    <w:rsid w:val="000F11E5"/>
    <w:rsid w:val="000F1703"/>
    <w:rsid w:val="000F176E"/>
    <w:rsid w:val="000F1906"/>
    <w:rsid w:val="000F2735"/>
    <w:rsid w:val="000F2D7A"/>
    <w:rsid w:val="000F311E"/>
    <w:rsid w:val="000F41BA"/>
    <w:rsid w:val="000F4C71"/>
    <w:rsid w:val="000F51EA"/>
    <w:rsid w:val="000F6CF7"/>
    <w:rsid w:val="000F710B"/>
    <w:rsid w:val="00100A58"/>
    <w:rsid w:val="00100D6B"/>
    <w:rsid w:val="00103416"/>
    <w:rsid w:val="001041F8"/>
    <w:rsid w:val="001043F8"/>
    <w:rsid w:val="00104D07"/>
    <w:rsid w:val="00105D98"/>
    <w:rsid w:val="001066CA"/>
    <w:rsid w:val="00111602"/>
    <w:rsid w:val="00113759"/>
    <w:rsid w:val="0012030E"/>
    <w:rsid w:val="00120B33"/>
    <w:rsid w:val="00121666"/>
    <w:rsid w:val="00121ABD"/>
    <w:rsid w:val="00121BD5"/>
    <w:rsid w:val="00121DFD"/>
    <w:rsid w:val="0012321B"/>
    <w:rsid w:val="00123617"/>
    <w:rsid w:val="001237AE"/>
    <w:rsid w:val="00124A4D"/>
    <w:rsid w:val="00124DDF"/>
    <w:rsid w:val="00127D00"/>
    <w:rsid w:val="001302EE"/>
    <w:rsid w:val="00131C36"/>
    <w:rsid w:val="00131EA0"/>
    <w:rsid w:val="00132DDB"/>
    <w:rsid w:val="001335BF"/>
    <w:rsid w:val="00133644"/>
    <w:rsid w:val="00134C55"/>
    <w:rsid w:val="00136707"/>
    <w:rsid w:val="0013704E"/>
    <w:rsid w:val="00137063"/>
    <w:rsid w:val="00137B01"/>
    <w:rsid w:val="00137E34"/>
    <w:rsid w:val="001412A4"/>
    <w:rsid w:val="00142748"/>
    <w:rsid w:val="001427F8"/>
    <w:rsid w:val="0014291D"/>
    <w:rsid w:val="0014616E"/>
    <w:rsid w:val="00146246"/>
    <w:rsid w:val="001466FE"/>
    <w:rsid w:val="00147ED9"/>
    <w:rsid w:val="00151093"/>
    <w:rsid w:val="001517BC"/>
    <w:rsid w:val="00154047"/>
    <w:rsid w:val="001544CB"/>
    <w:rsid w:val="00154B6A"/>
    <w:rsid w:val="0015590F"/>
    <w:rsid w:val="00156AE9"/>
    <w:rsid w:val="00157820"/>
    <w:rsid w:val="0016008D"/>
    <w:rsid w:val="00161210"/>
    <w:rsid w:val="0016173B"/>
    <w:rsid w:val="0016301B"/>
    <w:rsid w:val="00163462"/>
    <w:rsid w:val="00164ABC"/>
    <w:rsid w:val="0016521C"/>
    <w:rsid w:val="0016526E"/>
    <w:rsid w:val="00165E99"/>
    <w:rsid w:val="00166060"/>
    <w:rsid w:val="00166804"/>
    <w:rsid w:val="001669C2"/>
    <w:rsid w:val="00167FB9"/>
    <w:rsid w:val="00171BCB"/>
    <w:rsid w:val="00171DF7"/>
    <w:rsid w:val="00171F79"/>
    <w:rsid w:val="001723D3"/>
    <w:rsid w:val="001731D1"/>
    <w:rsid w:val="001748F0"/>
    <w:rsid w:val="001758B0"/>
    <w:rsid w:val="001765BC"/>
    <w:rsid w:val="00176BF8"/>
    <w:rsid w:val="00176FDF"/>
    <w:rsid w:val="00177EB4"/>
    <w:rsid w:val="00177F26"/>
    <w:rsid w:val="00181302"/>
    <w:rsid w:val="001813C9"/>
    <w:rsid w:val="00181D7A"/>
    <w:rsid w:val="00182C4B"/>
    <w:rsid w:val="00183855"/>
    <w:rsid w:val="00183BAD"/>
    <w:rsid w:val="00184EDD"/>
    <w:rsid w:val="001861C2"/>
    <w:rsid w:val="00186A94"/>
    <w:rsid w:val="00191590"/>
    <w:rsid w:val="00191A4F"/>
    <w:rsid w:val="00191B1B"/>
    <w:rsid w:val="00193044"/>
    <w:rsid w:val="001956EE"/>
    <w:rsid w:val="00195847"/>
    <w:rsid w:val="00195E00"/>
    <w:rsid w:val="001973C0"/>
    <w:rsid w:val="0019771F"/>
    <w:rsid w:val="001A04C0"/>
    <w:rsid w:val="001A2B2C"/>
    <w:rsid w:val="001A2FAB"/>
    <w:rsid w:val="001A3141"/>
    <w:rsid w:val="001A3717"/>
    <w:rsid w:val="001A6871"/>
    <w:rsid w:val="001A7B1C"/>
    <w:rsid w:val="001B087D"/>
    <w:rsid w:val="001B10EA"/>
    <w:rsid w:val="001B1776"/>
    <w:rsid w:val="001B33D0"/>
    <w:rsid w:val="001B5672"/>
    <w:rsid w:val="001B650A"/>
    <w:rsid w:val="001B788C"/>
    <w:rsid w:val="001B7A56"/>
    <w:rsid w:val="001C0774"/>
    <w:rsid w:val="001C2211"/>
    <w:rsid w:val="001C251A"/>
    <w:rsid w:val="001C5DDD"/>
    <w:rsid w:val="001C6059"/>
    <w:rsid w:val="001D00E0"/>
    <w:rsid w:val="001D1DA3"/>
    <w:rsid w:val="001D222A"/>
    <w:rsid w:val="001D506B"/>
    <w:rsid w:val="001D5AAC"/>
    <w:rsid w:val="001D6299"/>
    <w:rsid w:val="001D65E6"/>
    <w:rsid w:val="001D7984"/>
    <w:rsid w:val="001E073A"/>
    <w:rsid w:val="001E0D86"/>
    <w:rsid w:val="001E12C1"/>
    <w:rsid w:val="001E1E53"/>
    <w:rsid w:val="001E3076"/>
    <w:rsid w:val="001E3121"/>
    <w:rsid w:val="001E342D"/>
    <w:rsid w:val="001E35FD"/>
    <w:rsid w:val="001E3C09"/>
    <w:rsid w:val="001E4378"/>
    <w:rsid w:val="001E4E11"/>
    <w:rsid w:val="001E56E6"/>
    <w:rsid w:val="001E5E1F"/>
    <w:rsid w:val="001E628E"/>
    <w:rsid w:val="001E6D9E"/>
    <w:rsid w:val="001E6F14"/>
    <w:rsid w:val="001E7E18"/>
    <w:rsid w:val="001F01C7"/>
    <w:rsid w:val="001F0389"/>
    <w:rsid w:val="001F052A"/>
    <w:rsid w:val="001F1432"/>
    <w:rsid w:val="001F1939"/>
    <w:rsid w:val="001F25FD"/>
    <w:rsid w:val="001F30DA"/>
    <w:rsid w:val="001F3279"/>
    <w:rsid w:val="001F34C2"/>
    <w:rsid w:val="001F409E"/>
    <w:rsid w:val="001F4336"/>
    <w:rsid w:val="001F4B61"/>
    <w:rsid w:val="001F542C"/>
    <w:rsid w:val="001F6555"/>
    <w:rsid w:val="001F6849"/>
    <w:rsid w:val="001F7901"/>
    <w:rsid w:val="001F7BD7"/>
    <w:rsid w:val="001F7E8D"/>
    <w:rsid w:val="0020270B"/>
    <w:rsid w:val="002029F3"/>
    <w:rsid w:val="00202CF0"/>
    <w:rsid w:val="00210B08"/>
    <w:rsid w:val="00211770"/>
    <w:rsid w:val="00211926"/>
    <w:rsid w:val="00212A7C"/>
    <w:rsid w:val="00212BA4"/>
    <w:rsid w:val="00213000"/>
    <w:rsid w:val="002135D3"/>
    <w:rsid w:val="002147A4"/>
    <w:rsid w:val="002152D4"/>
    <w:rsid w:val="002159A1"/>
    <w:rsid w:val="00215BEB"/>
    <w:rsid w:val="0021767E"/>
    <w:rsid w:val="00217D31"/>
    <w:rsid w:val="002207E8"/>
    <w:rsid w:val="00220A99"/>
    <w:rsid w:val="00222244"/>
    <w:rsid w:val="0022367E"/>
    <w:rsid w:val="00223F8B"/>
    <w:rsid w:val="002248FF"/>
    <w:rsid w:val="002253C8"/>
    <w:rsid w:val="002262E2"/>
    <w:rsid w:val="00227721"/>
    <w:rsid w:val="00227D51"/>
    <w:rsid w:val="00227F9E"/>
    <w:rsid w:val="002304C7"/>
    <w:rsid w:val="00230963"/>
    <w:rsid w:val="00231117"/>
    <w:rsid w:val="00232C0F"/>
    <w:rsid w:val="00233AB0"/>
    <w:rsid w:val="00234674"/>
    <w:rsid w:val="00236198"/>
    <w:rsid w:val="00236E0A"/>
    <w:rsid w:val="00236FCF"/>
    <w:rsid w:val="0023782E"/>
    <w:rsid w:val="0024235A"/>
    <w:rsid w:val="002432E6"/>
    <w:rsid w:val="002439D7"/>
    <w:rsid w:val="00243A76"/>
    <w:rsid w:val="00244D08"/>
    <w:rsid w:val="00246A4D"/>
    <w:rsid w:val="00246DDE"/>
    <w:rsid w:val="00247657"/>
    <w:rsid w:val="00247B09"/>
    <w:rsid w:val="00250B2C"/>
    <w:rsid w:val="00250C6F"/>
    <w:rsid w:val="00251435"/>
    <w:rsid w:val="00252212"/>
    <w:rsid w:val="00252902"/>
    <w:rsid w:val="002544CC"/>
    <w:rsid w:val="00254F62"/>
    <w:rsid w:val="00256317"/>
    <w:rsid w:val="00260313"/>
    <w:rsid w:val="00260F98"/>
    <w:rsid w:val="00262033"/>
    <w:rsid w:val="00262162"/>
    <w:rsid w:val="00263594"/>
    <w:rsid w:val="00264D01"/>
    <w:rsid w:val="00270D34"/>
    <w:rsid w:val="0027137B"/>
    <w:rsid w:val="002728F1"/>
    <w:rsid w:val="0027307D"/>
    <w:rsid w:val="002742BC"/>
    <w:rsid w:val="00276D59"/>
    <w:rsid w:val="00276D71"/>
    <w:rsid w:val="00276F56"/>
    <w:rsid w:val="00277E97"/>
    <w:rsid w:val="00280091"/>
    <w:rsid w:val="0028103F"/>
    <w:rsid w:val="0028229B"/>
    <w:rsid w:val="0028246A"/>
    <w:rsid w:val="00282CB8"/>
    <w:rsid w:val="0028414F"/>
    <w:rsid w:val="00284F37"/>
    <w:rsid w:val="0029024B"/>
    <w:rsid w:val="00290E01"/>
    <w:rsid w:val="00292085"/>
    <w:rsid w:val="00292107"/>
    <w:rsid w:val="002923FC"/>
    <w:rsid w:val="00292B0D"/>
    <w:rsid w:val="00293DB1"/>
    <w:rsid w:val="00294700"/>
    <w:rsid w:val="00297A64"/>
    <w:rsid w:val="002A06BE"/>
    <w:rsid w:val="002A2054"/>
    <w:rsid w:val="002A321E"/>
    <w:rsid w:val="002A49C8"/>
    <w:rsid w:val="002A50D0"/>
    <w:rsid w:val="002B0D87"/>
    <w:rsid w:val="002B2899"/>
    <w:rsid w:val="002B2C0D"/>
    <w:rsid w:val="002B2DEC"/>
    <w:rsid w:val="002B5BD4"/>
    <w:rsid w:val="002B7068"/>
    <w:rsid w:val="002C12C8"/>
    <w:rsid w:val="002C26D6"/>
    <w:rsid w:val="002C3162"/>
    <w:rsid w:val="002C33B6"/>
    <w:rsid w:val="002C38DF"/>
    <w:rsid w:val="002C4EBB"/>
    <w:rsid w:val="002C5102"/>
    <w:rsid w:val="002C5650"/>
    <w:rsid w:val="002C595C"/>
    <w:rsid w:val="002C62B8"/>
    <w:rsid w:val="002C6967"/>
    <w:rsid w:val="002D0F66"/>
    <w:rsid w:val="002D19A8"/>
    <w:rsid w:val="002D4FBE"/>
    <w:rsid w:val="002D4FD0"/>
    <w:rsid w:val="002D7CE8"/>
    <w:rsid w:val="002D7E97"/>
    <w:rsid w:val="002E0D22"/>
    <w:rsid w:val="002E18B9"/>
    <w:rsid w:val="002E1C70"/>
    <w:rsid w:val="002E450A"/>
    <w:rsid w:val="002E45F0"/>
    <w:rsid w:val="002E5189"/>
    <w:rsid w:val="002E521D"/>
    <w:rsid w:val="002E681F"/>
    <w:rsid w:val="002F044A"/>
    <w:rsid w:val="002F1EC8"/>
    <w:rsid w:val="002F2793"/>
    <w:rsid w:val="002F35D7"/>
    <w:rsid w:val="002F46B7"/>
    <w:rsid w:val="002F527F"/>
    <w:rsid w:val="002F69A1"/>
    <w:rsid w:val="002F7D58"/>
    <w:rsid w:val="003006D0"/>
    <w:rsid w:val="00300873"/>
    <w:rsid w:val="003025EF"/>
    <w:rsid w:val="0030507E"/>
    <w:rsid w:val="00306855"/>
    <w:rsid w:val="003070A8"/>
    <w:rsid w:val="00307662"/>
    <w:rsid w:val="003103D5"/>
    <w:rsid w:val="003103F1"/>
    <w:rsid w:val="00310BEE"/>
    <w:rsid w:val="003126F6"/>
    <w:rsid w:val="0031328D"/>
    <w:rsid w:val="0031490A"/>
    <w:rsid w:val="00315097"/>
    <w:rsid w:val="003160EE"/>
    <w:rsid w:val="0032122D"/>
    <w:rsid w:val="00321440"/>
    <w:rsid w:val="00322BCE"/>
    <w:rsid w:val="00322F51"/>
    <w:rsid w:val="003237F7"/>
    <w:rsid w:val="00323836"/>
    <w:rsid w:val="00324A58"/>
    <w:rsid w:val="00325B44"/>
    <w:rsid w:val="00326C69"/>
    <w:rsid w:val="0032745A"/>
    <w:rsid w:val="003307B3"/>
    <w:rsid w:val="00331D45"/>
    <w:rsid w:val="00332B2E"/>
    <w:rsid w:val="00332F56"/>
    <w:rsid w:val="00334519"/>
    <w:rsid w:val="003348FF"/>
    <w:rsid w:val="00335940"/>
    <w:rsid w:val="003362C9"/>
    <w:rsid w:val="00336307"/>
    <w:rsid w:val="0033642B"/>
    <w:rsid w:val="0033682E"/>
    <w:rsid w:val="0034277E"/>
    <w:rsid w:val="00342793"/>
    <w:rsid w:val="00342CEF"/>
    <w:rsid w:val="003437FB"/>
    <w:rsid w:val="00343BDB"/>
    <w:rsid w:val="00346204"/>
    <w:rsid w:val="00346E8E"/>
    <w:rsid w:val="00350B9E"/>
    <w:rsid w:val="003513E3"/>
    <w:rsid w:val="00351C21"/>
    <w:rsid w:val="00352D02"/>
    <w:rsid w:val="003541F5"/>
    <w:rsid w:val="003543CB"/>
    <w:rsid w:val="00354B53"/>
    <w:rsid w:val="003559B3"/>
    <w:rsid w:val="00356BE6"/>
    <w:rsid w:val="0035761E"/>
    <w:rsid w:val="00360857"/>
    <w:rsid w:val="00360BEE"/>
    <w:rsid w:val="00361146"/>
    <w:rsid w:val="00362942"/>
    <w:rsid w:val="00362A80"/>
    <w:rsid w:val="00362BFE"/>
    <w:rsid w:val="0036370C"/>
    <w:rsid w:val="00365066"/>
    <w:rsid w:val="00365CFC"/>
    <w:rsid w:val="00366FAA"/>
    <w:rsid w:val="0036773D"/>
    <w:rsid w:val="003701D2"/>
    <w:rsid w:val="003703D3"/>
    <w:rsid w:val="0037053D"/>
    <w:rsid w:val="00370835"/>
    <w:rsid w:val="0037085E"/>
    <w:rsid w:val="003711B5"/>
    <w:rsid w:val="0037130E"/>
    <w:rsid w:val="003720C0"/>
    <w:rsid w:val="00374F5B"/>
    <w:rsid w:val="00375DFB"/>
    <w:rsid w:val="00375FEA"/>
    <w:rsid w:val="0037615F"/>
    <w:rsid w:val="00376729"/>
    <w:rsid w:val="00377524"/>
    <w:rsid w:val="00377BDA"/>
    <w:rsid w:val="00380CB0"/>
    <w:rsid w:val="0038131C"/>
    <w:rsid w:val="00381551"/>
    <w:rsid w:val="00382582"/>
    <w:rsid w:val="00382E7B"/>
    <w:rsid w:val="003835EC"/>
    <w:rsid w:val="00385EB1"/>
    <w:rsid w:val="00386767"/>
    <w:rsid w:val="00386914"/>
    <w:rsid w:val="00386EC6"/>
    <w:rsid w:val="00386F4D"/>
    <w:rsid w:val="00387474"/>
    <w:rsid w:val="00387C79"/>
    <w:rsid w:val="0039037C"/>
    <w:rsid w:val="00390408"/>
    <w:rsid w:val="00390416"/>
    <w:rsid w:val="00392C52"/>
    <w:rsid w:val="00392D6B"/>
    <w:rsid w:val="00395062"/>
    <w:rsid w:val="0039513E"/>
    <w:rsid w:val="00396ABA"/>
    <w:rsid w:val="00397A3E"/>
    <w:rsid w:val="003A0E34"/>
    <w:rsid w:val="003A1252"/>
    <w:rsid w:val="003A1E56"/>
    <w:rsid w:val="003A3E7E"/>
    <w:rsid w:val="003A6F45"/>
    <w:rsid w:val="003A70BC"/>
    <w:rsid w:val="003A7B10"/>
    <w:rsid w:val="003B0CA6"/>
    <w:rsid w:val="003B17F6"/>
    <w:rsid w:val="003B1820"/>
    <w:rsid w:val="003B2221"/>
    <w:rsid w:val="003B45BF"/>
    <w:rsid w:val="003C04DE"/>
    <w:rsid w:val="003C0700"/>
    <w:rsid w:val="003C0B2E"/>
    <w:rsid w:val="003C18F8"/>
    <w:rsid w:val="003C1AB0"/>
    <w:rsid w:val="003C2C1F"/>
    <w:rsid w:val="003C347F"/>
    <w:rsid w:val="003C3BF4"/>
    <w:rsid w:val="003C4775"/>
    <w:rsid w:val="003C657E"/>
    <w:rsid w:val="003D023D"/>
    <w:rsid w:val="003D1EE6"/>
    <w:rsid w:val="003D1F70"/>
    <w:rsid w:val="003D20DD"/>
    <w:rsid w:val="003D4029"/>
    <w:rsid w:val="003D442F"/>
    <w:rsid w:val="003D4968"/>
    <w:rsid w:val="003D4C8C"/>
    <w:rsid w:val="003D4E4C"/>
    <w:rsid w:val="003D575F"/>
    <w:rsid w:val="003D771B"/>
    <w:rsid w:val="003E0AFD"/>
    <w:rsid w:val="003E164F"/>
    <w:rsid w:val="003E3A2C"/>
    <w:rsid w:val="003E4413"/>
    <w:rsid w:val="003E5397"/>
    <w:rsid w:val="003E654B"/>
    <w:rsid w:val="003E667F"/>
    <w:rsid w:val="003E6BD9"/>
    <w:rsid w:val="003E6D5E"/>
    <w:rsid w:val="003E7651"/>
    <w:rsid w:val="003F0EDC"/>
    <w:rsid w:val="003F1B9E"/>
    <w:rsid w:val="003F20D3"/>
    <w:rsid w:val="003F48B6"/>
    <w:rsid w:val="003F5A1C"/>
    <w:rsid w:val="003F66D0"/>
    <w:rsid w:val="003F75D7"/>
    <w:rsid w:val="003F7D8C"/>
    <w:rsid w:val="00400CAD"/>
    <w:rsid w:val="004016E4"/>
    <w:rsid w:val="0040180C"/>
    <w:rsid w:val="00402BC7"/>
    <w:rsid w:val="00403837"/>
    <w:rsid w:val="00404A5A"/>
    <w:rsid w:val="00404CF3"/>
    <w:rsid w:val="004065EE"/>
    <w:rsid w:val="00406FA6"/>
    <w:rsid w:val="00412461"/>
    <w:rsid w:val="0041247D"/>
    <w:rsid w:val="004133DD"/>
    <w:rsid w:val="0041360F"/>
    <w:rsid w:val="00413A7F"/>
    <w:rsid w:val="0041408D"/>
    <w:rsid w:val="004153B1"/>
    <w:rsid w:val="00415799"/>
    <w:rsid w:val="00415E91"/>
    <w:rsid w:val="00416170"/>
    <w:rsid w:val="00416F2A"/>
    <w:rsid w:val="00417B9E"/>
    <w:rsid w:val="00423A98"/>
    <w:rsid w:val="004242CA"/>
    <w:rsid w:val="00426E95"/>
    <w:rsid w:val="004304EB"/>
    <w:rsid w:val="004313B2"/>
    <w:rsid w:val="0043177E"/>
    <w:rsid w:val="00432A96"/>
    <w:rsid w:val="00434994"/>
    <w:rsid w:val="0043542A"/>
    <w:rsid w:val="0043685E"/>
    <w:rsid w:val="004404F8"/>
    <w:rsid w:val="0044091B"/>
    <w:rsid w:val="00440D6F"/>
    <w:rsid w:val="00440E9B"/>
    <w:rsid w:val="00441999"/>
    <w:rsid w:val="00442B6E"/>
    <w:rsid w:val="00443577"/>
    <w:rsid w:val="00445C67"/>
    <w:rsid w:val="004466CE"/>
    <w:rsid w:val="00447ABC"/>
    <w:rsid w:val="0045060A"/>
    <w:rsid w:val="004529D9"/>
    <w:rsid w:val="00452F73"/>
    <w:rsid w:val="00453391"/>
    <w:rsid w:val="004543D3"/>
    <w:rsid w:val="00456813"/>
    <w:rsid w:val="0045745A"/>
    <w:rsid w:val="004617C1"/>
    <w:rsid w:val="00462969"/>
    <w:rsid w:val="004634EA"/>
    <w:rsid w:val="0046459E"/>
    <w:rsid w:val="004654C2"/>
    <w:rsid w:val="00466677"/>
    <w:rsid w:val="00466AED"/>
    <w:rsid w:val="00467CCA"/>
    <w:rsid w:val="00472701"/>
    <w:rsid w:val="00472AFE"/>
    <w:rsid w:val="0047378C"/>
    <w:rsid w:val="004743B4"/>
    <w:rsid w:val="00474911"/>
    <w:rsid w:val="0047505F"/>
    <w:rsid w:val="00475686"/>
    <w:rsid w:val="00475C88"/>
    <w:rsid w:val="00476336"/>
    <w:rsid w:val="0047715A"/>
    <w:rsid w:val="00477B1C"/>
    <w:rsid w:val="00480D04"/>
    <w:rsid w:val="004823AF"/>
    <w:rsid w:val="00483014"/>
    <w:rsid w:val="0048647B"/>
    <w:rsid w:val="00486F13"/>
    <w:rsid w:val="00487758"/>
    <w:rsid w:val="00490E40"/>
    <w:rsid w:val="00491630"/>
    <w:rsid w:val="0049271A"/>
    <w:rsid w:val="004934E5"/>
    <w:rsid w:val="00493777"/>
    <w:rsid w:val="00493805"/>
    <w:rsid w:val="0049461D"/>
    <w:rsid w:val="0049636E"/>
    <w:rsid w:val="004A0C8D"/>
    <w:rsid w:val="004A0CCF"/>
    <w:rsid w:val="004A10A0"/>
    <w:rsid w:val="004A120A"/>
    <w:rsid w:val="004A1690"/>
    <w:rsid w:val="004A664E"/>
    <w:rsid w:val="004A7214"/>
    <w:rsid w:val="004A7C3A"/>
    <w:rsid w:val="004B2ACD"/>
    <w:rsid w:val="004B2ADB"/>
    <w:rsid w:val="004B40DE"/>
    <w:rsid w:val="004B44C7"/>
    <w:rsid w:val="004B4CCD"/>
    <w:rsid w:val="004B5536"/>
    <w:rsid w:val="004B6000"/>
    <w:rsid w:val="004B64F5"/>
    <w:rsid w:val="004B73C3"/>
    <w:rsid w:val="004B78C9"/>
    <w:rsid w:val="004C1F99"/>
    <w:rsid w:val="004C3021"/>
    <w:rsid w:val="004C33F9"/>
    <w:rsid w:val="004C3ED7"/>
    <w:rsid w:val="004C43BE"/>
    <w:rsid w:val="004C534F"/>
    <w:rsid w:val="004C642D"/>
    <w:rsid w:val="004C69BB"/>
    <w:rsid w:val="004C6E40"/>
    <w:rsid w:val="004C7E94"/>
    <w:rsid w:val="004D00DE"/>
    <w:rsid w:val="004D0CB3"/>
    <w:rsid w:val="004D112C"/>
    <w:rsid w:val="004D178F"/>
    <w:rsid w:val="004D179D"/>
    <w:rsid w:val="004D1F98"/>
    <w:rsid w:val="004D2C63"/>
    <w:rsid w:val="004D2CDC"/>
    <w:rsid w:val="004D413E"/>
    <w:rsid w:val="004D4A11"/>
    <w:rsid w:val="004D4CF9"/>
    <w:rsid w:val="004D6624"/>
    <w:rsid w:val="004D6BCD"/>
    <w:rsid w:val="004D6E90"/>
    <w:rsid w:val="004D7B59"/>
    <w:rsid w:val="004E05FD"/>
    <w:rsid w:val="004E15D4"/>
    <w:rsid w:val="004E29A8"/>
    <w:rsid w:val="004E315B"/>
    <w:rsid w:val="004E3861"/>
    <w:rsid w:val="004E4A2E"/>
    <w:rsid w:val="004E5B84"/>
    <w:rsid w:val="004E67E2"/>
    <w:rsid w:val="004E6B28"/>
    <w:rsid w:val="004F019F"/>
    <w:rsid w:val="004F082C"/>
    <w:rsid w:val="004F0DAF"/>
    <w:rsid w:val="004F2141"/>
    <w:rsid w:val="004F39DD"/>
    <w:rsid w:val="004F4A42"/>
    <w:rsid w:val="004F75D3"/>
    <w:rsid w:val="004F767A"/>
    <w:rsid w:val="004F7940"/>
    <w:rsid w:val="004F7C67"/>
    <w:rsid w:val="004F7DEA"/>
    <w:rsid w:val="00500B7C"/>
    <w:rsid w:val="00501404"/>
    <w:rsid w:val="00502B38"/>
    <w:rsid w:val="00502FB4"/>
    <w:rsid w:val="00503C86"/>
    <w:rsid w:val="00504D3E"/>
    <w:rsid w:val="005055C3"/>
    <w:rsid w:val="00510A2C"/>
    <w:rsid w:val="00512AD2"/>
    <w:rsid w:val="00512D4D"/>
    <w:rsid w:val="00513064"/>
    <w:rsid w:val="0051332E"/>
    <w:rsid w:val="005138D3"/>
    <w:rsid w:val="00514CC2"/>
    <w:rsid w:val="00514EAC"/>
    <w:rsid w:val="00516AD6"/>
    <w:rsid w:val="00517709"/>
    <w:rsid w:val="005201B0"/>
    <w:rsid w:val="00523B69"/>
    <w:rsid w:val="005256C5"/>
    <w:rsid w:val="0052636B"/>
    <w:rsid w:val="00526B85"/>
    <w:rsid w:val="00530F16"/>
    <w:rsid w:val="005312B1"/>
    <w:rsid w:val="0053174D"/>
    <w:rsid w:val="00532021"/>
    <w:rsid w:val="00536995"/>
    <w:rsid w:val="005407C1"/>
    <w:rsid w:val="00540AEB"/>
    <w:rsid w:val="00541033"/>
    <w:rsid w:val="00541C7B"/>
    <w:rsid w:val="005421AC"/>
    <w:rsid w:val="00542934"/>
    <w:rsid w:val="00542F19"/>
    <w:rsid w:val="005430A7"/>
    <w:rsid w:val="005432E9"/>
    <w:rsid w:val="0054452B"/>
    <w:rsid w:val="005453E9"/>
    <w:rsid w:val="00545B1E"/>
    <w:rsid w:val="00546A6D"/>
    <w:rsid w:val="005479BC"/>
    <w:rsid w:val="0055132E"/>
    <w:rsid w:val="00551360"/>
    <w:rsid w:val="0055190D"/>
    <w:rsid w:val="0055360F"/>
    <w:rsid w:val="005550A1"/>
    <w:rsid w:val="005564B8"/>
    <w:rsid w:val="005578DB"/>
    <w:rsid w:val="00557D4E"/>
    <w:rsid w:val="00560BA9"/>
    <w:rsid w:val="00561281"/>
    <w:rsid w:val="00563334"/>
    <w:rsid w:val="00565232"/>
    <w:rsid w:val="00566530"/>
    <w:rsid w:val="005665F7"/>
    <w:rsid w:val="00566DDA"/>
    <w:rsid w:val="00567B4E"/>
    <w:rsid w:val="00570290"/>
    <w:rsid w:val="005728A4"/>
    <w:rsid w:val="00572F94"/>
    <w:rsid w:val="00574750"/>
    <w:rsid w:val="00576805"/>
    <w:rsid w:val="00576E8C"/>
    <w:rsid w:val="005801E1"/>
    <w:rsid w:val="00581C5C"/>
    <w:rsid w:val="0058248F"/>
    <w:rsid w:val="00582C34"/>
    <w:rsid w:val="00584254"/>
    <w:rsid w:val="005846E1"/>
    <w:rsid w:val="00585260"/>
    <w:rsid w:val="005864DB"/>
    <w:rsid w:val="0058692A"/>
    <w:rsid w:val="00590AE8"/>
    <w:rsid w:val="00590B37"/>
    <w:rsid w:val="00591A87"/>
    <w:rsid w:val="0059200D"/>
    <w:rsid w:val="0059333D"/>
    <w:rsid w:val="00593A22"/>
    <w:rsid w:val="005948B9"/>
    <w:rsid w:val="00594B68"/>
    <w:rsid w:val="00594BED"/>
    <w:rsid w:val="00594EDF"/>
    <w:rsid w:val="005959BF"/>
    <w:rsid w:val="005969F3"/>
    <w:rsid w:val="00597DA6"/>
    <w:rsid w:val="005A2089"/>
    <w:rsid w:val="005A2B2A"/>
    <w:rsid w:val="005A40FF"/>
    <w:rsid w:val="005A4C21"/>
    <w:rsid w:val="005A69E5"/>
    <w:rsid w:val="005A7081"/>
    <w:rsid w:val="005A72FE"/>
    <w:rsid w:val="005B1138"/>
    <w:rsid w:val="005B1271"/>
    <w:rsid w:val="005B1B34"/>
    <w:rsid w:val="005B1D74"/>
    <w:rsid w:val="005B4784"/>
    <w:rsid w:val="005B4D14"/>
    <w:rsid w:val="005B5471"/>
    <w:rsid w:val="005B5A78"/>
    <w:rsid w:val="005B6658"/>
    <w:rsid w:val="005B6686"/>
    <w:rsid w:val="005B6CEA"/>
    <w:rsid w:val="005B727D"/>
    <w:rsid w:val="005B7B28"/>
    <w:rsid w:val="005B7F32"/>
    <w:rsid w:val="005C1041"/>
    <w:rsid w:val="005C1DB6"/>
    <w:rsid w:val="005C3F8B"/>
    <w:rsid w:val="005C47C6"/>
    <w:rsid w:val="005C637B"/>
    <w:rsid w:val="005C7B0F"/>
    <w:rsid w:val="005D000E"/>
    <w:rsid w:val="005D11AA"/>
    <w:rsid w:val="005D14C2"/>
    <w:rsid w:val="005D1903"/>
    <w:rsid w:val="005D2968"/>
    <w:rsid w:val="005D49FD"/>
    <w:rsid w:val="005D5B70"/>
    <w:rsid w:val="005D6366"/>
    <w:rsid w:val="005D689E"/>
    <w:rsid w:val="005D7454"/>
    <w:rsid w:val="005E065F"/>
    <w:rsid w:val="005E109D"/>
    <w:rsid w:val="005E18FF"/>
    <w:rsid w:val="005E3F19"/>
    <w:rsid w:val="005E4C80"/>
    <w:rsid w:val="005E55DA"/>
    <w:rsid w:val="005E5615"/>
    <w:rsid w:val="005E58F2"/>
    <w:rsid w:val="005E5BEE"/>
    <w:rsid w:val="005E5EE0"/>
    <w:rsid w:val="005E776A"/>
    <w:rsid w:val="005E78C1"/>
    <w:rsid w:val="005F0584"/>
    <w:rsid w:val="005F1D0D"/>
    <w:rsid w:val="005F233B"/>
    <w:rsid w:val="005F2809"/>
    <w:rsid w:val="005F28B9"/>
    <w:rsid w:val="005F2C71"/>
    <w:rsid w:val="005F469F"/>
    <w:rsid w:val="005F5166"/>
    <w:rsid w:val="005F5E44"/>
    <w:rsid w:val="005F6E1E"/>
    <w:rsid w:val="00600724"/>
    <w:rsid w:val="006014E2"/>
    <w:rsid w:val="006015D5"/>
    <w:rsid w:val="00602B25"/>
    <w:rsid w:val="0060408B"/>
    <w:rsid w:val="006051F2"/>
    <w:rsid w:val="00606770"/>
    <w:rsid w:val="006067BF"/>
    <w:rsid w:val="00606981"/>
    <w:rsid w:val="006102CD"/>
    <w:rsid w:val="00611869"/>
    <w:rsid w:val="0061224D"/>
    <w:rsid w:val="00613759"/>
    <w:rsid w:val="00615326"/>
    <w:rsid w:val="006167D9"/>
    <w:rsid w:val="006178A6"/>
    <w:rsid w:val="00620AEF"/>
    <w:rsid w:val="00620F4B"/>
    <w:rsid w:val="00621E09"/>
    <w:rsid w:val="00622024"/>
    <w:rsid w:val="00622B57"/>
    <w:rsid w:val="0062392A"/>
    <w:rsid w:val="00623F2E"/>
    <w:rsid w:val="00624710"/>
    <w:rsid w:val="006258D9"/>
    <w:rsid w:val="00626169"/>
    <w:rsid w:val="0062619E"/>
    <w:rsid w:val="0062690D"/>
    <w:rsid w:val="006279A9"/>
    <w:rsid w:val="00627E46"/>
    <w:rsid w:val="0063115A"/>
    <w:rsid w:val="00631615"/>
    <w:rsid w:val="00631C99"/>
    <w:rsid w:val="0063301C"/>
    <w:rsid w:val="00633DAE"/>
    <w:rsid w:val="0063511F"/>
    <w:rsid w:val="006358FC"/>
    <w:rsid w:val="00636304"/>
    <w:rsid w:val="006376FE"/>
    <w:rsid w:val="00637FC6"/>
    <w:rsid w:val="0064054D"/>
    <w:rsid w:val="00641DE9"/>
    <w:rsid w:val="00642FA8"/>
    <w:rsid w:val="00642FC1"/>
    <w:rsid w:val="006430CF"/>
    <w:rsid w:val="006441C5"/>
    <w:rsid w:val="00645B0D"/>
    <w:rsid w:val="00645C0F"/>
    <w:rsid w:val="00646D15"/>
    <w:rsid w:val="00646DB4"/>
    <w:rsid w:val="00650E34"/>
    <w:rsid w:val="0065106B"/>
    <w:rsid w:val="00651199"/>
    <w:rsid w:val="0065176D"/>
    <w:rsid w:val="00652EFA"/>
    <w:rsid w:val="0065301F"/>
    <w:rsid w:val="006530F7"/>
    <w:rsid w:val="00653368"/>
    <w:rsid w:val="0065383F"/>
    <w:rsid w:val="00653A0C"/>
    <w:rsid w:val="00654584"/>
    <w:rsid w:val="006545BE"/>
    <w:rsid w:val="00655466"/>
    <w:rsid w:val="00657C0D"/>
    <w:rsid w:val="00657D96"/>
    <w:rsid w:val="006617CD"/>
    <w:rsid w:val="0066295F"/>
    <w:rsid w:val="00662D63"/>
    <w:rsid w:val="006642CA"/>
    <w:rsid w:val="00665522"/>
    <w:rsid w:val="00667AA6"/>
    <w:rsid w:val="00671141"/>
    <w:rsid w:val="006727A4"/>
    <w:rsid w:val="006733E2"/>
    <w:rsid w:val="006763CA"/>
    <w:rsid w:val="006769D9"/>
    <w:rsid w:val="00676ED3"/>
    <w:rsid w:val="00677443"/>
    <w:rsid w:val="00680021"/>
    <w:rsid w:val="00682BFA"/>
    <w:rsid w:val="00683352"/>
    <w:rsid w:val="006834A8"/>
    <w:rsid w:val="0068475F"/>
    <w:rsid w:val="00690A5E"/>
    <w:rsid w:val="00691AE2"/>
    <w:rsid w:val="006942A5"/>
    <w:rsid w:val="00695582"/>
    <w:rsid w:val="0069601E"/>
    <w:rsid w:val="006963FE"/>
    <w:rsid w:val="006977F7"/>
    <w:rsid w:val="006A09C2"/>
    <w:rsid w:val="006A0F51"/>
    <w:rsid w:val="006A107E"/>
    <w:rsid w:val="006A1855"/>
    <w:rsid w:val="006A1C55"/>
    <w:rsid w:val="006A3543"/>
    <w:rsid w:val="006A4CF2"/>
    <w:rsid w:val="006A5183"/>
    <w:rsid w:val="006A53B5"/>
    <w:rsid w:val="006A558B"/>
    <w:rsid w:val="006A6373"/>
    <w:rsid w:val="006A7E98"/>
    <w:rsid w:val="006B0385"/>
    <w:rsid w:val="006B07C6"/>
    <w:rsid w:val="006B0D3D"/>
    <w:rsid w:val="006B0E79"/>
    <w:rsid w:val="006B1748"/>
    <w:rsid w:val="006B1F1B"/>
    <w:rsid w:val="006B44AD"/>
    <w:rsid w:val="006B490C"/>
    <w:rsid w:val="006B50D2"/>
    <w:rsid w:val="006B532F"/>
    <w:rsid w:val="006B6A98"/>
    <w:rsid w:val="006C1062"/>
    <w:rsid w:val="006C2151"/>
    <w:rsid w:val="006C2AFE"/>
    <w:rsid w:val="006C4A9E"/>
    <w:rsid w:val="006C58FC"/>
    <w:rsid w:val="006C5DFF"/>
    <w:rsid w:val="006C6344"/>
    <w:rsid w:val="006C67F3"/>
    <w:rsid w:val="006C6F7B"/>
    <w:rsid w:val="006C70AC"/>
    <w:rsid w:val="006C729F"/>
    <w:rsid w:val="006D3588"/>
    <w:rsid w:val="006D5812"/>
    <w:rsid w:val="006D5D09"/>
    <w:rsid w:val="006D6F92"/>
    <w:rsid w:val="006E0BFA"/>
    <w:rsid w:val="006E0E35"/>
    <w:rsid w:val="006E1700"/>
    <w:rsid w:val="006E2DA9"/>
    <w:rsid w:val="006E2FB2"/>
    <w:rsid w:val="006E32E9"/>
    <w:rsid w:val="006E4299"/>
    <w:rsid w:val="006E56D2"/>
    <w:rsid w:val="006E5DAF"/>
    <w:rsid w:val="006E61C7"/>
    <w:rsid w:val="006E6D95"/>
    <w:rsid w:val="006E6EA0"/>
    <w:rsid w:val="006E7111"/>
    <w:rsid w:val="006F0C94"/>
    <w:rsid w:val="006F11B4"/>
    <w:rsid w:val="006F13B7"/>
    <w:rsid w:val="006F1F86"/>
    <w:rsid w:val="006F2554"/>
    <w:rsid w:val="006F2880"/>
    <w:rsid w:val="006F2BC1"/>
    <w:rsid w:val="006F38E7"/>
    <w:rsid w:val="006F3A19"/>
    <w:rsid w:val="006F3CA5"/>
    <w:rsid w:val="006F4024"/>
    <w:rsid w:val="006F65BC"/>
    <w:rsid w:val="006F6AEB"/>
    <w:rsid w:val="006F71F9"/>
    <w:rsid w:val="006F789F"/>
    <w:rsid w:val="006F7B4B"/>
    <w:rsid w:val="0070157E"/>
    <w:rsid w:val="00701F83"/>
    <w:rsid w:val="0070267F"/>
    <w:rsid w:val="00702864"/>
    <w:rsid w:val="00702AF8"/>
    <w:rsid w:val="0070612E"/>
    <w:rsid w:val="007068E1"/>
    <w:rsid w:val="00706FDE"/>
    <w:rsid w:val="0071060A"/>
    <w:rsid w:val="00711E61"/>
    <w:rsid w:val="007128EE"/>
    <w:rsid w:val="00712F4C"/>
    <w:rsid w:val="00714F46"/>
    <w:rsid w:val="00714FF4"/>
    <w:rsid w:val="007167A7"/>
    <w:rsid w:val="00720211"/>
    <w:rsid w:val="00720D0F"/>
    <w:rsid w:val="007211BA"/>
    <w:rsid w:val="00722562"/>
    <w:rsid w:val="007258EB"/>
    <w:rsid w:val="00726179"/>
    <w:rsid w:val="00726654"/>
    <w:rsid w:val="00726D8E"/>
    <w:rsid w:val="007308A8"/>
    <w:rsid w:val="00732FC4"/>
    <w:rsid w:val="00733239"/>
    <w:rsid w:val="0073345F"/>
    <w:rsid w:val="00733587"/>
    <w:rsid w:val="00733C82"/>
    <w:rsid w:val="00734079"/>
    <w:rsid w:val="00734383"/>
    <w:rsid w:val="00734801"/>
    <w:rsid w:val="00736CF2"/>
    <w:rsid w:val="00736FB1"/>
    <w:rsid w:val="00737011"/>
    <w:rsid w:val="00737213"/>
    <w:rsid w:val="00737A5C"/>
    <w:rsid w:val="00737D16"/>
    <w:rsid w:val="00740830"/>
    <w:rsid w:val="00740A89"/>
    <w:rsid w:val="00740ECB"/>
    <w:rsid w:val="007419EA"/>
    <w:rsid w:val="00742BB0"/>
    <w:rsid w:val="007436C6"/>
    <w:rsid w:val="007438F9"/>
    <w:rsid w:val="00743D50"/>
    <w:rsid w:val="0074469E"/>
    <w:rsid w:val="00745524"/>
    <w:rsid w:val="00745AB1"/>
    <w:rsid w:val="0074706E"/>
    <w:rsid w:val="0074720C"/>
    <w:rsid w:val="00747C2E"/>
    <w:rsid w:val="00751174"/>
    <w:rsid w:val="0075192C"/>
    <w:rsid w:val="00751C62"/>
    <w:rsid w:val="007533D0"/>
    <w:rsid w:val="00753995"/>
    <w:rsid w:val="00753FFA"/>
    <w:rsid w:val="007547C4"/>
    <w:rsid w:val="00754A49"/>
    <w:rsid w:val="00754E19"/>
    <w:rsid w:val="00755DAF"/>
    <w:rsid w:val="007573BA"/>
    <w:rsid w:val="00760C60"/>
    <w:rsid w:val="0076183E"/>
    <w:rsid w:val="0076201B"/>
    <w:rsid w:val="00763989"/>
    <w:rsid w:val="00764301"/>
    <w:rsid w:val="007646E5"/>
    <w:rsid w:val="00766C7D"/>
    <w:rsid w:val="0076757E"/>
    <w:rsid w:val="00767588"/>
    <w:rsid w:val="007678B6"/>
    <w:rsid w:val="00767F04"/>
    <w:rsid w:val="007701B9"/>
    <w:rsid w:val="00771217"/>
    <w:rsid w:val="00771489"/>
    <w:rsid w:val="007720B1"/>
    <w:rsid w:val="00772613"/>
    <w:rsid w:val="00773B3D"/>
    <w:rsid w:val="00774453"/>
    <w:rsid w:val="0077455B"/>
    <w:rsid w:val="00774B46"/>
    <w:rsid w:val="007757F7"/>
    <w:rsid w:val="007758EE"/>
    <w:rsid w:val="00776218"/>
    <w:rsid w:val="00777374"/>
    <w:rsid w:val="007778CA"/>
    <w:rsid w:val="00780248"/>
    <w:rsid w:val="007802D9"/>
    <w:rsid w:val="00780B01"/>
    <w:rsid w:val="00780CB2"/>
    <w:rsid w:val="00780FDC"/>
    <w:rsid w:val="0078125D"/>
    <w:rsid w:val="00781D98"/>
    <w:rsid w:val="0078203C"/>
    <w:rsid w:val="007829E7"/>
    <w:rsid w:val="00783D97"/>
    <w:rsid w:val="00783E3A"/>
    <w:rsid w:val="00784221"/>
    <w:rsid w:val="00784756"/>
    <w:rsid w:val="00786B0C"/>
    <w:rsid w:val="00786E08"/>
    <w:rsid w:val="00786F1B"/>
    <w:rsid w:val="0078724A"/>
    <w:rsid w:val="00790620"/>
    <w:rsid w:val="007913D0"/>
    <w:rsid w:val="00791FB9"/>
    <w:rsid w:val="00792165"/>
    <w:rsid w:val="00792EB6"/>
    <w:rsid w:val="007938C6"/>
    <w:rsid w:val="007960EF"/>
    <w:rsid w:val="0079616A"/>
    <w:rsid w:val="00796841"/>
    <w:rsid w:val="00796E68"/>
    <w:rsid w:val="00797C75"/>
    <w:rsid w:val="00797E66"/>
    <w:rsid w:val="00797ECE"/>
    <w:rsid w:val="007A0C32"/>
    <w:rsid w:val="007A117A"/>
    <w:rsid w:val="007A165B"/>
    <w:rsid w:val="007A239B"/>
    <w:rsid w:val="007A2D65"/>
    <w:rsid w:val="007A33EE"/>
    <w:rsid w:val="007A649E"/>
    <w:rsid w:val="007A67A0"/>
    <w:rsid w:val="007A7F72"/>
    <w:rsid w:val="007B04DD"/>
    <w:rsid w:val="007B0D1F"/>
    <w:rsid w:val="007B10CD"/>
    <w:rsid w:val="007B1408"/>
    <w:rsid w:val="007B1BED"/>
    <w:rsid w:val="007B249E"/>
    <w:rsid w:val="007B2689"/>
    <w:rsid w:val="007B424B"/>
    <w:rsid w:val="007B4E35"/>
    <w:rsid w:val="007B516C"/>
    <w:rsid w:val="007B5DC0"/>
    <w:rsid w:val="007B5FF1"/>
    <w:rsid w:val="007C01D3"/>
    <w:rsid w:val="007C03DD"/>
    <w:rsid w:val="007C049E"/>
    <w:rsid w:val="007C0C82"/>
    <w:rsid w:val="007C1266"/>
    <w:rsid w:val="007C1839"/>
    <w:rsid w:val="007C2B28"/>
    <w:rsid w:val="007C2B8A"/>
    <w:rsid w:val="007C2C50"/>
    <w:rsid w:val="007C4231"/>
    <w:rsid w:val="007C48DE"/>
    <w:rsid w:val="007C5C25"/>
    <w:rsid w:val="007C5C4C"/>
    <w:rsid w:val="007C5CFB"/>
    <w:rsid w:val="007C6CE4"/>
    <w:rsid w:val="007C6F26"/>
    <w:rsid w:val="007C7455"/>
    <w:rsid w:val="007C75FB"/>
    <w:rsid w:val="007C7F66"/>
    <w:rsid w:val="007D05C3"/>
    <w:rsid w:val="007D14BF"/>
    <w:rsid w:val="007D17B3"/>
    <w:rsid w:val="007D1F31"/>
    <w:rsid w:val="007D2B84"/>
    <w:rsid w:val="007D2C38"/>
    <w:rsid w:val="007D308E"/>
    <w:rsid w:val="007D4053"/>
    <w:rsid w:val="007D4889"/>
    <w:rsid w:val="007D4BAE"/>
    <w:rsid w:val="007D5E3F"/>
    <w:rsid w:val="007D643F"/>
    <w:rsid w:val="007D6ABC"/>
    <w:rsid w:val="007D7458"/>
    <w:rsid w:val="007D77BF"/>
    <w:rsid w:val="007D7B87"/>
    <w:rsid w:val="007D7EBF"/>
    <w:rsid w:val="007E0AE1"/>
    <w:rsid w:val="007E1427"/>
    <w:rsid w:val="007E1C96"/>
    <w:rsid w:val="007E1F27"/>
    <w:rsid w:val="007E2A08"/>
    <w:rsid w:val="007E433B"/>
    <w:rsid w:val="007E44C3"/>
    <w:rsid w:val="007E4C7A"/>
    <w:rsid w:val="007E570F"/>
    <w:rsid w:val="007E59B2"/>
    <w:rsid w:val="007E5E80"/>
    <w:rsid w:val="007E6039"/>
    <w:rsid w:val="007E720C"/>
    <w:rsid w:val="007E724D"/>
    <w:rsid w:val="007E7898"/>
    <w:rsid w:val="007F01E4"/>
    <w:rsid w:val="007F0B2E"/>
    <w:rsid w:val="007F23B4"/>
    <w:rsid w:val="007F40E3"/>
    <w:rsid w:val="007F4298"/>
    <w:rsid w:val="007F43E5"/>
    <w:rsid w:val="007F60A3"/>
    <w:rsid w:val="007F67CB"/>
    <w:rsid w:val="008001F2"/>
    <w:rsid w:val="00800600"/>
    <w:rsid w:val="00800867"/>
    <w:rsid w:val="00800B80"/>
    <w:rsid w:val="00800EC3"/>
    <w:rsid w:val="00801882"/>
    <w:rsid w:val="00802C4A"/>
    <w:rsid w:val="00802D94"/>
    <w:rsid w:val="0080337C"/>
    <w:rsid w:val="0080468C"/>
    <w:rsid w:val="00806177"/>
    <w:rsid w:val="00807BD8"/>
    <w:rsid w:val="0081096F"/>
    <w:rsid w:val="00810EA6"/>
    <w:rsid w:val="00812B97"/>
    <w:rsid w:val="008136A2"/>
    <w:rsid w:val="00813732"/>
    <w:rsid w:val="00813CC9"/>
    <w:rsid w:val="00814F01"/>
    <w:rsid w:val="0081606B"/>
    <w:rsid w:val="008166BD"/>
    <w:rsid w:val="00816D8D"/>
    <w:rsid w:val="00820AC1"/>
    <w:rsid w:val="0082123A"/>
    <w:rsid w:val="00821537"/>
    <w:rsid w:val="00822C32"/>
    <w:rsid w:val="008232F5"/>
    <w:rsid w:val="00823407"/>
    <w:rsid w:val="00824EE2"/>
    <w:rsid w:val="00825580"/>
    <w:rsid w:val="008270A2"/>
    <w:rsid w:val="0082759D"/>
    <w:rsid w:val="00832D2F"/>
    <w:rsid w:val="00833491"/>
    <w:rsid w:val="00833FC8"/>
    <w:rsid w:val="00834620"/>
    <w:rsid w:val="0083468B"/>
    <w:rsid w:val="00835D6E"/>
    <w:rsid w:val="00836A81"/>
    <w:rsid w:val="00837BBC"/>
    <w:rsid w:val="00837C60"/>
    <w:rsid w:val="00837D4A"/>
    <w:rsid w:val="00840309"/>
    <w:rsid w:val="00842E85"/>
    <w:rsid w:val="00844073"/>
    <w:rsid w:val="008463D8"/>
    <w:rsid w:val="00846F91"/>
    <w:rsid w:val="008475DA"/>
    <w:rsid w:val="00847F12"/>
    <w:rsid w:val="00847FB1"/>
    <w:rsid w:val="00850B1E"/>
    <w:rsid w:val="00851D12"/>
    <w:rsid w:val="00854078"/>
    <w:rsid w:val="0085626F"/>
    <w:rsid w:val="00856F80"/>
    <w:rsid w:val="00857DDB"/>
    <w:rsid w:val="0086285A"/>
    <w:rsid w:val="008630B8"/>
    <w:rsid w:val="008665ED"/>
    <w:rsid w:val="00870575"/>
    <w:rsid w:val="008712B3"/>
    <w:rsid w:val="008719A9"/>
    <w:rsid w:val="00871CE4"/>
    <w:rsid w:val="0087246E"/>
    <w:rsid w:val="00873054"/>
    <w:rsid w:val="00873265"/>
    <w:rsid w:val="00873ACE"/>
    <w:rsid w:val="008745A6"/>
    <w:rsid w:val="00874B1E"/>
    <w:rsid w:val="00874F9F"/>
    <w:rsid w:val="00875D5F"/>
    <w:rsid w:val="00876703"/>
    <w:rsid w:val="00876865"/>
    <w:rsid w:val="008769B3"/>
    <w:rsid w:val="00877086"/>
    <w:rsid w:val="008802D6"/>
    <w:rsid w:val="00880B71"/>
    <w:rsid w:val="008812CC"/>
    <w:rsid w:val="00881495"/>
    <w:rsid w:val="008826C6"/>
    <w:rsid w:val="00882A96"/>
    <w:rsid w:val="00882EF2"/>
    <w:rsid w:val="00885B5A"/>
    <w:rsid w:val="00885D0A"/>
    <w:rsid w:val="00885F6C"/>
    <w:rsid w:val="00886310"/>
    <w:rsid w:val="008867E5"/>
    <w:rsid w:val="00886F04"/>
    <w:rsid w:val="00890B77"/>
    <w:rsid w:val="0089170A"/>
    <w:rsid w:val="00891ACB"/>
    <w:rsid w:val="0089561F"/>
    <w:rsid w:val="008975F6"/>
    <w:rsid w:val="008A18E2"/>
    <w:rsid w:val="008A1E51"/>
    <w:rsid w:val="008A4111"/>
    <w:rsid w:val="008A41F6"/>
    <w:rsid w:val="008A5566"/>
    <w:rsid w:val="008A7280"/>
    <w:rsid w:val="008B0B11"/>
    <w:rsid w:val="008B1B66"/>
    <w:rsid w:val="008B2CA9"/>
    <w:rsid w:val="008B340C"/>
    <w:rsid w:val="008B4674"/>
    <w:rsid w:val="008B6E8A"/>
    <w:rsid w:val="008B7273"/>
    <w:rsid w:val="008C02A1"/>
    <w:rsid w:val="008C0C0A"/>
    <w:rsid w:val="008C2CE2"/>
    <w:rsid w:val="008C3479"/>
    <w:rsid w:val="008C4EAE"/>
    <w:rsid w:val="008C50A5"/>
    <w:rsid w:val="008C5943"/>
    <w:rsid w:val="008D023C"/>
    <w:rsid w:val="008D0BAE"/>
    <w:rsid w:val="008D0DDF"/>
    <w:rsid w:val="008D1277"/>
    <w:rsid w:val="008D21CA"/>
    <w:rsid w:val="008D33F2"/>
    <w:rsid w:val="008D3B35"/>
    <w:rsid w:val="008D4438"/>
    <w:rsid w:val="008D4BA1"/>
    <w:rsid w:val="008D5715"/>
    <w:rsid w:val="008D5D4A"/>
    <w:rsid w:val="008D79EE"/>
    <w:rsid w:val="008E0128"/>
    <w:rsid w:val="008E1147"/>
    <w:rsid w:val="008E2DAF"/>
    <w:rsid w:val="008E2FC1"/>
    <w:rsid w:val="008E4BB7"/>
    <w:rsid w:val="008E4EDA"/>
    <w:rsid w:val="008E560C"/>
    <w:rsid w:val="008E59BD"/>
    <w:rsid w:val="008E5AC1"/>
    <w:rsid w:val="008E6120"/>
    <w:rsid w:val="008E6BED"/>
    <w:rsid w:val="008E71C5"/>
    <w:rsid w:val="008E7313"/>
    <w:rsid w:val="008E77FE"/>
    <w:rsid w:val="008E7B7A"/>
    <w:rsid w:val="008F0247"/>
    <w:rsid w:val="008F1AC2"/>
    <w:rsid w:val="008F2669"/>
    <w:rsid w:val="008F2C3F"/>
    <w:rsid w:val="008F3B3C"/>
    <w:rsid w:val="008F3CBC"/>
    <w:rsid w:val="008F46FC"/>
    <w:rsid w:val="008F4A99"/>
    <w:rsid w:val="008F4BFB"/>
    <w:rsid w:val="008F6D6D"/>
    <w:rsid w:val="008F72B1"/>
    <w:rsid w:val="008F730F"/>
    <w:rsid w:val="008F747E"/>
    <w:rsid w:val="008F77A7"/>
    <w:rsid w:val="008F7EC9"/>
    <w:rsid w:val="009004AC"/>
    <w:rsid w:val="00900567"/>
    <w:rsid w:val="009005EB"/>
    <w:rsid w:val="00900663"/>
    <w:rsid w:val="00900ED3"/>
    <w:rsid w:val="00901CCB"/>
    <w:rsid w:val="00902B2C"/>
    <w:rsid w:val="0090372B"/>
    <w:rsid w:val="009063A6"/>
    <w:rsid w:val="00906A47"/>
    <w:rsid w:val="00910B19"/>
    <w:rsid w:val="00911511"/>
    <w:rsid w:val="00911BE6"/>
    <w:rsid w:val="0091327D"/>
    <w:rsid w:val="009143DF"/>
    <w:rsid w:val="00914588"/>
    <w:rsid w:val="00914851"/>
    <w:rsid w:val="0091636F"/>
    <w:rsid w:val="009175C4"/>
    <w:rsid w:val="0092024A"/>
    <w:rsid w:val="00920430"/>
    <w:rsid w:val="009211A6"/>
    <w:rsid w:val="00921370"/>
    <w:rsid w:val="00921E3A"/>
    <w:rsid w:val="009229F2"/>
    <w:rsid w:val="00923FED"/>
    <w:rsid w:val="0092557B"/>
    <w:rsid w:val="00925940"/>
    <w:rsid w:val="0092596C"/>
    <w:rsid w:val="009260AD"/>
    <w:rsid w:val="009267D0"/>
    <w:rsid w:val="00930224"/>
    <w:rsid w:val="00930DD0"/>
    <w:rsid w:val="00930E96"/>
    <w:rsid w:val="00931582"/>
    <w:rsid w:val="00931D48"/>
    <w:rsid w:val="00933128"/>
    <w:rsid w:val="00934A11"/>
    <w:rsid w:val="00936A7B"/>
    <w:rsid w:val="009410BC"/>
    <w:rsid w:val="0094149C"/>
    <w:rsid w:val="00942287"/>
    <w:rsid w:val="009423A0"/>
    <w:rsid w:val="00942C43"/>
    <w:rsid w:val="00943074"/>
    <w:rsid w:val="00944857"/>
    <w:rsid w:val="00944B36"/>
    <w:rsid w:val="00944FC4"/>
    <w:rsid w:val="00945056"/>
    <w:rsid w:val="009450BB"/>
    <w:rsid w:val="00945333"/>
    <w:rsid w:val="00945728"/>
    <w:rsid w:val="0094770A"/>
    <w:rsid w:val="00947EFB"/>
    <w:rsid w:val="00950B73"/>
    <w:rsid w:val="00951EBD"/>
    <w:rsid w:val="00952498"/>
    <w:rsid w:val="009525C0"/>
    <w:rsid w:val="00954C42"/>
    <w:rsid w:val="00954DE1"/>
    <w:rsid w:val="009571E8"/>
    <w:rsid w:val="009577A9"/>
    <w:rsid w:val="0096056D"/>
    <w:rsid w:val="00963F13"/>
    <w:rsid w:val="009647BD"/>
    <w:rsid w:val="009650A5"/>
    <w:rsid w:val="00966842"/>
    <w:rsid w:val="00966C4A"/>
    <w:rsid w:val="0097169D"/>
    <w:rsid w:val="00971F8A"/>
    <w:rsid w:val="00973193"/>
    <w:rsid w:val="00973CCC"/>
    <w:rsid w:val="00974FC1"/>
    <w:rsid w:val="00975171"/>
    <w:rsid w:val="0097705C"/>
    <w:rsid w:val="00980C0F"/>
    <w:rsid w:val="00982564"/>
    <w:rsid w:val="00983472"/>
    <w:rsid w:val="00984C1B"/>
    <w:rsid w:val="00984C3B"/>
    <w:rsid w:val="00985885"/>
    <w:rsid w:val="0098591E"/>
    <w:rsid w:val="00987395"/>
    <w:rsid w:val="00987433"/>
    <w:rsid w:val="00990A7E"/>
    <w:rsid w:val="00990B79"/>
    <w:rsid w:val="00991533"/>
    <w:rsid w:val="009969AA"/>
    <w:rsid w:val="00996A8D"/>
    <w:rsid w:val="00997E4F"/>
    <w:rsid w:val="00997FFB"/>
    <w:rsid w:val="009A0998"/>
    <w:rsid w:val="009A2DDD"/>
    <w:rsid w:val="009A3A41"/>
    <w:rsid w:val="009A3FCB"/>
    <w:rsid w:val="009A487B"/>
    <w:rsid w:val="009A5769"/>
    <w:rsid w:val="009A7BD4"/>
    <w:rsid w:val="009B195F"/>
    <w:rsid w:val="009B1B92"/>
    <w:rsid w:val="009B1D91"/>
    <w:rsid w:val="009B4608"/>
    <w:rsid w:val="009B4C20"/>
    <w:rsid w:val="009B4F97"/>
    <w:rsid w:val="009B62FE"/>
    <w:rsid w:val="009B6A69"/>
    <w:rsid w:val="009B6D19"/>
    <w:rsid w:val="009B75AB"/>
    <w:rsid w:val="009B7BE1"/>
    <w:rsid w:val="009B7F0A"/>
    <w:rsid w:val="009C09D8"/>
    <w:rsid w:val="009C0D0B"/>
    <w:rsid w:val="009C2457"/>
    <w:rsid w:val="009C25FE"/>
    <w:rsid w:val="009C290D"/>
    <w:rsid w:val="009C455E"/>
    <w:rsid w:val="009C536C"/>
    <w:rsid w:val="009C5547"/>
    <w:rsid w:val="009D01E5"/>
    <w:rsid w:val="009D06A5"/>
    <w:rsid w:val="009D2211"/>
    <w:rsid w:val="009D48D8"/>
    <w:rsid w:val="009D4DD2"/>
    <w:rsid w:val="009D4E85"/>
    <w:rsid w:val="009E12C7"/>
    <w:rsid w:val="009E1ADE"/>
    <w:rsid w:val="009E52BA"/>
    <w:rsid w:val="009E54C1"/>
    <w:rsid w:val="009E5DB1"/>
    <w:rsid w:val="009E5E08"/>
    <w:rsid w:val="009E6473"/>
    <w:rsid w:val="009E6492"/>
    <w:rsid w:val="009E715F"/>
    <w:rsid w:val="009E7D03"/>
    <w:rsid w:val="009F0331"/>
    <w:rsid w:val="009F093C"/>
    <w:rsid w:val="009F0A76"/>
    <w:rsid w:val="009F15A6"/>
    <w:rsid w:val="009F184F"/>
    <w:rsid w:val="009F1E2C"/>
    <w:rsid w:val="009F226F"/>
    <w:rsid w:val="009F26C9"/>
    <w:rsid w:val="009F3582"/>
    <w:rsid w:val="009F3A29"/>
    <w:rsid w:val="009F7596"/>
    <w:rsid w:val="009F79D2"/>
    <w:rsid w:val="009F7D9C"/>
    <w:rsid w:val="00A01B30"/>
    <w:rsid w:val="00A01CB9"/>
    <w:rsid w:val="00A0229B"/>
    <w:rsid w:val="00A026BD"/>
    <w:rsid w:val="00A02C57"/>
    <w:rsid w:val="00A03767"/>
    <w:rsid w:val="00A04FA4"/>
    <w:rsid w:val="00A05610"/>
    <w:rsid w:val="00A06B48"/>
    <w:rsid w:val="00A0710B"/>
    <w:rsid w:val="00A07BCC"/>
    <w:rsid w:val="00A117A4"/>
    <w:rsid w:val="00A118EC"/>
    <w:rsid w:val="00A11DD6"/>
    <w:rsid w:val="00A132EE"/>
    <w:rsid w:val="00A1357E"/>
    <w:rsid w:val="00A1493E"/>
    <w:rsid w:val="00A1505A"/>
    <w:rsid w:val="00A150BF"/>
    <w:rsid w:val="00A151FC"/>
    <w:rsid w:val="00A15503"/>
    <w:rsid w:val="00A16417"/>
    <w:rsid w:val="00A16AA0"/>
    <w:rsid w:val="00A170A7"/>
    <w:rsid w:val="00A20113"/>
    <w:rsid w:val="00A20164"/>
    <w:rsid w:val="00A20E78"/>
    <w:rsid w:val="00A22335"/>
    <w:rsid w:val="00A2239A"/>
    <w:rsid w:val="00A235A4"/>
    <w:rsid w:val="00A24D66"/>
    <w:rsid w:val="00A25406"/>
    <w:rsid w:val="00A2647E"/>
    <w:rsid w:val="00A264A3"/>
    <w:rsid w:val="00A270F5"/>
    <w:rsid w:val="00A27B66"/>
    <w:rsid w:val="00A27BF3"/>
    <w:rsid w:val="00A309A8"/>
    <w:rsid w:val="00A30CAD"/>
    <w:rsid w:val="00A31AD2"/>
    <w:rsid w:val="00A32148"/>
    <w:rsid w:val="00A32296"/>
    <w:rsid w:val="00A33AD7"/>
    <w:rsid w:val="00A33B3D"/>
    <w:rsid w:val="00A33EFF"/>
    <w:rsid w:val="00A34588"/>
    <w:rsid w:val="00A351E5"/>
    <w:rsid w:val="00A36829"/>
    <w:rsid w:val="00A4032F"/>
    <w:rsid w:val="00A4121B"/>
    <w:rsid w:val="00A412D7"/>
    <w:rsid w:val="00A42838"/>
    <w:rsid w:val="00A42949"/>
    <w:rsid w:val="00A43B3A"/>
    <w:rsid w:val="00A4486F"/>
    <w:rsid w:val="00A450DC"/>
    <w:rsid w:val="00A457B9"/>
    <w:rsid w:val="00A45DA5"/>
    <w:rsid w:val="00A45EA1"/>
    <w:rsid w:val="00A51EA8"/>
    <w:rsid w:val="00A5285D"/>
    <w:rsid w:val="00A52F11"/>
    <w:rsid w:val="00A5596B"/>
    <w:rsid w:val="00A561F4"/>
    <w:rsid w:val="00A57587"/>
    <w:rsid w:val="00A578E0"/>
    <w:rsid w:val="00A6165E"/>
    <w:rsid w:val="00A616DD"/>
    <w:rsid w:val="00A623A9"/>
    <w:rsid w:val="00A65A82"/>
    <w:rsid w:val="00A660E6"/>
    <w:rsid w:val="00A66992"/>
    <w:rsid w:val="00A674E5"/>
    <w:rsid w:val="00A67FA3"/>
    <w:rsid w:val="00A7187A"/>
    <w:rsid w:val="00A72ECD"/>
    <w:rsid w:val="00A7329A"/>
    <w:rsid w:val="00A74021"/>
    <w:rsid w:val="00A747C6"/>
    <w:rsid w:val="00A748BA"/>
    <w:rsid w:val="00A74C1B"/>
    <w:rsid w:val="00A75082"/>
    <w:rsid w:val="00A7518A"/>
    <w:rsid w:val="00A8018C"/>
    <w:rsid w:val="00A80F00"/>
    <w:rsid w:val="00A81E64"/>
    <w:rsid w:val="00A8245C"/>
    <w:rsid w:val="00A8285B"/>
    <w:rsid w:val="00A82A67"/>
    <w:rsid w:val="00A83101"/>
    <w:rsid w:val="00A83B34"/>
    <w:rsid w:val="00A83D76"/>
    <w:rsid w:val="00A857CA"/>
    <w:rsid w:val="00A85E51"/>
    <w:rsid w:val="00A86A32"/>
    <w:rsid w:val="00A876EE"/>
    <w:rsid w:val="00A9002C"/>
    <w:rsid w:val="00A9008F"/>
    <w:rsid w:val="00A916E2"/>
    <w:rsid w:val="00A918E4"/>
    <w:rsid w:val="00A92959"/>
    <w:rsid w:val="00A93762"/>
    <w:rsid w:val="00A93E69"/>
    <w:rsid w:val="00A9405D"/>
    <w:rsid w:val="00A95AA1"/>
    <w:rsid w:val="00A95FBD"/>
    <w:rsid w:val="00A97F39"/>
    <w:rsid w:val="00AA025E"/>
    <w:rsid w:val="00AA16B2"/>
    <w:rsid w:val="00AA2480"/>
    <w:rsid w:val="00AA4C79"/>
    <w:rsid w:val="00AA4C8B"/>
    <w:rsid w:val="00AA50BB"/>
    <w:rsid w:val="00AA52A9"/>
    <w:rsid w:val="00AA5B11"/>
    <w:rsid w:val="00AA62B3"/>
    <w:rsid w:val="00AA7C5F"/>
    <w:rsid w:val="00AB0201"/>
    <w:rsid w:val="00AB1C4E"/>
    <w:rsid w:val="00AB2001"/>
    <w:rsid w:val="00AB20F2"/>
    <w:rsid w:val="00AB221A"/>
    <w:rsid w:val="00AB2A4E"/>
    <w:rsid w:val="00AB379C"/>
    <w:rsid w:val="00AB3A4A"/>
    <w:rsid w:val="00AB3DCC"/>
    <w:rsid w:val="00AB45F8"/>
    <w:rsid w:val="00AB4C3E"/>
    <w:rsid w:val="00AB5A36"/>
    <w:rsid w:val="00AB5BB4"/>
    <w:rsid w:val="00AB76AB"/>
    <w:rsid w:val="00AB7B37"/>
    <w:rsid w:val="00AC081F"/>
    <w:rsid w:val="00AC0828"/>
    <w:rsid w:val="00AC1381"/>
    <w:rsid w:val="00AC1BE4"/>
    <w:rsid w:val="00AC2676"/>
    <w:rsid w:val="00AC2807"/>
    <w:rsid w:val="00AC3095"/>
    <w:rsid w:val="00AC3A2D"/>
    <w:rsid w:val="00AC3AE3"/>
    <w:rsid w:val="00AC41C2"/>
    <w:rsid w:val="00AC6325"/>
    <w:rsid w:val="00AC754B"/>
    <w:rsid w:val="00AC7CE1"/>
    <w:rsid w:val="00AD0309"/>
    <w:rsid w:val="00AD0399"/>
    <w:rsid w:val="00AD19BE"/>
    <w:rsid w:val="00AD3086"/>
    <w:rsid w:val="00AD4F77"/>
    <w:rsid w:val="00AD50C2"/>
    <w:rsid w:val="00AD582C"/>
    <w:rsid w:val="00AD59C2"/>
    <w:rsid w:val="00AD7C35"/>
    <w:rsid w:val="00AE27CA"/>
    <w:rsid w:val="00AE2C84"/>
    <w:rsid w:val="00AE300C"/>
    <w:rsid w:val="00AE30EB"/>
    <w:rsid w:val="00AE32E2"/>
    <w:rsid w:val="00AE374F"/>
    <w:rsid w:val="00AE403C"/>
    <w:rsid w:val="00AE4D59"/>
    <w:rsid w:val="00AE5223"/>
    <w:rsid w:val="00AE559F"/>
    <w:rsid w:val="00AE5FBD"/>
    <w:rsid w:val="00AE697C"/>
    <w:rsid w:val="00AE7087"/>
    <w:rsid w:val="00AE7CE5"/>
    <w:rsid w:val="00AF030A"/>
    <w:rsid w:val="00AF03FD"/>
    <w:rsid w:val="00AF1036"/>
    <w:rsid w:val="00AF1051"/>
    <w:rsid w:val="00AF4125"/>
    <w:rsid w:val="00AF448B"/>
    <w:rsid w:val="00AF4E0B"/>
    <w:rsid w:val="00AF5074"/>
    <w:rsid w:val="00AF582B"/>
    <w:rsid w:val="00AF61FB"/>
    <w:rsid w:val="00AF6A19"/>
    <w:rsid w:val="00AF77F0"/>
    <w:rsid w:val="00AF78B6"/>
    <w:rsid w:val="00AF7E03"/>
    <w:rsid w:val="00B005DD"/>
    <w:rsid w:val="00B00714"/>
    <w:rsid w:val="00B0108B"/>
    <w:rsid w:val="00B01900"/>
    <w:rsid w:val="00B0272C"/>
    <w:rsid w:val="00B027FD"/>
    <w:rsid w:val="00B02FDF"/>
    <w:rsid w:val="00B03D3B"/>
    <w:rsid w:val="00B04283"/>
    <w:rsid w:val="00B045E4"/>
    <w:rsid w:val="00B05521"/>
    <w:rsid w:val="00B058CA"/>
    <w:rsid w:val="00B05A8D"/>
    <w:rsid w:val="00B10081"/>
    <w:rsid w:val="00B10757"/>
    <w:rsid w:val="00B1113F"/>
    <w:rsid w:val="00B12508"/>
    <w:rsid w:val="00B14062"/>
    <w:rsid w:val="00B1612F"/>
    <w:rsid w:val="00B1657C"/>
    <w:rsid w:val="00B168FF"/>
    <w:rsid w:val="00B177F7"/>
    <w:rsid w:val="00B20124"/>
    <w:rsid w:val="00B2499A"/>
    <w:rsid w:val="00B24A3C"/>
    <w:rsid w:val="00B24BCB"/>
    <w:rsid w:val="00B250FB"/>
    <w:rsid w:val="00B261F7"/>
    <w:rsid w:val="00B31BFC"/>
    <w:rsid w:val="00B327A8"/>
    <w:rsid w:val="00B335F8"/>
    <w:rsid w:val="00B337DB"/>
    <w:rsid w:val="00B346D9"/>
    <w:rsid w:val="00B348C6"/>
    <w:rsid w:val="00B3566B"/>
    <w:rsid w:val="00B363F7"/>
    <w:rsid w:val="00B37254"/>
    <w:rsid w:val="00B41095"/>
    <w:rsid w:val="00B412C0"/>
    <w:rsid w:val="00B4390B"/>
    <w:rsid w:val="00B44D10"/>
    <w:rsid w:val="00B45697"/>
    <w:rsid w:val="00B4580A"/>
    <w:rsid w:val="00B460E4"/>
    <w:rsid w:val="00B4686A"/>
    <w:rsid w:val="00B47745"/>
    <w:rsid w:val="00B47837"/>
    <w:rsid w:val="00B50166"/>
    <w:rsid w:val="00B50B7A"/>
    <w:rsid w:val="00B51898"/>
    <w:rsid w:val="00B51C52"/>
    <w:rsid w:val="00B521FD"/>
    <w:rsid w:val="00B528D8"/>
    <w:rsid w:val="00B52ACF"/>
    <w:rsid w:val="00B535CB"/>
    <w:rsid w:val="00B573EF"/>
    <w:rsid w:val="00B5743C"/>
    <w:rsid w:val="00B62E20"/>
    <w:rsid w:val="00B635CE"/>
    <w:rsid w:val="00B64D0C"/>
    <w:rsid w:val="00B6620A"/>
    <w:rsid w:val="00B66AE4"/>
    <w:rsid w:val="00B66CE2"/>
    <w:rsid w:val="00B67223"/>
    <w:rsid w:val="00B67362"/>
    <w:rsid w:val="00B7190D"/>
    <w:rsid w:val="00B72DF8"/>
    <w:rsid w:val="00B72ECD"/>
    <w:rsid w:val="00B734D8"/>
    <w:rsid w:val="00B7394A"/>
    <w:rsid w:val="00B73C49"/>
    <w:rsid w:val="00B741CE"/>
    <w:rsid w:val="00B75E5C"/>
    <w:rsid w:val="00B75F66"/>
    <w:rsid w:val="00B7658F"/>
    <w:rsid w:val="00B76EE7"/>
    <w:rsid w:val="00B80A04"/>
    <w:rsid w:val="00B8115C"/>
    <w:rsid w:val="00B811DE"/>
    <w:rsid w:val="00B84C41"/>
    <w:rsid w:val="00B87426"/>
    <w:rsid w:val="00B953D5"/>
    <w:rsid w:val="00B95942"/>
    <w:rsid w:val="00B97347"/>
    <w:rsid w:val="00B97AEF"/>
    <w:rsid w:val="00B97C31"/>
    <w:rsid w:val="00BA01D8"/>
    <w:rsid w:val="00BA14E3"/>
    <w:rsid w:val="00BA1C60"/>
    <w:rsid w:val="00BA32BA"/>
    <w:rsid w:val="00BA3630"/>
    <w:rsid w:val="00BA3E25"/>
    <w:rsid w:val="00BA3EC2"/>
    <w:rsid w:val="00BA4A5D"/>
    <w:rsid w:val="00BA4F8E"/>
    <w:rsid w:val="00BA55CA"/>
    <w:rsid w:val="00BA60F0"/>
    <w:rsid w:val="00BB1026"/>
    <w:rsid w:val="00BB10E2"/>
    <w:rsid w:val="00BB2D08"/>
    <w:rsid w:val="00BB3AEE"/>
    <w:rsid w:val="00BB4379"/>
    <w:rsid w:val="00BB4CD2"/>
    <w:rsid w:val="00BB507D"/>
    <w:rsid w:val="00BB66A0"/>
    <w:rsid w:val="00BB66E6"/>
    <w:rsid w:val="00BB6A49"/>
    <w:rsid w:val="00BC154F"/>
    <w:rsid w:val="00BC188F"/>
    <w:rsid w:val="00BC362F"/>
    <w:rsid w:val="00BC5AC7"/>
    <w:rsid w:val="00BC6387"/>
    <w:rsid w:val="00BD04D4"/>
    <w:rsid w:val="00BD0A6A"/>
    <w:rsid w:val="00BD0CDB"/>
    <w:rsid w:val="00BD0E0C"/>
    <w:rsid w:val="00BD1481"/>
    <w:rsid w:val="00BD3ACF"/>
    <w:rsid w:val="00BD5AA2"/>
    <w:rsid w:val="00BD5C85"/>
    <w:rsid w:val="00BD5D2C"/>
    <w:rsid w:val="00BD66B4"/>
    <w:rsid w:val="00BD7005"/>
    <w:rsid w:val="00BE07F1"/>
    <w:rsid w:val="00BE100A"/>
    <w:rsid w:val="00BE419A"/>
    <w:rsid w:val="00BE5C9C"/>
    <w:rsid w:val="00BE62AC"/>
    <w:rsid w:val="00BE6D61"/>
    <w:rsid w:val="00BE6FBF"/>
    <w:rsid w:val="00BE773C"/>
    <w:rsid w:val="00BE7DA3"/>
    <w:rsid w:val="00BF012E"/>
    <w:rsid w:val="00BF0645"/>
    <w:rsid w:val="00BF3268"/>
    <w:rsid w:val="00BF45F0"/>
    <w:rsid w:val="00BF4609"/>
    <w:rsid w:val="00BF5EE2"/>
    <w:rsid w:val="00BF6F43"/>
    <w:rsid w:val="00C00F1F"/>
    <w:rsid w:val="00C0160B"/>
    <w:rsid w:val="00C02A55"/>
    <w:rsid w:val="00C02DE9"/>
    <w:rsid w:val="00C02FBF"/>
    <w:rsid w:val="00C0426B"/>
    <w:rsid w:val="00C042F9"/>
    <w:rsid w:val="00C055A4"/>
    <w:rsid w:val="00C06158"/>
    <w:rsid w:val="00C06AC2"/>
    <w:rsid w:val="00C1056C"/>
    <w:rsid w:val="00C11243"/>
    <w:rsid w:val="00C11602"/>
    <w:rsid w:val="00C12C01"/>
    <w:rsid w:val="00C13163"/>
    <w:rsid w:val="00C14150"/>
    <w:rsid w:val="00C151C8"/>
    <w:rsid w:val="00C15748"/>
    <w:rsid w:val="00C16153"/>
    <w:rsid w:val="00C16715"/>
    <w:rsid w:val="00C17C09"/>
    <w:rsid w:val="00C21BC6"/>
    <w:rsid w:val="00C22258"/>
    <w:rsid w:val="00C22D0E"/>
    <w:rsid w:val="00C23AFA"/>
    <w:rsid w:val="00C23E3E"/>
    <w:rsid w:val="00C24569"/>
    <w:rsid w:val="00C2483A"/>
    <w:rsid w:val="00C26504"/>
    <w:rsid w:val="00C27168"/>
    <w:rsid w:val="00C2753C"/>
    <w:rsid w:val="00C27903"/>
    <w:rsid w:val="00C302E1"/>
    <w:rsid w:val="00C319EE"/>
    <w:rsid w:val="00C32307"/>
    <w:rsid w:val="00C3576A"/>
    <w:rsid w:val="00C41587"/>
    <w:rsid w:val="00C41D6D"/>
    <w:rsid w:val="00C42E19"/>
    <w:rsid w:val="00C43B60"/>
    <w:rsid w:val="00C44968"/>
    <w:rsid w:val="00C460BD"/>
    <w:rsid w:val="00C47426"/>
    <w:rsid w:val="00C47518"/>
    <w:rsid w:val="00C51328"/>
    <w:rsid w:val="00C520F8"/>
    <w:rsid w:val="00C525D1"/>
    <w:rsid w:val="00C533CD"/>
    <w:rsid w:val="00C538E8"/>
    <w:rsid w:val="00C54EFD"/>
    <w:rsid w:val="00C572ED"/>
    <w:rsid w:val="00C57FDE"/>
    <w:rsid w:val="00C600D8"/>
    <w:rsid w:val="00C603F5"/>
    <w:rsid w:val="00C6160A"/>
    <w:rsid w:val="00C6166C"/>
    <w:rsid w:val="00C621ED"/>
    <w:rsid w:val="00C628B6"/>
    <w:rsid w:val="00C64BAE"/>
    <w:rsid w:val="00C64E8F"/>
    <w:rsid w:val="00C67662"/>
    <w:rsid w:val="00C72EE4"/>
    <w:rsid w:val="00C751D8"/>
    <w:rsid w:val="00C7628D"/>
    <w:rsid w:val="00C778D1"/>
    <w:rsid w:val="00C80711"/>
    <w:rsid w:val="00C80C0A"/>
    <w:rsid w:val="00C819F7"/>
    <w:rsid w:val="00C82083"/>
    <w:rsid w:val="00C82817"/>
    <w:rsid w:val="00C83834"/>
    <w:rsid w:val="00C868E4"/>
    <w:rsid w:val="00C907E1"/>
    <w:rsid w:val="00C9170F"/>
    <w:rsid w:val="00C92CF9"/>
    <w:rsid w:val="00C937B5"/>
    <w:rsid w:val="00C94D14"/>
    <w:rsid w:val="00C95149"/>
    <w:rsid w:val="00C95588"/>
    <w:rsid w:val="00C956D4"/>
    <w:rsid w:val="00C9647C"/>
    <w:rsid w:val="00C9758E"/>
    <w:rsid w:val="00C977EF"/>
    <w:rsid w:val="00C97A25"/>
    <w:rsid w:val="00CA0259"/>
    <w:rsid w:val="00CA02AB"/>
    <w:rsid w:val="00CA0DE4"/>
    <w:rsid w:val="00CA1445"/>
    <w:rsid w:val="00CA23AF"/>
    <w:rsid w:val="00CA26F2"/>
    <w:rsid w:val="00CA2F24"/>
    <w:rsid w:val="00CA3F32"/>
    <w:rsid w:val="00CA4636"/>
    <w:rsid w:val="00CA4BA3"/>
    <w:rsid w:val="00CA4C0C"/>
    <w:rsid w:val="00CA4DD1"/>
    <w:rsid w:val="00CA58D9"/>
    <w:rsid w:val="00CA62B6"/>
    <w:rsid w:val="00CA69B4"/>
    <w:rsid w:val="00CA6BEF"/>
    <w:rsid w:val="00CB295A"/>
    <w:rsid w:val="00CB2B7B"/>
    <w:rsid w:val="00CB34BB"/>
    <w:rsid w:val="00CB420F"/>
    <w:rsid w:val="00CB4222"/>
    <w:rsid w:val="00CB4BFC"/>
    <w:rsid w:val="00CB54C0"/>
    <w:rsid w:val="00CB564B"/>
    <w:rsid w:val="00CB62ED"/>
    <w:rsid w:val="00CB6955"/>
    <w:rsid w:val="00CC211B"/>
    <w:rsid w:val="00CC2B93"/>
    <w:rsid w:val="00CC2C0D"/>
    <w:rsid w:val="00CC4C38"/>
    <w:rsid w:val="00CC65B2"/>
    <w:rsid w:val="00CC7547"/>
    <w:rsid w:val="00CD1FAD"/>
    <w:rsid w:val="00CD25D6"/>
    <w:rsid w:val="00CD26FC"/>
    <w:rsid w:val="00CD2714"/>
    <w:rsid w:val="00CD39FE"/>
    <w:rsid w:val="00CD4610"/>
    <w:rsid w:val="00CD4B20"/>
    <w:rsid w:val="00CD5C09"/>
    <w:rsid w:val="00CD6C25"/>
    <w:rsid w:val="00CD6E2E"/>
    <w:rsid w:val="00CE119A"/>
    <w:rsid w:val="00CE1C80"/>
    <w:rsid w:val="00CE33FA"/>
    <w:rsid w:val="00CE4D2D"/>
    <w:rsid w:val="00CE6CFC"/>
    <w:rsid w:val="00CE6E8B"/>
    <w:rsid w:val="00CE753B"/>
    <w:rsid w:val="00CF025F"/>
    <w:rsid w:val="00CF1C00"/>
    <w:rsid w:val="00CF27F0"/>
    <w:rsid w:val="00CF3146"/>
    <w:rsid w:val="00CF383D"/>
    <w:rsid w:val="00CF3B36"/>
    <w:rsid w:val="00CF3CFC"/>
    <w:rsid w:val="00CF4F4A"/>
    <w:rsid w:val="00CF5637"/>
    <w:rsid w:val="00CF6BAE"/>
    <w:rsid w:val="00CF6C63"/>
    <w:rsid w:val="00CF6CB3"/>
    <w:rsid w:val="00CF715B"/>
    <w:rsid w:val="00D00E84"/>
    <w:rsid w:val="00D012CA"/>
    <w:rsid w:val="00D03371"/>
    <w:rsid w:val="00D03D6F"/>
    <w:rsid w:val="00D04793"/>
    <w:rsid w:val="00D04B4E"/>
    <w:rsid w:val="00D05392"/>
    <w:rsid w:val="00D06222"/>
    <w:rsid w:val="00D07057"/>
    <w:rsid w:val="00D07071"/>
    <w:rsid w:val="00D075FB"/>
    <w:rsid w:val="00D07AED"/>
    <w:rsid w:val="00D109A9"/>
    <w:rsid w:val="00D12495"/>
    <w:rsid w:val="00D1318F"/>
    <w:rsid w:val="00D13F56"/>
    <w:rsid w:val="00D15446"/>
    <w:rsid w:val="00D16AE4"/>
    <w:rsid w:val="00D16DA6"/>
    <w:rsid w:val="00D17B31"/>
    <w:rsid w:val="00D20C7F"/>
    <w:rsid w:val="00D2133B"/>
    <w:rsid w:val="00D2165E"/>
    <w:rsid w:val="00D21BDF"/>
    <w:rsid w:val="00D2274F"/>
    <w:rsid w:val="00D22D26"/>
    <w:rsid w:val="00D22FE6"/>
    <w:rsid w:val="00D23CAB"/>
    <w:rsid w:val="00D2478E"/>
    <w:rsid w:val="00D24A45"/>
    <w:rsid w:val="00D24C8B"/>
    <w:rsid w:val="00D25B9F"/>
    <w:rsid w:val="00D27A47"/>
    <w:rsid w:val="00D301D1"/>
    <w:rsid w:val="00D32D70"/>
    <w:rsid w:val="00D35D1E"/>
    <w:rsid w:val="00D363E3"/>
    <w:rsid w:val="00D37F2B"/>
    <w:rsid w:val="00D40073"/>
    <w:rsid w:val="00D40AB0"/>
    <w:rsid w:val="00D40F40"/>
    <w:rsid w:val="00D41710"/>
    <w:rsid w:val="00D4301E"/>
    <w:rsid w:val="00D45659"/>
    <w:rsid w:val="00D47169"/>
    <w:rsid w:val="00D47242"/>
    <w:rsid w:val="00D47393"/>
    <w:rsid w:val="00D47B04"/>
    <w:rsid w:val="00D50F4E"/>
    <w:rsid w:val="00D51BDB"/>
    <w:rsid w:val="00D52E24"/>
    <w:rsid w:val="00D53330"/>
    <w:rsid w:val="00D55AC1"/>
    <w:rsid w:val="00D56710"/>
    <w:rsid w:val="00D57C1D"/>
    <w:rsid w:val="00D57FAC"/>
    <w:rsid w:val="00D6124E"/>
    <w:rsid w:val="00D63E87"/>
    <w:rsid w:val="00D65732"/>
    <w:rsid w:val="00D65C8E"/>
    <w:rsid w:val="00D667F3"/>
    <w:rsid w:val="00D6755A"/>
    <w:rsid w:val="00D703BD"/>
    <w:rsid w:val="00D71881"/>
    <w:rsid w:val="00D71E9F"/>
    <w:rsid w:val="00D726B3"/>
    <w:rsid w:val="00D7297E"/>
    <w:rsid w:val="00D72B1F"/>
    <w:rsid w:val="00D730A9"/>
    <w:rsid w:val="00D73EEC"/>
    <w:rsid w:val="00D75329"/>
    <w:rsid w:val="00D75C3F"/>
    <w:rsid w:val="00D75CE8"/>
    <w:rsid w:val="00D76429"/>
    <w:rsid w:val="00D76453"/>
    <w:rsid w:val="00D765CD"/>
    <w:rsid w:val="00D77204"/>
    <w:rsid w:val="00D8054D"/>
    <w:rsid w:val="00D81E40"/>
    <w:rsid w:val="00D81FA8"/>
    <w:rsid w:val="00D827C2"/>
    <w:rsid w:val="00D83CC1"/>
    <w:rsid w:val="00D85376"/>
    <w:rsid w:val="00D85F4D"/>
    <w:rsid w:val="00D86436"/>
    <w:rsid w:val="00D870C2"/>
    <w:rsid w:val="00D9095D"/>
    <w:rsid w:val="00D95F0A"/>
    <w:rsid w:val="00D961D5"/>
    <w:rsid w:val="00D9634C"/>
    <w:rsid w:val="00D96772"/>
    <w:rsid w:val="00D96881"/>
    <w:rsid w:val="00D97585"/>
    <w:rsid w:val="00D97D52"/>
    <w:rsid w:val="00DA2869"/>
    <w:rsid w:val="00DA5053"/>
    <w:rsid w:val="00DA519A"/>
    <w:rsid w:val="00DA58FA"/>
    <w:rsid w:val="00DA5C18"/>
    <w:rsid w:val="00DA6030"/>
    <w:rsid w:val="00DA64F3"/>
    <w:rsid w:val="00DB0505"/>
    <w:rsid w:val="00DB15E5"/>
    <w:rsid w:val="00DB244D"/>
    <w:rsid w:val="00DB27DA"/>
    <w:rsid w:val="00DB3179"/>
    <w:rsid w:val="00DB387F"/>
    <w:rsid w:val="00DB3DF0"/>
    <w:rsid w:val="00DB417D"/>
    <w:rsid w:val="00DB64AE"/>
    <w:rsid w:val="00DB7AB9"/>
    <w:rsid w:val="00DB7B18"/>
    <w:rsid w:val="00DB7BB8"/>
    <w:rsid w:val="00DC0CF5"/>
    <w:rsid w:val="00DC2616"/>
    <w:rsid w:val="00DC3C14"/>
    <w:rsid w:val="00DC4361"/>
    <w:rsid w:val="00DC47D5"/>
    <w:rsid w:val="00DC4975"/>
    <w:rsid w:val="00DC58E8"/>
    <w:rsid w:val="00DC5B71"/>
    <w:rsid w:val="00DC60C3"/>
    <w:rsid w:val="00DC6240"/>
    <w:rsid w:val="00DD0BF3"/>
    <w:rsid w:val="00DD3A32"/>
    <w:rsid w:val="00DD4944"/>
    <w:rsid w:val="00DD50EF"/>
    <w:rsid w:val="00DD743C"/>
    <w:rsid w:val="00DD78AA"/>
    <w:rsid w:val="00DD7BEF"/>
    <w:rsid w:val="00DE1BDC"/>
    <w:rsid w:val="00DE21DC"/>
    <w:rsid w:val="00DE300F"/>
    <w:rsid w:val="00DE34BF"/>
    <w:rsid w:val="00DE3529"/>
    <w:rsid w:val="00DE3674"/>
    <w:rsid w:val="00DE510F"/>
    <w:rsid w:val="00DE5E57"/>
    <w:rsid w:val="00DE7CD6"/>
    <w:rsid w:val="00DF0A27"/>
    <w:rsid w:val="00DF0ABE"/>
    <w:rsid w:val="00DF178F"/>
    <w:rsid w:val="00DF1BF4"/>
    <w:rsid w:val="00DF1EDA"/>
    <w:rsid w:val="00DF2164"/>
    <w:rsid w:val="00DF499E"/>
    <w:rsid w:val="00DF536E"/>
    <w:rsid w:val="00DF57CC"/>
    <w:rsid w:val="00DF5DAF"/>
    <w:rsid w:val="00DF68E7"/>
    <w:rsid w:val="00DF7934"/>
    <w:rsid w:val="00DF7DA1"/>
    <w:rsid w:val="00E0002A"/>
    <w:rsid w:val="00E00653"/>
    <w:rsid w:val="00E00C09"/>
    <w:rsid w:val="00E015E6"/>
    <w:rsid w:val="00E01792"/>
    <w:rsid w:val="00E028BF"/>
    <w:rsid w:val="00E02D56"/>
    <w:rsid w:val="00E03469"/>
    <w:rsid w:val="00E03F40"/>
    <w:rsid w:val="00E0425C"/>
    <w:rsid w:val="00E043D2"/>
    <w:rsid w:val="00E0446F"/>
    <w:rsid w:val="00E0535B"/>
    <w:rsid w:val="00E057E3"/>
    <w:rsid w:val="00E06187"/>
    <w:rsid w:val="00E07C13"/>
    <w:rsid w:val="00E101E0"/>
    <w:rsid w:val="00E105DB"/>
    <w:rsid w:val="00E11E4F"/>
    <w:rsid w:val="00E12B5E"/>
    <w:rsid w:val="00E1406B"/>
    <w:rsid w:val="00E15039"/>
    <w:rsid w:val="00E1696A"/>
    <w:rsid w:val="00E16C85"/>
    <w:rsid w:val="00E16E86"/>
    <w:rsid w:val="00E17459"/>
    <w:rsid w:val="00E2084D"/>
    <w:rsid w:val="00E2107C"/>
    <w:rsid w:val="00E2109E"/>
    <w:rsid w:val="00E21278"/>
    <w:rsid w:val="00E2131F"/>
    <w:rsid w:val="00E22445"/>
    <w:rsid w:val="00E25FA7"/>
    <w:rsid w:val="00E27F90"/>
    <w:rsid w:val="00E30809"/>
    <w:rsid w:val="00E30C8C"/>
    <w:rsid w:val="00E30E1B"/>
    <w:rsid w:val="00E31936"/>
    <w:rsid w:val="00E31ACF"/>
    <w:rsid w:val="00E322F2"/>
    <w:rsid w:val="00E329AB"/>
    <w:rsid w:val="00E3321D"/>
    <w:rsid w:val="00E35B00"/>
    <w:rsid w:val="00E36BD4"/>
    <w:rsid w:val="00E37222"/>
    <w:rsid w:val="00E37A48"/>
    <w:rsid w:val="00E40A97"/>
    <w:rsid w:val="00E40F2D"/>
    <w:rsid w:val="00E42068"/>
    <w:rsid w:val="00E437C0"/>
    <w:rsid w:val="00E44FF3"/>
    <w:rsid w:val="00E45AB2"/>
    <w:rsid w:val="00E47940"/>
    <w:rsid w:val="00E502BC"/>
    <w:rsid w:val="00E502E8"/>
    <w:rsid w:val="00E50CCC"/>
    <w:rsid w:val="00E5135D"/>
    <w:rsid w:val="00E51A2B"/>
    <w:rsid w:val="00E525C1"/>
    <w:rsid w:val="00E52613"/>
    <w:rsid w:val="00E52809"/>
    <w:rsid w:val="00E530E5"/>
    <w:rsid w:val="00E5348D"/>
    <w:rsid w:val="00E54216"/>
    <w:rsid w:val="00E56EB2"/>
    <w:rsid w:val="00E56F43"/>
    <w:rsid w:val="00E571E5"/>
    <w:rsid w:val="00E57A26"/>
    <w:rsid w:val="00E57E3C"/>
    <w:rsid w:val="00E60C6B"/>
    <w:rsid w:val="00E6231D"/>
    <w:rsid w:val="00E62ECC"/>
    <w:rsid w:val="00E62FF3"/>
    <w:rsid w:val="00E662C7"/>
    <w:rsid w:val="00E67098"/>
    <w:rsid w:val="00E70761"/>
    <w:rsid w:val="00E72926"/>
    <w:rsid w:val="00E72D30"/>
    <w:rsid w:val="00E7343C"/>
    <w:rsid w:val="00E754CA"/>
    <w:rsid w:val="00E7752A"/>
    <w:rsid w:val="00E80579"/>
    <w:rsid w:val="00E80EA4"/>
    <w:rsid w:val="00E81924"/>
    <w:rsid w:val="00E832A6"/>
    <w:rsid w:val="00E834A7"/>
    <w:rsid w:val="00E83632"/>
    <w:rsid w:val="00E83C7F"/>
    <w:rsid w:val="00E85768"/>
    <w:rsid w:val="00E86590"/>
    <w:rsid w:val="00E870EC"/>
    <w:rsid w:val="00E87129"/>
    <w:rsid w:val="00E9048F"/>
    <w:rsid w:val="00E9195D"/>
    <w:rsid w:val="00E92522"/>
    <w:rsid w:val="00E927FD"/>
    <w:rsid w:val="00E929CF"/>
    <w:rsid w:val="00E931AB"/>
    <w:rsid w:val="00E93711"/>
    <w:rsid w:val="00E93E10"/>
    <w:rsid w:val="00E94809"/>
    <w:rsid w:val="00E95879"/>
    <w:rsid w:val="00E96CC6"/>
    <w:rsid w:val="00EA034B"/>
    <w:rsid w:val="00EA06D1"/>
    <w:rsid w:val="00EA089F"/>
    <w:rsid w:val="00EA0C9B"/>
    <w:rsid w:val="00EA3218"/>
    <w:rsid w:val="00EA321C"/>
    <w:rsid w:val="00EA370E"/>
    <w:rsid w:val="00EA481F"/>
    <w:rsid w:val="00EA487F"/>
    <w:rsid w:val="00EA689B"/>
    <w:rsid w:val="00EA7272"/>
    <w:rsid w:val="00EA73AB"/>
    <w:rsid w:val="00EA7984"/>
    <w:rsid w:val="00EB0304"/>
    <w:rsid w:val="00EB0535"/>
    <w:rsid w:val="00EB0A67"/>
    <w:rsid w:val="00EB1312"/>
    <w:rsid w:val="00EB1346"/>
    <w:rsid w:val="00EB14CF"/>
    <w:rsid w:val="00EB2494"/>
    <w:rsid w:val="00EB43DA"/>
    <w:rsid w:val="00EB7754"/>
    <w:rsid w:val="00EC3B12"/>
    <w:rsid w:val="00EC3BF2"/>
    <w:rsid w:val="00EC3EE0"/>
    <w:rsid w:val="00EC7753"/>
    <w:rsid w:val="00EC7822"/>
    <w:rsid w:val="00EC7AC0"/>
    <w:rsid w:val="00ED1D03"/>
    <w:rsid w:val="00ED2474"/>
    <w:rsid w:val="00ED4530"/>
    <w:rsid w:val="00ED6F56"/>
    <w:rsid w:val="00ED7330"/>
    <w:rsid w:val="00EE0530"/>
    <w:rsid w:val="00EE2BD0"/>
    <w:rsid w:val="00EE30C5"/>
    <w:rsid w:val="00EE4848"/>
    <w:rsid w:val="00EF0396"/>
    <w:rsid w:val="00EF089E"/>
    <w:rsid w:val="00EF0B80"/>
    <w:rsid w:val="00EF218C"/>
    <w:rsid w:val="00EF2E1E"/>
    <w:rsid w:val="00EF3AF6"/>
    <w:rsid w:val="00EF3D46"/>
    <w:rsid w:val="00EF4657"/>
    <w:rsid w:val="00EF4AF2"/>
    <w:rsid w:val="00EF62C6"/>
    <w:rsid w:val="00EF6B0A"/>
    <w:rsid w:val="00EF72B3"/>
    <w:rsid w:val="00EF7C41"/>
    <w:rsid w:val="00F00A8C"/>
    <w:rsid w:val="00F00B0C"/>
    <w:rsid w:val="00F0178C"/>
    <w:rsid w:val="00F02602"/>
    <w:rsid w:val="00F02D8B"/>
    <w:rsid w:val="00F04311"/>
    <w:rsid w:val="00F0517B"/>
    <w:rsid w:val="00F05E1E"/>
    <w:rsid w:val="00F06073"/>
    <w:rsid w:val="00F073DA"/>
    <w:rsid w:val="00F11B5E"/>
    <w:rsid w:val="00F11CE0"/>
    <w:rsid w:val="00F127BA"/>
    <w:rsid w:val="00F12BF4"/>
    <w:rsid w:val="00F135D6"/>
    <w:rsid w:val="00F15B64"/>
    <w:rsid w:val="00F16B00"/>
    <w:rsid w:val="00F16DC7"/>
    <w:rsid w:val="00F200CD"/>
    <w:rsid w:val="00F2053F"/>
    <w:rsid w:val="00F22CAB"/>
    <w:rsid w:val="00F23C61"/>
    <w:rsid w:val="00F25BBC"/>
    <w:rsid w:val="00F266F9"/>
    <w:rsid w:val="00F301D0"/>
    <w:rsid w:val="00F31AFC"/>
    <w:rsid w:val="00F3209C"/>
    <w:rsid w:val="00F32529"/>
    <w:rsid w:val="00F347A1"/>
    <w:rsid w:val="00F34C06"/>
    <w:rsid w:val="00F34D16"/>
    <w:rsid w:val="00F3525C"/>
    <w:rsid w:val="00F35265"/>
    <w:rsid w:val="00F3535F"/>
    <w:rsid w:val="00F35506"/>
    <w:rsid w:val="00F35B3D"/>
    <w:rsid w:val="00F411A4"/>
    <w:rsid w:val="00F43B68"/>
    <w:rsid w:val="00F4585F"/>
    <w:rsid w:val="00F4609C"/>
    <w:rsid w:val="00F46396"/>
    <w:rsid w:val="00F466AA"/>
    <w:rsid w:val="00F47D65"/>
    <w:rsid w:val="00F508CE"/>
    <w:rsid w:val="00F511C1"/>
    <w:rsid w:val="00F519EB"/>
    <w:rsid w:val="00F5461A"/>
    <w:rsid w:val="00F54ACD"/>
    <w:rsid w:val="00F55811"/>
    <w:rsid w:val="00F5624A"/>
    <w:rsid w:val="00F5628C"/>
    <w:rsid w:val="00F57A4A"/>
    <w:rsid w:val="00F57C0F"/>
    <w:rsid w:val="00F61421"/>
    <w:rsid w:val="00F614CA"/>
    <w:rsid w:val="00F62245"/>
    <w:rsid w:val="00F64315"/>
    <w:rsid w:val="00F64E81"/>
    <w:rsid w:val="00F650BD"/>
    <w:rsid w:val="00F6517A"/>
    <w:rsid w:val="00F65E87"/>
    <w:rsid w:val="00F6611D"/>
    <w:rsid w:val="00F66974"/>
    <w:rsid w:val="00F66C92"/>
    <w:rsid w:val="00F6709A"/>
    <w:rsid w:val="00F67E7A"/>
    <w:rsid w:val="00F7005C"/>
    <w:rsid w:val="00F70D68"/>
    <w:rsid w:val="00F70ED0"/>
    <w:rsid w:val="00F71D69"/>
    <w:rsid w:val="00F71E1B"/>
    <w:rsid w:val="00F73367"/>
    <w:rsid w:val="00F737CB"/>
    <w:rsid w:val="00F73A8D"/>
    <w:rsid w:val="00F73B71"/>
    <w:rsid w:val="00F744F9"/>
    <w:rsid w:val="00F74596"/>
    <w:rsid w:val="00F76F02"/>
    <w:rsid w:val="00F806A4"/>
    <w:rsid w:val="00F81377"/>
    <w:rsid w:val="00F81BD8"/>
    <w:rsid w:val="00F823AE"/>
    <w:rsid w:val="00F82BD9"/>
    <w:rsid w:val="00F83057"/>
    <w:rsid w:val="00F832D3"/>
    <w:rsid w:val="00F843B2"/>
    <w:rsid w:val="00F85A04"/>
    <w:rsid w:val="00F87832"/>
    <w:rsid w:val="00F87E7B"/>
    <w:rsid w:val="00F90ED6"/>
    <w:rsid w:val="00F914EF"/>
    <w:rsid w:val="00F95ED4"/>
    <w:rsid w:val="00F95F1E"/>
    <w:rsid w:val="00F95F91"/>
    <w:rsid w:val="00F96438"/>
    <w:rsid w:val="00F97242"/>
    <w:rsid w:val="00F9764D"/>
    <w:rsid w:val="00FA06ED"/>
    <w:rsid w:val="00FA1F01"/>
    <w:rsid w:val="00FA2A96"/>
    <w:rsid w:val="00FA5964"/>
    <w:rsid w:val="00FB0843"/>
    <w:rsid w:val="00FB09F4"/>
    <w:rsid w:val="00FB2731"/>
    <w:rsid w:val="00FB2C59"/>
    <w:rsid w:val="00FB2F71"/>
    <w:rsid w:val="00FB357A"/>
    <w:rsid w:val="00FB435B"/>
    <w:rsid w:val="00FB43BE"/>
    <w:rsid w:val="00FB4E91"/>
    <w:rsid w:val="00FB599F"/>
    <w:rsid w:val="00FB67D9"/>
    <w:rsid w:val="00FC080E"/>
    <w:rsid w:val="00FC2EAA"/>
    <w:rsid w:val="00FC36D6"/>
    <w:rsid w:val="00FC38D2"/>
    <w:rsid w:val="00FC3BAE"/>
    <w:rsid w:val="00FC3F11"/>
    <w:rsid w:val="00FC4EBD"/>
    <w:rsid w:val="00FC5513"/>
    <w:rsid w:val="00FC640B"/>
    <w:rsid w:val="00FD0A37"/>
    <w:rsid w:val="00FD1274"/>
    <w:rsid w:val="00FD12D8"/>
    <w:rsid w:val="00FD1860"/>
    <w:rsid w:val="00FD1D05"/>
    <w:rsid w:val="00FD28E1"/>
    <w:rsid w:val="00FD31A2"/>
    <w:rsid w:val="00FD3FFF"/>
    <w:rsid w:val="00FD5D3A"/>
    <w:rsid w:val="00FD5DAE"/>
    <w:rsid w:val="00FD6223"/>
    <w:rsid w:val="00FD6659"/>
    <w:rsid w:val="00FD72F6"/>
    <w:rsid w:val="00FE25FB"/>
    <w:rsid w:val="00FE37E2"/>
    <w:rsid w:val="00FE415A"/>
    <w:rsid w:val="00FE515D"/>
    <w:rsid w:val="00FE640F"/>
    <w:rsid w:val="00FE68FD"/>
    <w:rsid w:val="00FE76CA"/>
    <w:rsid w:val="00FE7E57"/>
    <w:rsid w:val="00FF008C"/>
    <w:rsid w:val="00FF3FB1"/>
    <w:rsid w:val="00FF4A18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3CA9C"/>
  <w15:docId w15:val="{3EB860A2-663C-2B48-B0B3-88309573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C0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A664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9170F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54E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2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E521D"/>
  </w:style>
  <w:style w:type="paragraph" w:styleId="Footer">
    <w:name w:val="footer"/>
    <w:basedOn w:val="Normal"/>
    <w:link w:val="FooterChar"/>
    <w:uiPriority w:val="99"/>
    <w:unhideWhenUsed/>
    <w:rsid w:val="002E52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E521D"/>
  </w:style>
  <w:style w:type="character" w:customStyle="1" w:styleId="highlight">
    <w:name w:val="highlight"/>
    <w:basedOn w:val="DefaultParagraphFont"/>
    <w:rsid w:val="006A1855"/>
  </w:style>
  <w:style w:type="character" w:styleId="Emphasis">
    <w:name w:val="Emphasis"/>
    <w:basedOn w:val="DefaultParagraphFont"/>
    <w:uiPriority w:val="20"/>
    <w:qFormat/>
    <w:rsid w:val="00E17459"/>
    <w:rPr>
      <w:i/>
      <w:iCs/>
    </w:rPr>
  </w:style>
  <w:style w:type="paragraph" w:styleId="ListParagraph">
    <w:name w:val="List Paragraph"/>
    <w:basedOn w:val="Normal"/>
    <w:uiPriority w:val="34"/>
    <w:qFormat/>
    <w:rsid w:val="006D3588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F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3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F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F1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91533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E61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E61C7"/>
    <w:rPr>
      <w:rFonts w:ascii="MS Gothic" w:eastAsia="MS Gothic" w:hAnsi="MS Gothic" w:cs="MS Gothic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9170F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article-clienttype">
    <w:name w:val="article-client_type"/>
    <w:basedOn w:val="DefaultParagraphFont"/>
    <w:rsid w:val="005948B9"/>
  </w:style>
  <w:style w:type="character" w:customStyle="1" w:styleId="pipe">
    <w:name w:val="pipe"/>
    <w:basedOn w:val="DefaultParagraphFont"/>
    <w:rsid w:val="005948B9"/>
  </w:style>
  <w:style w:type="character" w:customStyle="1" w:styleId="article-date">
    <w:name w:val="article-date"/>
    <w:basedOn w:val="DefaultParagraphFont"/>
    <w:rsid w:val="005948B9"/>
  </w:style>
  <w:style w:type="character" w:customStyle="1" w:styleId="titleheading">
    <w:name w:val="titleheading"/>
    <w:basedOn w:val="DefaultParagraphFont"/>
    <w:rsid w:val="008F2669"/>
  </w:style>
  <w:style w:type="character" w:customStyle="1" w:styleId="journal-heading">
    <w:name w:val="journal-heading"/>
    <w:basedOn w:val="DefaultParagraphFont"/>
    <w:rsid w:val="008F2669"/>
  </w:style>
  <w:style w:type="character" w:customStyle="1" w:styleId="issue-heading">
    <w:name w:val="issue-heading"/>
    <w:basedOn w:val="DefaultParagraphFont"/>
    <w:rsid w:val="008F2669"/>
  </w:style>
  <w:style w:type="character" w:customStyle="1" w:styleId="cit">
    <w:name w:val="cit"/>
    <w:basedOn w:val="DefaultParagraphFont"/>
    <w:rsid w:val="003C0700"/>
  </w:style>
  <w:style w:type="character" w:customStyle="1" w:styleId="Heading1Char">
    <w:name w:val="Heading 1 Char"/>
    <w:basedOn w:val="DefaultParagraphFont"/>
    <w:link w:val="Heading1"/>
    <w:uiPriority w:val="9"/>
    <w:rsid w:val="004A664E"/>
    <w:rPr>
      <w:rFonts w:asciiTheme="majorHAnsi" w:eastAsiaTheme="majorEastAsia" w:hAnsiTheme="majorHAnsi" w:cstheme="majorBidi"/>
      <w:sz w:val="24"/>
      <w:szCs w:val="24"/>
    </w:rPr>
  </w:style>
  <w:style w:type="character" w:customStyle="1" w:styleId="highwire-cite-metadata-journal">
    <w:name w:val="highwire-cite-metadata-journal"/>
    <w:basedOn w:val="DefaultParagraphFont"/>
    <w:rsid w:val="00825580"/>
  </w:style>
  <w:style w:type="character" w:customStyle="1" w:styleId="highwire-cite-metadata-date">
    <w:name w:val="highwire-cite-metadata-date"/>
    <w:basedOn w:val="DefaultParagraphFont"/>
    <w:rsid w:val="00825580"/>
  </w:style>
  <w:style w:type="character" w:customStyle="1" w:styleId="highwire-cite-metadata-volume">
    <w:name w:val="highwire-cite-metadata-volume"/>
    <w:basedOn w:val="DefaultParagraphFont"/>
    <w:rsid w:val="00825580"/>
  </w:style>
  <w:style w:type="character" w:customStyle="1" w:styleId="highwire-cite-metadata-issue">
    <w:name w:val="highwire-cite-metadata-issue"/>
    <w:basedOn w:val="DefaultParagraphFont"/>
    <w:rsid w:val="00825580"/>
  </w:style>
  <w:style w:type="character" w:customStyle="1" w:styleId="highwire-cite-metadata-pages">
    <w:name w:val="highwire-cite-metadata-pages"/>
    <w:basedOn w:val="DefaultParagraphFont"/>
    <w:rsid w:val="00825580"/>
  </w:style>
  <w:style w:type="character" w:customStyle="1" w:styleId="highwire-cite-metadata-year">
    <w:name w:val="highwire-cite-metadata-year"/>
    <w:basedOn w:val="DefaultParagraphFont"/>
    <w:rsid w:val="0004518F"/>
  </w:style>
  <w:style w:type="character" w:customStyle="1" w:styleId="id-label">
    <w:name w:val="id-label"/>
    <w:basedOn w:val="DefaultParagraphFont"/>
    <w:rsid w:val="00C24569"/>
  </w:style>
  <w:style w:type="character" w:styleId="Strong">
    <w:name w:val="Strong"/>
    <w:basedOn w:val="DefaultParagraphFont"/>
    <w:uiPriority w:val="22"/>
    <w:qFormat/>
    <w:rsid w:val="00C2456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56F80"/>
    <w:rPr>
      <w:color w:val="808080"/>
    </w:rPr>
  </w:style>
  <w:style w:type="character" w:customStyle="1" w:styleId="ts-alignment-element">
    <w:name w:val="ts-alignment-element"/>
    <w:basedOn w:val="DefaultParagraphFont"/>
    <w:rsid w:val="008F6D6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5CF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9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E77FE"/>
    <w:rPr>
      <w:color w:val="954F72" w:themeColor="followedHyperlink"/>
      <w:u w:val="single"/>
    </w:rPr>
  </w:style>
  <w:style w:type="paragraph" w:customStyle="1" w:styleId="s11">
    <w:name w:val="s11"/>
    <w:basedOn w:val="Normal"/>
    <w:rsid w:val="0076758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s6">
    <w:name w:val="s6"/>
    <w:basedOn w:val="DefaultParagraphFont"/>
    <w:rsid w:val="00767588"/>
  </w:style>
  <w:style w:type="character" w:customStyle="1" w:styleId="apple-converted-space">
    <w:name w:val="apple-converted-space"/>
    <w:basedOn w:val="DefaultParagraphFont"/>
    <w:rsid w:val="00767588"/>
  </w:style>
  <w:style w:type="character" w:customStyle="1" w:styleId="s7">
    <w:name w:val="s7"/>
    <w:basedOn w:val="DefaultParagraphFont"/>
    <w:rsid w:val="00767588"/>
  </w:style>
  <w:style w:type="character" w:customStyle="1" w:styleId="s8">
    <w:name w:val="s8"/>
    <w:basedOn w:val="DefaultParagraphFont"/>
    <w:rsid w:val="00767588"/>
  </w:style>
  <w:style w:type="character" w:customStyle="1" w:styleId="s9">
    <w:name w:val="s9"/>
    <w:basedOn w:val="DefaultParagraphFont"/>
    <w:rsid w:val="00767588"/>
  </w:style>
  <w:style w:type="character" w:customStyle="1" w:styleId="s10">
    <w:name w:val="s10"/>
    <w:basedOn w:val="DefaultParagraphFont"/>
    <w:rsid w:val="00767588"/>
  </w:style>
  <w:style w:type="character" w:customStyle="1" w:styleId="s12">
    <w:name w:val="s12"/>
    <w:basedOn w:val="DefaultParagraphFont"/>
    <w:rsid w:val="00767588"/>
  </w:style>
  <w:style w:type="paragraph" w:styleId="Revision">
    <w:name w:val="Revision"/>
    <w:hidden/>
    <w:uiPriority w:val="99"/>
    <w:semiHidden/>
    <w:rsid w:val="002C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8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1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1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22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5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27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7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6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3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4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8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0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8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7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98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6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8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6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6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0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D371-9C05-432D-94B5-CB079440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486</Words>
  <Characters>2771</Characters>
  <Application>Microsoft Office Word</Application>
  <DocSecurity>0</DocSecurity>
  <PresentationFormat/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3251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Kavitha P Balasubramanian R</cp:lastModifiedBy>
  <cp:revision>4</cp:revision>
  <cp:lastPrinted>2025-07-23T03:19:00Z</cp:lastPrinted>
  <dcterms:created xsi:type="dcterms:W3CDTF">2025-08-01T06:18:00Z</dcterms:created>
  <dcterms:modified xsi:type="dcterms:W3CDTF">2025-08-13T11:23:00Z</dcterms:modified>
  <cp:category/>
  <cp:contentStatus/>
  <dc:language/>
  <cp:version/>
</cp:coreProperties>
</file>