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985" w:rsidRPr="00DB565E" w:rsidRDefault="00B72985" w:rsidP="00B72985">
      <w:pPr>
        <w:rPr>
          <w:rFonts w:ascii="Times New Roman" w:hAnsi="Times New Roman" w:cs="Times New Roman"/>
          <w:sz w:val="32"/>
          <w:szCs w:val="32"/>
        </w:rPr>
      </w:pPr>
      <w:r w:rsidRPr="00DB565E">
        <w:rPr>
          <w:rFonts w:ascii="Times New Roman" w:hAnsi="Times New Roman" w:cs="Times New Roman"/>
          <w:sz w:val="32"/>
          <w:szCs w:val="32"/>
        </w:rPr>
        <w:t>Using botanical resources to select wild forage legumes for domestication in temperate grassland agricultural systems</w:t>
      </w:r>
    </w:p>
    <w:p w:rsidR="00B72985" w:rsidRPr="005216EB" w:rsidRDefault="00B72985" w:rsidP="00B72985">
      <w:pPr>
        <w:rPr>
          <w:rFonts w:ascii="Times New Roman" w:hAnsi="Times New Roman" w:cs="Times New Roman"/>
          <w:vertAlign w:val="superscript"/>
        </w:rPr>
      </w:pPr>
      <w:r w:rsidRPr="005216EB">
        <w:rPr>
          <w:rFonts w:ascii="Times New Roman" w:hAnsi="Times New Roman" w:cs="Times New Roman"/>
        </w:rPr>
        <w:t>Brooke Micke</w:t>
      </w:r>
      <w:r w:rsidRPr="005216EB">
        <w:rPr>
          <w:rFonts w:ascii="Times New Roman" w:hAnsi="Times New Roman" w:cs="Times New Roman"/>
          <w:vertAlign w:val="superscript"/>
        </w:rPr>
        <w:t>1,*</w:t>
      </w:r>
      <w:r w:rsidRPr="005216EB">
        <w:rPr>
          <w:rFonts w:ascii="Times New Roman" w:hAnsi="Times New Roman" w:cs="Times New Roman"/>
        </w:rPr>
        <w:t xml:space="preserve"> and David Parsons</w:t>
      </w:r>
      <w:r w:rsidRPr="005216EB">
        <w:rPr>
          <w:rFonts w:ascii="Times New Roman" w:hAnsi="Times New Roman" w:cs="Times New Roman"/>
          <w:vertAlign w:val="superscript"/>
        </w:rPr>
        <w:t>1</w:t>
      </w:r>
    </w:p>
    <w:p w:rsidR="00B72985" w:rsidRDefault="00B72985" w:rsidP="00B72985">
      <w:pPr>
        <w:pStyle w:val="ListParagraph"/>
        <w:numPr>
          <w:ilvl w:val="0"/>
          <w:numId w:val="1"/>
        </w:num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E04E9C">
        <w:rPr>
          <w:rFonts w:ascii="Times New Roman" w:hAnsi="Times New Roman" w:cs="Times New Roman"/>
          <w:sz w:val="16"/>
          <w:szCs w:val="16"/>
        </w:rPr>
        <w:t xml:space="preserve">Department of Agricultural Research for Northern Sweden, Swedish University of Agriculture Sciences, 901 83 Umeå, Sweden; brooke.micke@slu.se (B.M.); david.parsons@slu.se (D.P.) </w:t>
      </w:r>
    </w:p>
    <w:p w:rsidR="00B72985" w:rsidRDefault="00B72985" w:rsidP="00B72985">
      <w:pPr>
        <w:pStyle w:val="ListParagraph"/>
        <w:spacing w:after="60" w:line="240" w:lineRule="auto"/>
        <w:ind w:left="1800"/>
        <w:rPr>
          <w:rFonts w:ascii="Times New Roman" w:hAnsi="Times New Roman" w:cs="Times New Roman"/>
          <w:sz w:val="16"/>
          <w:szCs w:val="16"/>
        </w:rPr>
      </w:pPr>
    </w:p>
    <w:p w:rsidR="00B72985" w:rsidRPr="00E04E9C" w:rsidRDefault="00B72985" w:rsidP="00B72985">
      <w:pPr>
        <w:pStyle w:val="ListParagraph"/>
        <w:spacing w:after="60" w:line="240" w:lineRule="auto"/>
        <w:ind w:left="180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 Correspondence: </w:t>
      </w:r>
      <w:hyperlink r:id="rId5" w:history="1">
        <w:r w:rsidRPr="007106BC">
          <w:rPr>
            <w:rStyle w:val="Hyperlink"/>
            <w:rFonts w:ascii="Times New Roman" w:hAnsi="Times New Roman" w:cs="Times New Roman"/>
            <w:sz w:val="16"/>
            <w:szCs w:val="16"/>
          </w:rPr>
          <w:t>brooke.micke@slu.se</w:t>
        </w:r>
      </w:hyperlink>
      <w:r>
        <w:rPr>
          <w:rFonts w:ascii="Times New Roman" w:hAnsi="Times New Roman" w:cs="Times New Roman"/>
          <w:sz w:val="16"/>
          <w:szCs w:val="16"/>
        </w:rPr>
        <w:t>; Tel: +46732689295</w:t>
      </w:r>
    </w:p>
    <w:p w:rsidR="00B72985" w:rsidRPr="004B6C18" w:rsidRDefault="00B72985" w:rsidP="00B72985">
      <w:pPr>
        <w:rPr>
          <w:rFonts w:ascii="Times New Roman" w:hAnsi="Times New Roman" w:cs="Times New Roman"/>
        </w:rPr>
      </w:pPr>
      <w:bookmarkStart w:id="0" w:name="_GoBack"/>
      <w:bookmarkEnd w:id="0"/>
      <w:r w:rsidRPr="004B6C18">
        <w:rPr>
          <w:rFonts w:ascii="Times New Roman" w:hAnsi="Times New Roman" w:cs="Times New Roman"/>
        </w:rPr>
        <w:t xml:space="preserve">Agronomy for Sustainable Development </w:t>
      </w:r>
    </w:p>
    <w:p w:rsidR="0087087F" w:rsidRDefault="0087087F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p w:rsidR="00B72985" w:rsidRDefault="00B72985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2"/>
        <w:gridCol w:w="905"/>
        <w:gridCol w:w="1595"/>
        <w:gridCol w:w="940"/>
        <w:gridCol w:w="1009"/>
        <w:gridCol w:w="1871"/>
      </w:tblGrid>
      <w:tr w:rsidR="00F23E14" w:rsidRPr="00F23E14" w:rsidTr="002E761D">
        <w:trPr>
          <w:trHeight w:val="720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F23E14" w:rsidRPr="00F23E14" w:rsidRDefault="001E6BC9" w:rsidP="002E7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lastRenderedPageBreak/>
              <w:t>Supplementary M</w:t>
            </w:r>
            <w:r w:rsidR="00F23E14"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aterial </w:t>
            </w:r>
            <w:r w:rsidR="00542B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Table </w:t>
            </w:r>
            <w:r w:rsidR="00F23E14"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1: The 79 legume species recorded in Sweden from the Swedish Virtual Herbarium. The selection criteria life cycle, habit, native range, and number of specimens </w:t>
            </w:r>
            <w:proofErr w:type="gramStart"/>
            <w:r w:rsidR="00F23E14"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are listed</w:t>
            </w:r>
            <w:proofErr w:type="gramEnd"/>
            <w:r w:rsidR="00F23E14"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for each species. Recorded ethnobotanical uses are also included. Species with an asterisk are invalid.</w:t>
            </w:r>
          </w:p>
        </w:tc>
      </w:tr>
      <w:tr w:rsidR="00F23E14" w:rsidRPr="00F23E14" w:rsidTr="0087087F">
        <w:trPr>
          <w:trHeight w:val="491"/>
        </w:trPr>
        <w:tc>
          <w:tcPr>
            <w:tcW w:w="1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FE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FE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Life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Cycle</w:t>
            </w:r>
            <w:proofErr w:type="spellEnd"/>
          </w:p>
        </w:tc>
        <w:tc>
          <w:tcPr>
            <w:tcW w:w="8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FE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Habit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23E14" w:rsidRPr="00F23E14" w:rsidRDefault="00F23E14" w:rsidP="00FE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Status in Sweden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23E14" w:rsidRPr="00F23E14" w:rsidRDefault="00F23E14" w:rsidP="00FE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Number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of Specimens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FE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Ethnobotanical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Uses</w:t>
            </w:r>
            <w:proofErr w:type="spellEnd"/>
          </w:p>
        </w:tc>
      </w:tr>
      <w:tr w:rsidR="00F23E14" w:rsidRPr="00F23E14" w:rsidTr="0087087F">
        <w:trPr>
          <w:trHeight w:val="302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Anthyllis vulneraria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125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264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arenarius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>frigidus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glycyphyllos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norvegicus</w:t>
            </w:r>
            <w:proofErr w:type="spellEnd"/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oroboides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Hornem.</w:t>
            </w: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*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penduliflorus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Lam.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48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Caragana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arborescens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Lam.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tree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Fibre, 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Cicer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arietinum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Cytisus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purpureus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Scop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shrub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48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Cytisus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scoparius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Link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shrub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Fibre, 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Galega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orientalis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Lam.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Forage 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Genista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pilosa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shrub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Genista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tinctoria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shrub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Fibre,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Medicines</w:t>
            </w:r>
            <w:proofErr w:type="spellEnd"/>
          </w:p>
        </w:tc>
      </w:tr>
      <w:tr w:rsidR="00F23E14" w:rsidRPr="00F23E14" w:rsidTr="0087087F">
        <w:trPr>
          <w:trHeight w:val="49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Laburnum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x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watereri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A.C.Rosenthal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&amp;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Bermann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)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Dippel</w:t>
            </w:r>
            <w:proofErr w:type="spellEnd"/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tree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aphaca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cicera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inconspicuus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Willd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latifolius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48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linifolius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Reichard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)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Bassler</w:t>
            </w:r>
            <w:proofErr w:type="spellEnd"/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maritimus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Bigelow</w:t>
            </w: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* 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odoratus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107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sylvestris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tuberosus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vernus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 (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Bernh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Lens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culinaris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Food, Forage 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Lotus corniculatus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shrub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105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</w:t>
            </w:r>
          </w:p>
        </w:tc>
      </w:tr>
      <w:tr w:rsidR="00F23E14" w:rsidRPr="00F23E14" w:rsidTr="0087087F">
        <w:trPr>
          <w:trHeight w:val="48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Lotus tenuis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Waldst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. &amp; Kit. ex Willd.</w:t>
            </w: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>*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Lupinus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angustifolius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Lupinus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luteus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2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Lupinus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nootkatensis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Donn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ex Sims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Lupinus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polyphyllus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Lindl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arabica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Huds.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2"/>
        </w:trPr>
        <w:tc>
          <w:tcPr>
            <w:tcW w:w="1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  <w:tr w:rsidR="00F23E14" w:rsidRPr="00F23E14" w:rsidTr="0087087F">
        <w:trPr>
          <w:trHeight w:val="525"/>
        </w:trPr>
        <w:tc>
          <w:tcPr>
            <w:tcW w:w="15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E14" w:rsidRPr="00F23E14" w:rsidRDefault="00F23E14" w:rsidP="00F23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lastRenderedPageBreak/>
              <w:t>Species</w:t>
            </w:r>
          </w:p>
        </w:tc>
        <w:tc>
          <w:tcPr>
            <w:tcW w:w="49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E14" w:rsidRPr="00F23E14" w:rsidRDefault="00F23E14" w:rsidP="00F23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Life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Cycle</w:t>
            </w:r>
            <w:proofErr w:type="spellEnd"/>
          </w:p>
        </w:tc>
        <w:tc>
          <w:tcPr>
            <w:tcW w:w="87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E14" w:rsidRPr="00F23E14" w:rsidRDefault="00F23E14" w:rsidP="00F23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Habit</w:t>
            </w:r>
          </w:p>
        </w:tc>
        <w:tc>
          <w:tcPr>
            <w:tcW w:w="51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F23E14" w:rsidRPr="00F23E14" w:rsidRDefault="00F23E14" w:rsidP="00F23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Status in Sweden</w:t>
            </w:r>
          </w:p>
        </w:tc>
        <w:tc>
          <w:tcPr>
            <w:tcW w:w="55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F23E14" w:rsidRPr="00F23E14" w:rsidRDefault="00F23E14" w:rsidP="00F23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Number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of Specimens</w:t>
            </w:r>
          </w:p>
        </w:tc>
        <w:tc>
          <w:tcPr>
            <w:tcW w:w="103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F23E14" w:rsidRPr="00F23E14" w:rsidRDefault="00F23E14" w:rsidP="00F23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Ethnobotanical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Uses</w:t>
            </w:r>
            <w:proofErr w:type="spellEnd"/>
          </w:p>
        </w:tc>
      </w:tr>
      <w:tr w:rsidR="00F23E14" w:rsidRPr="00F23E14" w:rsidTr="0087087F">
        <w:trPr>
          <w:trHeight w:val="302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falcata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lupulina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orbicularis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(L.)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Bartal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polymorpha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rigidula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All.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altissimus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Thuill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indicus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All.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Annual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officinalis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Lam.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Onobrychis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viciifolia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Scop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Ononis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spinosa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Ornithopus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perpusillus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48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Oxytropis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lapponica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Wahlenb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.) Gay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Phaseolus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vulgaris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Pisum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Robinia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pseudoacacia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tree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Thermopsis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montana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Nutt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Non-climbing herb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arvense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  <w:proofErr w:type="spellEnd"/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campestre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Schreb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dubium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Sibth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fragiferum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hybridum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incarnatum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montanum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pratense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repens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Perennial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126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Trigonella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caerulea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Ser.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Trigonella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foenum-graecum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angustifolia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*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138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faba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hirsuta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lathyroides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Annual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96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Food, Forage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sylvatica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  <w:tr w:rsidR="00F23E14" w:rsidRPr="00F23E14" w:rsidTr="0087087F">
        <w:trPr>
          <w:trHeight w:val="30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tetrasperma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(L.)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Schreb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.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Native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</w:t>
            </w:r>
          </w:p>
        </w:tc>
      </w:tr>
      <w:tr w:rsidR="00F23E14" w:rsidRPr="00F23E14" w:rsidTr="0087087F">
        <w:trPr>
          <w:trHeight w:val="302"/>
        </w:trPr>
        <w:tc>
          <w:tcPr>
            <w:tcW w:w="1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</w:t>
            </w:r>
            <w:proofErr w:type="spellStart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villosa</w:t>
            </w:r>
            <w:proofErr w:type="spellEnd"/>
            <w:r w:rsidRPr="00F23E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Roth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Perennial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Non-climbing herb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Introduced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23E14" w:rsidRPr="00F23E14" w:rsidRDefault="00F23E14" w:rsidP="007B1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23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Forage, Medicine</w:t>
            </w:r>
          </w:p>
        </w:tc>
      </w:tr>
    </w:tbl>
    <w:p w:rsidR="00127ADA" w:rsidRDefault="00127ADA"/>
    <w:sectPr w:rsidR="00127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9566A"/>
    <w:multiLevelType w:val="hybridMultilevel"/>
    <w:tmpl w:val="489E6C56"/>
    <w:lvl w:ilvl="0" w:tplc="FB7C5D2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14"/>
    <w:rsid w:val="00124C3A"/>
    <w:rsid w:val="00127ADA"/>
    <w:rsid w:val="001D2F89"/>
    <w:rsid w:val="001E6BC9"/>
    <w:rsid w:val="002974A9"/>
    <w:rsid w:val="002E761D"/>
    <w:rsid w:val="00542B6F"/>
    <w:rsid w:val="007B129C"/>
    <w:rsid w:val="0087087F"/>
    <w:rsid w:val="00B72985"/>
    <w:rsid w:val="00DE7039"/>
    <w:rsid w:val="00E445E3"/>
    <w:rsid w:val="00F23E14"/>
    <w:rsid w:val="00F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00C6"/>
  <w15:chartTrackingRefBased/>
  <w15:docId w15:val="{5DE4DC27-3234-4DB1-B493-216C8B10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298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72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oke.micke@sl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1105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Micke</dc:creator>
  <cp:keywords/>
  <dc:description/>
  <cp:lastModifiedBy>Brooke Micke</cp:lastModifiedBy>
  <cp:revision>7</cp:revision>
  <dcterms:created xsi:type="dcterms:W3CDTF">2022-11-18T09:46:00Z</dcterms:created>
  <dcterms:modified xsi:type="dcterms:W3CDTF">2022-12-07T10:46:00Z</dcterms:modified>
</cp:coreProperties>
</file>