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89566" w14:textId="5D01D90F" w:rsidR="00BE206C" w:rsidRDefault="006D45BF" w:rsidP="00BE206C">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w:t>
      </w:r>
      <w:r w:rsidR="00F1179D" w:rsidRPr="0020730F">
        <w:rPr>
          <w:rFonts w:ascii="Times New Roman" w:hAnsi="Times New Roman" w:cs="Times New Roman"/>
          <w:b/>
          <w:bCs/>
          <w:sz w:val="24"/>
          <w:szCs w:val="24"/>
          <w:lang w:val="en-US"/>
        </w:rPr>
        <w:t>oil organic carbon stock change following perennialization</w:t>
      </w:r>
      <w:r>
        <w:rPr>
          <w:rFonts w:ascii="Times New Roman" w:hAnsi="Times New Roman" w:cs="Times New Roman"/>
          <w:b/>
          <w:bCs/>
          <w:sz w:val="24"/>
          <w:szCs w:val="24"/>
          <w:lang w:val="en-US"/>
        </w:rPr>
        <w:t>: A meta-analysis</w:t>
      </w:r>
    </w:p>
    <w:p w14:paraId="2AF10BA9" w14:textId="2A7F6EC3" w:rsidR="00B66672" w:rsidRDefault="00B66672" w:rsidP="00BE206C">
      <w:pPr>
        <w:jc w:val="center"/>
        <w:rPr>
          <w:rFonts w:ascii="Times New Roman" w:hAnsi="Times New Roman" w:cs="Times New Roman"/>
          <w:b/>
          <w:bCs/>
          <w:sz w:val="24"/>
          <w:szCs w:val="24"/>
          <w:lang w:val="en-US"/>
        </w:rPr>
      </w:pPr>
    </w:p>
    <w:p w14:paraId="75C8EDB4" w14:textId="39000A86" w:rsidR="00B66672" w:rsidRPr="00B66672" w:rsidRDefault="00B66672" w:rsidP="00BE206C">
      <w:pPr>
        <w:jc w:val="center"/>
        <w:rPr>
          <w:rFonts w:ascii="Times New Roman" w:hAnsi="Times New Roman" w:cs="Times New Roman"/>
          <w:b/>
          <w:bCs/>
          <w:sz w:val="24"/>
          <w:szCs w:val="24"/>
          <w:lang w:val="en-US"/>
        </w:rPr>
      </w:pPr>
      <w:r w:rsidRPr="00B66672">
        <w:rPr>
          <w:rFonts w:ascii="Times New Roman" w:hAnsi="Times New Roman" w:cs="Times New Roman"/>
          <w:b/>
          <w:bCs/>
          <w:sz w:val="24"/>
          <w:szCs w:val="24"/>
          <w:lang w:val="en-US"/>
        </w:rPr>
        <w:t xml:space="preserve">Journal Name: </w:t>
      </w:r>
      <w:r w:rsidRPr="00B66672">
        <w:rPr>
          <w:rFonts w:ascii="Times New Roman" w:hAnsi="Times New Roman" w:cs="Times New Roman"/>
          <w:sz w:val="24"/>
          <w:szCs w:val="24"/>
          <w:lang w:val="en-US"/>
        </w:rPr>
        <w:t>Agronomy for Sustainable Development</w:t>
      </w:r>
    </w:p>
    <w:p w14:paraId="79A84F81" w14:textId="59EF39FD" w:rsidR="00FF088A" w:rsidRPr="006136C1" w:rsidRDefault="00BE206C">
      <w:pPr>
        <w:rPr>
          <w:rFonts w:ascii="Times New Roman" w:hAnsi="Times New Roman" w:cs="Times New Roman"/>
          <w:sz w:val="24"/>
          <w:szCs w:val="24"/>
          <w:vertAlign w:val="superscript"/>
        </w:rPr>
      </w:pPr>
      <w:r w:rsidRPr="006136C1">
        <w:rPr>
          <w:rFonts w:ascii="Times New Roman" w:hAnsi="Times New Roman" w:cs="Times New Roman"/>
          <w:sz w:val="24"/>
          <w:szCs w:val="24"/>
        </w:rPr>
        <w:t>Imran Ahammad Siddique</w:t>
      </w:r>
      <w:r w:rsidRPr="006136C1">
        <w:rPr>
          <w:rFonts w:ascii="Times New Roman" w:hAnsi="Times New Roman" w:cs="Times New Roman"/>
          <w:sz w:val="24"/>
          <w:szCs w:val="24"/>
          <w:vertAlign w:val="superscript"/>
        </w:rPr>
        <w:t>1</w:t>
      </w:r>
      <w:r w:rsidR="002701A3" w:rsidRPr="006136C1">
        <w:rPr>
          <w:rFonts w:ascii="Times New Roman" w:hAnsi="Times New Roman" w:cs="Times New Roman"/>
          <w:sz w:val="24"/>
          <w:szCs w:val="24"/>
          <w:vertAlign w:val="superscript"/>
        </w:rPr>
        <w:t>,2*</w:t>
      </w:r>
      <w:r w:rsidRPr="006136C1">
        <w:rPr>
          <w:rFonts w:ascii="Times New Roman" w:hAnsi="Times New Roman" w:cs="Times New Roman"/>
          <w:sz w:val="24"/>
          <w:szCs w:val="24"/>
        </w:rPr>
        <w:t>, Diego Grados</w:t>
      </w:r>
      <w:r w:rsidRPr="006136C1">
        <w:rPr>
          <w:rFonts w:ascii="Times New Roman" w:hAnsi="Times New Roman" w:cs="Times New Roman"/>
          <w:sz w:val="24"/>
          <w:szCs w:val="24"/>
          <w:vertAlign w:val="superscript"/>
        </w:rPr>
        <w:t>1</w:t>
      </w:r>
      <w:r w:rsidR="003C03D7" w:rsidRPr="006136C1">
        <w:rPr>
          <w:rFonts w:ascii="Times New Roman" w:hAnsi="Times New Roman" w:cs="Times New Roman"/>
          <w:sz w:val="24"/>
          <w:szCs w:val="24"/>
          <w:vertAlign w:val="superscript"/>
        </w:rPr>
        <w:t>,4</w:t>
      </w:r>
      <w:r w:rsidRPr="006136C1">
        <w:rPr>
          <w:rFonts w:ascii="Times New Roman" w:hAnsi="Times New Roman" w:cs="Times New Roman"/>
          <w:sz w:val="24"/>
          <w:szCs w:val="24"/>
        </w:rPr>
        <w:t xml:space="preserve">, </w:t>
      </w:r>
      <w:r w:rsidR="00450AA6" w:rsidRPr="006136C1">
        <w:rPr>
          <w:rFonts w:ascii="Times New Roman" w:hAnsi="Times New Roman" w:cs="Times New Roman"/>
          <w:sz w:val="24"/>
          <w:szCs w:val="24"/>
        </w:rPr>
        <w:t>Ji Chen</w:t>
      </w:r>
      <w:r w:rsidR="00450AA6" w:rsidRPr="006136C1">
        <w:rPr>
          <w:rFonts w:ascii="Times New Roman" w:hAnsi="Times New Roman" w:cs="Times New Roman"/>
          <w:sz w:val="24"/>
          <w:szCs w:val="24"/>
          <w:vertAlign w:val="superscript"/>
        </w:rPr>
        <w:t>1,4</w:t>
      </w:r>
      <w:r w:rsidR="00450AA6" w:rsidRPr="006136C1">
        <w:rPr>
          <w:rFonts w:ascii="Times New Roman" w:hAnsi="Times New Roman" w:cs="Times New Roman"/>
          <w:sz w:val="24"/>
          <w:szCs w:val="24"/>
        </w:rPr>
        <w:t>, Poul Erik Lærke</w:t>
      </w:r>
      <w:r w:rsidR="00450AA6" w:rsidRPr="006136C1">
        <w:rPr>
          <w:rFonts w:ascii="Times New Roman" w:hAnsi="Times New Roman" w:cs="Times New Roman"/>
          <w:sz w:val="28"/>
          <w:szCs w:val="28"/>
          <w:vertAlign w:val="superscript"/>
        </w:rPr>
        <w:t>1,3,4</w:t>
      </w:r>
      <w:r w:rsidR="00450AA6" w:rsidRPr="006136C1">
        <w:rPr>
          <w:rFonts w:ascii="Times New Roman" w:hAnsi="Times New Roman" w:cs="Times New Roman"/>
          <w:sz w:val="24"/>
          <w:szCs w:val="24"/>
        </w:rPr>
        <w:t>,</w:t>
      </w:r>
      <w:r w:rsidR="00450AA6" w:rsidRPr="006136C1">
        <w:rPr>
          <w:rFonts w:ascii="Times New Roman" w:hAnsi="Times New Roman" w:cs="Times New Roman"/>
          <w:sz w:val="28"/>
          <w:szCs w:val="28"/>
        </w:rPr>
        <w:t xml:space="preserve"> </w:t>
      </w:r>
      <w:r w:rsidRPr="006136C1">
        <w:rPr>
          <w:rFonts w:ascii="Times New Roman" w:hAnsi="Times New Roman" w:cs="Times New Roman"/>
          <w:sz w:val="24"/>
          <w:szCs w:val="24"/>
        </w:rPr>
        <w:t>Uffe Jørgensen</w:t>
      </w:r>
      <w:r w:rsidR="002701A3" w:rsidRPr="006136C1">
        <w:rPr>
          <w:rFonts w:ascii="Times New Roman" w:hAnsi="Times New Roman" w:cs="Times New Roman"/>
          <w:sz w:val="24"/>
          <w:szCs w:val="24"/>
          <w:vertAlign w:val="superscript"/>
        </w:rPr>
        <w:t>1,3</w:t>
      </w:r>
    </w:p>
    <w:p w14:paraId="48FF05F8" w14:textId="51F6FB03" w:rsidR="00F31C3E" w:rsidRPr="0020730F" w:rsidRDefault="00F31C3E" w:rsidP="002701A3">
      <w:pPr>
        <w:spacing w:after="0" w:line="276" w:lineRule="auto"/>
        <w:rPr>
          <w:rFonts w:ascii="Times New Roman" w:hAnsi="Times New Roman" w:cs="Times New Roman"/>
          <w:sz w:val="24"/>
          <w:szCs w:val="24"/>
          <w:lang w:val="en-GB"/>
        </w:rPr>
      </w:pPr>
      <w:r w:rsidRPr="0020730F">
        <w:rPr>
          <w:rFonts w:ascii="Times New Roman" w:hAnsi="Times New Roman" w:cs="Times New Roman"/>
          <w:sz w:val="24"/>
          <w:szCs w:val="24"/>
          <w:vertAlign w:val="superscript"/>
          <w:lang w:val="en-GB"/>
        </w:rPr>
        <w:t>1</w:t>
      </w:r>
      <w:r w:rsidRPr="0020730F">
        <w:rPr>
          <w:rFonts w:ascii="Times New Roman" w:hAnsi="Times New Roman" w:cs="Times New Roman"/>
          <w:sz w:val="24"/>
          <w:szCs w:val="24"/>
          <w:lang w:val="en-GB"/>
        </w:rPr>
        <w:t xml:space="preserve">Department of Agroecology, Aarhus University, </w:t>
      </w:r>
      <w:proofErr w:type="spellStart"/>
      <w:r w:rsidRPr="0020730F">
        <w:rPr>
          <w:rFonts w:ascii="Times New Roman" w:hAnsi="Times New Roman" w:cs="Times New Roman"/>
          <w:sz w:val="24"/>
          <w:szCs w:val="24"/>
          <w:lang w:val="en-GB"/>
        </w:rPr>
        <w:t>Tjele</w:t>
      </w:r>
      <w:proofErr w:type="spellEnd"/>
      <w:r w:rsidRPr="0020730F">
        <w:rPr>
          <w:rFonts w:ascii="Times New Roman" w:hAnsi="Times New Roman" w:cs="Times New Roman"/>
          <w:sz w:val="24"/>
          <w:szCs w:val="24"/>
          <w:lang w:val="en-GB"/>
        </w:rPr>
        <w:t xml:space="preserve"> 8830, Denmark</w:t>
      </w:r>
      <w:r w:rsidR="002701A3" w:rsidRPr="0020730F">
        <w:rPr>
          <w:rFonts w:ascii="Times New Roman" w:hAnsi="Times New Roman" w:cs="Times New Roman"/>
          <w:sz w:val="24"/>
          <w:szCs w:val="24"/>
          <w:lang w:val="en-GB"/>
        </w:rPr>
        <w:t>;</w:t>
      </w:r>
    </w:p>
    <w:p w14:paraId="7A94C98A" w14:textId="56B337A6" w:rsidR="00F31C3E" w:rsidRPr="0020730F" w:rsidRDefault="00F31C3E" w:rsidP="002701A3">
      <w:pPr>
        <w:spacing w:after="0" w:line="276" w:lineRule="auto"/>
        <w:rPr>
          <w:rFonts w:ascii="Times New Roman" w:hAnsi="Times New Roman" w:cs="Times New Roman"/>
          <w:sz w:val="24"/>
          <w:szCs w:val="24"/>
          <w:lang w:val="en-GB"/>
        </w:rPr>
      </w:pPr>
      <w:r w:rsidRPr="0020730F">
        <w:rPr>
          <w:rFonts w:ascii="Times New Roman" w:hAnsi="Times New Roman" w:cs="Times New Roman"/>
          <w:sz w:val="24"/>
          <w:szCs w:val="24"/>
          <w:vertAlign w:val="superscript"/>
          <w:lang w:val="en-GB"/>
        </w:rPr>
        <w:t>2</w:t>
      </w:r>
      <w:r w:rsidR="002701A3" w:rsidRPr="0020730F">
        <w:rPr>
          <w:rFonts w:ascii="Times New Roman" w:hAnsi="Times New Roman" w:cs="Times New Roman"/>
          <w:sz w:val="24"/>
          <w:szCs w:val="24"/>
          <w:lang w:val="en-GB"/>
        </w:rPr>
        <w:t>Department of Soil Science, Bangladesh Agricultural University, Mymensingh 2202, Bangladesh;</w:t>
      </w:r>
    </w:p>
    <w:p w14:paraId="25CFA5BD" w14:textId="4B927D25" w:rsidR="002701A3" w:rsidRDefault="002701A3" w:rsidP="002701A3">
      <w:pPr>
        <w:spacing w:after="0" w:line="276" w:lineRule="auto"/>
        <w:rPr>
          <w:rFonts w:ascii="Times New Roman" w:hAnsi="Times New Roman" w:cs="Times New Roman"/>
          <w:sz w:val="24"/>
          <w:szCs w:val="24"/>
          <w:lang w:val="en-GB"/>
        </w:rPr>
      </w:pPr>
      <w:r w:rsidRPr="0020730F">
        <w:rPr>
          <w:rFonts w:ascii="Times New Roman" w:hAnsi="Times New Roman" w:cs="Times New Roman"/>
          <w:sz w:val="24"/>
          <w:szCs w:val="24"/>
          <w:vertAlign w:val="superscript"/>
          <w:lang w:val="en-GB"/>
        </w:rPr>
        <w:t>3</w:t>
      </w:r>
      <w:r w:rsidRPr="0020730F">
        <w:rPr>
          <w:rFonts w:ascii="Times New Roman" w:hAnsi="Times New Roman" w:cs="Times New Roman"/>
          <w:sz w:val="24"/>
          <w:szCs w:val="24"/>
          <w:lang w:val="en-GB"/>
        </w:rPr>
        <w:t xml:space="preserve">Aarhus University Centre for Circular Bioeconomy, Aarhus University, 8830 </w:t>
      </w:r>
      <w:proofErr w:type="spellStart"/>
      <w:r w:rsidRPr="0020730F">
        <w:rPr>
          <w:rFonts w:ascii="Times New Roman" w:hAnsi="Times New Roman" w:cs="Times New Roman"/>
          <w:sz w:val="24"/>
          <w:szCs w:val="24"/>
          <w:lang w:val="en-GB"/>
        </w:rPr>
        <w:t>Tjele</w:t>
      </w:r>
      <w:proofErr w:type="spellEnd"/>
      <w:r w:rsidRPr="0020730F">
        <w:rPr>
          <w:rFonts w:ascii="Times New Roman" w:hAnsi="Times New Roman" w:cs="Times New Roman"/>
          <w:sz w:val="24"/>
          <w:szCs w:val="24"/>
          <w:lang w:val="en-GB"/>
        </w:rPr>
        <w:t>, Denmark</w:t>
      </w:r>
    </w:p>
    <w:p w14:paraId="4DD7C0F1" w14:textId="64D16A9A" w:rsidR="003C03D7" w:rsidRPr="005766B0" w:rsidRDefault="003C03D7" w:rsidP="002701A3">
      <w:pPr>
        <w:spacing w:after="0" w:line="276" w:lineRule="auto"/>
        <w:rPr>
          <w:rFonts w:ascii="Times New Roman" w:hAnsi="Times New Roman" w:cs="Times New Roman"/>
          <w:sz w:val="24"/>
          <w:szCs w:val="24"/>
          <w:vertAlign w:val="superscript"/>
          <w:lang w:val="en-GB"/>
        </w:rPr>
      </w:pPr>
      <w:r w:rsidRPr="005766B0">
        <w:rPr>
          <w:rFonts w:ascii="Times New Roman" w:hAnsi="Times New Roman" w:cs="Times New Roman"/>
          <w:sz w:val="24"/>
          <w:szCs w:val="24"/>
          <w:vertAlign w:val="superscript"/>
          <w:lang w:val="en-GB"/>
        </w:rPr>
        <w:t>4</w:t>
      </w:r>
      <w:r w:rsidRPr="005766B0">
        <w:rPr>
          <w:rFonts w:ascii="Times New Roman" w:hAnsi="Times New Roman" w:cs="Times New Roman"/>
          <w:sz w:val="24"/>
          <w:szCs w:val="24"/>
          <w:lang w:val="en-US"/>
        </w:rPr>
        <w:t>iC</w:t>
      </w:r>
      <w:r w:rsidR="00C96F64">
        <w:rPr>
          <w:rFonts w:ascii="Times New Roman" w:hAnsi="Times New Roman" w:cs="Times New Roman"/>
          <w:sz w:val="24"/>
          <w:szCs w:val="24"/>
          <w:lang w:val="en-US"/>
        </w:rPr>
        <w:t>limate</w:t>
      </w:r>
      <w:r w:rsidRPr="005766B0">
        <w:rPr>
          <w:rFonts w:ascii="Times New Roman" w:hAnsi="Times New Roman" w:cs="Times New Roman"/>
          <w:sz w:val="24"/>
          <w:szCs w:val="24"/>
          <w:lang w:val="en-US"/>
        </w:rPr>
        <w:t xml:space="preserve"> Interdisciplinary Centre for Climate Change, Aarhus University, 4000 Roskilde, Denmark</w:t>
      </w:r>
    </w:p>
    <w:p w14:paraId="736E7935" w14:textId="77777777" w:rsidR="002701A3" w:rsidRPr="0020730F" w:rsidRDefault="002701A3" w:rsidP="002701A3">
      <w:pPr>
        <w:spacing w:after="0" w:line="276" w:lineRule="auto"/>
        <w:rPr>
          <w:rFonts w:ascii="Times New Roman" w:hAnsi="Times New Roman" w:cs="Times New Roman"/>
          <w:sz w:val="24"/>
          <w:szCs w:val="24"/>
          <w:lang w:val="en-GB"/>
        </w:rPr>
      </w:pPr>
    </w:p>
    <w:p w14:paraId="7CE1A6DE" w14:textId="77777777" w:rsidR="008152BA" w:rsidRPr="008152BA" w:rsidRDefault="008152BA" w:rsidP="008152BA">
      <w:pPr>
        <w:rPr>
          <w:rFonts w:ascii="Times New Roman" w:hAnsi="Times New Roman" w:cs="Times New Roman"/>
          <w:sz w:val="24"/>
          <w:szCs w:val="24"/>
          <w:lang w:val="en-GB"/>
        </w:rPr>
      </w:pPr>
      <w:r w:rsidRPr="008152BA">
        <w:rPr>
          <w:rFonts w:ascii="Times New Roman" w:hAnsi="Times New Roman" w:cs="Times New Roman"/>
          <w:sz w:val="24"/>
          <w:szCs w:val="24"/>
          <w:lang w:val="en-GB"/>
        </w:rPr>
        <w:t>* Corresponding author:</w:t>
      </w:r>
    </w:p>
    <w:p w14:paraId="77CB9B2A" w14:textId="77777777" w:rsidR="008152BA" w:rsidRPr="008152BA" w:rsidRDefault="008152BA" w:rsidP="008152BA">
      <w:pPr>
        <w:rPr>
          <w:rFonts w:ascii="Times New Roman" w:hAnsi="Times New Roman" w:cs="Times New Roman"/>
          <w:sz w:val="24"/>
          <w:szCs w:val="24"/>
          <w:lang w:val="en-GB"/>
        </w:rPr>
      </w:pPr>
      <w:r w:rsidRPr="008152BA">
        <w:rPr>
          <w:rFonts w:ascii="Times New Roman" w:hAnsi="Times New Roman" w:cs="Times New Roman"/>
          <w:sz w:val="24"/>
          <w:szCs w:val="24"/>
          <w:lang w:val="en-GB"/>
        </w:rPr>
        <w:t>Imran Ahammad Siddique</w:t>
      </w:r>
    </w:p>
    <w:p w14:paraId="590C98A9" w14:textId="77777777" w:rsidR="008152BA" w:rsidRPr="008152BA" w:rsidRDefault="008152BA" w:rsidP="008152BA">
      <w:pPr>
        <w:rPr>
          <w:rFonts w:ascii="Times New Roman" w:hAnsi="Times New Roman" w:cs="Times New Roman"/>
          <w:sz w:val="24"/>
          <w:szCs w:val="24"/>
          <w:lang w:val="en-GB"/>
        </w:rPr>
      </w:pPr>
      <w:r w:rsidRPr="008152BA">
        <w:rPr>
          <w:rFonts w:ascii="Times New Roman" w:hAnsi="Times New Roman" w:cs="Times New Roman"/>
          <w:sz w:val="24"/>
          <w:szCs w:val="24"/>
          <w:lang w:val="en-GB"/>
        </w:rPr>
        <w:t xml:space="preserve">Postal Address: Department of Agroecology, Aarhus University, </w:t>
      </w:r>
      <w:proofErr w:type="spellStart"/>
      <w:r w:rsidRPr="008152BA">
        <w:rPr>
          <w:rFonts w:ascii="Times New Roman" w:hAnsi="Times New Roman" w:cs="Times New Roman"/>
          <w:sz w:val="24"/>
          <w:szCs w:val="24"/>
          <w:lang w:val="en-GB"/>
        </w:rPr>
        <w:t>Tjele</w:t>
      </w:r>
      <w:proofErr w:type="spellEnd"/>
      <w:r w:rsidRPr="008152BA">
        <w:rPr>
          <w:rFonts w:ascii="Times New Roman" w:hAnsi="Times New Roman" w:cs="Times New Roman"/>
          <w:sz w:val="24"/>
          <w:szCs w:val="24"/>
          <w:lang w:val="en-GB"/>
        </w:rPr>
        <w:t xml:space="preserve"> 8830, Denmark</w:t>
      </w:r>
    </w:p>
    <w:p w14:paraId="3904BA28" w14:textId="0F87ACB6" w:rsidR="00F31C3E" w:rsidRDefault="008152BA" w:rsidP="008152BA">
      <w:pPr>
        <w:rPr>
          <w:rFonts w:ascii="Times New Roman" w:hAnsi="Times New Roman" w:cs="Times New Roman"/>
          <w:sz w:val="24"/>
          <w:szCs w:val="24"/>
          <w:lang w:val="en-GB"/>
        </w:rPr>
      </w:pPr>
      <w:r w:rsidRPr="008152BA">
        <w:rPr>
          <w:rFonts w:ascii="Times New Roman" w:hAnsi="Times New Roman" w:cs="Times New Roman"/>
          <w:sz w:val="24"/>
          <w:szCs w:val="24"/>
          <w:lang w:val="en-GB"/>
        </w:rPr>
        <w:t xml:space="preserve">E-mail address: </w:t>
      </w:r>
      <w:hyperlink r:id="rId11" w:history="1">
        <w:r w:rsidRPr="008D51CA">
          <w:rPr>
            <w:rStyle w:val="Hyperlink"/>
            <w:rFonts w:ascii="Times New Roman" w:hAnsi="Times New Roman" w:cs="Times New Roman"/>
            <w:sz w:val="24"/>
            <w:szCs w:val="24"/>
            <w:lang w:val="en-GB"/>
          </w:rPr>
          <w:t>imran.siddique@agro.au.dk</w:t>
        </w:r>
      </w:hyperlink>
      <w:r>
        <w:rPr>
          <w:rFonts w:ascii="Times New Roman" w:hAnsi="Times New Roman" w:cs="Times New Roman"/>
          <w:sz w:val="24"/>
          <w:szCs w:val="24"/>
          <w:lang w:val="en-GB"/>
        </w:rPr>
        <w:t xml:space="preserve"> </w:t>
      </w:r>
    </w:p>
    <w:p w14:paraId="62F96A80" w14:textId="275B355B" w:rsidR="008152BA" w:rsidRDefault="008152BA" w:rsidP="008152BA">
      <w:pPr>
        <w:rPr>
          <w:rFonts w:ascii="Times New Roman" w:hAnsi="Times New Roman" w:cs="Times New Roman"/>
          <w:sz w:val="24"/>
          <w:szCs w:val="24"/>
          <w:lang w:val="en-GB"/>
        </w:rPr>
      </w:pPr>
    </w:p>
    <w:p w14:paraId="711ABAD3" w14:textId="77777777" w:rsidR="008152BA" w:rsidRPr="0020730F" w:rsidRDefault="008152BA" w:rsidP="008152BA">
      <w:pPr>
        <w:rPr>
          <w:rFonts w:ascii="Times New Roman" w:hAnsi="Times New Roman" w:cs="Times New Roman"/>
          <w:sz w:val="24"/>
          <w:szCs w:val="24"/>
          <w:lang w:val="en-GB"/>
        </w:rPr>
      </w:pPr>
    </w:p>
    <w:p w14:paraId="5561E6EF" w14:textId="12395E0D" w:rsidR="004B325A" w:rsidRPr="0020730F" w:rsidRDefault="004B325A">
      <w:pPr>
        <w:rPr>
          <w:rFonts w:ascii="Times New Roman" w:hAnsi="Times New Roman" w:cs="Times New Roman"/>
          <w:b/>
          <w:bCs/>
          <w:sz w:val="24"/>
          <w:szCs w:val="24"/>
          <w:lang w:val="en-GB"/>
        </w:rPr>
      </w:pPr>
      <w:r w:rsidRPr="0020730F">
        <w:rPr>
          <w:rFonts w:ascii="Times New Roman" w:hAnsi="Times New Roman" w:cs="Times New Roman"/>
          <w:b/>
          <w:bCs/>
          <w:sz w:val="24"/>
          <w:szCs w:val="24"/>
          <w:lang w:val="en-GB"/>
        </w:rPr>
        <w:t>Contents</w:t>
      </w:r>
    </w:p>
    <w:p w14:paraId="3DD9D9FC" w14:textId="364F619A" w:rsidR="004B325A" w:rsidRPr="003230AC" w:rsidRDefault="009E24E2" w:rsidP="003230AC">
      <w:pPr>
        <w:pStyle w:val="ListParagraph"/>
        <w:numPr>
          <w:ilvl w:val="0"/>
          <w:numId w:val="5"/>
        </w:numPr>
        <w:spacing w:after="0"/>
        <w:rPr>
          <w:rFonts w:ascii="Times New Roman" w:hAnsi="Times New Roman" w:cs="Times New Roman"/>
          <w:sz w:val="24"/>
          <w:szCs w:val="24"/>
          <w:lang w:val="en-GB"/>
        </w:rPr>
      </w:pPr>
      <w:r>
        <w:rPr>
          <w:rFonts w:ascii="Times New Roman" w:hAnsi="Times New Roman" w:cs="Times New Roman"/>
          <w:sz w:val="24"/>
          <w:szCs w:val="24"/>
          <w:lang w:val="en-GB"/>
        </w:rPr>
        <w:t>Table S1 to S</w:t>
      </w:r>
      <w:r w:rsidR="001C625C">
        <w:rPr>
          <w:rFonts w:ascii="Times New Roman" w:hAnsi="Times New Roman" w:cs="Times New Roman"/>
          <w:sz w:val="24"/>
          <w:szCs w:val="24"/>
          <w:lang w:val="en-GB"/>
        </w:rPr>
        <w:t>3</w:t>
      </w:r>
    </w:p>
    <w:p w14:paraId="6E5BA255" w14:textId="319ECDF1" w:rsidR="004B325A" w:rsidRPr="003230AC" w:rsidRDefault="00FF3091" w:rsidP="003230AC">
      <w:pPr>
        <w:pStyle w:val="ListParagraph"/>
        <w:numPr>
          <w:ilvl w:val="0"/>
          <w:numId w:val="5"/>
        </w:numPr>
        <w:spacing w:after="0"/>
        <w:rPr>
          <w:rFonts w:ascii="Times New Roman" w:hAnsi="Times New Roman" w:cs="Times New Roman"/>
          <w:sz w:val="24"/>
          <w:szCs w:val="24"/>
          <w:lang w:val="en-GB"/>
        </w:rPr>
      </w:pPr>
      <w:r w:rsidRPr="003230AC">
        <w:rPr>
          <w:rFonts w:ascii="Times New Roman" w:hAnsi="Times New Roman" w:cs="Times New Roman"/>
          <w:sz w:val="24"/>
          <w:szCs w:val="24"/>
          <w:lang w:val="en-GB"/>
        </w:rPr>
        <w:t>Figure S1 to S</w:t>
      </w:r>
      <w:r w:rsidR="00213705" w:rsidRPr="003230AC">
        <w:rPr>
          <w:rFonts w:ascii="Times New Roman" w:hAnsi="Times New Roman" w:cs="Times New Roman"/>
          <w:sz w:val="24"/>
          <w:szCs w:val="24"/>
          <w:lang w:val="en-GB"/>
        </w:rPr>
        <w:t>5</w:t>
      </w:r>
    </w:p>
    <w:p w14:paraId="632928A7" w14:textId="6112CA7D" w:rsidR="004B325A" w:rsidRPr="003230AC" w:rsidRDefault="003230AC" w:rsidP="003230AC">
      <w:pPr>
        <w:pStyle w:val="ListParagraph"/>
        <w:numPr>
          <w:ilvl w:val="0"/>
          <w:numId w:val="5"/>
        </w:numPr>
        <w:tabs>
          <w:tab w:val="left" w:pos="6160"/>
        </w:tabs>
        <w:spacing w:after="0"/>
        <w:rPr>
          <w:rFonts w:ascii="Times New Roman" w:hAnsi="Times New Roman" w:cs="Times New Roman"/>
          <w:sz w:val="24"/>
          <w:szCs w:val="24"/>
          <w:lang w:val="en-GB"/>
        </w:rPr>
      </w:pPr>
      <w:r w:rsidRPr="003230AC">
        <w:rPr>
          <w:rFonts w:ascii="Times New Roman" w:hAnsi="Times New Roman" w:cs="Times New Roman"/>
          <w:sz w:val="24"/>
          <w:szCs w:val="24"/>
          <w:lang w:val="en-GB"/>
        </w:rPr>
        <w:t>Reference list</w:t>
      </w:r>
      <w:r w:rsidR="00996CF8" w:rsidRPr="003230AC">
        <w:rPr>
          <w:rFonts w:ascii="Times New Roman" w:hAnsi="Times New Roman" w:cs="Times New Roman"/>
          <w:sz w:val="24"/>
          <w:szCs w:val="24"/>
          <w:lang w:val="en-GB"/>
        </w:rPr>
        <w:tab/>
      </w:r>
    </w:p>
    <w:p w14:paraId="701FBF3F" w14:textId="54E6241F" w:rsidR="00996CF8" w:rsidRDefault="00996CF8" w:rsidP="00996CF8">
      <w:pPr>
        <w:tabs>
          <w:tab w:val="left" w:pos="6160"/>
        </w:tabs>
        <w:spacing w:after="0"/>
        <w:rPr>
          <w:rFonts w:ascii="Times New Roman" w:hAnsi="Times New Roman" w:cs="Times New Roman"/>
          <w:sz w:val="24"/>
          <w:szCs w:val="24"/>
          <w:lang w:val="en-GB"/>
        </w:rPr>
      </w:pPr>
    </w:p>
    <w:p w14:paraId="1C04A4F0" w14:textId="65D13D3E" w:rsidR="00996CF8" w:rsidRDefault="00996CF8" w:rsidP="00996CF8">
      <w:pPr>
        <w:tabs>
          <w:tab w:val="left" w:pos="6160"/>
        </w:tabs>
        <w:spacing w:after="0"/>
        <w:rPr>
          <w:rFonts w:ascii="Times New Roman" w:hAnsi="Times New Roman" w:cs="Times New Roman"/>
          <w:sz w:val="24"/>
          <w:szCs w:val="24"/>
          <w:lang w:val="en-GB"/>
        </w:rPr>
      </w:pPr>
    </w:p>
    <w:p w14:paraId="610AF6B0" w14:textId="00505FBC" w:rsidR="00996CF8" w:rsidRDefault="00996CF8" w:rsidP="00996CF8">
      <w:pPr>
        <w:tabs>
          <w:tab w:val="left" w:pos="6160"/>
        </w:tabs>
        <w:spacing w:after="0"/>
        <w:rPr>
          <w:rFonts w:ascii="Times New Roman" w:hAnsi="Times New Roman" w:cs="Times New Roman"/>
          <w:sz w:val="24"/>
          <w:szCs w:val="24"/>
          <w:lang w:val="en-GB"/>
        </w:rPr>
      </w:pPr>
    </w:p>
    <w:p w14:paraId="26755E5B" w14:textId="1FDB1803" w:rsidR="00996CF8" w:rsidRDefault="00996CF8" w:rsidP="00996CF8">
      <w:pPr>
        <w:tabs>
          <w:tab w:val="left" w:pos="6160"/>
        </w:tabs>
        <w:spacing w:after="0"/>
        <w:rPr>
          <w:rFonts w:ascii="Times New Roman" w:hAnsi="Times New Roman" w:cs="Times New Roman"/>
          <w:sz w:val="24"/>
          <w:szCs w:val="24"/>
          <w:lang w:val="en-GB"/>
        </w:rPr>
      </w:pPr>
    </w:p>
    <w:p w14:paraId="3334E4A3" w14:textId="22E5BA4F" w:rsidR="0091464E" w:rsidRDefault="0091464E" w:rsidP="00996CF8">
      <w:pPr>
        <w:tabs>
          <w:tab w:val="left" w:pos="6160"/>
        </w:tabs>
        <w:spacing w:after="0"/>
        <w:rPr>
          <w:rFonts w:ascii="Times New Roman" w:hAnsi="Times New Roman" w:cs="Times New Roman"/>
          <w:sz w:val="24"/>
          <w:szCs w:val="24"/>
          <w:lang w:val="en-GB"/>
        </w:rPr>
      </w:pPr>
    </w:p>
    <w:p w14:paraId="622935A6" w14:textId="26346E87" w:rsidR="0091464E" w:rsidRDefault="0091464E" w:rsidP="00996CF8">
      <w:pPr>
        <w:tabs>
          <w:tab w:val="left" w:pos="6160"/>
        </w:tabs>
        <w:spacing w:after="0"/>
        <w:rPr>
          <w:rFonts w:ascii="Times New Roman" w:hAnsi="Times New Roman" w:cs="Times New Roman"/>
          <w:sz w:val="24"/>
          <w:szCs w:val="24"/>
          <w:lang w:val="en-GB"/>
        </w:rPr>
      </w:pPr>
    </w:p>
    <w:p w14:paraId="4480F514" w14:textId="050AC750" w:rsidR="0091464E" w:rsidRDefault="0091464E" w:rsidP="00996CF8">
      <w:pPr>
        <w:tabs>
          <w:tab w:val="left" w:pos="6160"/>
        </w:tabs>
        <w:spacing w:after="0"/>
        <w:rPr>
          <w:rFonts w:ascii="Times New Roman" w:hAnsi="Times New Roman" w:cs="Times New Roman"/>
          <w:sz w:val="24"/>
          <w:szCs w:val="24"/>
          <w:lang w:val="en-GB"/>
        </w:rPr>
      </w:pPr>
    </w:p>
    <w:p w14:paraId="098CFC4B" w14:textId="7A5B6103" w:rsidR="0091464E" w:rsidRDefault="0091464E" w:rsidP="00996CF8">
      <w:pPr>
        <w:tabs>
          <w:tab w:val="left" w:pos="6160"/>
        </w:tabs>
        <w:spacing w:after="0"/>
        <w:rPr>
          <w:rFonts w:ascii="Times New Roman" w:hAnsi="Times New Roman" w:cs="Times New Roman"/>
          <w:sz w:val="24"/>
          <w:szCs w:val="24"/>
          <w:lang w:val="en-GB"/>
        </w:rPr>
      </w:pPr>
    </w:p>
    <w:p w14:paraId="1EA5A3DB" w14:textId="04D0A56D" w:rsidR="0091464E" w:rsidRDefault="0091464E" w:rsidP="00996CF8">
      <w:pPr>
        <w:tabs>
          <w:tab w:val="left" w:pos="6160"/>
        </w:tabs>
        <w:spacing w:after="0"/>
        <w:rPr>
          <w:rFonts w:ascii="Times New Roman" w:hAnsi="Times New Roman" w:cs="Times New Roman"/>
          <w:sz w:val="24"/>
          <w:szCs w:val="24"/>
          <w:lang w:val="en-GB"/>
        </w:rPr>
      </w:pPr>
    </w:p>
    <w:p w14:paraId="53670C94" w14:textId="597DAB27" w:rsidR="0091464E" w:rsidRDefault="0091464E" w:rsidP="00996CF8">
      <w:pPr>
        <w:tabs>
          <w:tab w:val="left" w:pos="6160"/>
        </w:tabs>
        <w:spacing w:after="0"/>
        <w:rPr>
          <w:rFonts w:ascii="Times New Roman" w:hAnsi="Times New Roman" w:cs="Times New Roman"/>
          <w:sz w:val="24"/>
          <w:szCs w:val="24"/>
          <w:lang w:val="en-GB"/>
        </w:rPr>
      </w:pPr>
    </w:p>
    <w:p w14:paraId="451BD5BA" w14:textId="5AECB552" w:rsidR="0091464E" w:rsidRDefault="0091464E" w:rsidP="00996CF8">
      <w:pPr>
        <w:tabs>
          <w:tab w:val="left" w:pos="6160"/>
        </w:tabs>
        <w:spacing w:after="0"/>
        <w:rPr>
          <w:rFonts w:ascii="Times New Roman" w:hAnsi="Times New Roman" w:cs="Times New Roman"/>
          <w:sz w:val="24"/>
          <w:szCs w:val="24"/>
          <w:lang w:val="en-GB"/>
        </w:rPr>
      </w:pPr>
    </w:p>
    <w:p w14:paraId="45F5023A" w14:textId="16BE13B6" w:rsidR="0091464E" w:rsidRDefault="0091464E" w:rsidP="00996CF8">
      <w:pPr>
        <w:tabs>
          <w:tab w:val="left" w:pos="6160"/>
        </w:tabs>
        <w:spacing w:after="0"/>
        <w:rPr>
          <w:rFonts w:ascii="Times New Roman" w:hAnsi="Times New Roman" w:cs="Times New Roman"/>
          <w:sz w:val="24"/>
          <w:szCs w:val="24"/>
          <w:lang w:val="en-GB"/>
        </w:rPr>
      </w:pPr>
    </w:p>
    <w:p w14:paraId="1506F5A7" w14:textId="1B9E5569" w:rsidR="0091464E" w:rsidRDefault="0091464E" w:rsidP="00996CF8">
      <w:pPr>
        <w:tabs>
          <w:tab w:val="left" w:pos="6160"/>
        </w:tabs>
        <w:spacing w:after="0"/>
        <w:rPr>
          <w:rFonts w:ascii="Times New Roman" w:hAnsi="Times New Roman" w:cs="Times New Roman"/>
          <w:sz w:val="24"/>
          <w:szCs w:val="24"/>
          <w:lang w:val="en-GB"/>
        </w:rPr>
      </w:pPr>
    </w:p>
    <w:p w14:paraId="243F5FE8" w14:textId="16A96897" w:rsidR="0091464E" w:rsidRDefault="0091464E" w:rsidP="00996CF8">
      <w:pPr>
        <w:tabs>
          <w:tab w:val="left" w:pos="6160"/>
        </w:tabs>
        <w:spacing w:after="0"/>
        <w:rPr>
          <w:rFonts w:ascii="Times New Roman" w:hAnsi="Times New Roman" w:cs="Times New Roman"/>
          <w:sz w:val="24"/>
          <w:szCs w:val="24"/>
          <w:lang w:val="en-GB"/>
        </w:rPr>
      </w:pPr>
    </w:p>
    <w:p w14:paraId="7C1E343B" w14:textId="297F1050" w:rsidR="0091464E" w:rsidRDefault="0091464E" w:rsidP="00996CF8">
      <w:pPr>
        <w:tabs>
          <w:tab w:val="left" w:pos="6160"/>
        </w:tabs>
        <w:spacing w:after="0"/>
        <w:rPr>
          <w:rFonts w:ascii="Times New Roman" w:hAnsi="Times New Roman" w:cs="Times New Roman"/>
          <w:sz w:val="24"/>
          <w:szCs w:val="24"/>
          <w:lang w:val="en-GB"/>
        </w:rPr>
      </w:pPr>
    </w:p>
    <w:p w14:paraId="0AA1917A" w14:textId="174495CE" w:rsidR="0091464E" w:rsidRDefault="0091464E" w:rsidP="00996CF8">
      <w:pPr>
        <w:tabs>
          <w:tab w:val="left" w:pos="6160"/>
        </w:tabs>
        <w:spacing w:after="0"/>
        <w:rPr>
          <w:rFonts w:ascii="Times New Roman" w:hAnsi="Times New Roman" w:cs="Times New Roman"/>
          <w:sz w:val="24"/>
          <w:szCs w:val="24"/>
          <w:lang w:val="en-GB"/>
        </w:rPr>
      </w:pPr>
    </w:p>
    <w:p w14:paraId="3D33CD76" w14:textId="2569DECA" w:rsidR="0091464E" w:rsidRDefault="0091464E" w:rsidP="00996CF8">
      <w:pPr>
        <w:tabs>
          <w:tab w:val="left" w:pos="6160"/>
        </w:tabs>
        <w:spacing w:after="0"/>
        <w:rPr>
          <w:rFonts w:ascii="Times New Roman" w:hAnsi="Times New Roman" w:cs="Times New Roman"/>
          <w:sz w:val="24"/>
          <w:szCs w:val="24"/>
          <w:lang w:val="en-GB"/>
        </w:rPr>
      </w:pPr>
    </w:p>
    <w:p w14:paraId="6994ACF1" w14:textId="12559FFC" w:rsidR="0091464E" w:rsidRDefault="0091464E" w:rsidP="00996CF8">
      <w:pPr>
        <w:tabs>
          <w:tab w:val="left" w:pos="6160"/>
        </w:tabs>
        <w:spacing w:after="0"/>
        <w:rPr>
          <w:rFonts w:ascii="Times New Roman" w:hAnsi="Times New Roman" w:cs="Times New Roman"/>
          <w:sz w:val="24"/>
          <w:szCs w:val="24"/>
          <w:lang w:val="en-GB"/>
        </w:rPr>
      </w:pPr>
    </w:p>
    <w:p w14:paraId="79E74184" w14:textId="39A650BD" w:rsidR="0091464E" w:rsidRDefault="0091464E" w:rsidP="00996CF8">
      <w:pPr>
        <w:tabs>
          <w:tab w:val="left" w:pos="6160"/>
        </w:tabs>
        <w:spacing w:after="0"/>
        <w:rPr>
          <w:rFonts w:ascii="Times New Roman" w:hAnsi="Times New Roman" w:cs="Times New Roman"/>
          <w:sz w:val="24"/>
          <w:szCs w:val="24"/>
          <w:lang w:val="en-GB"/>
        </w:rPr>
      </w:pPr>
    </w:p>
    <w:p w14:paraId="3C742845" w14:textId="4F74C210" w:rsidR="0091464E" w:rsidRDefault="0091464E" w:rsidP="00996CF8">
      <w:pPr>
        <w:tabs>
          <w:tab w:val="left" w:pos="6160"/>
        </w:tabs>
        <w:spacing w:after="0"/>
        <w:rPr>
          <w:rFonts w:ascii="Times New Roman" w:hAnsi="Times New Roman" w:cs="Times New Roman"/>
          <w:sz w:val="24"/>
          <w:szCs w:val="24"/>
          <w:lang w:val="en-GB"/>
        </w:rPr>
      </w:pPr>
    </w:p>
    <w:p w14:paraId="4D45AD37" w14:textId="4466005E" w:rsidR="0091464E" w:rsidRDefault="0091464E" w:rsidP="00996CF8">
      <w:pPr>
        <w:tabs>
          <w:tab w:val="left" w:pos="6160"/>
        </w:tabs>
        <w:spacing w:after="0"/>
        <w:rPr>
          <w:rFonts w:ascii="Times New Roman" w:hAnsi="Times New Roman" w:cs="Times New Roman"/>
          <w:sz w:val="24"/>
          <w:szCs w:val="24"/>
          <w:lang w:val="en-GB"/>
        </w:rPr>
      </w:pPr>
    </w:p>
    <w:p w14:paraId="1828FE3A" w14:textId="65F37B39" w:rsidR="0091464E" w:rsidRDefault="0091464E" w:rsidP="00996CF8">
      <w:pPr>
        <w:tabs>
          <w:tab w:val="left" w:pos="6160"/>
        </w:tabs>
        <w:spacing w:after="0"/>
        <w:rPr>
          <w:rFonts w:ascii="Times New Roman" w:hAnsi="Times New Roman" w:cs="Times New Roman"/>
          <w:sz w:val="24"/>
          <w:szCs w:val="24"/>
          <w:lang w:val="en-GB"/>
        </w:rPr>
      </w:pPr>
    </w:p>
    <w:p w14:paraId="48CB1A11" w14:textId="25AACB05" w:rsidR="0091464E" w:rsidRDefault="0091464E" w:rsidP="00996CF8">
      <w:pPr>
        <w:tabs>
          <w:tab w:val="left" w:pos="6160"/>
        </w:tabs>
        <w:spacing w:after="0"/>
        <w:rPr>
          <w:rFonts w:ascii="Times New Roman" w:hAnsi="Times New Roman" w:cs="Times New Roman"/>
          <w:sz w:val="24"/>
          <w:szCs w:val="24"/>
          <w:lang w:val="en-GB"/>
        </w:rPr>
      </w:pPr>
    </w:p>
    <w:p w14:paraId="243B3CEF" w14:textId="31FE9188" w:rsidR="0091464E" w:rsidRDefault="0091464E" w:rsidP="00996CF8">
      <w:pPr>
        <w:tabs>
          <w:tab w:val="left" w:pos="6160"/>
        </w:tabs>
        <w:spacing w:after="0"/>
        <w:rPr>
          <w:rFonts w:ascii="Times New Roman" w:hAnsi="Times New Roman" w:cs="Times New Roman"/>
          <w:sz w:val="24"/>
          <w:szCs w:val="24"/>
          <w:lang w:val="en-GB"/>
        </w:rPr>
      </w:pPr>
    </w:p>
    <w:p w14:paraId="6D79086E" w14:textId="09C9372C" w:rsidR="001C625C" w:rsidRDefault="001C625C" w:rsidP="009E24E2">
      <w:pPr>
        <w:rPr>
          <w:rFonts w:ascii="Times New Roman" w:eastAsia="Times New Roman" w:hAnsi="Times New Roman" w:cs="Times New Roman"/>
          <w:color w:val="000000"/>
          <w:lang w:val="en-US" w:bidi="bn-BD"/>
        </w:rPr>
      </w:pPr>
      <w:r>
        <w:rPr>
          <w:rFonts w:ascii="Times New Roman" w:eastAsia="Times New Roman" w:hAnsi="Times New Roman" w:cs="Times New Roman"/>
          <w:color w:val="000000"/>
          <w:lang w:val="en-US" w:bidi="bn-BD"/>
        </w:rPr>
        <w:lastRenderedPageBreak/>
        <w:t>Table S</w:t>
      </w:r>
      <w:r w:rsidR="008D531F">
        <w:rPr>
          <w:rFonts w:ascii="Times New Roman" w:eastAsia="Times New Roman" w:hAnsi="Times New Roman" w:cs="Times New Roman"/>
          <w:color w:val="000000"/>
          <w:lang w:val="en-US" w:bidi="bn-BD"/>
        </w:rPr>
        <w:t>1</w:t>
      </w:r>
      <w:r>
        <w:rPr>
          <w:rFonts w:ascii="Times New Roman" w:eastAsia="Times New Roman" w:hAnsi="Times New Roman" w:cs="Times New Roman"/>
          <w:color w:val="000000"/>
          <w:lang w:val="en-US" w:bidi="bn-BD"/>
        </w:rPr>
        <w:t xml:space="preserve">: Detailed information of the crop types, previous land use, perennial ecosystem and usage types of perennials are included from the reference study in this meta-analysis </w:t>
      </w:r>
    </w:p>
    <w:tbl>
      <w:tblPr>
        <w:tblStyle w:val="GridTable6Colorful"/>
        <w:tblpPr w:leftFromText="180" w:rightFromText="180" w:horzAnchor="margin" w:tblpY="1390"/>
        <w:tblW w:w="10389" w:type="dxa"/>
        <w:tblLayout w:type="fixed"/>
        <w:tblLook w:val="04A0" w:firstRow="1" w:lastRow="0" w:firstColumn="1" w:lastColumn="0" w:noHBand="0" w:noVBand="1"/>
      </w:tblPr>
      <w:tblGrid>
        <w:gridCol w:w="496"/>
        <w:gridCol w:w="1071"/>
        <w:gridCol w:w="1351"/>
        <w:gridCol w:w="1240"/>
        <w:gridCol w:w="1224"/>
        <w:gridCol w:w="1417"/>
        <w:gridCol w:w="1230"/>
        <w:gridCol w:w="1180"/>
        <w:gridCol w:w="1180"/>
      </w:tblGrid>
      <w:tr w:rsidR="00CA282A" w14:paraId="33C0C7D5" w14:textId="77777777" w:rsidTr="005374FD">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96" w:type="dxa"/>
            <w:vMerge w:val="restart"/>
          </w:tcPr>
          <w:p w14:paraId="17146B4F" w14:textId="77777777" w:rsidR="00CA282A" w:rsidRDefault="00CA282A" w:rsidP="0036716C">
            <w:pPr>
              <w:rPr>
                <w:rFonts w:ascii="Times New Roman" w:hAnsi="Times New Roman" w:cs="Times New Roman"/>
              </w:rPr>
            </w:pPr>
            <w:r>
              <w:rPr>
                <w:rFonts w:ascii="Times New Roman" w:hAnsi="Times New Roman" w:cs="Times New Roman"/>
              </w:rPr>
              <w:t>Sl. No.</w:t>
            </w:r>
          </w:p>
        </w:tc>
        <w:tc>
          <w:tcPr>
            <w:tcW w:w="1071" w:type="dxa"/>
            <w:vMerge w:val="restart"/>
          </w:tcPr>
          <w:p w14:paraId="05657910" w14:textId="77777777" w:rsidR="00CA282A" w:rsidRDefault="00CA282A" w:rsidP="0036716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Ref. </w:t>
            </w:r>
            <w:proofErr w:type="spellStart"/>
            <w:r>
              <w:rPr>
                <w:rFonts w:ascii="Times New Roman" w:hAnsi="Times New Roman" w:cs="Times New Roman"/>
              </w:rPr>
              <w:t>study</w:t>
            </w:r>
            <w:proofErr w:type="spellEnd"/>
          </w:p>
        </w:tc>
        <w:tc>
          <w:tcPr>
            <w:tcW w:w="2591" w:type="dxa"/>
            <w:gridSpan w:val="2"/>
          </w:tcPr>
          <w:p w14:paraId="20E2199B" w14:textId="77777777" w:rsidR="00CA282A" w:rsidRDefault="00CA282A" w:rsidP="003671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Perennial  system</w:t>
            </w:r>
          </w:p>
        </w:tc>
        <w:tc>
          <w:tcPr>
            <w:tcW w:w="2641" w:type="dxa"/>
            <w:gridSpan w:val="2"/>
          </w:tcPr>
          <w:p w14:paraId="1CFD0B07" w14:textId="77777777" w:rsidR="00CA282A" w:rsidRDefault="00CA282A" w:rsidP="003671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Annual system</w:t>
            </w:r>
          </w:p>
        </w:tc>
        <w:tc>
          <w:tcPr>
            <w:tcW w:w="1230" w:type="dxa"/>
            <w:vMerge w:val="restart"/>
          </w:tcPr>
          <w:p w14:paraId="329CDC77" w14:textId="77777777" w:rsidR="00CA282A" w:rsidRDefault="00CA282A" w:rsidP="0036716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Perennial ecosystem</w:t>
            </w:r>
          </w:p>
        </w:tc>
        <w:tc>
          <w:tcPr>
            <w:tcW w:w="1180" w:type="dxa"/>
          </w:tcPr>
          <w:p w14:paraId="32CC60B6" w14:textId="4BEBBB95" w:rsidR="00CA282A" w:rsidRDefault="005374FD" w:rsidP="00CA64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Age of perennial</w:t>
            </w:r>
            <w:r w:rsidR="00CA6449">
              <w:rPr>
                <w:rFonts w:ascii="Times New Roman" w:hAnsi="Times New Roman" w:cs="Times New Roman"/>
              </w:rPr>
              <w:t xml:space="preserve"> (yrs)</w:t>
            </w:r>
          </w:p>
        </w:tc>
        <w:tc>
          <w:tcPr>
            <w:tcW w:w="1180" w:type="dxa"/>
            <w:vMerge w:val="restart"/>
          </w:tcPr>
          <w:p w14:paraId="46C2A1AA" w14:textId="4DF7B44A" w:rsidR="00CA282A" w:rsidRDefault="00CA282A" w:rsidP="0036716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Usage of perennial</w:t>
            </w:r>
          </w:p>
        </w:tc>
      </w:tr>
      <w:tr w:rsidR="00CA282A" w14:paraId="060073A2" w14:textId="77777777" w:rsidTr="005374FD">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96" w:type="dxa"/>
            <w:vMerge/>
          </w:tcPr>
          <w:p w14:paraId="05BEFE64" w14:textId="77777777" w:rsidR="00CA282A" w:rsidRDefault="00CA282A" w:rsidP="0036716C">
            <w:pPr>
              <w:rPr>
                <w:rFonts w:ascii="Times New Roman" w:hAnsi="Times New Roman" w:cs="Times New Roman"/>
              </w:rPr>
            </w:pPr>
          </w:p>
        </w:tc>
        <w:tc>
          <w:tcPr>
            <w:tcW w:w="1071" w:type="dxa"/>
            <w:vMerge/>
          </w:tcPr>
          <w:p w14:paraId="0B31E4CC" w14:textId="7777777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1" w:type="dxa"/>
          </w:tcPr>
          <w:p w14:paraId="14232EDE" w14:textId="77777777" w:rsidR="00CA282A" w:rsidRPr="00C06AF6"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C06AF6">
              <w:rPr>
                <w:rFonts w:ascii="Times New Roman" w:hAnsi="Times New Roman" w:cs="Times New Roman"/>
                <w:b/>
                <w:bCs/>
              </w:rPr>
              <w:t>Crop types</w:t>
            </w:r>
          </w:p>
        </w:tc>
        <w:tc>
          <w:tcPr>
            <w:tcW w:w="1240" w:type="dxa"/>
          </w:tcPr>
          <w:p w14:paraId="24C9BC70" w14:textId="77777777" w:rsidR="00CA282A" w:rsidRPr="00C06AF6"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C06AF6">
              <w:rPr>
                <w:rFonts w:ascii="Times New Roman" w:hAnsi="Times New Roman" w:cs="Times New Roman"/>
                <w:b/>
                <w:bCs/>
              </w:rPr>
              <w:t>Previous land use</w:t>
            </w:r>
          </w:p>
        </w:tc>
        <w:tc>
          <w:tcPr>
            <w:tcW w:w="1224" w:type="dxa"/>
          </w:tcPr>
          <w:p w14:paraId="6A4EDA98" w14:textId="77777777" w:rsidR="00CA282A" w:rsidRPr="00C06AF6"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C06AF6">
              <w:rPr>
                <w:rFonts w:ascii="Times New Roman" w:hAnsi="Times New Roman" w:cs="Times New Roman"/>
                <w:b/>
                <w:bCs/>
              </w:rPr>
              <w:t>Crop types</w:t>
            </w:r>
          </w:p>
        </w:tc>
        <w:tc>
          <w:tcPr>
            <w:tcW w:w="1417" w:type="dxa"/>
          </w:tcPr>
          <w:p w14:paraId="6E24E51D" w14:textId="77777777" w:rsidR="00CA282A" w:rsidRPr="00C06AF6"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C06AF6">
              <w:rPr>
                <w:rFonts w:ascii="Times New Roman" w:hAnsi="Times New Roman" w:cs="Times New Roman"/>
                <w:b/>
                <w:bCs/>
              </w:rPr>
              <w:t>Previous land use</w:t>
            </w:r>
          </w:p>
        </w:tc>
        <w:tc>
          <w:tcPr>
            <w:tcW w:w="1230" w:type="dxa"/>
            <w:vMerge/>
          </w:tcPr>
          <w:p w14:paraId="187678F5" w14:textId="7777777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80" w:type="dxa"/>
          </w:tcPr>
          <w:p w14:paraId="51D8D5A2" w14:textId="7777777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80" w:type="dxa"/>
            <w:vMerge/>
          </w:tcPr>
          <w:p w14:paraId="140B0661" w14:textId="65A6FA2F"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A282A" w14:paraId="1EA124A1"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5A60D0C3" w14:textId="77777777" w:rsidR="00CA282A" w:rsidRDefault="00CA282A" w:rsidP="0036716C">
            <w:pPr>
              <w:rPr>
                <w:rFonts w:ascii="Times New Roman" w:hAnsi="Times New Roman" w:cs="Times New Roman"/>
              </w:rPr>
            </w:pPr>
            <w:r>
              <w:rPr>
                <w:rFonts w:ascii="Times New Roman" w:hAnsi="Times New Roman" w:cs="Times New Roman"/>
              </w:rPr>
              <w:t>1</w:t>
            </w:r>
          </w:p>
        </w:tc>
        <w:tc>
          <w:tcPr>
            <w:tcW w:w="1071" w:type="dxa"/>
          </w:tcPr>
          <w:p w14:paraId="4F35AA8C" w14:textId="77777777"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Acharya</w:t>
            </w:r>
            <w:proofErr w:type="spellEnd"/>
            <w:r>
              <w:rPr>
                <w:rFonts w:ascii="Times New Roman" w:hAnsi="Times New Roman" w:cs="Times New Roman"/>
              </w:rPr>
              <w:t xml:space="preserve"> et al. 2019</w:t>
            </w:r>
          </w:p>
        </w:tc>
        <w:tc>
          <w:tcPr>
            <w:tcW w:w="1351" w:type="dxa"/>
          </w:tcPr>
          <w:p w14:paraId="58DC914D" w14:textId="77777777"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Switchgrass,</w:t>
            </w:r>
          </w:p>
          <w:p w14:paraId="20BF2C03" w14:textId="77777777"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40" w:type="dxa"/>
          </w:tcPr>
          <w:p w14:paraId="61083E4A" w14:textId="07DEB60C" w:rsidR="00CA282A" w:rsidRDefault="00CA282A" w:rsidP="00CA28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Annual crop</w:t>
            </w:r>
          </w:p>
        </w:tc>
        <w:tc>
          <w:tcPr>
            <w:tcW w:w="1224" w:type="dxa"/>
          </w:tcPr>
          <w:p w14:paraId="144A7680" w14:textId="77777777"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Corn</w:t>
            </w:r>
          </w:p>
        </w:tc>
        <w:tc>
          <w:tcPr>
            <w:tcW w:w="1417" w:type="dxa"/>
          </w:tcPr>
          <w:p w14:paraId="07B0C945" w14:textId="12CC7D06"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Annual crop</w:t>
            </w:r>
          </w:p>
        </w:tc>
        <w:tc>
          <w:tcPr>
            <w:tcW w:w="1230" w:type="dxa"/>
          </w:tcPr>
          <w:p w14:paraId="24261B75" w14:textId="77777777"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Farmland</w:t>
            </w:r>
          </w:p>
        </w:tc>
        <w:tc>
          <w:tcPr>
            <w:tcW w:w="1180" w:type="dxa"/>
          </w:tcPr>
          <w:p w14:paraId="3F6283C6" w14:textId="699001A9" w:rsidR="002904AB" w:rsidRDefault="002904A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4, 5</w:t>
            </w:r>
          </w:p>
          <w:p w14:paraId="1233B2CD" w14:textId="77777777" w:rsidR="00CA282A" w:rsidRPr="002904AB" w:rsidRDefault="00CA282A" w:rsidP="006963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0" w:type="dxa"/>
          </w:tcPr>
          <w:p w14:paraId="64F8249A" w14:textId="06888BA9"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Biomass </w:t>
            </w:r>
          </w:p>
        </w:tc>
      </w:tr>
      <w:tr w:rsidR="00CA282A" w14:paraId="096CF4E4"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2706F18F" w14:textId="77777777" w:rsidR="00CA282A" w:rsidRDefault="00CA282A" w:rsidP="0036716C">
            <w:pPr>
              <w:rPr>
                <w:rFonts w:ascii="Times New Roman" w:hAnsi="Times New Roman" w:cs="Times New Roman"/>
              </w:rPr>
            </w:pPr>
            <w:r>
              <w:rPr>
                <w:rFonts w:ascii="Times New Roman" w:hAnsi="Times New Roman" w:cs="Times New Roman"/>
              </w:rPr>
              <w:t>2</w:t>
            </w:r>
          </w:p>
        </w:tc>
        <w:tc>
          <w:tcPr>
            <w:tcW w:w="1071" w:type="dxa"/>
          </w:tcPr>
          <w:p w14:paraId="506DAFD9" w14:textId="7777777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Al </w:t>
            </w:r>
            <w:proofErr w:type="spellStart"/>
            <w:r>
              <w:rPr>
                <w:rFonts w:ascii="Times New Roman" w:hAnsi="Times New Roman" w:cs="Times New Roman"/>
              </w:rPr>
              <w:t>Souki</w:t>
            </w:r>
            <w:proofErr w:type="spellEnd"/>
            <w:r>
              <w:rPr>
                <w:rFonts w:ascii="Times New Roman" w:hAnsi="Times New Roman" w:cs="Times New Roman"/>
              </w:rPr>
              <w:t xml:space="preserve"> et al. 2021</w:t>
            </w:r>
          </w:p>
        </w:tc>
        <w:tc>
          <w:tcPr>
            <w:tcW w:w="1351" w:type="dxa"/>
          </w:tcPr>
          <w:p w14:paraId="1AFFFAD1" w14:textId="7777777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Miscanthus</w:t>
            </w:r>
          </w:p>
        </w:tc>
        <w:tc>
          <w:tcPr>
            <w:tcW w:w="1240" w:type="dxa"/>
          </w:tcPr>
          <w:p w14:paraId="6945D560" w14:textId="37D5612F"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Annual crop</w:t>
            </w:r>
          </w:p>
        </w:tc>
        <w:tc>
          <w:tcPr>
            <w:tcW w:w="1224" w:type="dxa"/>
          </w:tcPr>
          <w:p w14:paraId="3717BF95" w14:textId="7777777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Wheat</w:t>
            </w:r>
          </w:p>
        </w:tc>
        <w:tc>
          <w:tcPr>
            <w:tcW w:w="1417" w:type="dxa"/>
          </w:tcPr>
          <w:p w14:paraId="251D8CB3" w14:textId="43FF1958"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Annual crop</w:t>
            </w:r>
          </w:p>
        </w:tc>
        <w:tc>
          <w:tcPr>
            <w:tcW w:w="1230" w:type="dxa"/>
          </w:tcPr>
          <w:p w14:paraId="79AB7322" w14:textId="7777777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Farmland</w:t>
            </w:r>
          </w:p>
        </w:tc>
        <w:tc>
          <w:tcPr>
            <w:tcW w:w="1180" w:type="dxa"/>
          </w:tcPr>
          <w:p w14:paraId="03B2B707" w14:textId="4D1B06E0" w:rsidR="00CA282A" w:rsidRDefault="002904A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180" w:type="dxa"/>
          </w:tcPr>
          <w:p w14:paraId="416CE3D3" w14:textId="4166114E"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Forage</w:t>
            </w:r>
          </w:p>
        </w:tc>
      </w:tr>
      <w:tr w:rsidR="00CA282A" w14:paraId="41AE93DD"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33FB7D23" w14:textId="77777777" w:rsidR="00CA282A" w:rsidRDefault="00CA282A" w:rsidP="0036716C">
            <w:pPr>
              <w:rPr>
                <w:rFonts w:ascii="Times New Roman" w:hAnsi="Times New Roman" w:cs="Times New Roman"/>
              </w:rPr>
            </w:pPr>
            <w:r>
              <w:rPr>
                <w:rFonts w:ascii="Times New Roman" w:hAnsi="Times New Roman" w:cs="Times New Roman"/>
              </w:rPr>
              <w:t>3</w:t>
            </w:r>
          </w:p>
        </w:tc>
        <w:tc>
          <w:tcPr>
            <w:tcW w:w="1071" w:type="dxa"/>
          </w:tcPr>
          <w:p w14:paraId="51FC64EE" w14:textId="77777777"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Arevalo</w:t>
            </w:r>
            <w:proofErr w:type="spellEnd"/>
            <w:r>
              <w:rPr>
                <w:rFonts w:ascii="Times New Roman" w:hAnsi="Times New Roman" w:cs="Times New Roman"/>
              </w:rPr>
              <w:t xml:space="preserve"> et al. 2011</w:t>
            </w:r>
          </w:p>
        </w:tc>
        <w:tc>
          <w:tcPr>
            <w:tcW w:w="1351" w:type="dxa"/>
          </w:tcPr>
          <w:p w14:paraId="5AB8E7A9" w14:textId="77777777"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Poplar</w:t>
            </w:r>
          </w:p>
        </w:tc>
        <w:tc>
          <w:tcPr>
            <w:tcW w:w="1240" w:type="dxa"/>
          </w:tcPr>
          <w:p w14:paraId="029C1923" w14:textId="77777777"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Native Forest </w:t>
            </w:r>
          </w:p>
        </w:tc>
        <w:tc>
          <w:tcPr>
            <w:tcW w:w="1224" w:type="dxa"/>
          </w:tcPr>
          <w:p w14:paraId="397D05EB" w14:textId="77777777"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Wheat-Barley-Canola</w:t>
            </w:r>
          </w:p>
        </w:tc>
        <w:tc>
          <w:tcPr>
            <w:tcW w:w="1417" w:type="dxa"/>
          </w:tcPr>
          <w:p w14:paraId="0C58D6AD" w14:textId="77777777"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Native Forest</w:t>
            </w:r>
          </w:p>
        </w:tc>
        <w:tc>
          <w:tcPr>
            <w:tcW w:w="1230" w:type="dxa"/>
          </w:tcPr>
          <w:p w14:paraId="47306E35" w14:textId="77777777"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Farmland</w:t>
            </w:r>
          </w:p>
        </w:tc>
        <w:tc>
          <w:tcPr>
            <w:tcW w:w="1180" w:type="dxa"/>
          </w:tcPr>
          <w:p w14:paraId="5D68C46C" w14:textId="4D09E2A7" w:rsidR="00CA282A" w:rsidRDefault="002904A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2, 9</w:t>
            </w:r>
          </w:p>
        </w:tc>
        <w:tc>
          <w:tcPr>
            <w:tcW w:w="1180" w:type="dxa"/>
          </w:tcPr>
          <w:p w14:paraId="2800CC69" w14:textId="7A244B46" w:rsidR="00CA282A" w:rsidRDefault="00CA282A"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Plantation </w:t>
            </w:r>
          </w:p>
        </w:tc>
      </w:tr>
      <w:tr w:rsidR="00CA282A" w14:paraId="047F72FF"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616B5635" w14:textId="77777777" w:rsidR="00CA282A" w:rsidRDefault="00CA282A" w:rsidP="0036716C">
            <w:pPr>
              <w:rPr>
                <w:rFonts w:ascii="Times New Roman" w:hAnsi="Times New Roman" w:cs="Times New Roman"/>
              </w:rPr>
            </w:pPr>
            <w:r>
              <w:rPr>
                <w:rFonts w:ascii="Times New Roman" w:hAnsi="Times New Roman" w:cs="Times New Roman"/>
              </w:rPr>
              <w:t>4</w:t>
            </w:r>
          </w:p>
        </w:tc>
        <w:tc>
          <w:tcPr>
            <w:tcW w:w="1071" w:type="dxa"/>
          </w:tcPr>
          <w:p w14:paraId="6DD70FAF" w14:textId="7777777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Bazrgar et al. 2020</w:t>
            </w:r>
          </w:p>
        </w:tc>
        <w:tc>
          <w:tcPr>
            <w:tcW w:w="1351" w:type="dxa"/>
          </w:tcPr>
          <w:p w14:paraId="6E81A402" w14:textId="7777777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Poplar, Willow, Switchgrass, Miscanthus</w:t>
            </w:r>
          </w:p>
        </w:tc>
        <w:tc>
          <w:tcPr>
            <w:tcW w:w="1240" w:type="dxa"/>
          </w:tcPr>
          <w:p w14:paraId="7E7DCF3E" w14:textId="29660ED3"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Annual crop</w:t>
            </w:r>
          </w:p>
        </w:tc>
        <w:tc>
          <w:tcPr>
            <w:tcW w:w="1224" w:type="dxa"/>
          </w:tcPr>
          <w:p w14:paraId="3B847ABB" w14:textId="7777777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Corn-Bean-Wheat</w:t>
            </w:r>
          </w:p>
        </w:tc>
        <w:tc>
          <w:tcPr>
            <w:tcW w:w="1417" w:type="dxa"/>
          </w:tcPr>
          <w:p w14:paraId="64651F7D" w14:textId="31857A21"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Annual crop</w:t>
            </w:r>
          </w:p>
        </w:tc>
        <w:tc>
          <w:tcPr>
            <w:tcW w:w="1230" w:type="dxa"/>
          </w:tcPr>
          <w:p w14:paraId="1675EA29" w14:textId="7777777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Farmland</w:t>
            </w:r>
          </w:p>
        </w:tc>
        <w:tc>
          <w:tcPr>
            <w:tcW w:w="1180" w:type="dxa"/>
          </w:tcPr>
          <w:p w14:paraId="33D02692" w14:textId="77E0E7AF" w:rsidR="00CA282A" w:rsidRDefault="00174DF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tc>
        <w:tc>
          <w:tcPr>
            <w:tcW w:w="1180" w:type="dxa"/>
          </w:tcPr>
          <w:p w14:paraId="44A4E203" w14:textId="17445727" w:rsidR="00CA282A" w:rsidRDefault="00CA282A"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Biomass </w:t>
            </w:r>
          </w:p>
        </w:tc>
      </w:tr>
      <w:tr w:rsidR="008144ED" w14:paraId="4A4A65A3"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48A462E0" w14:textId="51A1DB9C" w:rsidR="008144ED" w:rsidRDefault="008144ED" w:rsidP="008144ED">
            <w:pPr>
              <w:rPr>
                <w:rFonts w:ascii="Times New Roman" w:hAnsi="Times New Roman" w:cs="Times New Roman"/>
              </w:rPr>
            </w:pPr>
            <w:r>
              <w:rPr>
                <w:rFonts w:ascii="Times New Roman" w:hAnsi="Times New Roman" w:cs="Times New Roman"/>
              </w:rPr>
              <w:t>5</w:t>
            </w:r>
          </w:p>
        </w:tc>
        <w:tc>
          <w:tcPr>
            <w:tcW w:w="1071" w:type="dxa"/>
          </w:tcPr>
          <w:p w14:paraId="65721014" w14:textId="77777777" w:rsidR="008144ED" w:rsidRDefault="008144ED" w:rsidP="008144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Blanco-</w:t>
            </w:r>
            <w:proofErr w:type="spellStart"/>
            <w:r>
              <w:rPr>
                <w:rFonts w:ascii="Times New Roman" w:hAnsi="Times New Roman" w:cs="Times New Roman"/>
              </w:rPr>
              <w:t>Canqui</w:t>
            </w:r>
            <w:proofErr w:type="spellEnd"/>
          </w:p>
        </w:tc>
        <w:tc>
          <w:tcPr>
            <w:tcW w:w="1351" w:type="dxa"/>
          </w:tcPr>
          <w:p w14:paraId="63DFADE6" w14:textId="32B038CC" w:rsidR="008144ED" w:rsidRDefault="008144ED" w:rsidP="008144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Switchgrass</w:t>
            </w:r>
          </w:p>
        </w:tc>
        <w:tc>
          <w:tcPr>
            <w:tcW w:w="1240" w:type="dxa"/>
          </w:tcPr>
          <w:p w14:paraId="171F3A35" w14:textId="290C193C" w:rsidR="008144ED" w:rsidRDefault="002904AB" w:rsidP="008144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Annual crop</w:t>
            </w:r>
          </w:p>
        </w:tc>
        <w:tc>
          <w:tcPr>
            <w:tcW w:w="1224" w:type="dxa"/>
          </w:tcPr>
          <w:p w14:paraId="2408BB14" w14:textId="34B5A3CA" w:rsidR="008144ED" w:rsidRDefault="008144ED" w:rsidP="008144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Corn</w:t>
            </w:r>
          </w:p>
        </w:tc>
        <w:tc>
          <w:tcPr>
            <w:tcW w:w="1417" w:type="dxa"/>
          </w:tcPr>
          <w:p w14:paraId="7DFDAE1A" w14:textId="48A9E718" w:rsidR="008144ED" w:rsidRDefault="002904AB" w:rsidP="008144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Annual crop</w:t>
            </w:r>
          </w:p>
        </w:tc>
        <w:tc>
          <w:tcPr>
            <w:tcW w:w="1230" w:type="dxa"/>
          </w:tcPr>
          <w:p w14:paraId="080D125C" w14:textId="5C562E35" w:rsidR="008144ED" w:rsidRDefault="008144ED" w:rsidP="008144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Farmland</w:t>
            </w:r>
          </w:p>
        </w:tc>
        <w:tc>
          <w:tcPr>
            <w:tcW w:w="1180" w:type="dxa"/>
          </w:tcPr>
          <w:p w14:paraId="454F6709" w14:textId="4E1B21F8" w:rsidR="008144ED" w:rsidRDefault="002904AB" w:rsidP="008144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c>
          <w:tcPr>
            <w:tcW w:w="1180" w:type="dxa"/>
          </w:tcPr>
          <w:p w14:paraId="78861116" w14:textId="559197D6" w:rsidR="008144ED" w:rsidRDefault="002904AB" w:rsidP="008144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Biomass</w:t>
            </w:r>
          </w:p>
        </w:tc>
      </w:tr>
      <w:tr w:rsidR="0036716C" w14:paraId="0E05D5E2"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232A06BE" w14:textId="54CC6979" w:rsidR="0036716C" w:rsidRDefault="00E81EF6" w:rsidP="0036716C">
            <w:pPr>
              <w:rPr>
                <w:rFonts w:ascii="Times New Roman" w:hAnsi="Times New Roman" w:cs="Times New Roman"/>
              </w:rPr>
            </w:pPr>
            <w:r>
              <w:rPr>
                <w:rFonts w:ascii="Times New Roman" w:hAnsi="Times New Roman" w:cs="Times New Roman"/>
              </w:rPr>
              <w:t>6</w:t>
            </w:r>
          </w:p>
        </w:tc>
        <w:tc>
          <w:tcPr>
            <w:tcW w:w="1071" w:type="dxa"/>
          </w:tcPr>
          <w:p w14:paraId="1E51696A"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Bolinder et al. 2010</w:t>
            </w:r>
          </w:p>
        </w:tc>
        <w:tc>
          <w:tcPr>
            <w:tcW w:w="1351" w:type="dxa"/>
          </w:tcPr>
          <w:p w14:paraId="3445B870"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Grass-clover</w:t>
            </w:r>
          </w:p>
        </w:tc>
        <w:tc>
          <w:tcPr>
            <w:tcW w:w="1240" w:type="dxa"/>
          </w:tcPr>
          <w:p w14:paraId="71C16B9D"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FA398D">
              <w:rPr>
                <w:rFonts w:ascii="Times New Roman" w:hAnsi="Times New Roman" w:cs="Times New Roman"/>
                <w:lang w:val="en-US"/>
              </w:rPr>
              <w:t>Grass-</w:t>
            </w:r>
            <w:r>
              <w:rPr>
                <w:rFonts w:ascii="Times New Roman" w:hAnsi="Times New Roman" w:cs="Times New Roman"/>
                <w:lang w:val="en-US"/>
              </w:rPr>
              <w:t>clover</w:t>
            </w:r>
            <w:r w:rsidRPr="00FA398D">
              <w:rPr>
                <w:rFonts w:ascii="Times New Roman" w:hAnsi="Times New Roman" w:cs="Times New Roman"/>
                <w:lang w:val="en-US"/>
              </w:rPr>
              <w:t xml:space="preserve"> followed by an</w:t>
            </w:r>
            <w:r>
              <w:rPr>
                <w:rFonts w:ascii="Times New Roman" w:hAnsi="Times New Roman" w:cs="Times New Roman"/>
                <w:lang w:val="en-US"/>
              </w:rPr>
              <w:t>nual crop</w:t>
            </w:r>
          </w:p>
        </w:tc>
        <w:tc>
          <w:tcPr>
            <w:tcW w:w="1224" w:type="dxa"/>
          </w:tcPr>
          <w:p w14:paraId="244A5874"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Barley, Peas, Potato, Carrot, Winter rye</w:t>
            </w:r>
          </w:p>
        </w:tc>
        <w:tc>
          <w:tcPr>
            <w:tcW w:w="1417" w:type="dxa"/>
          </w:tcPr>
          <w:p w14:paraId="53301BB4" w14:textId="3B098536"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77A39FC1"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Farmland</w:t>
            </w:r>
          </w:p>
        </w:tc>
        <w:tc>
          <w:tcPr>
            <w:tcW w:w="1180" w:type="dxa"/>
          </w:tcPr>
          <w:p w14:paraId="6F311E34" w14:textId="087CF520" w:rsidR="0036716C" w:rsidRDefault="00174DF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30, 52</w:t>
            </w:r>
          </w:p>
        </w:tc>
        <w:tc>
          <w:tcPr>
            <w:tcW w:w="1180" w:type="dxa"/>
          </w:tcPr>
          <w:p w14:paraId="5B34A75F" w14:textId="1230A4DB"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Forage</w:t>
            </w:r>
          </w:p>
        </w:tc>
      </w:tr>
      <w:tr w:rsidR="0036716C" w:rsidRPr="00E8580D" w14:paraId="2F5A07E3"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10EB07EF" w14:textId="7A18BC73" w:rsidR="0036716C" w:rsidRDefault="00E81EF6" w:rsidP="0036716C">
            <w:pPr>
              <w:rPr>
                <w:rFonts w:ascii="Times New Roman" w:hAnsi="Times New Roman" w:cs="Times New Roman"/>
              </w:rPr>
            </w:pPr>
            <w:r>
              <w:rPr>
                <w:rFonts w:ascii="Times New Roman" w:hAnsi="Times New Roman" w:cs="Times New Roman"/>
              </w:rPr>
              <w:t>7</w:t>
            </w:r>
          </w:p>
        </w:tc>
        <w:tc>
          <w:tcPr>
            <w:tcW w:w="1071" w:type="dxa"/>
          </w:tcPr>
          <w:p w14:paraId="239C2495"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Börjessen</w:t>
            </w:r>
            <w:proofErr w:type="spellEnd"/>
            <w:r>
              <w:rPr>
                <w:rFonts w:ascii="Times New Roman" w:hAnsi="Times New Roman" w:cs="Times New Roman"/>
              </w:rPr>
              <w:t xml:space="preserve"> et al. 2018</w:t>
            </w:r>
          </w:p>
        </w:tc>
        <w:tc>
          <w:tcPr>
            <w:tcW w:w="1351" w:type="dxa"/>
          </w:tcPr>
          <w:p w14:paraId="383429EB"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Grass-clover</w:t>
            </w:r>
          </w:p>
        </w:tc>
        <w:tc>
          <w:tcPr>
            <w:tcW w:w="1240" w:type="dxa"/>
          </w:tcPr>
          <w:p w14:paraId="4438E247"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Grass-clover</w:t>
            </w:r>
            <w:r w:rsidRPr="00FA398D">
              <w:rPr>
                <w:rFonts w:ascii="Times New Roman" w:hAnsi="Times New Roman" w:cs="Times New Roman"/>
                <w:lang w:val="en-US"/>
              </w:rPr>
              <w:t xml:space="preserve"> followed by an</w:t>
            </w:r>
            <w:r>
              <w:rPr>
                <w:rFonts w:ascii="Times New Roman" w:hAnsi="Times New Roman" w:cs="Times New Roman"/>
                <w:lang w:val="en-US"/>
              </w:rPr>
              <w:t>nual crop</w:t>
            </w:r>
          </w:p>
        </w:tc>
        <w:tc>
          <w:tcPr>
            <w:tcW w:w="1224" w:type="dxa"/>
          </w:tcPr>
          <w:p w14:paraId="554DA9B0"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Barley, Oats, Wheat</w:t>
            </w:r>
          </w:p>
        </w:tc>
        <w:tc>
          <w:tcPr>
            <w:tcW w:w="1417" w:type="dxa"/>
          </w:tcPr>
          <w:p w14:paraId="1F73B45C" w14:textId="54DC061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34DAE4B8"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768E6478" w14:textId="352F2914" w:rsidR="0036716C" w:rsidRDefault="00174DF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35</w:t>
            </w:r>
          </w:p>
        </w:tc>
        <w:tc>
          <w:tcPr>
            <w:tcW w:w="1180" w:type="dxa"/>
          </w:tcPr>
          <w:p w14:paraId="4C8542A1" w14:textId="4A609705"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Forage</w:t>
            </w:r>
          </w:p>
        </w:tc>
      </w:tr>
      <w:tr w:rsidR="0036716C" w:rsidRPr="00E8580D" w14:paraId="145CCD8F"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2BED4A6F" w14:textId="41CAA00B" w:rsidR="0036716C" w:rsidRPr="00E8580D" w:rsidRDefault="00E81EF6" w:rsidP="0036716C">
            <w:pPr>
              <w:rPr>
                <w:rFonts w:ascii="Times New Roman" w:hAnsi="Times New Roman" w:cs="Times New Roman"/>
                <w:lang w:val="en-US"/>
              </w:rPr>
            </w:pPr>
            <w:r>
              <w:rPr>
                <w:rFonts w:ascii="Times New Roman" w:hAnsi="Times New Roman" w:cs="Times New Roman"/>
                <w:lang w:val="en-US"/>
              </w:rPr>
              <w:t>8</w:t>
            </w:r>
          </w:p>
        </w:tc>
        <w:tc>
          <w:tcPr>
            <w:tcW w:w="1071" w:type="dxa"/>
          </w:tcPr>
          <w:p w14:paraId="494D5C4A"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Byron et al. 2013</w:t>
            </w:r>
          </w:p>
        </w:tc>
        <w:tc>
          <w:tcPr>
            <w:tcW w:w="1351" w:type="dxa"/>
          </w:tcPr>
          <w:p w14:paraId="37DA662A"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Switchgrass, Miscanthus, Big bluestem</w:t>
            </w:r>
          </w:p>
        </w:tc>
        <w:tc>
          <w:tcPr>
            <w:tcW w:w="1240" w:type="dxa"/>
          </w:tcPr>
          <w:p w14:paraId="508E2695" w14:textId="2050B3A2"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24" w:type="dxa"/>
          </w:tcPr>
          <w:p w14:paraId="786B0D59"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 Sorghum, Soybean</w:t>
            </w:r>
          </w:p>
        </w:tc>
        <w:tc>
          <w:tcPr>
            <w:tcW w:w="1417" w:type="dxa"/>
          </w:tcPr>
          <w:p w14:paraId="3DEC0CC3" w14:textId="0BA373E2"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23B27161"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5DBCD48C" w14:textId="0C91FD94" w:rsidR="0036716C" w:rsidRDefault="002904A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w:t>
            </w:r>
          </w:p>
        </w:tc>
        <w:tc>
          <w:tcPr>
            <w:tcW w:w="1180" w:type="dxa"/>
          </w:tcPr>
          <w:p w14:paraId="0FB4563B" w14:textId="4FB13EA3"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2881D1BC"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47469C4C" w14:textId="188684A0" w:rsidR="0036716C" w:rsidRPr="00E8580D" w:rsidRDefault="00E81EF6" w:rsidP="0036716C">
            <w:pPr>
              <w:rPr>
                <w:rFonts w:ascii="Times New Roman" w:hAnsi="Times New Roman" w:cs="Times New Roman"/>
                <w:lang w:val="en-US"/>
              </w:rPr>
            </w:pPr>
            <w:r>
              <w:rPr>
                <w:rFonts w:ascii="Times New Roman" w:hAnsi="Times New Roman" w:cs="Times New Roman"/>
                <w:lang w:val="en-US"/>
              </w:rPr>
              <w:t>9</w:t>
            </w:r>
          </w:p>
        </w:tc>
        <w:tc>
          <w:tcPr>
            <w:tcW w:w="1071" w:type="dxa"/>
          </w:tcPr>
          <w:p w14:paraId="7AE6F608"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Bonin et al. 2014</w:t>
            </w:r>
          </w:p>
        </w:tc>
        <w:tc>
          <w:tcPr>
            <w:tcW w:w="1351" w:type="dxa"/>
          </w:tcPr>
          <w:p w14:paraId="09799CBA"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Indiana grass,  Willow, Switchgrass</w:t>
            </w:r>
          </w:p>
        </w:tc>
        <w:tc>
          <w:tcPr>
            <w:tcW w:w="1240" w:type="dxa"/>
          </w:tcPr>
          <w:p w14:paraId="197E3CF3" w14:textId="0547F36C"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24" w:type="dxa"/>
          </w:tcPr>
          <w:p w14:paraId="1AF504A8"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44C0545B" w14:textId="12432B8C"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21711129"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29683FEF" w14:textId="4CAF5B8C" w:rsidR="0036716C" w:rsidRDefault="002904A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7</w:t>
            </w:r>
          </w:p>
        </w:tc>
        <w:tc>
          <w:tcPr>
            <w:tcW w:w="1180" w:type="dxa"/>
          </w:tcPr>
          <w:p w14:paraId="09AC0D2B" w14:textId="3032D6D4"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238ED498"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1757EC18" w14:textId="006C928A" w:rsidR="0036716C" w:rsidRPr="00E8580D" w:rsidRDefault="00E81EF6" w:rsidP="0036716C">
            <w:pPr>
              <w:rPr>
                <w:rFonts w:ascii="Times New Roman" w:hAnsi="Times New Roman" w:cs="Times New Roman"/>
                <w:lang w:val="en-US"/>
              </w:rPr>
            </w:pPr>
            <w:r>
              <w:rPr>
                <w:rFonts w:ascii="Times New Roman" w:hAnsi="Times New Roman" w:cs="Times New Roman"/>
                <w:lang w:val="en-US"/>
              </w:rPr>
              <w:t>10</w:t>
            </w:r>
          </w:p>
        </w:tc>
        <w:tc>
          <w:tcPr>
            <w:tcW w:w="1071" w:type="dxa"/>
          </w:tcPr>
          <w:p w14:paraId="2309238C"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Carter et al. 2010</w:t>
            </w:r>
          </w:p>
        </w:tc>
        <w:tc>
          <w:tcPr>
            <w:tcW w:w="1351" w:type="dxa"/>
          </w:tcPr>
          <w:p w14:paraId="30A568A2"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Tall fescue</w:t>
            </w:r>
          </w:p>
        </w:tc>
        <w:tc>
          <w:tcPr>
            <w:tcW w:w="1240" w:type="dxa"/>
          </w:tcPr>
          <w:p w14:paraId="54ABE039" w14:textId="02B38061"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24" w:type="dxa"/>
          </w:tcPr>
          <w:p w14:paraId="60C5CE96"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Wheat, Barley, Soybean</w:t>
            </w:r>
          </w:p>
        </w:tc>
        <w:tc>
          <w:tcPr>
            <w:tcW w:w="1417" w:type="dxa"/>
          </w:tcPr>
          <w:p w14:paraId="1F932F34" w14:textId="44074BFE"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6C86A824"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2D8C7A07" w14:textId="743FB52B" w:rsidR="0036716C" w:rsidRDefault="002904A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3, 5, 7</w:t>
            </w:r>
          </w:p>
        </w:tc>
        <w:tc>
          <w:tcPr>
            <w:tcW w:w="1180" w:type="dxa"/>
          </w:tcPr>
          <w:p w14:paraId="04ED6D82" w14:textId="1F69812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58D21969"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397E7FD2" w14:textId="0C9FCC01" w:rsidR="0036716C" w:rsidRPr="00E8580D" w:rsidRDefault="00E81EF6" w:rsidP="0036716C">
            <w:pPr>
              <w:rPr>
                <w:rFonts w:ascii="Times New Roman" w:hAnsi="Times New Roman" w:cs="Times New Roman"/>
                <w:lang w:val="en-US"/>
              </w:rPr>
            </w:pPr>
            <w:r>
              <w:rPr>
                <w:rFonts w:ascii="Times New Roman" w:hAnsi="Times New Roman" w:cs="Times New Roman"/>
                <w:lang w:val="en-US"/>
              </w:rPr>
              <w:t>11</w:t>
            </w:r>
          </w:p>
        </w:tc>
        <w:tc>
          <w:tcPr>
            <w:tcW w:w="1071" w:type="dxa"/>
          </w:tcPr>
          <w:p w14:paraId="44FA6265"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Cattaneo</w:t>
            </w:r>
            <w:proofErr w:type="spellEnd"/>
            <w:r>
              <w:rPr>
                <w:rFonts w:ascii="Times New Roman" w:hAnsi="Times New Roman" w:cs="Times New Roman"/>
                <w:lang w:val="en-US"/>
              </w:rPr>
              <w:t xml:space="preserve"> et al. 2014</w:t>
            </w:r>
          </w:p>
        </w:tc>
        <w:tc>
          <w:tcPr>
            <w:tcW w:w="1351" w:type="dxa"/>
          </w:tcPr>
          <w:p w14:paraId="549DA4FE"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 Giant Reed</w:t>
            </w:r>
          </w:p>
        </w:tc>
        <w:tc>
          <w:tcPr>
            <w:tcW w:w="1240" w:type="dxa"/>
          </w:tcPr>
          <w:p w14:paraId="3ECF781E" w14:textId="66CFF0FF"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24" w:type="dxa"/>
          </w:tcPr>
          <w:p w14:paraId="383FFA8E"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Wheat, Wheat-Corn</w:t>
            </w:r>
          </w:p>
        </w:tc>
        <w:tc>
          <w:tcPr>
            <w:tcW w:w="1417" w:type="dxa"/>
          </w:tcPr>
          <w:p w14:paraId="097BE365" w14:textId="03D2E33F"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70CF49F1"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7E3F7E0E" w14:textId="60FA682F" w:rsidR="0036716C" w:rsidRDefault="00CA6449"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10</w:t>
            </w:r>
          </w:p>
        </w:tc>
        <w:tc>
          <w:tcPr>
            <w:tcW w:w="1180" w:type="dxa"/>
          </w:tcPr>
          <w:p w14:paraId="5B54A1DA" w14:textId="0132359D"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0FE2DF67"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0F25BC98" w14:textId="56CBFEC9" w:rsidR="0036716C" w:rsidRPr="00E8580D" w:rsidRDefault="00E81EF6" w:rsidP="0036716C">
            <w:pPr>
              <w:rPr>
                <w:rFonts w:ascii="Times New Roman" w:hAnsi="Times New Roman" w:cs="Times New Roman"/>
                <w:lang w:val="en-US"/>
              </w:rPr>
            </w:pPr>
            <w:r>
              <w:rPr>
                <w:rFonts w:ascii="Times New Roman" w:hAnsi="Times New Roman" w:cs="Times New Roman"/>
                <w:lang w:val="en-US"/>
              </w:rPr>
              <w:t>12</w:t>
            </w:r>
          </w:p>
        </w:tc>
        <w:tc>
          <w:tcPr>
            <w:tcW w:w="1071" w:type="dxa"/>
          </w:tcPr>
          <w:p w14:paraId="35C0D8D4"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Chenglong</w:t>
            </w:r>
            <w:proofErr w:type="spellEnd"/>
            <w:r>
              <w:rPr>
                <w:rFonts w:ascii="Times New Roman" w:hAnsi="Times New Roman" w:cs="Times New Roman"/>
                <w:lang w:val="en-US"/>
              </w:rPr>
              <w:t xml:space="preserve"> et al. 2019</w:t>
            </w:r>
          </w:p>
        </w:tc>
        <w:tc>
          <w:tcPr>
            <w:tcW w:w="1351" w:type="dxa"/>
          </w:tcPr>
          <w:p w14:paraId="424B0D0A"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Prairie meadow</w:t>
            </w:r>
          </w:p>
        </w:tc>
        <w:tc>
          <w:tcPr>
            <w:tcW w:w="1240" w:type="dxa"/>
          </w:tcPr>
          <w:p w14:paraId="5440122C" w14:textId="6FA746E6"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24" w:type="dxa"/>
          </w:tcPr>
          <w:p w14:paraId="3905FE26"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Corn-Soybean</w:t>
            </w:r>
          </w:p>
        </w:tc>
        <w:tc>
          <w:tcPr>
            <w:tcW w:w="1417" w:type="dxa"/>
          </w:tcPr>
          <w:p w14:paraId="35F3BB51" w14:textId="7C849DED"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6265DF27"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2EF3598D" w14:textId="4A0EF28B" w:rsidR="0036716C" w:rsidRDefault="00174DF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10</w:t>
            </w:r>
          </w:p>
        </w:tc>
        <w:tc>
          <w:tcPr>
            <w:tcW w:w="1180" w:type="dxa"/>
          </w:tcPr>
          <w:p w14:paraId="792EB501" w14:textId="64D3DDDD"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46EC7D29"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0DA12599" w14:textId="138F65FF" w:rsidR="0036716C" w:rsidRPr="00E8580D" w:rsidRDefault="00E81EF6" w:rsidP="0036716C">
            <w:pPr>
              <w:rPr>
                <w:rFonts w:ascii="Times New Roman" w:hAnsi="Times New Roman" w:cs="Times New Roman"/>
                <w:lang w:val="en-US"/>
              </w:rPr>
            </w:pPr>
            <w:r>
              <w:rPr>
                <w:rFonts w:ascii="Times New Roman" w:hAnsi="Times New Roman" w:cs="Times New Roman"/>
                <w:lang w:val="en-US"/>
              </w:rPr>
              <w:t>13</w:t>
            </w:r>
          </w:p>
        </w:tc>
        <w:tc>
          <w:tcPr>
            <w:tcW w:w="1071" w:type="dxa"/>
          </w:tcPr>
          <w:p w14:paraId="7A2C1461"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Chimento</w:t>
            </w:r>
            <w:proofErr w:type="spellEnd"/>
            <w:r>
              <w:rPr>
                <w:rFonts w:ascii="Times New Roman" w:hAnsi="Times New Roman" w:cs="Times New Roman"/>
                <w:lang w:val="en-US"/>
              </w:rPr>
              <w:t xml:space="preserve"> et al. 2016</w:t>
            </w:r>
          </w:p>
        </w:tc>
        <w:tc>
          <w:tcPr>
            <w:tcW w:w="1351" w:type="dxa"/>
          </w:tcPr>
          <w:p w14:paraId="0816B71E"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Poplar, locust, willow, giant reed, </w:t>
            </w:r>
            <w:r>
              <w:rPr>
                <w:rFonts w:ascii="Times New Roman" w:hAnsi="Times New Roman" w:cs="Times New Roman"/>
                <w:lang w:val="en-US"/>
              </w:rPr>
              <w:lastRenderedPageBreak/>
              <w:t>miscanthus, switchgrass</w:t>
            </w:r>
          </w:p>
        </w:tc>
        <w:tc>
          <w:tcPr>
            <w:tcW w:w="1240" w:type="dxa"/>
          </w:tcPr>
          <w:p w14:paraId="6A7BA056" w14:textId="4CC8CCC5"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lastRenderedPageBreak/>
              <w:t>Annual crop</w:t>
            </w:r>
          </w:p>
        </w:tc>
        <w:tc>
          <w:tcPr>
            <w:tcW w:w="1224" w:type="dxa"/>
          </w:tcPr>
          <w:p w14:paraId="23C2E40D"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06B39447" w14:textId="6C935990"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324C1B32"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6E72275A" w14:textId="4B91BE8C" w:rsidR="0036716C" w:rsidRDefault="008144ED"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6</w:t>
            </w:r>
          </w:p>
        </w:tc>
        <w:tc>
          <w:tcPr>
            <w:tcW w:w="1180" w:type="dxa"/>
          </w:tcPr>
          <w:p w14:paraId="2CBC17DE" w14:textId="48BF5023"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Biomass </w:t>
            </w:r>
          </w:p>
        </w:tc>
      </w:tr>
      <w:tr w:rsidR="0036716C" w:rsidRPr="00E8580D" w14:paraId="36128251"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798A5BBE" w14:textId="7367631F" w:rsidR="0036716C" w:rsidRPr="00E8580D" w:rsidRDefault="00E81EF6" w:rsidP="0036716C">
            <w:pPr>
              <w:rPr>
                <w:rFonts w:ascii="Times New Roman" w:hAnsi="Times New Roman" w:cs="Times New Roman"/>
                <w:lang w:val="en-US"/>
              </w:rPr>
            </w:pPr>
            <w:r>
              <w:rPr>
                <w:rFonts w:ascii="Times New Roman" w:hAnsi="Times New Roman" w:cs="Times New Roman"/>
                <w:lang w:val="en-US"/>
              </w:rPr>
              <w:t>14</w:t>
            </w:r>
          </w:p>
        </w:tc>
        <w:tc>
          <w:tcPr>
            <w:tcW w:w="1071" w:type="dxa"/>
          </w:tcPr>
          <w:p w14:paraId="4BEE7DA9"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Culmen</w:t>
            </w:r>
            <w:proofErr w:type="spellEnd"/>
            <w:r>
              <w:rPr>
                <w:rFonts w:ascii="Times New Roman" w:hAnsi="Times New Roman" w:cs="Times New Roman"/>
                <w:lang w:val="en-US"/>
              </w:rPr>
              <w:t xml:space="preserve"> et al. 2010</w:t>
            </w:r>
          </w:p>
        </w:tc>
        <w:tc>
          <w:tcPr>
            <w:tcW w:w="1351" w:type="dxa"/>
          </w:tcPr>
          <w:p w14:paraId="17579D21"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Prairie meadow</w:t>
            </w:r>
          </w:p>
        </w:tc>
        <w:tc>
          <w:tcPr>
            <w:tcW w:w="1240" w:type="dxa"/>
          </w:tcPr>
          <w:p w14:paraId="1733C193"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Prairie grassland</w:t>
            </w:r>
          </w:p>
        </w:tc>
        <w:tc>
          <w:tcPr>
            <w:tcW w:w="1224" w:type="dxa"/>
          </w:tcPr>
          <w:p w14:paraId="3795DBED"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Wheat</w:t>
            </w:r>
          </w:p>
        </w:tc>
        <w:tc>
          <w:tcPr>
            <w:tcW w:w="1417" w:type="dxa"/>
          </w:tcPr>
          <w:p w14:paraId="0B22DD6E" w14:textId="3CB42E69"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53957FA1"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Grassland</w:t>
            </w:r>
          </w:p>
        </w:tc>
        <w:tc>
          <w:tcPr>
            <w:tcW w:w="1180" w:type="dxa"/>
          </w:tcPr>
          <w:p w14:paraId="78F29C43" w14:textId="01CE5D36" w:rsidR="0036716C" w:rsidRDefault="00C5794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75</w:t>
            </w:r>
          </w:p>
        </w:tc>
        <w:tc>
          <w:tcPr>
            <w:tcW w:w="1180" w:type="dxa"/>
          </w:tcPr>
          <w:p w14:paraId="294E25F2" w14:textId="2C5CA354"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Hay</w:t>
            </w:r>
          </w:p>
        </w:tc>
      </w:tr>
      <w:tr w:rsidR="0036716C" w:rsidRPr="00E8580D" w14:paraId="0DCB78E4"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7F1E2940" w14:textId="7F1A471D" w:rsidR="0036716C" w:rsidRPr="00E8580D" w:rsidRDefault="00E81EF6" w:rsidP="0036716C">
            <w:pPr>
              <w:rPr>
                <w:rFonts w:ascii="Times New Roman" w:hAnsi="Times New Roman" w:cs="Times New Roman"/>
                <w:lang w:val="en-US"/>
              </w:rPr>
            </w:pPr>
            <w:r>
              <w:rPr>
                <w:rFonts w:ascii="Times New Roman" w:hAnsi="Times New Roman" w:cs="Times New Roman"/>
                <w:lang w:val="en-US"/>
              </w:rPr>
              <w:t>15</w:t>
            </w:r>
          </w:p>
        </w:tc>
        <w:tc>
          <w:tcPr>
            <w:tcW w:w="1071" w:type="dxa"/>
          </w:tcPr>
          <w:p w14:paraId="4321758F"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Dalal</w:t>
            </w:r>
            <w:proofErr w:type="spellEnd"/>
            <w:r>
              <w:rPr>
                <w:rFonts w:ascii="Times New Roman" w:hAnsi="Times New Roman" w:cs="Times New Roman"/>
                <w:lang w:val="en-US"/>
              </w:rPr>
              <w:t xml:space="preserve"> et al. 2013</w:t>
            </w:r>
          </w:p>
        </w:tc>
        <w:tc>
          <w:tcPr>
            <w:tcW w:w="1351" w:type="dxa"/>
          </w:tcPr>
          <w:p w14:paraId="75A7CBC8"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Buffel</w:t>
            </w:r>
            <w:proofErr w:type="spellEnd"/>
            <w:r>
              <w:rPr>
                <w:rFonts w:ascii="Times New Roman" w:hAnsi="Times New Roman" w:cs="Times New Roman"/>
                <w:lang w:val="en-US"/>
              </w:rPr>
              <w:t xml:space="preserve"> pasture</w:t>
            </w:r>
          </w:p>
        </w:tc>
        <w:tc>
          <w:tcPr>
            <w:tcW w:w="1240" w:type="dxa"/>
          </w:tcPr>
          <w:p w14:paraId="4141B9E2"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Native grassland</w:t>
            </w:r>
          </w:p>
        </w:tc>
        <w:tc>
          <w:tcPr>
            <w:tcW w:w="1224" w:type="dxa"/>
          </w:tcPr>
          <w:p w14:paraId="1184E141"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Sorghum</w:t>
            </w:r>
          </w:p>
        </w:tc>
        <w:tc>
          <w:tcPr>
            <w:tcW w:w="1417" w:type="dxa"/>
          </w:tcPr>
          <w:p w14:paraId="31C23F66"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Native grassland</w:t>
            </w:r>
          </w:p>
        </w:tc>
        <w:tc>
          <w:tcPr>
            <w:tcW w:w="1230" w:type="dxa"/>
          </w:tcPr>
          <w:p w14:paraId="0406FC28"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Pasture land</w:t>
            </w:r>
          </w:p>
        </w:tc>
        <w:tc>
          <w:tcPr>
            <w:tcW w:w="1180" w:type="dxa"/>
          </w:tcPr>
          <w:p w14:paraId="5517EAA7" w14:textId="7269FBAB" w:rsidR="0036716C" w:rsidRDefault="002904A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23</w:t>
            </w:r>
          </w:p>
        </w:tc>
        <w:tc>
          <w:tcPr>
            <w:tcW w:w="1180" w:type="dxa"/>
          </w:tcPr>
          <w:p w14:paraId="1B0444AE" w14:textId="0E61B2E0"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Hay</w:t>
            </w:r>
          </w:p>
        </w:tc>
      </w:tr>
      <w:tr w:rsidR="0036716C" w:rsidRPr="00E8580D" w14:paraId="768B7222"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263D5507" w14:textId="1C6C73FF" w:rsidR="0036716C" w:rsidRPr="00E8580D" w:rsidRDefault="00E81EF6" w:rsidP="0036716C">
            <w:pPr>
              <w:rPr>
                <w:rFonts w:ascii="Times New Roman" w:hAnsi="Times New Roman" w:cs="Times New Roman"/>
                <w:lang w:val="en-US"/>
              </w:rPr>
            </w:pPr>
            <w:r>
              <w:rPr>
                <w:rFonts w:ascii="Times New Roman" w:hAnsi="Times New Roman" w:cs="Times New Roman"/>
                <w:lang w:val="en-US"/>
              </w:rPr>
              <w:t>16</w:t>
            </w:r>
          </w:p>
        </w:tc>
        <w:tc>
          <w:tcPr>
            <w:tcW w:w="1071" w:type="dxa"/>
          </w:tcPr>
          <w:p w14:paraId="19F3BEEB"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Díaz-Pinés</w:t>
            </w:r>
            <w:proofErr w:type="spellEnd"/>
            <w:r>
              <w:rPr>
                <w:rFonts w:ascii="Times New Roman" w:hAnsi="Times New Roman" w:cs="Times New Roman"/>
                <w:lang w:val="en-US"/>
              </w:rPr>
              <w:t xml:space="preserve"> et al. 2017</w:t>
            </w:r>
          </w:p>
        </w:tc>
        <w:tc>
          <w:tcPr>
            <w:tcW w:w="1351" w:type="dxa"/>
          </w:tcPr>
          <w:p w14:paraId="36EFFAE3"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Poplar short-rotation coppice</w:t>
            </w:r>
          </w:p>
        </w:tc>
        <w:tc>
          <w:tcPr>
            <w:tcW w:w="1240" w:type="dxa"/>
          </w:tcPr>
          <w:p w14:paraId="2F78B52D" w14:textId="320EFBEF"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24" w:type="dxa"/>
          </w:tcPr>
          <w:p w14:paraId="44CB499A"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Wheat, Barley, Oats</w:t>
            </w:r>
          </w:p>
        </w:tc>
        <w:tc>
          <w:tcPr>
            <w:tcW w:w="1417" w:type="dxa"/>
          </w:tcPr>
          <w:p w14:paraId="45D37302" w14:textId="64CED1A3"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5BEFFA4D"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7F08E802" w14:textId="52A4B4D6" w:rsidR="0036716C" w:rsidRDefault="00174DF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w:t>
            </w:r>
          </w:p>
        </w:tc>
        <w:tc>
          <w:tcPr>
            <w:tcW w:w="1180" w:type="dxa"/>
          </w:tcPr>
          <w:p w14:paraId="20624F5D" w14:textId="0F3BAA82"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4F04B617"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5EA669E7" w14:textId="1BF6BE41" w:rsidR="0036716C" w:rsidRDefault="00E81EF6" w:rsidP="0036716C">
            <w:pPr>
              <w:rPr>
                <w:rFonts w:ascii="Times New Roman" w:hAnsi="Times New Roman" w:cs="Times New Roman"/>
                <w:lang w:val="en-US"/>
              </w:rPr>
            </w:pPr>
            <w:r>
              <w:rPr>
                <w:rFonts w:ascii="Times New Roman" w:hAnsi="Times New Roman" w:cs="Times New Roman"/>
                <w:lang w:val="en-US"/>
              </w:rPr>
              <w:t>17</w:t>
            </w:r>
          </w:p>
        </w:tc>
        <w:tc>
          <w:tcPr>
            <w:tcW w:w="1071" w:type="dxa"/>
          </w:tcPr>
          <w:p w14:paraId="31399DF5"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Dondini</w:t>
            </w:r>
            <w:proofErr w:type="spellEnd"/>
            <w:r>
              <w:rPr>
                <w:rFonts w:ascii="Times New Roman" w:hAnsi="Times New Roman" w:cs="Times New Roman"/>
                <w:lang w:val="en-US"/>
              </w:rPr>
              <w:t xml:space="preserve"> et al .2009</w:t>
            </w:r>
          </w:p>
        </w:tc>
        <w:tc>
          <w:tcPr>
            <w:tcW w:w="1351" w:type="dxa"/>
          </w:tcPr>
          <w:p w14:paraId="0A6D8E15"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w:t>
            </w:r>
          </w:p>
        </w:tc>
        <w:tc>
          <w:tcPr>
            <w:tcW w:w="1240" w:type="dxa"/>
          </w:tcPr>
          <w:p w14:paraId="27F07972"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4F6FDEA2"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417" w:type="dxa"/>
          </w:tcPr>
          <w:p w14:paraId="11BCCCFD"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1310BB1D"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4FF27309" w14:textId="60168BBD" w:rsidR="0036716C" w:rsidRDefault="00C5794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13</w:t>
            </w:r>
          </w:p>
        </w:tc>
        <w:tc>
          <w:tcPr>
            <w:tcW w:w="1180" w:type="dxa"/>
          </w:tcPr>
          <w:p w14:paraId="03E6F9AB" w14:textId="13B98A11"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7D12E999"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02CA6734" w14:textId="00895408" w:rsidR="0036716C" w:rsidRDefault="00E81EF6" w:rsidP="0036716C">
            <w:pPr>
              <w:rPr>
                <w:rFonts w:ascii="Times New Roman" w:hAnsi="Times New Roman" w:cs="Times New Roman"/>
                <w:lang w:val="en-US"/>
              </w:rPr>
            </w:pPr>
            <w:r>
              <w:rPr>
                <w:rFonts w:ascii="Times New Roman" w:hAnsi="Times New Roman" w:cs="Times New Roman"/>
                <w:lang w:val="en-US"/>
              </w:rPr>
              <w:t>18</w:t>
            </w:r>
          </w:p>
        </w:tc>
        <w:tc>
          <w:tcPr>
            <w:tcW w:w="1071" w:type="dxa"/>
          </w:tcPr>
          <w:p w14:paraId="29E5D703"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Dou et al. 2013</w:t>
            </w:r>
          </w:p>
        </w:tc>
        <w:tc>
          <w:tcPr>
            <w:tcW w:w="1351" w:type="dxa"/>
          </w:tcPr>
          <w:p w14:paraId="71764C81"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Switchgrass, Bermudagrass, Klein grass</w:t>
            </w:r>
          </w:p>
        </w:tc>
        <w:tc>
          <w:tcPr>
            <w:tcW w:w="1240" w:type="dxa"/>
          </w:tcPr>
          <w:p w14:paraId="6261ED78"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61DFF121"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Wheat, Sorghum, Soybean, Cotton</w:t>
            </w:r>
          </w:p>
        </w:tc>
        <w:tc>
          <w:tcPr>
            <w:tcW w:w="1417" w:type="dxa"/>
          </w:tcPr>
          <w:p w14:paraId="67326557"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13669918"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1BA47AA2" w14:textId="1B871E56" w:rsidR="0036716C" w:rsidRDefault="00174DF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5, 10, 20, 30</w:t>
            </w:r>
          </w:p>
        </w:tc>
        <w:tc>
          <w:tcPr>
            <w:tcW w:w="1180" w:type="dxa"/>
          </w:tcPr>
          <w:p w14:paraId="620BE311" w14:textId="2333F75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38182958"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59989E66" w14:textId="60F6B750" w:rsidR="0036716C" w:rsidRDefault="00E81EF6" w:rsidP="0036716C">
            <w:pPr>
              <w:rPr>
                <w:rFonts w:ascii="Times New Roman" w:hAnsi="Times New Roman" w:cs="Times New Roman"/>
                <w:lang w:val="en-US"/>
              </w:rPr>
            </w:pPr>
            <w:r>
              <w:rPr>
                <w:rFonts w:ascii="Times New Roman" w:hAnsi="Times New Roman" w:cs="Times New Roman"/>
                <w:lang w:val="en-US"/>
              </w:rPr>
              <w:t>19</w:t>
            </w:r>
          </w:p>
        </w:tc>
        <w:tc>
          <w:tcPr>
            <w:tcW w:w="1071" w:type="dxa"/>
          </w:tcPr>
          <w:p w14:paraId="4F0186CC"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Dufossé</w:t>
            </w:r>
            <w:proofErr w:type="spellEnd"/>
            <w:r>
              <w:rPr>
                <w:rFonts w:ascii="Times New Roman" w:hAnsi="Times New Roman" w:cs="Times New Roman"/>
                <w:lang w:val="en-US"/>
              </w:rPr>
              <w:t xml:space="preserve"> et al. 2014</w:t>
            </w:r>
          </w:p>
        </w:tc>
        <w:tc>
          <w:tcPr>
            <w:tcW w:w="1351" w:type="dxa"/>
          </w:tcPr>
          <w:p w14:paraId="089D0E7D"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w:t>
            </w:r>
          </w:p>
        </w:tc>
        <w:tc>
          <w:tcPr>
            <w:tcW w:w="1240" w:type="dxa"/>
          </w:tcPr>
          <w:p w14:paraId="0C4184BD"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488E0A65"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Wheat</w:t>
            </w:r>
          </w:p>
        </w:tc>
        <w:tc>
          <w:tcPr>
            <w:tcW w:w="1417" w:type="dxa"/>
          </w:tcPr>
          <w:p w14:paraId="0C31A654"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67C68BA0"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1CA366A6" w14:textId="5022AC1A" w:rsidR="0036716C" w:rsidRDefault="002904A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20</w:t>
            </w:r>
          </w:p>
        </w:tc>
        <w:tc>
          <w:tcPr>
            <w:tcW w:w="1180" w:type="dxa"/>
          </w:tcPr>
          <w:p w14:paraId="46E77249" w14:textId="10014AE8"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3750EF7F"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11F6F21C" w14:textId="24EBB4EA" w:rsidR="0036716C" w:rsidRDefault="00E81EF6" w:rsidP="0036716C">
            <w:pPr>
              <w:rPr>
                <w:rFonts w:ascii="Times New Roman" w:hAnsi="Times New Roman" w:cs="Times New Roman"/>
                <w:lang w:val="en-US"/>
              </w:rPr>
            </w:pPr>
            <w:r>
              <w:rPr>
                <w:rFonts w:ascii="Times New Roman" w:hAnsi="Times New Roman" w:cs="Times New Roman"/>
                <w:lang w:val="en-US"/>
              </w:rPr>
              <w:t>20</w:t>
            </w:r>
          </w:p>
        </w:tc>
        <w:tc>
          <w:tcPr>
            <w:tcW w:w="1071" w:type="dxa"/>
          </w:tcPr>
          <w:p w14:paraId="49B2C72E"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Dupont</w:t>
            </w:r>
            <w:proofErr w:type="spellEnd"/>
            <w:r>
              <w:rPr>
                <w:rFonts w:ascii="Times New Roman" w:hAnsi="Times New Roman" w:cs="Times New Roman"/>
                <w:lang w:val="en-US"/>
              </w:rPr>
              <w:t xml:space="preserve"> et al. 2014</w:t>
            </w:r>
          </w:p>
        </w:tc>
        <w:tc>
          <w:tcPr>
            <w:tcW w:w="1351" w:type="dxa"/>
          </w:tcPr>
          <w:p w14:paraId="6A901397"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Perennial grassland</w:t>
            </w:r>
          </w:p>
        </w:tc>
        <w:tc>
          <w:tcPr>
            <w:tcW w:w="1240" w:type="dxa"/>
          </w:tcPr>
          <w:p w14:paraId="344C6691"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Perennial grassland</w:t>
            </w:r>
          </w:p>
        </w:tc>
        <w:tc>
          <w:tcPr>
            <w:tcW w:w="1224" w:type="dxa"/>
          </w:tcPr>
          <w:p w14:paraId="720792ED"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Wheat</w:t>
            </w:r>
          </w:p>
        </w:tc>
        <w:tc>
          <w:tcPr>
            <w:tcW w:w="1417" w:type="dxa"/>
          </w:tcPr>
          <w:p w14:paraId="279C8E87"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Perennial grassland</w:t>
            </w:r>
          </w:p>
        </w:tc>
        <w:tc>
          <w:tcPr>
            <w:tcW w:w="1230" w:type="dxa"/>
          </w:tcPr>
          <w:p w14:paraId="3C149168"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44676563" w14:textId="3BB4C230" w:rsidR="0036716C" w:rsidRDefault="00C5794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4, 5 </w:t>
            </w:r>
          </w:p>
        </w:tc>
        <w:tc>
          <w:tcPr>
            <w:tcW w:w="1180" w:type="dxa"/>
          </w:tcPr>
          <w:p w14:paraId="7C1B1DBE" w14:textId="43A5A2E8"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Hay</w:t>
            </w:r>
          </w:p>
        </w:tc>
      </w:tr>
      <w:tr w:rsidR="0036716C" w:rsidRPr="00E8580D" w14:paraId="0644AC83"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26EDA961" w14:textId="5D3C2D57" w:rsidR="0036716C" w:rsidRDefault="00E81EF6" w:rsidP="0036716C">
            <w:pPr>
              <w:rPr>
                <w:rFonts w:ascii="Times New Roman" w:hAnsi="Times New Roman" w:cs="Times New Roman"/>
                <w:lang w:val="en-US"/>
              </w:rPr>
            </w:pPr>
            <w:r>
              <w:rPr>
                <w:rFonts w:ascii="Times New Roman" w:hAnsi="Times New Roman" w:cs="Times New Roman"/>
                <w:lang w:val="en-US"/>
              </w:rPr>
              <w:t>21</w:t>
            </w:r>
          </w:p>
        </w:tc>
        <w:tc>
          <w:tcPr>
            <w:tcW w:w="1071" w:type="dxa"/>
          </w:tcPr>
          <w:p w14:paraId="0687C3BC"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Emmerling</w:t>
            </w:r>
            <w:proofErr w:type="spellEnd"/>
            <w:r>
              <w:rPr>
                <w:rFonts w:ascii="Times New Roman" w:hAnsi="Times New Roman" w:cs="Times New Roman"/>
                <w:lang w:val="en-US"/>
              </w:rPr>
              <w:t xml:space="preserve"> et al. 2017</w:t>
            </w:r>
          </w:p>
        </w:tc>
        <w:tc>
          <w:tcPr>
            <w:tcW w:w="1351" w:type="dxa"/>
          </w:tcPr>
          <w:p w14:paraId="216CC071"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Switchgrass, Giant Knotweed, Cup plant Tall wheatgrass, Canary grass, Virginia mallow</w:t>
            </w:r>
          </w:p>
        </w:tc>
        <w:tc>
          <w:tcPr>
            <w:tcW w:w="1240" w:type="dxa"/>
          </w:tcPr>
          <w:p w14:paraId="641F6AEB"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c>
          <w:tcPr>
            <w:tcW w:w="1224" w:type="dxa"/>
          </w:tcPr>
          <w:p w14:paraId="2455983B"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 Triticale</w:t>
            </w:r>
          </w:p>
        </w:tc>
        <w:tc>
          <w:tcPr>
            <w:tcW w:w="1417" w:type="dxa"/>
          </w:tcPr>
          <w:p w14:paraId="02BDE7A1"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c>
          <w:tcPr>
            <w:tcW w:w="1230" w:type="dxa"/>
          </w:tcPr>
          <w:p w14:paraId="4A6BB6F2"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1C6F86E9" w14:textId="252FD810" w:rsidR="0036716C" w:rsidRDefault="002904A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4</w:t>
            </w:r>
          </w:p>
        </w:tc>
        <w:tc>
          <w:tcPr>
            <w:tcW w:w="1180" w:type="dxa"/>
          </w:tcPr>
          <w:p w14:paraId="2156493F" w14:textId="3F117984"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6602CB20"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139AE107" w14:textId="731991EA" w:rsidR="0036716C" w:rsidRDefault="00E81EF6" w:rsidP="0036716C">
            <w:pPr>
              <w:rPr>
                <w:rFonts w:ascii="Times New Roman" w:hAnsi="Times New Roman" w:cs="Times New Roman"/>
                <w:lang w:val="en-US"/>
              </w:rPr>
            </w:pPr>
            <w:r>
              <w:rPr>
                <w:rFonts w:ascii="Times New Roman" w:hAnsi="Times New Roman" w:cs="Times New Roman"/>
                <w:lang w:val="en-US"/>
              </w:rPr>
              <w:t>22</w:t>
            </w:r>
          </w:p>
        </w:tc>
        <w:tc>
          <w:tcPr>
            <w:tcW w:w="1071" w:type="dxa"/>
          </w:tcPr>
          <w:p w14:paraId="37B78F4D"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Fabrizzi</w:t>
            </w:r>
            <w:proofErr w:type="spellEnd"/>
            <w:r>
              <w:rPr>
                <w:rFonts w:ascii="Times New Roman" w:hAnsi="Times New Roman" w:cs="Times New Roman"/>
                <w:lang w:val="en-US"/>
              </w:rPr>
              <w:t xml:space="preserve"> et al. 2009</w:t>
            </w:r>
          </w:p>
        </w:tc>
        <w:tc>
          <w:tcPr>
            <w:tcW w:w="1351" w:type="dxa"/>
          </w:tcPr>
          <w:p w14:paraId="18015AEF"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Prairie, Native grassland</w:t>
            </w:r>
          </w:p>
        </w:tc>
        <w:tc>
          <w:tcPr>
            <w:tcW w:w="1240" w:type="dxa"/>
          </w:tcPr>
          <w:p w14:paraId="070A5420" w14:textId="3EB03B18"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24" w:type="dxa"/>
          </w:tcPr>
          <w:p w14:paraId="324A062D"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Wheat, Soybean, Corn, Oats, </w:t>
            </w:r>
          </w:p>
        </w:tc>
        <w:tc>
          <w:tcPr>
            <w:tcW w:w="1417" w:type="dxa"/>
          </w:tcPr>
          <w:p w14:paraId="5CDBA8D0" w14:textId="6502EDD6"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71E823CD"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Grassland</w:t>
            </w:r>
          </w:p>
        </w:tc>
        <w:tc>
          <w:tcPr>
            <w:tcW w:w="1180" w:type="dxa"/>
          </w:tcPr>
          <w:p w14:paraId="31EB2071" w14:textId="65F8778B" w:rsidR="0036716C" w:rsidRDefault="00174DF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9, 15, 20</w:t>
            </w:r>
          </w:p>
        </w:tc>
        <w:tc>
          <w:tcPr>
            <w:tcW w:w="1180" w:type="dxa"/>
          </w:tcPr>
          <w:p w14:paraId="71B2736B" w14:textId="7D9756D5"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r>
      <w:tr w:rsidR="0036716C" w:rsidRPr="00E8580D" w14:paraId="269AE6E5"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14378330" w14:textId="2B6FACE6" w:rsidR="0036716C" w:rsidRDefault="00E81EF6" w:rsidP="0036716C">
            <w:pPr>
              <w:rPr>
                <w:rFonts w:ascii="Times New Roman" w:hAnsi="Times New Roman" w:cs="Times New Roman"/>
                <w:lang w:val="en-US"/>
              </w:rPr>
            </w:pPr>
            <w:r>
              <w:rPr>
                <w:rFonts w:ascii="Times New Roman" w:hAnsi="Times New Roman" w:cs="Times New Roman"/>
                <w:lang w:val="en-US"/>
              </w:rPr>
              <w:t>23</w:t>
            </w:r>
          </w:p>
        </w:tc>
        <w:tc>
          <w:tcPr>
            <w:tcW w:w="1071" w:type="dxa"/>
          </w:tcPr>
          <w:p w14:paraId="30B085E1"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Felten</w:t>
            </w:r>
            <w:proofErr w:type="spellEnd"/>
            <w:r>
              <w:rPr>
                <w:rFonts w:ascii="Times New Roman" w:hAnsi="Times New Roman" w:cs="Times New Roman"/>
                <w:lang w:val="en-US"/>
              </w:rPr>
              <w:t xml:space="preserve"> et al. 2012</w:t>
            </w:r>
          </w:p>
        </w:tc>
        <w:tc>
          <w:tcPr>
            <w:tcW w:w="1351" w:type="dxa"/>
          </w:tcPr>
          <w:p w14:paraId="7F0CE07A"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w:t>
            </w:r>
          </w:p>
        </w:tc>
        <w:tc>
          <w:tcPr>
            <w:tcW w:w="1240" w:type="dxa"/>
          </w:tcPr>
          <w:p w14:paraId="2C0C9D0F"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7AF22249"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Wheat, Triticale, Ryegrass</w:t>
            </w:r>
          </w:p>
        </w:tc>
        <w:tc>
          <w:tcPr>
            <w:tcW w:w="1417" w:type="dxa"/>
          </w:tcPr>
          <w:p w14:paraId="361A428E"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28781B21"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06CA9D13" w14:textId="455B662D" w:rsidR="0036716C" w:rsidRDefault="00CA6449"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2, 5, 16</w:t>
            </w:r>
          </w:p>
        </w:tc>
        <w:tc>
          <w:tcPr>
            <w:tcW w:w="1180" w:type="dxa"/>
          </w:tcPr>
          <w:p w14:paraId="22B576CA" w14:textId="24485AA8"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4D7CCBD6"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1F98ABEC" w14:textId="21A1EBC3" w:rsidR="0036716C" w:rsidRDefault="00E81EF6" w:rsidP="0036716C">
            <w:pPr>
              <w:rPr>
                <w:rFonts w:ascii="Times New Roman" w:hAnsi="Times New Roman" w:cs="Times New Roman"/>
                <w:lang w:val="en-US"/>
              </w:rPr>
            </w:pPr>
            <w:r>
              <w:rPr>
                <w:rFonts w:ascii="Times New Roman" w:hAnsi="Times New Roman" w:cs="Times New Roman"/>
                <w:lang w:val="en-US"/>
              </w:rPr>
              <w:t>24</w:t>
            </w:r>
          </w:p>
        </w:tc>
        <w:tc>
          <w:tcPr>
            <w:tcW w:w="1071" w:type="dxa"/>
          </w:tcPr>
          <w:p w14:paraId="3F083036" w14:textId="0A9B8E6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Ferchaud</w:t>
            </w:r>
            <w:proofErr w:type="spellEnd"/>
            <w:r>
              <w:rPr>
                <w:rFonts w:ascii="Times New Roman" w:hAnsi="Times New Roman" w:cs="Times New Roman"/>
                <w:lang w:val="en-US"/>
              </w:rPr>
              <w:t xml:space="preserve"> et al. </w:t>
            </w:r>
            <w:r w:rsidR="00ED191E">
              <w:rPr>
                <w:rFonts w:ascii="Times New Roman" w:hAnsi="Times New Roman" w:cs="Times New Roman"/>
                <w:lang w:val="en-US"/>
              </w:rPr>
              <w:t xml:space="preserve"> 2016</w:t>
            </w:r>
          </w:p>
        </w:tc>
        <w:tc>
          <w:tcPr>
            <w:tcW w:w="1351" w:type="dxa"/>
          </w:tcPr>
          <w:p w14:paraId="382E594A"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 switchgrass, Alfalfa, Fescue</w:t>
            </w:r>
          </w:p>
        </w:tc>
        <w:tc>
          <w:tcPr>
            <w:tcW w:w="1240" w:type="dxa"/>
          </w:tcPr>
          <w:p w14:paraId="65244545"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3B825CA8"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Sorghum,Triticale</w:t>
            </w:r>
          </w:p>
        </w:tc>
        <w:tc>
          <w:tcPr>
            <w:tcW w:w="1417" w:type="dxa"/>
          </w:tcPr>
          <w:p w14:paraId="132964C9"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360C3EFF"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4ED1E187" w14:textId="70538E96" w:rsidR="0036716C" w:rsidRDefault="00174DF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6</w:t>
            </w:r>
          </w:p>
        </w:tc>
        <w:tc>
          <w:tcPr>
            <w:tcW w:w="1180" w:type="dxa"/>
          </w:tcPr>
          <w:p w14:paraId="0ED99D86" w14:textId="25F8A4AA"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7329AEAC"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47A4A663" w14:textId="75EA28DE" w:rsidR="0036716C" w:rsidRDefault="00E81EF6" w:rsidP="0036716C">
            <w:pPr>
              <w:rPr>
                <w:rFonts w:ascii="Times New Roman" w:hAnsi="Times New Roman" w:cs="Times New Roman"/>
                <w:lang w:val="en-US"/>
              </w:rPr>
            </w:pPr>
            <w:r>
              <w:rPr>
                <w:rFonts w:ascii="Times New Roman" w:hAnsi="Times New Roman" w:cs="Times New Roman"/>
                <w:lang w:val="en-US"/>
              </w:rPr>
              <w:t>25</w:t>
            </w:r>
          </w:p>
        </w:tc>
        <w:tc>
          <w:tcPr>
            <w:tcW w:w="1071" w:type="dxa"/>
          </w:tcPr>
          <w:p w14:paraId="128FEF0C"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Follet</w:t>
            </w:r>
            <w:proofErr w:type="spellEnd"/>
            <w:r>
              <w:rPr>
                <w:rFonts w:ascii="Times New Roman" w:hAnsi="Times New Roman" w:cs="Times New Roman"/>
                <w:lang w:val="en-US"/>
              </w:rPr>
              <w:t xml:space="preserve"> et al. 2012</w:t>
            </w:r>
          </w:p>
        </w:tc>
        <w:tc>
          <w:tcPr>
            <w:tcW w:w="1351" w:type="dxa"/>
          </w:tcPr>
          <w:p w14:paraId="36D252FC"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Switchgrass</w:t>
            </w:r>
          </w:p>
        </w:tc>
        <w:tc>
          <w:tcPr>
            <w:tcW w:w="1240" w:type="dxa"/>
          </w:tcPr>
          <w:p w14:paraId="3DC66D28"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005668AF"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0DFAAA30"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645FB825"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147ED7DD" w14:textId="63106772" w:rsidR="0036716C" w:rsidRDefault="002904A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9</w:t>
            </w:r>
          </w:p>
        </w:tc>
        <w:tc>
          <w:tcPr>
            <w:tcW w:w="1180" w:type="dxa"/>
          </w:tcPr>
          <w:p w14:paraId="4728614D" w14:textId="64C5D4BA"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190A4C02"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211EE550" w14:textId="2D249708" w:rsidR="0036716C" w:rsidRDefault="00E81EF6" w:rsidP="0036716C">
            <w:pPr>
              <w:rPr>
                <w:rFonts w:ascii="Times New Roman" w:hAnsi="Times New Roman" w:cs="Times New Roman"/>
                <w:lang w:val="en-US"/>
              </w:rPr>
            </w:pPr>
            <w:r>
              <w:rPr>
                <w:rFonts w:ascii="Times New Roman" w:hAnsi="Times New Roman" w:cs="Times New Roman"/>
                <w:lang w:val="en-US"/>
              </w:rPr>
              <w:t>26</w:t>
            </w:r>
          </w:p>
        </w:tc>
        <w:tc>
          <w:tcPr>
            <w:tcW w:w="1071" w:type="dxa"/>
          </w:tcPr>
          <w:p w14:paraId="394FE609"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Gauder</w:t>
            </w:r>
            <w:proofErr w:type="spellEnd"/>
            <w:r>
              <w:rPr>
                <w:rFonts w:ascii="Times New Roman" w:hAnsi="Times New Roman" w:cs="Times New Roman"/>
                <w:lang w:val="en-US"/>
              </w:rPr>
              <w:t xml:space="preserve"> et al. 2012</w:t>
            </w:r>
          </w:p>
        </w:tc>
        <w:tc>
          <w:tcPr>
            <w:tcW w:w="1351" w:type="dxa"/>
          </w:tcPr>
          <w:p w14:paraId="4938B50B"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 Willow</w:t>
            </w:r>
          </w:p>
        </w:tc>
        <w:tc>
          <w:tcPr>
            <w:tcW w:w="1240" w:type="dxa"/>
          </w:tcPr>
          <w:p w14:paraId="1F8655AB"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c>
          <w:tcPr>
            <w:tcW w:w="1224" w:type="dxa"/>
          </w:tcPr>
          <w:p w14:paraId="7F913F75"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023C7081"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c>
          <w:tcPr>
            <w:tcW w:w="1230" w:type="dxa"/>
          </w:tcPr>
          <w:p w14:paraId="63B4C839"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6C9CCCB8" w14:textId="403AF035" w:rsidR="0036716C" w:rsidRDefault="002904A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8</w:t>
            </w:r>
          </w:p>
        </w:tc>
        <w:tc>
          <w:tcPr>
            <w:tcW w:w="1180" w:type="dxa"/>
          </w:tcPr>
          <w:p w14:paraId="297217DD" w14:textId="612BE92A"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45530A23"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3B12B095" w14:textId="75CF155B" w:rsidR="0036716C" w:rsidRDefault="00E81EF6" w:rsidP="0036716C">
            <w:pPr>
              <w:rPr>
                <w:rFonts w:ascii="Times New Roman" w:hAnsi="Times New Roman" w:cs="Times New Roman"/>
                <w:lang w:val="en-US"/>
              </w:rPr>
            </w:pPr>
            <w:r>
              <w:rPr>
                <w:rFonts w:ascii="Times New Roman" w:hAnsi="Times New Roman" w:cs="Times New Roman"/>
                <w:lang w:val="en-US"/>
              </w:rPr>
              <w:t>27</w:t>
            </w:r>
          </w:p>
        </w:tc>
        <w:tc>
          <w:tcPr>
            <w:tcW w:w="1071" w:type="dxa"/>
          </w:tcPr>
          <w:p w14:paraId="570D2562"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Gauder</w:t>
            </w:r>
            <w:proofErr w:type="spellEnd"/>
            <w:r>
              <w:rPr>
                <w:rFonts w:ascii="Times New Roman" w:hAnsi="Times New Roman" w:cs="Times New Roman"/>
                <w:lang w:val="en-US"/>
              </w:rPr>
              <w:t xml:space="preserve"> et al. 2016</w:t>
            </w:r>
          </w:p>
        </w:tc>
        <w:tc>
          <w:tcPr>
            <w:tcW w:w="1351" w:type="dxa"/>
          </w:tcPr>
          <w:p w14:paraId="2E6017F7"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 Switchgrass, Willow</w:t>
            </w:r>
          </w:p>
        </w:tc>
        <w:tc>
          <w:tcPr>
            <w:tcW w:w="1240" w:type="dxa"/>
          </w:tcPr>
          <w:p w14:paraId="37841FC5"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c>
          <w:tcPr>
            <w:tcW w:w="1224" w:type="dxa"/>
          </w:tcPr>
          <w:p w14:paraId="62C39584"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044BD7B3"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c>
          <w:tcPr>
            <w:tcW w:w="1230" w:type="dxa"/>
          </w:tcPr>
          <w:p w14:paraId="6C9EB355"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376B29C0" w14:textId="43909F5C" w:rsidR="0036716C" w:rsidRDefault="00CA6449"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11</w:t>
            </w:r>
          </w:p>
        </w:tc>
        <w:tc>
          <w:tcPr>
            <w:tcW w:w="1180" w:type="dxa"/>
          </w:tcPr>
          <w:p w14:paraId="1F52C4C2" w14:textId="56668E3A"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15FBD302"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1DB8BB61" w14:textId="42DB4AF1" w:rsidR="0036716C" w:rsidRDefault="00E81EF6" w:rsidP="0036716C">
            <w:pPr>
              <w:rPr>
                <w:rFonts w:ascii="Times New Roman" w:hAnsi="Times New Roman" w:cs="Times New Roman"/>
                <w:lang w:val="en-US"/>
              </w:rPr>
            </w:pPr>
            <w:r>
              <w:rPr>
                <w:rFonts w:ascii="Times New Roman" w:hAnsi="Times New Roman" w:cs="Times New Roman"/>
                <w:lang w:val="en-US"/>
              </w:rPr>
              <w:t>28</w:t>
            </w:r>
          </w:p>
        </w:tc>
        <w:tc>
          <w:tcPr>
            <w:tcW w:w="1071" w:type="dxa"/>
          </w:tcPr>
          <w:p w14:paraId="52F949D6"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Hansen et al .2004</w:t>
            </w:r>
          </w:p>
        </w:tc>
        <w:tc>
          <w:tcPr>
            <w:tcW w:w="1351" w:type="dxa"/>
          </w:tcPr>
          <w:p w14:paraId="4092692A"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w:t>
            </w:r>
          </w:p>
        </w:tc>
        <w:tc>
          <w:tcPr>
            <w:tcW w:w="1240" w:type="dxa"/>
          </w:tcPr>
          <w:p w14:paraId="4BD9429B"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68DCFFAF"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Barley</w:t>
            </w:r>
          </w:p>
        </w:tc>
        <w:tc>
          <w:tcPr>
            <w:tcW w:w="1417" w:type="dxa"/>
          </w:tcPr>
          <w:p w14:paraId="0149D271"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081AE1D1"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5F8937E9" w14:textId="450BB297" w:rsidR="0036716C" w:rsidRDefault="00C5794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9, 16</w:t>
            </w:r>
          </w:p>
        </w:tc>
        <w:tc>
          <w:tcPr>
            <w:tcW w:w="1180" w:type="dxa"/>
          </w:tcPr>
          <w:p w14:paraId="0A55BB37" w14:textId="252D8D0F"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291B00D3"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78DAC163" w14:textId="49E64BBF" w:rsidR="0036716C" w:rsidRDefault="00E81EF6" w:rsidP="0036716C">
            <w:pPr>
              <w:rPr>
                <w:rFonts w:ascii="Times New Roman" w:hAnsi="Times New Roman" w:cs="Times New Roman"/>
                <w:lang w:val="en-US"/>
              </w:rPr>
            </w:pPr>
            <w:r>
              <w:rPr>
                <w:rFonts w:ascii="Times New Roman" w:hAnsi="Times New Roman" w:cs="Times New Roman"/>
                <w:lang w:val="en-US"/>
              </w:rPr>
              <w:lastRenderedPageBreak/>
              <w:t>29</w:t>
            </w:r>
          </w:p>
        </w:tc>
        <w:tc>
          <w:tcPr>
            <w:tcW w:w="1071" w:type="dxa"/>
          </w:tcPr>
          <w:p w14:paraId="7B39EA5C"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Ibrahim et al. 2018</w:t>
            </w:r>
          </w:p>
        </w:tc>
        <w:tc>
          <w:tcPr>
            <w:tcW w:w="1351" w:type="dxa"/>
          </w:tcPr>
          <w:p w14:paraId="77E0C986"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Prairie meadow</w:t>
            </w:r>
          </w:p>
        </w:tc>
        <w:tc>
          <w:tcPr>
            <w:tcW w:w="1240" w:type="dxa"/>
          </w:tcPr>
          <w:p w14:paraId="05A00E7F" w14:textId="305120AD"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24" w:type="dxa"/>
          </w:tcPr>
          <w:p w14:paraId="6858D881"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3376B9CF" w14:textId="7F5CAD51"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6CC31815"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70CB3176" w14:textId="0732F0B4" w:rsidR="0036716C" w:rsidRDefault="00C5794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7</w:t>
            </w:r>
          </w:p>
        </w:tc>
        <w:tc>
          <w:tcPr>
            <w:tcW w:w="1180" w:type="dxa"/>
          </w:tcPr>
          <w:p w14:paraId="137FCE53" w14:textId="2E32E014"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70DFE7D1"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0BFB5AC0" w14:textId="08FC6E68" w:rsidR="0036716C" w:rsidRDefault="00E81EF6" w:rsidP="0036716C">
            <w:pPr>
              <w:rPr>
                <w:rFonts w:ascii="Times New Roman" w:hAnsi="Times New Roman" w:cs="Times New Roman"/>
                <w:lang w:val="en-US"/>
              </w:rPr>
            </w:pPr>
            <w:r>
              <w:rPr>
                <w:rFonts w:ascii="Times New Roman" w:hAnsi="Times New Roman" w:cs="Times New Roman"/>
                <w:lang w:val="en-US"/>
              </w:rPr>
              <w:t>30</w:t>
            </w:r>
          </w:p>
        </w:tc>
        <w:tc>
          <w:tcPr>
            <w:tcW w:w="1071" w:type="dxa"/>
          </w:tcPr>
          <w:p w14:paraId="44D51ECA"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Jung et al. 2011</w:t>
            </w:r>
          </w:p>
        </w:tc>
        <w:tc>
          <w:tcPr>
            <w:tcW w:w="1351" w:type="dxa"/>
          </w:tcPr>
          <w:p w14:paraId="3F0AF736"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Switchgrass</w:t>
            </w:r>
          </w:p>
        </w:tc>
        <w:tc>
          <w:tcPr>
            <w:tcW w:w="1240" w:type="dxa"/>
          </w:tcPr>
          <w:p w14:paraId="22BAA591" w14:textId="7D00D45B"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24" w:type="dxa"/>
          </w:tcPr>
          <w:p w14:paraId="6D6E6212"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3EB547CC" w14:textId="2E099B23"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4B902F4E"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20A4213A" w14:textId="250F5E6E" w:rsidR="0036716C" w:rsidRDefault="002904A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w:t>
            </w:r>
          </w:p>
        </w:tc>
        <w:tc>
          <w:tcPr>
            <w:tcW w:w="1180" w:type="dxa"/>
          </w:tcPr>
          <w:p w14:paraId="7573A723" w14:textId="3E355FAC"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061249D6"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58CD31BD" w14:textId="5B6E991E" w:rsidR="0036716C" w:rsidRDefault="00E81EF6" w:rsidP="0036716C">
            <w:pPr>
              <w:rPr>
                <w:rFonts w:ascii="Times New Roman" w:hAnsi="Times New Roman" w:cs="Times New Roman"/>
                <w:lang w:val="en-US"/>
              </w:rPr>
            </w:pPr>
            <w:r>
              <w:rPr>
                <w:rFonts w:ascii="Times New Roman" w:hAnsi="Times New Roman" w:cs="Times New Roman"/>
                <w:lang w:val="en-US"/>
              </w:rPr>
              <w:t>31</w:t>
            </w:r>
          </w:p>
        </w:tc>
        <w:tc>
          <w:tcPr>
            <w:tcW w:w="1071" w:type="dxa"/>
          </w:tcPr>
          <w:p w14:paraId="52FA0064"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Kahle</w:t>
            </w:r>
            <w:proofErr w:type="spellEnd"/>
            <w:r>
              <w:rPr>
                <w:rFonts w:ascii="Times New Roman" w:hAnsi="Times New Roman" w:cs="Times New Roman"/>
                <w:lang w:val="en-US"/>
              </w:rPr>
              <w:t xml:space="preserve"> et al. 2013</w:t>
            </w:r>
          </w:p>
        </w:tc>
        <w:tc>
          <w:tcPr>
            <w:tcW w:w="1351" w:type="dxa"/>
          </w:tcPr>
          <w:p w14:paraId="5BEDE946"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Willow, Poplar</w:t>
            </w:r>
          </w:p>
        </w:tc>
        <w:tc>
          <w:tcPr>
            <w:tcW w:w="1240" w:type="dxa"/>
          </w:tcPr>
          <w:p w14:paraId="511B0050"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13E7EDC2"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Barley, Ryegrass</w:t>
            </w:r>
          </w:p>
        </w:tc>
        <w:tc>
          <w:tcPr>
            <w:tcW w:w="1417" w:type="dxa"/>
          </w:tcPr>
          <w:p w14:paraId="4398E625"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5BC1FBE5"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0F01FB1B" w14:textId="0AF6955E" w:rsidR="0036716C" w:rsidRDefault="00CA6449"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17</w:t>
            </w:r>
          </w:p>
        </w:tc>
        <w:tc>
          <w:tcPr>
            <w:tcW w:w="1180" w:type="dxa"/>
          </w:tcPr>
          <w:p w14:paraId="3BE973F5" w14:textId="539B7C72"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17F51C3F"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06A74354" w14:textId="38221576" w:rsidR="0036716C" w:rsidRDefault="00E81EF6" w:rsidP="0036716C">
            <w:pPr>
              <w:rPr>
                <w:rFonts w:ascii="Times New Roman" w:hAnsi="Times New Roman" w:cs="Times New Roman"/>
                <w:lang w:val="en-US"/>
              </w:rPr>
            </w:pPr>
            <w:r>
              <w:rPr>
                <w:rFonts w:ascii="Times New Roman" w:hAnsi="Times New Roman" w:cs="Times New Roman"/>
                <w:lang w:val="en-US"/>
              </w:rPr>
              <w:t>32</w:t>
            </w:r>
          </w:p>
        </w:tc>
        <w:tc>
          <w:tcPr>
            <w:tcW w:w="1071" w:type="dxa"/>
          </w:tcPr>
          <w:p w14:paraId="59CEA3EA"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Kantola</w:t>
            </w:r>
            <w:proofErr w:type="spellEnd"/>
            <w:r>
              <w:rPr>
                <w:rFonts w:ascii="Times New Roman" w:hAnsi="Times New Roman" w:cs="Times New Roman"/>
                <w:lang w:val="en-US"/>
              </w:rPr>
              <w:t xml:space="preserve"> et al. 2017</w:t>
            </w:r>
          </w:p>
        </w:tc>
        <w:tc>
          <w:tcPr>
            <w:tcW w:w="1351" w:type="dxa"/>
          </w:tcPr>
          <w:p w14:paraId="67731CE6"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 Switchgrass, Prairie meadow</w:t>
            </w:r>
          </w:p>
        </w:tc>
        <w:tc>
          <w:tcPr>
            <w:tcW w:w="1240" w:type="dxa"/>
          </w:tcPr>
          <w:p w14:paraId="46289C0A" w14:textId="00FBC68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24" w:type="dxa"/>
          </w:tcPr>
          <w:p w14:paraId="1EF70879"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 Soybean</w:t>
            </w:r>
          </w:p>
        </w:tc>
        <w:tc>
          <w:tcPr>
            <w:tcW w:w="1417" w:type="dxa"/>
          </w:tcPr>
          <w:p w14:paraId="060CBF76" w14:textId="18793A65"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Annual crop</w:t>
            </w:r>
          </w:p>
        </w:tc>
        <w:tc>
          <w:tcPr>
            <w:tcW w:w="1230" w:type="dxa"/>
          </w:tcPr>
          <w:p w14:paraId="3219B981"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72D3FC20" w14:textId="3821456F" w:rsidR="0036716C" w:rsidRDefault="00174DF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6</w:t>
            </w:r>
          </w:p>
        </w:tc>
        <w:tc>
          <w:tcPr>
            <w:tcW w:w="1180" w:type="dxa"/>
          </w:tcPr>
          <w:p w14:paraId="1FEE6714" w14:textId="5A0AFE8B"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07958850"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31495648" w14:textId="37560210" w:rsidR="0036716C" w:rsidRDefault="00E81EF6" w:rsidP="0036716C">
            <w:pPr>
              <w:rPr>
                <w:rFonts w:ascii="Times New Roman" w:hAnsi="Times New Roman" w:cs="Times New Roman"/>
                <w:lang w:val="en-US"/>
              </w:rPr>
            </w:pPr>
            <w:r>
              <w:rPr>
                <w:rFonts w:ascii="Times New Roman" w:hAnsi="Times New Roman" w:cs="Times New Roman"/>
                <w:lang w:val="en-US"/>
              </w:rPr>
              <w:t>33</w:t>
            </w:r>
          </w:p>
        </w:tc>
        <w:tc>
          <w:tcPr>
            <w:tcW w:w="1071" w:type="dxa"/>
          </w:tcPr>
          <w:p w14:paraId="657FE73D"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Kaye et al. 2005</w:t>
            </w:r>
          </w:p>
        </w:tc>
        <w:tc>
          <w:tcPr>
            <w:tcW w:w="1351" w:type="dxa"/>
          </w:tcPr>
          <w:p w14:paraId="76D6FC41"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Shortgrass steppe, </w:t>
            </w:r>
            <w:r>
              <w:t xml:space="preserve"> </w:t>
            </w:r>
            <w:r w:rsidRPr="007C7A57">
              <w:rPr>
                <w:rFonts w:ascii="Times New Roman" w:hAnsi="Times New Roman" w:cs="Times New Roman"/>
                <w:lang w:val="en-US"/>
              </w:rPr>
              <w:t>Kentucky bluegrass</w:t>
            </w:r>
          </w:p>
        </w:tc>
        <w:tc>
          <w:tcPr>
            <w:tcW w:w="1240" w:type="dxa"/>
          </w:tcPr>
          <w:p w14:paraId="30983570"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Native grassland</w:t>
            </w:r>
          </w:p>
        </w:tc>
        <w:tc>
          <w:tcPr>
            <w:tcW w:w="1224" w:type="dxa"/>
          </w:tcPr>
          <w:p w14:paraId="5A46CBD9"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Wheat, Corn</w:t>
            </w:r>
          </w:p>
        </w:tc>
        <w:tc>
          <w:tcPr>
            <w:tcW w:w="1417" w:type="dxa"/>
          </w:tcPr>
          <w:p w14:paraId="69072C94"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5346276B"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Grassland</w:t>
            </w:r>
          </w:p>
        </w:tc>
        <w:tc>
          <w:tcPr>
            <w:tcW w:w="1180" w:type="dxa"/>
          </w:tcPr>
          <w:p w14:paraId="4067E72D" w14:textId="08C8276C" w:rsidR="0036716C" w:rsidRDefault="002904A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63</w:t>
            </w:r>
          </w:p>
        </w:tc>
        <w:tc>
          <w:tcPr>
            <w:tcW w:w="1180" w:type="dxa"/>
          </w:tcPr>
          <w:p w14:paraId="4563252A" w14:textId="497C4B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r>
      <w:tr w:rsidR="0036716C" w:rsidRPr="00E8580D" w14:paraId="041F7F69"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0E9B268E" w14:textId="123153E3" w:rsidR="0036716C" w:rsidRDefault="00E81EF6" w:rsidP="0036716C">
            <w:pPr>
              <w:rPr>
                <w:rFonts w:ascii="Times New Roman" w:hAnsi="Times New Roman" w:cs="Times New Roman"/>
                <w:lang w:val="en-US"/>
              </w:rPr>
            </w:pPr>
            <w:r>
              <w:rPr>
                <w:rFonts w:ascii="Times New Roman" w:hAnsi="Times New Roman" w:cs="Times New Roman"/>
                <w:lang w:val="en-US"/>
              </w:rPr>
              <w:t>34</w:t>
            </w:r>
          </w:p>
        </w:tc>
        <w:tc>
          <w:tcPr>
            <w:tcW w:w="1071" w:type="dxa"/>
          </w:tcPr>
          <w:p w14:paraId="7122BF9E"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Lockwellet</w:t>
            </w:r>
            <w:proofErr w:type="spellEnd"/>
            <w:r>
              <w:rPr>
                <w:rFonts w:ascii="Times New Roman" w:hAnsi="Times New Roman" w:cs="Times New Roman"/>
                <w:lang w:val="en-US"/>
              </w:rPr>
              <w:t xml:space="preserve"> al. 2012</w:t>
            </w:r>
          </w:p>
        </w:tc>
        <w:tc>
          <w:tcPr>
            <w:tcW w:w="1351" w:type="dxa"/>
          </w:tcPr>
          <w:p w14:paraId="5D1E0CC7"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Willow</w:t>
            </w:r>
          </w:p>
        </w:tc>
        <w:tc>
          <w:tcPr>
            <w:tcW w:w="1240" w:type="dxa"/>
          </w:tcPr>
          <w:p w14:paraId="64DD1C36"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Hay crop </w:t>
            </w:r>
          </w:p>
        </w:tc>
        <w:tc>
          <w:tcPr>
            <w:tcW w:w="1224" w:type="dxa"/>
          </w:tcPr>
          <w:p w14:paraId="11902F5E"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Buckwheat</w:t>
            </w:r>
          </w:p>
        </w:tc>
        <w:tc>
          <w:tcPr>
            <w:tcW w:w="1417" w:type="dxa"/>
          </w:tcPr>
          <w:p w14:paraId="6375E444"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3CC2EA9B"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7A51B510" w14:textId="0C26DD44" w:rsidR="0036716C" w:rsidRDefault="008144ED"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w:t>
            </w:r>
          </w:p>
        </w:tc>
        <w:tc>
          <w:tcPr>
            <w:tcW w:w="1180" w:type="dxa"/>
          </w:tcPr>
          <w:p w14:paraId="1CAF1759" w14:textId="6D1C861B"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5EA5456D"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47679CF6" w14:textId="5341505E" w:rsidR="0036716C" w:rsidRDefault="00E81EF6" w:rsidP="0036716C">
            <w:pPr>
              <w:rPr>
                <w:rFonts w:ascii="Times New Roman" w:hAnsi="Times New Roman" w:cs="Times New Roman"/>
                <w:lang w:val="en-US"/>
              </w:rPr>
            </w:pPr>
            <w:r>
              <w:rPr>
                <w:rFonts w:ascii="Times New Roman" w:hAnsi="Times New Roman" w:cs="Times New Roman"/>
                <w:lang w:val="en-US"/>
              </w:rPr>
              <w:t>35</w:t>
            </w:r>
          </w:p>
        </w:tc>
        <w:tc>
          <w:tcPr>
            <w:tcW w:w="1071" w:type="dxa"/>
          </w:tcPr>
          <w:p w14:paraId="6CFD5D96" w14:textId="2084659C"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Mar</w:t>
            </w:r>
            <w:r w:rsidR="00ED191E">
              <w:rPr>
                <w:rFonts w:ascii="Times New Roman" w:hAnsi="Times New Roman" w:cs="Times New Roman"/>
                <w:lang w:val="en-US"/>
              </w:rPr>
              <w:t>tani</w:t>
            </w:r>
            <w:proofErr w:type="spellEnd"/>
            <w:r w:rsidR="00ED191E">
              <w:rPr>
                <w:rFonts w:ascii="Times New Roman" w:hAnsi="Times New Roman" w:cs="Times New Roman"/>
                <w:lang w:val="en-US"/>
              </w:rPr>
              <w:t xml:space="preserve"> et al. 2021</w:t>
            </w:r>
          </w:p>
        </w:tc>
        <w:tc>
          <w:tcPr>
            <w:tcW w:w="1351" w:type="dxa"/>
          </w:tcPr>
          <w:p w14:paraId="4EFC23A0"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Black locust, Willow, Miscanthus, Poplar, Switchgrass</w:t>
            </w:r>
          </w:p>
        </w:tc>
        <w:tc>
          <w:tcPr>
            <w:tcW w:w="1240" w:type="dxa"/>
          </w:tcPr>
          <w:p w14:paraId="39EF8CC3"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35F7F44D"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0463F130"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09286F4B"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1F6C6365" w14:textId="569DE58F" w:rsidR="0036716C" w:rsidRDefault="00C5794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11</w:t>
            </w:r>
          </w:p>
        </w:tc>
        <w:tc>
          <w:tcPr>
            <w:tcW w:w="1180" w:type="dxa"/>
          </w:tcPr>
          <w:p w14:paraId="6F425434" w14:textId="2B9C1F60"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3ACED589"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05654E3A" w14:textId="22CB4359" w:rsidR="0036716C" w:rsidRDefault="00E81EF6" w:rsidP="0036716C">
            <w:pPr>
              <w:rPr>
                <w:rFonts w:ascii="Times New Roman" w:hAnsi="Times New Roman" w:cs="Times New Roman"/>
                <w:lang w:val="en-US"/>
              </w:rPr>
            </w:pPr>
            <w:r>
              <w:rPr>
                <w:rFonts w:ascii="Times New Roman" w:hAnsi="Times New Roman" w:cs="Times New Roman"/>
                <w:lang w:val="en-US"/>
              </w:rPr>
              <w:t>36</w:t>
            </w:r>
          </w:p>
        </w:tc>
        <w:tc>
          <w:tcPr>
            <w:tcW w:w="1071" w:type="dxa"/>
          </w:tcPr>
          <w:p w14:paraId="1A76C291" w14:textId="05DAC6E1" w:rsidR="0036716C" w:rsidRPr="00E8580D" w:rsidRDefault="00ED191E"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McGowan et al. 2019</w:t>
            </w:r>
          </w:p>
        </w:tc>
        <w:tc>
          <w:tcPr>
            <w:tcW w:w="1351" w:type="dxa"/>
          </w:tcPr>
          <w:p w14:paraId="5912F0B1"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 Switchgrass</w:t>
            </w:r>
          </w:p>
        </w:tc>
        <w:tc>
          <w:tcPr>
            <w:tcW w:w="1240" w:type="dxa"/>
          </w:tcPr>
          <w:p w14:paraId="46A8A319"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4E85C608"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 Sorghum</w:t>
            </w:r>
          </w:p>
        </w:tc>
        <w:tc>
          <w:tcPr>
            <w:tcW w:w="1417" w:type="dxa"/>
          </w:tcPr>
          <w:p w14:paraId="7D0AF379"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282B6F9B"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24DF93E4" w14:textId="016029B8" w:rsidR="0036716C" w:rsidRDefault="00174DF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2, 7, 10</w:t>
            </w:r>
          </w:p>
        </w:tc>
        <w:tc>
          <w:tcPr>
            <w:tcW w:w="1180" w:type="dxa"/>
          </w:tcPr>
          <w:p w14:paraId="25655085" w14:textId="1C2DD20A"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1E20AB92"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2BE2ACBB" w14:textId="1F27AF64" w:rsidR="0036716C" w:rsidRDefault="00E81EF6" w:rsidP="0036716C">
            <w:pPr>
              <w:rPr>
                <w:rFonts w:ascii="Times New Roman" w:hAnsi="Times New Roman" w:cs="Times New Roman"/>
                <w:lang w:val="en-US"/>
              </w:rPr>
            </w:pPr>
            <w:r>
              <w:rPr>
                <w:rFonts w:ascii="Times New Roman" w:hAnsi="Times New Roman" w:cs="Times New Roman"/>
                <w:lang w:val="en-US"/>
              </w:rPr>
              <w:t>37</w:t>
            </w:r>
          </w:p>
        </w:tc>
        <w:tc>
          <w:tcPr>
            <w:tcW w:w="1071" w:type="dxa"/>
          </w:tcPr>
          <w:p w14:paraId="3209521C"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Mello et al. 2014</w:t>
            </w:r>
          </w:p>
        </w:tc>
        <w:tc>
          <w:tcPr>
            <w:tcW w:w="1351" w:type="dxa"/>
          </w:tcPr>
          <w:p w14:paraId="2A9FBD49"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Sugarcane</w:t>
            </w:r>
          </w:p>
        </w:tc>
        <w:tc>
          <w:tcPr>
            <w:tcW w:w="1240" w:type="dxa"/>
          </w:tcPr>
          <w:p w14:paraId="4D2D6D70"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62CC4C4F"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417" w:type="dxa"/>
          </w:tcPr>
          <w:p w14:paraId="52985EBF"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3A779C61"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202D329F" w14:textId="65818F43" w:rsidR="0036716C" w:rsidRDefault="008144ED"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2, 3 , 5, 7</w:t>
            </w:r>
          </w:p>
        </w:tc>
        <w:tc>
          <w:tcPr>
            <w:tcW w:w="1180" w:type="dxa"/>
          </w:tcPr>
          <w:p w14:paraId="19B70AA9" w14:textId="30394588"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6312F2AD"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6662C007" w14:textId="4BF588E3" w:rsidR="0036716C" w:rsidRDefault="00E81EF6" w:rsidP="0036716C">
            <w:pPr>
              <w:rPr>
                <w:rFonts w:ascii="Times New Roman" w:hAnsi="Times New Roman" w:cs="Times New Roman"/>
                <w:lang w:val="en-US"/>
              </w:rPr>
            </w:pPr>
            <w:r>
              <w:rPr>
                <w:rFonts w:ascii="Times New Roman" w:hAnsi="Times New Roman" w:cs="Times New Roman"/>
                <w:lang w:val="en-US"/>
              </w:rPr>
              <w:t>38</w:t>
            </w:r>
          </w:p>
        </w:tc>
        <w:tc>
          <w:tcPr>
            <w:tcW w:w="1071" w:type="dxa"/>
          </w:tcPr>
          <w:p w14:paraId="756DAB06" w14:textId="7F66E3E7" w:rsidR="0036716C" w:rsidRPr="00E8580D" w:rsidRDefault="00ED191E"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Mi</w:t>
            </w:r>
            <w:proofErr w:type="spellEnd"/>
            <w:r>
              <w:rPr>
                <w:rFonts w:ascii="Times New Roman" w:hAnsi="Times New Roman" w:cs="Times New Roman"/>
                <w:lang w:val="en-US"/>
              </w:rPr>
              <w:t xml:space="preserve"> et al. 2014</w:t>
            </w:r>
          </w:p>
        </w:tc>
        <w:tc>
          <w:tcPr>
            <w:tcW w:w="1351" w:type="dxa"/>
          </w:tcPr>
          <w:p w14:paraId="0B470742"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w:t>
            </w:r>
          </w:p>
        </w:tc>
        <w:tc>
          <w:tcPr>
            <w:tcW w:w="1240" w:type="dxa"/>
          </w:tcPr>
          <w:p w14:paraId="3EEE2F0A"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c>
          <w:tcPr>
            <w:tcW w:w="1224" w:type="dxa"/>
          </w:tcPr>
          <w:p w14:paraId="528F7816"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Wheat, Corn</w:t>
            </w:r>
          </w:p>
        </w:tc>
        <w:tc>
          <w:tcPr>
            <w:tcW w:w="1417" w:type="dxa"/>
          </w:tcPr>
          <w:p w14:paraId="64FEBB95"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c>
          <w:tcPr>
            <w:tcW w:w="1230" w:type="dxa"/>
          </w:tcPr>
          <w:p w14:paraId="1B6F29EF"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569F76BB" w14:textId="0CDF1537" w:rsidR="0036716C" w:rsidRDefault="002904A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w:t>
            </w:r>
          </w:p>
        </w:tc>
        <w:tc>
          <w:tcPr>
            <w:tcW w:w="1180" w:type="dxa"/>
          </w:tcPr>
          <w:p w14:paraId="12A87165" w14:textId="00FBCACB"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0A9A2C6A"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68F4BF85" w14:textId="07D784A4" w:rsidR="0036716C" w:rsidRDefault="00E81EF6" w:rsidP="0036716C">
            <w:pPr>
              <w:rPr>
                <w:rFonts w:ascii="Times New Roman" w:hAnsi="Times New Roman" w:cs="Times New Roman"/>
                <w:lang w:val="en-US"/>
              </w:rPr>
            </w:pPr>
            <w:r>
              <w:rPr>
                <w:rFonts w:ascii="Times New Roman" w:hAnsi="Times New Roman" w:cs="Times New Roman"/>
                <w:lang w:val="en-US"/>
              </w:rPr>
              <w:t>39</w:t>
            </w:r>
          </w:p>
        </w:tc>
        <w:tc>
          <w:tcPr>
            <w:tcW w:w="1071" w:type="dxa"/>
          </w:tcPr>
          <w:p w14:paraId="10644802"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Ojeda et al. 2018</w:t>
            </w:r>
          </w:p>
        </w:tc>
        <w:tc>
          <w:tcPr>
            <w:tcW w:w="1351" w:type="dxa"/>
          </w:tcPr>
          <w:p w14:paraId="722B1D69"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Tall fescue, Alfalfa,</w:t>
            </w:r>
          </w:p>
        </w:tc>
        <w:tc>
          <w:tcPr>
            <w:tcW w:w="1240" w:type="dxa"/>
          </w:tcPr>
          <w:p w14:paraId="7B14372F"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5195F198"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 Soybean, Oats</w:t>
            </w:r>
          </w:p>
        </w:tc>
        <w:tc>
          <w:tcPr>
            <w:tcW w:w="1417" w:type="dxa"/>
          </w:tcPr>
          <w:p w14:paraId="0062473D"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55539BAB"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537D3A66" w14:textId="5AA388C4" w:rsidR="0036716C" w:rsidRDefault="00174DF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w:t>
            </w:r>
          </w:p>
        </w:tc>
        <w:tc>
          <w:tcPr>
            <w:tcW w:w="1180" w:type="dxa"/>
          </w:tcPr>
          <w:p w14:paraId="0387C4EB" w14:textId="3E9ACB7C"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Forage</w:t>
            </w:r>
          </w:p>
        </w:tc>
      </w:tr>
      <w:tr w:rsidR="0036716C" w:rsidRPr="00E8580D" w14:paraId="7F2ACEAE"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57A68518" w14:textId="24D468FC" w:rsidR="0036716C" w:rsidRDefault="00E81EF6" w:rsidP="0036716C">
            <w:pPr>
              <w:rPr>
                <w:rFonts w:ascii="Times New Roman" w:hAnsi="Times New Roman" w:cs="Times New Roman"/>
                <w:lang w:val="en-US"/>
              </w:rPr>
            </w:pPr>
            <w:r>
              <w:rPr>
                <w:rFonts w:ascii="Times New Roman" w:hAnsi="Times New Roman" w:cs="Times New Roman"/>
                <w:lang w:val="en-US"/>
              </w:rPr>
              <w:t>40</w:t>
            </w:r>
          </w:p>
        </w:tc>
        <w:tc>
          <w:tcPr>
            <w:tcW w:w="1071" w:type="dxa"/>
          </w:tcPr>
          <w:p w14:paraId="2A4CD877"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Poeplau</w:t>
            </w:r>
            <w:proofErr w:type="spellEnd"/>
            <w:r>
              <w:rPr>
                <w:rFonts w:ascii="Times New Roman" w:hAnsi="Times New Roman" w:cs="Times New Roman"/>
                <w:lang w:val="en-US"/>
              </w:rPr>
              <w:t xml:space="preserve"> &amp; Don 2014</w:t>
            </w:r>
          </w:p>
        </w:tc>
        <w:tc>
          <w:tcPr>
            <w:tcW w:w="1351" w:type="dxa"/>
          </w:tcPr>
          <w:p w14:paraId="6119128A"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w:t>
            </w:r>
          </w:p>
        </w:tc>
        <w:tc>
          <w:tcPr>
            <w:tcW w:w="1240" w:type="dxa"/>
          </w:tcPr>
          <w:p w14:paraId="19E912A6"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1D7D2DF8"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417" w:type="dxa"/>
          </w:tcPr>
          <w:p w14:paraId="66593764"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07AEEF4B"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694A3ED8" w14:textId="3D852001" w:rsidR="0036716C" w:rsidRDefault="002904A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11, 15, 17, 18, 19</w:t>
            </w:r>
          </w:p>
        </w:tc>
        <w:tc>
          <w:tcPr>
            <w:tcW w:w="1180" w:type="dxa"/>
          </w:tcPr>
          <w:p w14:paraId="5D1EBC4D" w14:textId="0636398B"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242BDAB2"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2847DAF4" w14:textId="333B7C20" w:rsidR="0036716C" w:rsidRDefault="00E81EF6" w:rsidP="0036716C">
            <w:pPr>
              <w:rPr>
                <w:rFonts w:ascii="Times New Roman" w:hAnsi="Times New Roman" w:cs="Times New Roman"/>
                <w:lang w:val="en-US"/>
              </w:rPr>
            </w:pPr>
            <w:r>
              <w:rPr>
                <w:rFonts w:ascii="Times New Roman" w:hAnsi="Times New Roman" w:cs="Times New Roman"/>
                <w:lang w:val="en-US"/>
              </w:rPr>
              <w:t>41</w:t>
            </w:r>
          </w:p>
        </w:tc>
        <w:tc>
          <w:tcPr>
            <w:tcW w:w="1071" w:type="dxa"/>
          </w:tcPr>
          <w:p w14:paraId="67A7924A"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Ruf</w:t>
            </w:r>
            <w:proofErr w:type="spellEnd"/>
            <w:r>
              <w:rPr>
                <w:rFonts w:ascii="Times New Roman" w:hAnsi="Times New Roman" w:cs="Times New Roman"/>
                <w:lang w:val="en-US"/>
              </w:rPr>
              <w:t xml:space="preserve"> et al. 2020</w:t>
            </w:r>
          </w:p>
        </w:tc>
        <w:tc>
          <w:tcPr>
            <w:tcW w:w="1351" w:type="dxa"/>
          </w:tcPr>
          <w:p w14:paraId="22A3FDF2"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Tall wheatgrass, Reed canary grass, Cup plant, Virginia mallow, Giant knot reed</w:t>
            </w:r>
          </w:p>
        </w:tc>
        <w:tc>
          <w:tcPr>
            <w:tcW w:w="1240" w:type="dxa"/>
          </w:tcPr>
          <w:p w14:paraId="0851F752"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4B89C66D"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 Wheat</w:t>
            </w:r>
          </w:p>
        </w:tc>
        <w:tc>
          <w:tcPr>
            <w:tcW w:w="1417" w:type="dxa"/>
          </w:tcPr>
          <w:p w14:paraId="7F8E21EE"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0AB89B9A"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6FC998A4" w14:textId="7EF98AE1" w:rsidR="0036716C" w:rsidRDefault="00174DF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w:t>
            </w:r>
          </w:p>
        </w:tc>
        <w:tc>
          <w:tcPr>
            <w:tcW w:w="1180" w:type="dxa"/>
          </w:tcPr>
          <w:p w14:paraId="67362B66" w14:textId="6059CAE5"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70B0AB21"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4171B50E" w14:textId="110035B3" w:rsidR="0036716C" w:rsidRDefault="00E81EF6" w:rsidP="0036716C">
            <w:pPr>
              <w:rPr>
                <w:rFonts w:ascii="Times New Roman" w:hAnsi="Times New Roman" w:cs="Times New Roman"/>
                <w:lang w:val="en-US"/>
              </w:rPr>
            </w:pPr>
            <w:r>
              <w:rPr>
                <w:rFonts w:ascii="Times New Roman" w:hAnsi="Times New Roman" w:cs="Times New Roman"/>
                <w:lang w:val="en-US"/>
              </w:rPr>
              <w:t>42</w:t>
            </w:r>
          </w:p>
        </w:tc>
        <w:tc>
          <w:tcPr>
            <w:tcW w:w="1071" w:type="dxa"/>
          </w:tcPr>
          <w:p w14:paraId="423BC47C"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San José et al. 2003</w:t>
            </w:r>
          </w:p>
        </w:tc>
        <w:tc>
          <w:tcPr>
            <w:tcW w:w="1351" w:type="dxa"/>
          </w:tcPr>
          <w:p w14:paraId="09EDA031"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Brachiaria</w:t>
            </w:r>
          </w:p>
        </w:tc>
        <w:tc>
          <w:tcPr>
            <w:tcW w:w="1240" w:type="dxa"/>
          </w:tcPr>
          <w:p w14:paraId="7C2734CA"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Native grassland</w:t>
            </w:r>
          </w:p>
        </w:tc>
        <w:tc>
          <w:tcPr>
            <w:tcW w:w="1224" w:type="dxa"/>
          </w:tcPr>
          <w:p w14:paraId="0721240B"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Cowpea</w:t>
            </w:r>
          </w:p>
        </w:tc>
        <w:tc>
          <w:tcPr>
            <w:tcW w:w="1417" w:type="dxa"/>
          </w:tcPr>
          <w:p w14:paraId="1D707AD0"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Native grassland</w:t>
            </w:r>
          </w:p>
        </w:tc>
        <w:tc>
          <w:tcPr>
            <w:tcW w:w="1230" w:type="dxa"/>
          </w:tcPr>
          <w:p w14:paraId="7F24359B"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0DCD4D49" w14:textId="0683D249" w:rsidR="0036716C" w:rsidRDefault="008144ED"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5, 10, 15, 20, 25, 30</w:t>
            </w:r>
          </w:p>
        </w:tc>
        <w:tc>
          <w:tcPr>
            <w:tcW w:w="1180" w:type="dxa"/>
          </w:tcPr>
          <w:p w14:paraId="2B29766B" w14:textId="23F1C989"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Forage</w:t>
            </w:r>
          </w:p>
        </w:tc>
      </w:tr>
      <w:tr w:rsidR="0036716C" w:rsidRPr="00E8580D" w14:paraId="3C03CE79"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44A1FD09" w14:textId="79525008" w:rsidR="0036716C" w:rsidRDefault="00E81EF6" w:rsidP="0036716C">
            <w:pPr>
              <w:rPr>
                <w:rFonts w:ascii="Times New Roman" w:hAnsi="Times New Roman" w:cs="Times New Roman"/>
                <w:lang w:val="en-US"/>
              </w:rPr>
            </w:pPr>
            <w:r>
              <w:rPr>
                <w:rFonts w:ascii="Times New Roman" w:hAnsi="Times New Roman" w:cs="Times New Roman"/>
                <w:lang w:val="en-US"/>
              </w:rPr>
              <w:t>43</w:t>
            </w:r>
          </w:p>
        </w:tc>
        <w:tc>
          <w:tcPr>
            <w:tcW w:w="1071" w:type="dxa"/>
          </w:tcPr>
          <w:p w14:paraId="1575196A"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Sarkar et al. 2018</w:t>
            </w:r>
          </w:p>
        </w:tc>
        <w:tc>
          <w:tcPr>
            <w:tcW w:w="1351" w:type="dxa"/>
          </w:tcPr>
          <w:p w14:paraId="485CB480"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Broom grass, Setaria, </w:t>
            </w:r>
            <w:r w:rsidRPr="007F65EE">
              <w:rPr>
                <w:lang w:val="en-US"/>
              </w:rPr>
              <w:t xml:space="preserve"> </w:t>
            </w:r>
            <w:r w:rsidRPr="007F65EE">
              <w:rPr>
                <w:rFonts w:ascii="Times New Roman" w:hAnsi="Times New Roman" w:cs="Times New Roman"/>
                <w:lang w:val="en-US"/>
              </w:rPr>
              <w:t>Congosignal</w:t>
            </w:r>
            <w:r>
              <w:rPr>
                <w:rFonts w:ascii="Times New Roman" w:hAnsi="Times New Roman" w:cs="Times New Roman"/>
                <w:lang w:val="en-US"/>
              </w:rPr>
              <w:t xml:space="preserve">, Napier grass, </w:t>
            </w:r>
            <w:r w:rsidRPr="007F65EE">
              <w:rPr>
                <w:lang w:val="en-US"/>
              </w:rPr>
              <w:t xml:space="preserve"> </w:t>
            </w:r>
            <w:r w:rsidRPr="007F65EE">
              <w:rPr>
                <w:rFonts w:ascii="Times New Roman" w:hAnsi="Times New Roman" w:cs="Times New Roman"/>
                <w:lang w:val="en-US"/>
              </w:rPr>
              <w:t>Guinea grass</w:t>
            </w:r>
            <w:r>
              <w:rPr>
                <w:rFonts w:ascii="Times New Roman" w:hAnsi="Times New Roman" w:cs="Times New Roman"/>
                <w:lang w:val="en-US"/>
              </w:rPr>
              <w:t xml:space="preserve">, </w:t>
            </w:r>
            <w:proofErr w:type="spellStart"/>
            <w:r>
              <w:rPr>
                <w:rFonts w:ascii="Times New Roman" w:hAnsi="Times New Roman" w:cs="Times New Roman"/>
                <w:lang w:val="en-US"/>
              </w:rPr>
              <w:t>Paspalum</w:t>
            </w:r>
            <w:proofErr w:type="spellEnd"/>
          </w:p>
        </w:tc>
        <w:tc>
          <w:tcPr>
            <w:tcW w:w="1240" w:type="dxa"/>
          </w:tcPr>
          <w:p w14:paraId="278566CC"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c>
          <w:tcPr>
            <w:tcW w:w="1224" w:type="dxa"/>
          </w:tcPr>
          <w:p w14:paraId="43C560D9"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06213C47"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NA</w:t>
            </w:r>
          </w:p>
        </w:tc>
        <w:tc>
          <w:tcPr>
            <w:tcW w:w="1230" w:type="dxa"/>
          </w:tcPr>
          <w:p w14:paraId="4412224B"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52477A50" w14:textId="5013A317" w:rsidR="0036716C" w:rsidRDefault="008144ED"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20</w:t>
            </w:r>
          </w:p>
        </w:tc>
        <w:tc>
          <w:tcPr>
            <w:tcW w:w="1180" w:type="dxa"/>
          </w:tcPr>
          <w:p w14:paraId="06BA816C" w14:textId="181AAC0F"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Forage</w:t>
            </w:r>
          </w:p>
        </w:tc>
      </w:tr>
      <w:tr w:rsidR="00ED191E" w:rsidRPr="00E8580D" w14:paraId="61EB998E" w14:textId="77777777" w:rsidTr="00CA2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3F379E3D" w14:textId="35FBD652" w:rsidR="00ED191E" w:rsidRDefault="00E81EF6" w:rsidP="0036716C">
            <w:pPr>
              <w:rPr>
                <w:rFonts w:ascii="Times New Roman" w:hAnsi="Times New Roman" w:cs="Times New Roman"/>
                <w:lang w:val="en-US"/>
              </w:rPr>
            </w:pPr>
            <w:r>
              <w:rPr>
                <w:rFonts w:ascii="Times New Roman" w:hAnsi="Times New Roman" w:cs="Times New Roman"/>
                <w:lang w:val="en-US"/>
              </w:rPr>
              <w:lastRenderedPageBreak/>
              <w:t>44</w:t>
            </w:r>
          </w:p>
        </w:tc>
        <w:tc>
          <w:tcPr>
            <w:tcW w:w="1071" w:type="dxa"/>
          </w:tcPr>
          <w:p w14:paraId="53BE6978" w14:textId="236E2AE4" w:rsidR="00ED191E" w:rsidRDefault="00ED191E"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Smith et al. 2013</w:t>
            </w:r>
          </w:p>
        </w:tc>
        <w:tc>
          <w:tcPr>
            <w:tcW w:w="1351" w:type="dxa"/>
          </w:tcPr>
          <w:p w14:paraId="4AE0FC3B" w14:textId="5CFF3E9F" w:rsidR="00ED191E" w:rsidRDefault="00B66672"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 Switchgrass</w:t>
            </w:r>
            <w:r w:rsidR="00ED191E">
              <w:rPr>
                <w:rFonts w:ascii="Times New Roman" w:hAnsi="Times New Roman" w:cs="Times New Roman"/>
                <w:lang w:val="en-US"/>
              </w:rPr>
              <w:t>, Prairie Meadow</w:t>
            </w:r>
          </w:p>
        </w:tc>
        <w:tc>
          <w:tcPr>
            <w:tcW w:w="1240" w:type="dxa"/>
          </w:tcPr>
          <w:p w14:paraId="343942E5" w14:textId="6A8E9905" w:rsidR="00ED191E" w:rsidRDefault="00E97A8D"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13C80E68" w14:textId="44DF04A5" w:rsidR="00ED191E" w:rsidRDefault="00ED191E"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 Corn, Soybean</w:t>
            </w:r>
          </w:p>
        </w:tc>
        <w:tc>
          <w:tcPr>
            <w:tcW w:w="1417" w:type="dxa"/>
          </w:tcPr>
          <w:p w14:paraId="7CDD5CA2" w14:textId="4AF3163A" w:rsidR="00ED191E" w:rsidRDefault="00E97A8D" w:rsidP="00E97A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53379D2D" w14:textId="0DD27A31" w:rsidR="00ED191E" w:rsidRDefault="00ED191E"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17959799" w14:textId="13B8C1F1" w:rsidR="00ED191E" w:rsidRDefault="00174DF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w:t>
            </w:r>
          </w:p>
        </w:tc>
        <w:tc>
          <w:tcPr>
            <w:tcW w:w="1180" w:type="dxa"/>
          </w:tcPr>
          <w:p w14:paraId="60E590A9" w14:textId="18F586DF" w:rsidR="00ED191E" w:rsidRDefault="00122F22"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4F69BA61"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7914C14F" w14:textId="5562DC15" w:rsidR="0036716C" w:rsidRDefault="00E81EF6" w:rsidP="0036716C">
            <w:pPr>
              <w:rPr>
                <w:rFonts w:ascii="Times New Roman" w:hAnsi="Times New Roman" w:cs="Times New Roman"/>
                <w:lang w:val="en-US"/>
              </w:rPr>
            </w:pPr>
            <w:r>
              <w:rPr>
                <w:rFonts w:ascii="Times New Roman" w:hAnsi="Times New Roman" w:cs="Times New Roman"/>
                <w:lang w:val="en-US"/>
              </w:rPr>
              <w:t>45</w:t>
            </w:r>
          </w:p>
        </w:tc>
        <w:tc>
          <w:tcPr>
            <w:tcW w:w="1071" w:type="dxa"/>
          </w:tcPr>
          <w:p w14:paraId="2C48ED3C"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Thompson et al. 2016</w:t>
            </w:r>
          </w:p>
        </w:tc>
        <w:tc>
          <w:tcPr>
            <w:tcW w:w="1351" w:type="dxa"/>
          </w:tcPr>
          <w:p w14:paraId="04C1E241"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Switchgrass, Miscanthus</w:t>
            </w:r>
          </w:p>
        </w:tc>
        <w:tc>
          <w:tcPr>
            <w:tcW w:w="1240" w:type="dxa"/>
          </w:tcPr>
          <w:p w14:paraId="1D1187B8"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449068D9"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 Soybean</w:t>
            </w:r>
          </w:p>
        </w:tc>
        <w:tc>
          <w:tcPr>
            <w:tcW w:w="1417" w:type="dxa"/>
          </w:tcPr>
          <w:p w14:paraId="73131FDA"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3FB9D1ED"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0A717D57" w14:textId="58080D62" w:rsidR="0036716C" w:rsidRDefault="00174DF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w:t>
            </w:r>
          </w:p>
        </w:tc>
        <w:tc>
          <w:tcPr>
            <w:tcW w:w="1180" w:type="dxa"/>
          </w:tcPr>
          <w:p w14:paraId="56B741F2" w14:textId="1B2C381D"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18611E8A"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261FF06F" w14:textId="5BD55F13" w:rsidR="0036716C" w:rsidRDefault="00E81EF6" w:rsidP="0036716C">
            <w:pPr>
              <w:rPr>
                <w:rFonts w:ascii="Times New Roman" w:hAnsi="Times New Roman" w:cs="Times New Roman"/>
                <w:lang w:val="en-US"/>
              </w:rPr>
            </w:pPr>
            <w:r>
              <w:rPr>
                <w:rFonts w:ascii="Times New Roman" w:hAnsi="Times New Roman" w:cs="Times New Roman"/>
                <w:lang w:val="en-US"/>
              </w:rPr>
              <w:t>46</w:t>
            </w:r>
          </w:p>
        </w:tc>
        <w:tc>
          <w:tcPr>
            <w:tcW w:w="1071" w:type="dxa"/>
          </w:tcPr>
          <w:p w14:paraId="325799F5"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Pr>
                <w:rFonts w:ascii="Times New Roman" w:hAnsi="Times New Roman" w:cs="Times New Roman"/>
                <w:lang w:val="en-US"/>
              </w:rPr>
              <w:t>Tiemann</w:t>
            </w:r>
            <w:proofErr w:type="spellEnd"/>
            <w:r>
              <w:rPr>
                <w:rFonts w:ascii="Times New Roman" w:hAnsi="Times New Roman" w:cs="Times New Roman"/>
                <w:lang w:val="en-US"/>
              </w:rPr>
              <w:t xml:space="preserve"> et al. 2015</w:t>
            </w:r>
          </w:p>
        </w:tc>
        <w:tc>
          <w:tcPr>
            <w:tcW w:w="1351" w:type="dxa"/>
          </w:tcPr>
          <w:p w14:paraId="65BA185B"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Switchgrass, Miscanthus, Prairie meadow</w:t>
            </w:r>
          </w:p>
        </w:tc>
        <w:tc>
          <w:tcPr>
            <w:tcW w:w="1240" w:type="dxa"/>
          </w:tcPr>
          <w:p w14:paraId="2F45386C"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0D924727"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3FC05452"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506FAD9F"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05E71947" w14:textId="33181A86" w:rsidR="0036716C" w:rsidRDefault="00C5794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4</w:t>
            </w:r>
          </w:p>
        </w:tc>
        <w:tc>
          <w:tcPr>
            <w:tcW w:w="1180" w:type="dxa"/>
          </w:tcPr>
          <w:p w14:paraId="676492D0" w14:textId="3EE22D0D"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160AC3E5"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60DD59F7" w14:textId="236D4AD8" w:rsidR="0036716C" w:rsidRDefault="00E81EF6" w:rsidP="0036716C">
            <w:pPr>
              <w:rPr>
                <w:rFonts w:ascii="Times New Roman" w:hAnsi="Times New Roman" w:cs="Times New Roman"/>
                <w:lang w:val="en-US"/>
              </w:rPr>
            </w:pPr>
            <w:r>
              <w:rPr>
                <w:rFonts w:ascii="Times New Roman" w:hAnsi="Times New Roman" w:cs="Times New Roman"/>
                <w:lang w:val="en-US"/>
              </w:rPr>
              <w:t>47</w:t>
            </w:r>
          </w:p>
        </w:tc>
        <w:tc>
          <w:tcPr>
            <w:tcW w:w="1071" w:type="dxa"/>
          </w:tcPr>
          <w:p w14:paraId="26D13DA9"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Walter et al .2015</w:t>
            </w:r>
          </w:p>
        </w:tc>
        <w:tc>
          <w:tcPr>
            <w:tcW w:w="1351" w:type="dxa"/>
          </w:tcPr>
          <w:p w14:paraId="44374992"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Poplar, Willow</w:t>
            </w:r>
          </w:p>
        </w:tc>
        <w:tc>
          <w:tcPr>
            <w:tcW w:w="1240" w:type="dxa"/>
          </w:tcPr>
          <w:p w14:paraId="180E4354"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7639A675"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 rotation</w:t>
            </w:r>
          </w:p>
        </w:tc>
        <w:tc>
          <w:tcPr>
            <w:tcW w:w="1417" w:type="dxa"/>
          </w:tcPr>
          <w:p w14:paraId="1CB3D882"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3A85AC66"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506084DE" w14:textId="01FCC643" w:rsidR="0036716C" w:rsidRDefault="00174DF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12-35</w:t>
            </w:r>
          </w:p>
        </w:tc>
        <w:tc>
          <w:tcPr>
            <w:tcW w:w="1180" w:type="dxa"/>
          </w:tcPr>
          <w:p w14:paraId="35338F3C" w14:textId="0DC16C32"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Biomass</w:t>
            </w:r>
          </w:p>
        </w:tc>
      </w:tr>
      <w:tr w:rsidR="0036716C" w:rsidRPr="00E8580D" w14:paraId="38B4EB39"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3609EC87" w14:textId="154B6E5B" w:rsidR="0036716C" w:rsidRDefault="00E81EF6" w:rsidP="0036716C">
            <w:pPr>
              <w:rPr>
                <w:rFonts w:ascii="Times New Roman" w:hAnsi="Times New Roman" w:cs="Times New Roman"/>
                <w:lang w:val="en-US"/>
              </w:rPr>
            </w:pPr>
            <w:r>
              <w:rPr>
                <w:rFonts w:ascii="Times New Roman" w:hAnsi="Times New Roman" w:cs="Times New Roman"/>
                <w:lang w:val="en-US"/>
              </w:rPr>
              <w:t>48</w:t>
            </w:r>
          </w:p>
        </w:tc>
        <w:tc>
          <w:tcPr>
            <w:tcW w:w="1071" w:type="dxa"/>
          </w:tcPr>
          <w:p w14:paraId="35C3C3B2"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Zhang et al. 2012</w:t>
            </w:r>
          </w:p>
        </w:tc>
        <w:tc>
          <w:tcPr>
            <w:tcW w:w="1351" w:type="dxa"/>
          </w:tcPr>
          <w:p w14:paraId="32375689"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Alfalfa</w:t>
            </w:r>
          </w:p>
        </w:tc>
        <w:tc>
          <w:tcPr>
            <w:tcW w:w="1240" w:type="dxa"/>
          </w:tcPr>
          <w:p w14:paraId="0FFF9B91"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5BFFBC53"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7CE8B442"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06584EB4"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2D1CF0BF" w14:textId="7285EDA4" w:rsidR="0036716C" w:rsidRDefault="002904A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9</w:t>
            </w:r>
          </w:p>
        </w:tc>
        <w:tc>
          <w:tcPr>
            <w:tcW w:w="1180" w:type="dxa"/>
          </w:tcPr>
          <w:p w14:paraId="04CFF349" w14:textId="21D61629"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Forage</w:t>
            </w:r>
          </w:p>
        </w:tc>
      </w:tr>
      <w:tr w:rsidR="0036716C" w:rsidRPr="00E8580D" w14:paraId="62096F38"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0FB0A9ED" w14:textId="3BEDAFDC" w:rsidR="0036716C" w:rsidRDefault="00E81EF6" w:rsidP="0036716C">
            <w:pPr>
              <w:rPr>
                <w:rFonts w:ascii="Times New Roman" w:hAnsi="Times New Roman" w:cs="Times New Roman"/>
                <w:lang w:val="en-US"/>
              </w:rPr>
            </w:pPr>
            <w:r>
              <w:rPr>
                <w:rFonts w:ascii="Times New Roman" w:hAnsi="Times New Roman" w:cs="Times New Roman"/>
                <w:lang w:val="en-US"/>
              </w:rPr>
              <w:t>49</w:t>
            </w:r>
          </w:p>
        </w:tc>
        <w:tc>
          <w:tcPr>
            <w:tcW w:w="1071" w:type="dxa"/>
          </w:tcPr>
          <w:p w14:paraId="07738FC4"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Zhang et al. 2014</w:t>
            </w:r>
          </w:p>
        </w:tc>
        <w:tc>
          <w:tcPr>
            <w:tcW w:w="1351" w:type="dxa"/>
          </w:tcPr>
          <w:p w14:paraId="775EFB30"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Alfalfa</w:t>
            </w:r>
          </w:p>
        </w:tc>
        <w:tc>
          <w:tcPr>
            <w:tcW w:w="1240" w:type="dxa"/>
          </w:tcPr>
          <w:p w14:paraId="11D747FE"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0AF18FF4"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w:t>
            </w:r>
          </w:p>
        </w:tc>
        <w:tc>
          <w:tcPr>
            <w:tcW w:w="1417" w:type="dxa"/>
          </w:tcPr>
          <w:p w14:paraId="702C2B5A"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6987FFDF"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786F99F9" w14:textId="6CDC4DE1" w:rsidR="0036716C" w:rsidRDefault="002904AB"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13</w:t>
            </w:r>
          </w:p>
        </w:tc>
        <w:tc>
          <w:tcPr>
            <w:tcW w:w="1180" w:type="dxa"/>
          </w:tcPr>
          <w:p w14:paraId="217008AC" w14:textId="4A4C9EA9"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Forage</w:t>
            </w:r>
          </w:p>
        </w:tc>
      </w:tr>
      <w:tr w:rsidR="0036716C" w:rsidRPr="00E8580D" w14:paraId="5DE799F0" w14:textId="77777777" w:rsidTr="00537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Pr>
          <w:p w14:paraId="1EFCB527" w14:textId="25D3D9C7" w:rsidR="0036716C" w:rsidRDefault="00E81EF6" w:rsidP="0036716C">
            <w:pPr>
              <w:rPr>
                <w:rFonts w:ascii="Times New Roman" w:hAnsi="Times New Roman" w:cs="Times New Roman"/>
                <w:lang w:val="en-US"/>
              </w:rPr>
            </w:pPr>
            <w:r>
              <w:rPr>
                <w:rFonts w:ascii="Times New Roman" w:hAnsi="Times New Roman" w:cs="Times New Roman"/>
                <w:lang w:val="en-US"/>
              </w:rPr>
              <w:t>50</w:t>
            </w:r>
          </w:p>
        </w:tc>
        <w:tc>
          <w:tcPr>
            <w:tcW w:w="1071" w:type="dxa"/>
          </w:tcPr>
          <w:p w14:paraId="5FBE4BAB"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Zhu et al. 2018</w:t>
            </w:r>
          </w:p>
        </w:tc>
        <w:tc>
          <w:tcPr>
            <w:tcW w:w="1351" w:type="dxa"/>
          </w:tcPr>
          <w:p w14:paraId="2269C94C"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Switchgrass, Miscanthus, Prairie meadow</w:t>
            </w:r>
          </w:p>
        </w:tc>
        <w:tc>
          <w:tcPr>
            <w:tcW w:w="1240" w:type="dxa"/>
          </w:tcPr>
          <w:p w14:paraId="4F5C2AD8" w14:textId="77777777" w:rsidR="0036716C" w:rsidRPr="00FA398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1DE49030"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Corn, Soybean</w:t>
            </w:r>
          </w:p>
        </w:tc>
        <w:tc>
          <w:tcPr>
            <w:tcW w:w="1417" w:type="dxa"/>
          </w:tcPr>
          <w:p w14:paraId="647C549B" w14:textId="77777777" w:rsidR="0036716C"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10C6AFFA" w14:textId="77777777"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0FA7AD25" w14:textId="6FC659D4" w:rsidR="0036716C" w:rsidRDefault="00174DFB"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2, 6</w:t>
            </w:r>
          </w:p>
        </w:tc>
        <w:tc>
          <w:tcPr>
            <w:tcW w:w="1180" w:type="dxa"/>
          </w:tcPr>
          <w:p w14:paraId="3159D25A" w14:textId="6C72EAD4" w:rsidR="0036716C" w:rsidRPr="00E8580D" w:rsidRDefault="0036716C" w:rsidP="003671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Forage</w:t>
            </w:r>
          </w:p>
        </w:tc>
      </w:tr>
      <w:tr w:rsidR="0036716C" w:rsidRPr="00E8580D" w14:paraId="099DC5D0" w14:textId="77777777" w:rsidTr="005374FD">
        <w:tc>
          <w:tcPr>
            <w:cnfStyle w:val="001000000000" w:firstRow="0" w:lastRow="0" w:firstColumn="1" w:lastColumn="0" w:oddVBand="0" w:evenVBand="0" w:oddHBand="0" w:evenHBand="0" w:firstRowFirstColumn="0" w:firstRowLastColumn="0" w:lastRowFirstColumn="0" w:lastRowLastColumn="0"/>
            <w:tcW w:w="496" w:type="dxa"/>
          </w:tcPr>
          <w:p w14:paraId="190984D3" w14:textId="4CDFE1F3" w:rsidR="0036716C" w:rsidRDefault="00E81EF6" w:rsidP="0036716C">
            <w:pPr>
              <w:rPr>
                <w:rFonts w:ascii="Times New Roman" w:hAnsi="Times New Roman" w:cs="Times New Roman"/>
                <w:lang w:val="en-US"/>
              </w:rPr>
            </w:pPr>
            <w:r>
              <w:rPr>
                <w:rFonts w:ascii="Times New Roman" w:hAnsi="Times New Roman" w:cs="Times New Roman"/>
                <w:lang w:val="en-US"/>
              </w:rPr>
              <w:t>51</w:t>
            </w:r>
          </w:p>
        </w:tc>
        <w:tc>
          <w:tcPr>
            <w:tcW w:w="1071" w:type="dxa"/>
          </w:tcPr>
          <w:p w14:paraId="1D395710"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Zimmermann et al. 2012</w:t>
            </w:r>
          </w:p>
        </w:tc>
        <w:tc>
          <w:tcPr>
            <w:tcW w:w="1351" w:type="dxa"/>
          </w:tcPr>
          <w:p w14:paraId="3BCDD46F"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Miscanthus</w:t>
            </w:r>
          </w:p>
        </w:tc>
        <w:tc>
          <w:tcPr>
            <w:tcW w:w="1240" w:type="dxa"/>
          </w:tcPr>
          <w:p w14:paraId="625B7512" w14:textId="77777777" w:rsidR="0036716C" w:rsidRPr="00FA398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24" w:type="dxa"/>
          </w:tcPr>
          <w:p w14:paraId="69A73011"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Barley</w:t>
            </w:r>
          </w:p>
        </w:tc>
        <w:tc>
          <w:tcPr>
            <w:tcW w:w="1417" w:type="dxa"/>
          </w:tcPr>
          <w:p w14:paraId="4DEBF808" w14:textId="77777777" w:rsidR="0036716C"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Annual crop</w:t>
            </w:r>
          </w:p>
        </w:tc>
        <w:tc>
          <w:tcPr>
            <w:tcW w:w="1230" w:type="dxa"/>
          </w:tcPr>
          <w:p w14:paraId="70972E69" w14:textId="77777777"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Farmland</w:t>
            </w:r>
          </w:p>
        </w:tc>
        <w:tc>
          <w:tcPr>
            <w:tcW w:w="1180" w:type="dxa"/>
          </w:tcPr>
          <w:p w14:paraId="51B73DC3" w14:textId="1233ACC8" w:rsidR="0036716C" w:rsidRDefault="008144ED"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2</w:t>
            </w:r>
          </w:p>
        </w:tc>
        <w:tc>
          <w:tcPr>
            <w:tcW w:w="1180" w:type="dxa"/>
          </w:tcPr>
          <w:p w14:paraId="72DC545F" w14:textId="2EAA2E19" w:rsidR="0036716C" w:rsidRPr="00E8580D" w:rsidRDefault="0036716C" w:rsidP="003671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Forage</w:t>
            </w:r>
          </w:p>
        </w:tc>
      </w:tr>
    </w:tbl>
    <w:p w14:paraId="30DD206B" w14:textId="77777777" w:rsidR="001C625C" w:rsidRDefault="001C625C" w:rsidP="009E24E2">
      <w:pPr>
        <w:rPr>
          <w:rFonts w:ascii="Times New Roman" w:eastAsia="Times New Roman" w:hAnsi="Times New Roman" w:cs="Times New Roman"/>
          <w:color w:val="000000"/>
          <w:lang w:val="en-US" w:bidi="bn-BD"/>
        </w:rPr>
      </w:pPr>
    </w:p>
    <w:p w14:paraId="5D0218E0" w14:textId="17EBF6F2" w:rsidR="001C625C" w:rsidRDefault="001C625C" w:rsidP="009E24E2">
      <w:pPr>
        <w:rPr>
          <w:rFonts w:ascii="Times New Roman" w:eastAsia="Times New Roman" w:hAnsi="Times New Roman" w:cs="Times New Roman"/>
          <w:color w:val="000000"/>
          <w:lang w:val="en-US" w:bidi="bn-BD"/>
        </w:rPr>
      </w:pPr>
    </w:p>
    <w:p w14:paraId="526D5371" w14:textId="77777777" w:rsidR="001C625C" w:rsidRDefault="001C625C" w:rsidP="009E24E2">
      <w:pPr>
        <w:rPr>
          <w:rFonts w:ascii="Times New Roman" w:eastAsia="Times New Roman" w:hAnsi="Times New Roman" w:cs="Times New Roman"/>
          <w:color w:val="000000"/>
          <w:lang w:val="en-US" w:bidi="bn-BD"/>
        </w:rPr>
        <w:sectPr w:rsidR="001C625C" w:rsidSect="009B229B">
          <w:footerReference w:type="default" r:id="rId12"/>
          <w:pgSz w:w="11906" w:h="16838"/>
          <w:pgMar w:top="720" w:right="720" w:bottom="720" w:left="720" w:header="708" w:footer="708" w:gutter="0"/>
          <w:lnNumType w:countBy="1" w:restart="continuous"/>
          <w:cols w:space="708"/>
          <w:docGrid w:linePitch="360"/>
        </w:sectPr>
      </w:pPr>
    </w:p>
    <w:p w14:paraId="3A888EA8" w14:textId="1980FD23" w:rsidR="009E24E2" w:rsidRPr="00A21D41" w:rsidRDefault="009E24E2" w:rsidP="009E24E2">
      <w:pPr>
        <w:rPr>
          <w:rFonts w:ascii="Times New Roman" w:eastAsia="Times New Roman" w:hAnsi="Times New Roman" w:cs="Times New Roman"/>
          <w:color w:val="000000"/>
          <w:lang w:val="en-US" w:bidi="bn-BD"/>
        </w:rPr>
      </w:pPr>
      <w:r w:rsidRPr="00A21D41">
        <w:rPr>
          <w:rFonts w:ascii="Times New Roman" w:eastAsia="Times New Roman" w:hAnsi="Times New Roman" w:cs="Times New Roman"/>
          <w:color w:val="000000"/>
          <w:lang w:val="en-US" w:bidi="bn-BD"/>
        </w:rPr>
        <w:lastRenderedPageBreak/>
        <w:t>Table S</w:t>
      </w:r>
      <w:r w:rsidR="008D531F">
        <w:rPr>
          <w:rFonts w:ascii="Times New Roman" w:eastAsia="Times New Roman" w:hAnsi="Times New Roman" w:cs="Times New Roman"/>
          <w:color w:val="000000"/>
          <w:lang w:val="en-US" w:bidi="bn-BD"/>
        </w:rPr>
        <w:t>2</w:t>
      </w:r>
      <w:r w:rsidRPr="00A21D41">
        <w:rPr>
          <w:rFonts w:ascii="Times New Roman" w:eastAsia="Times New Roman" w:hAnsi="Times New Roman" w:cs="Times New Roman"/>
          <w:color w:val="000000"/>
          <w:lang w:val="en-US" w:bidi="bn-BD"/>
        </w:rPr>
        <w:t>: Template for quality assessment</w:t>
      </w:r>
    </w:p>
    <w:p w14:paraId="23D5A364" w14:textId="77777777" w:rsidR="009E24E2" w:rsidRPr="000D530B" w:rsidRDefault="009E24E2" w:rsidP="009E24E2">
      <w:pPr>
        <w:rPr>
          <w:lang w:val="en-US"/>
        </w:rPr>
      </w:pPr>
      <w:r>
        <w:rPr>
          <w:lang w:val="en-US"/>
        </w:rPr>
        <w:fldChar w:fldCharType="begin"/>
      </w:r>
      <w:r>
        <w:rPr>
          <w:lang w:val="en-US"/>
        </w:rPr>
        <w:instrText xml:space="preserve"> LINK Excel.Sheet.12 "https://aarhusuniversitet-my.sharepoint.com/personal/au657377_uni_au_dk/Documents/Papers%20working_2021/Meta%20study_2022/Meta%20Draft_2022/Revised%20version_September%202022/Agronomy_Sustainable%20development/Submission/Diego%20revised%20version/Template.xlsx" "Template!R4C1:R73C8" \a \f 5 \h  \* MERGEFORMAT </w:instrText>
      </w:r>
      <w:r>
        <w:rPr>
          <w:lang w:val="en-US"/>
        </w:rPr>
        <w:fldChar w:fldCharType="separate"/>
      </w:r>
    </w:p>
    <w:tbl>
      <w:tblPr>
        <w:tblStyle w:val="TableGrid"/>
        <w:tblW w:w="15625" w:type="dxa"/>
        <w:tblLook w:val="04A0" w:firstRow="1" w:lastRow="0" w:firstColumn="1" w:lastColumn="0" w:noHBand="0" w:noVBand="1"/>
      </w:tblPr>
      <w:tblGrid>
        <w:gridCol w:w="840"/>
        <w:gridCol w:w="1524"/>
        <w:gridCol w:w="1763"/>
        <w:gridCol w:w="1335"/>
        <w:gridCol w:w="742"/>
        <w:gridCol w:w="3235"/>
        <w:gridCol w:w="4368"/>
        <w:gridCol w:w="1818"/>
      </w:tblGrid>
      <w:tr w:rsidR="006136C1" w:rsidRPr="00256439" w14:paraId="29E92C17" w14:textId="77777777" w:rsidTr="003333C4">
        <w:trPr>
          <w:trHeight w:val="527"/>
        </w:trPr>
        <w:tc>
          <w:tcPr>
            <w:tcW w:w="840" w:type="dxa"/>
            <w:hideMark/>
          </w:tcPr>
          <w:p w14:paraId="33038ED6" w14:textId="77777777" w:rsidR="006136C1" w:rsidRPr="00E162CA" w:rsidRDefault="006136C1" w:rsidP="006136C1">
            <w:pPr>
              <w:rPr>
                <w:rFonts w:ascii="Times New Roman" w:hAnsi="Times New Roman" w:cs="Times New Roman"/>
                <w:b/>
                <w:bCs/>
              </w:rPr>
            </w:pPr>
            <w:r w:rsidRPr="00E162CA">
              <w:rPr>
                <w:rFonts w:ascii="Times New Roman" w:hAnsi="Times New Roman" w:cs="Times New Roman"/>
                <w:b/>
                <w:bCs/>
              </w:rPr>
              <w:t>Group</w:t>
            </w:r>
          </w:p>
        </w:tc>
        <w:tc>
          <w:tcPr>
            <w:tcW w:w="1524" w:type="dxa"/>
            <w:hideMark/>
          </w:tcPr>
          <w:p w14:paraId="2A8B7F2F" w14:textId="77777777" w:rsidR="006136C1" w:rsidRPr="00E162CA" w:rsidRDefault="006136C1" w:rsidP="006136C1">
            <w:pPr>
              <w:rPr>
                <w:rFonts w:ascii="Times New Roman" w:hAnsi="Times New Roman" w:cs="Times New Roman"/>
                <w:b/>
                <w:bCs/>
              </w:rPr>
            </w:pPr>
            <w:proofErr w:type="spellStart"/>
            <w:r w:rsidRPr="00E162CA">
              <w:rPr>
                <w:rFonts w:ascii="Times New Roman" w:hAnsi="Times New Roman" w:cs="Times New Roman"/>
                <w:b/>
                <w:bCs/>
              </w:rPr>
              <w:t>Quality</w:t>
            </w:r>
            <w:proofErr w:type="spellEnd"/>
            <w:r w:rsidRPr="00E162CA">
              <w:rPr>
                <w:rFonts w:ascii="Times New Roman" w:hAnsi="Times New Roman" w:cs="Times New Roman"/>
                <w:b/>
                <w:bCs/>
              </w:rPr>
              <w:t xml:space="preserve"> </w:t>
            </w:r>
            <w:proofErr w:type="spellStart"/>
            <w:r w:rsidRPr="00E162CA">
              <w:rPr>
                <w:rFonts w:ascii="Times New Roman" w:hAnsi="Times New Roman" w:cs="Times New Roman"/>
                <w:b/>
                <w:bCs/>
              </w:rPr>
              <w:t>criteria</w:t>
            </w:r>
            <w:proofErr w:type="spellEnd"/>
          </w:p>
        </w:tc>
        <w:tc>
          <w:tcPr>
            <w:tcW w:w="1763" w:type="dxa"/>
            <w:hideMark/>
          </w:tcPr>
          <w:p w14:paraId="449B06F0" w14:textId="77777777" w:rsidR="006136C1" w:rsidRPr="00E162CA" w:rsidRDefault="006136C1" w:rsidP="006136C1">
            <w:pPr>
              <w:rPr>
                <w:rFonts w:ascii="Times New Roman" w:hAnsi="Times New Roman" w:cs="Times New Roman"/>
                <w:b/>
                <w:bCs/>
              </w:rPr>
            </w:pPr>
            <w:r w:rsidRPr="00E162CA">
              <w:rPr>
                <w:rFonts w:ascii="Times New Roman" w:hAnsi="Times New Roman" w:cs="Times New Roman"/>
                <w:b/>
                <w:bCs/>
              </w:rPr>
              <w:t>Sub-</w:t>
            </w:r>
            <w:proofErr w:type="spellStart"/>
            <w:r w:rsidRPr="00E162CA">
              <w:rPr>
                <w:rFonts w:ascii="Times New Roman" w:hAnsi="Times New Roman" w:cs="Times New Roman"/>
                <w:b/>
                <w:bCs/>
              </w:rPr>
              <w:t>criteria</w:t>
            </w:r>
            <w:proofErr w:type="spellEnd"/>
          </w:p>
        </w:tc>
        <w:tc>
          <w:tcPr>
            <w:tcW w:w="1335" w:type="dxa"/>
            <w:hideMark/>
          </w:tcPr>
          <w:p w14:paraId="0A660F5D"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Is criterion applied in Meta-analysis (and to which extent)</w:t>
            </w:r>
          </w:p>
        </w:tc>
        <w:tc>
          <w:tcPr>
            <w:tcW w:w="742" w:type="dxa"/>
            <w:hideMark/>
          </w:tcPr>
          <w:p w14:paraId="08682507" w14:textId="77777777" w:rsidR="006136C1" w:rsidRPr="00E162CA" w:rsidRDefault="006136C1" w:rsidP="006136C1">
            <w:pPr>
              <w:rPr>
                <w:rFonts w:ascii="Times New Roman" w:hAnsi="Times New Roman" w:cs="Times New Roman"/>
                <w:b/>
                <w:bCs/>
              </w:rPr>
            </w:pPr>
            <w:r w:rsidRPr="00E162CA">
              <w:rPr>
                <w:rFonts w:ascii="Times New Roman" w:hAnsi="Times New Roman" w:cs="Times New Roman"/>
                <w:b/>
                <w:bCs/>
              </w:rPr>
              <w:t>Score</w:t>
            </w:r>
          </w:p>
        </w:tc>
        <w:tc>
          <w:tcPr>
            <w:tcW w:w="3235" w:type="dxa"/>
            <w:hideMark/>
          </w:tcPr>
          <w:p w14:paraId="1E612089" w14:textId="77777777" w:rsidR="006136C1" w:rsidRPr="00E162CA" w:rsidRDefault="006136C1" w:rsidP="006136C1">
            <w:pPr>
              <w:rPr>
                <w:rFonts w:ascii="Times New Roman" w:hAnsi="Times New Roman" w:cs="Times New Roman"/>
                <w:b/>
                <w:bCs/>
              </w:rPr>
            </w:pPr>
            <w:proofErr w:type="spellStart"/>
            <w:r w:rsidRPr="00E162CA">
              <w:rPr>
                <w:rFonts w:ascii="Times New Roman" w:hAnsi="Times New Roman" w:cs="Times New Roman"/>
                <w:b/>
                <w:bCs/>
              </w:rPr>
              <w:t>Description</w:t>
            </w:r>
            <w:proofErr w:type="spellEnd"/>
          </w:p>
        </w:tc>
        <w:tc>
          <w:tcPr>
            <w:tcW w:w="4368" w:type="dxa"/>
            <w:hideMark/>
          </w:tcPr>
          <w:p w14:paraId="0F29FAF1" w14:textId="753E5A7D" w:rsidR="006136C1" w:rsidRPr="00E162CA" w:rsidRDefault="006136C1" w:rsidP="006136C1">
            <w:pPr>
              <w:rPr>
                <w:rFonts w:ascii="Times New Roman" w:hAnsi="Times New Roman" w:cs="Times New Roman"/>
                <w:b/>
                <w:bCs/>
              </w:rPr>
            </w:pPr>
            <w:r w:rsidRPr="00E162CA">
              <w:rPr>
                <w:rFonts w:ascii="Times New Roman" w:hAnsi="Times New Roman" w:cs="Times New Roman"/>
                <w:b/>
                <w:bCs/>
              </w:rPr>
              <w:t>References</w:t>
            </w:r>
          </w:p>
        </w:tc>
        <w:tc>
          <w:tcPr>
            <w:tcW w:w="1818" w:type="dxa"/>
            <w:noWrap/>
            <w:hideMark/>
          </w:tcPr>
          <w:p w14:paraId="588CBADA" w14:textId="4877C5BC"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Soil organic carbon stock change following perennialization: A meta-analysis</w:t>
            </w:r>
          </w:p>
        </w:tc>
      </w:tr>
      <w:tr w:rsidR="006136C1" w:rsidRPr="00E162CA" w14:paraId="222BDDF9" w14:textId="77777777" w:rsidTr="003333C4">
        <w:trPr>
          <w:trHeight w:val="506"/>
        </w:trPr>
        <w:tc>
          <w:tcPr>
            <w:tcW w:w="840" w:type="dxa"/>
            <w:vMerge w:val="restart"/>
            <w:textDirection w:val="btLr"/>
            <w:hideMark/>
          </w:tcPr>
          <w:p w14:paraId="714D4199"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Literature search and inclusion / exclusion criteria</w:t>
            </w:r>
          </w:p>
        </w:tc>
        <w:tc>
          <w:tcPr>
            <w:tcW w:w="1524" w:type="dxa"/>
            <w:vMerge w:val="restart"/>
            <w:hideMark/>
          </w:tcPr>
          <w:p w14:paraId="3BDA8338" w14:textId="77777777" w:rsidR="006136C1" w:rsidRPr="00E162CA" w:rsidRDefault="006136C1" w:rsidP="006136C1">
            <w:pPr>
              <w:rPr>
                <w:rFonts w:ascii="Times New Roman" w:hAnsi="Times New Roman" w:cs="Times New Roman"/>
                <w:b/>
                <w:bCs/>
              </w:rPr>
            </w:pPr>
            <w:r w:rsidRPr="00E162CA">
              <w:rPr>
                <w:rFonts w:ascii="Times New Roman" w:hAnsi="Times New Roman" w:cs="Times New Roman"/>
                <w:b/>
                <w:bCs/>
              </w:rPr>
              <w:t xml:space="preserve">1. </w:t>
            </w:r>
            <w:proofErr w:type="spellStart"/>
            <w:r w:rsidRPr="00E162CA">
              <w:rPr>
                <w:rFonts w:ascii="Times New Roman" w:hAnsi="Times New Roman" w:cs="Times New Roman"/>
                <w:b/>
                <w:bCs/>
              </w:rPr>
              <w:t>Literature</w:t>
            </w:r>
            <w:proofErr w:type="spellEnd"/>
            <w:r w:rsidRPr="00E162CA">
              <w:rPr>
                <w:rFonts w:ascii="Times New Roman" w:hAnsi="Times New Roman" w:cs="Times New Roman"/>
                <w:b/>
                <w:bCs/>
              </w:rPr>
              <w:t xml:space="preserve"> </w:t>
            </w:r>
            <w:proofErr w:type="spellStart"/>
            <w:r w:rsidRPr="00E162CA">
              <w:rPr>
                <w:rFonts w:ascii="Times New Roman" w:hAnsi="Times New Roman" w:cs="Times New Roman"/>
                <w:b/>
                <w:bCs/>
              </w:rPr>
              <w:t>search</w:t>
            </w:r>
            <w:proofErr w:type="spellEnd"/>
            <w:r w:rsidRPr="00E162CA">
              <w:rPr>
                <w:rFonts w:ascii="Times New Roman" w:hAnsi="Times New Roman" w:cs="Times New Roman"/>
                <w:b/>
                <w:bCs/>
              </w:rPr>
              <w:t xml:space="preserve"> </w:t>
            </w:r>
          </w:p>
        </w:tc>
        <w:tc>
          <w:tcPr>
            <w:tcW w:w="1763" w:type="dxa"/>
            <w:vMerge w:val="restart"/>
            <w:hideMark/>
          </w:tcPr>
          <w:p w14:paraId="48E8BFE7"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Published</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literature</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extracted</w:t>
            </w:r>
            <w:proofErr w:type="spellEnd"/>
            <w:r w:rsidRPr="00E162CA">
              <w:rPr>
                <w:rFonts w:ascii="Times New Roman" w:hAnsi="Times New Roman" w:cs="Times New Roman"/>
              </w:rPr>
              <w:t xml:space="preserve"> from</w:t>
            </w:r>
          </w:p>
        </w:tc>
        <w:tc>
          <w:tcPr>
            <w:tcW w:w="1335" w:type="dxa"/>
            <w:hideMark/>
          </w:tcPr>
          <w:p w14:paraId="2416E27A"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&gt; 4 databases</w:t>
            </w:r>
          </w:p>
        </w:tc>
        <w:tc>
          <w:tcPr>
            <w:tcW w:w="742" w:type="dxa"/>
            <w:noWrap/>
            <w:hideMark/>
          </w:tcPr>
          <w:p w14:paraId="1CFB28D5"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3</w:t>
            </w:r>
          </w:p>
        </w:tc>
        <w:tc>
          <w:tcPr>
            <w:tcW w:w="3235" w:type="dxa"/>
            <w:vMerge w:val="restart"/>
            <w:hideMark/>
          </w:tcPr>
          <w:p w14:paraId="6A5A23EE"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Several databases should be used for extracting published literature to reduce the risk of selection bias</w:t>
            </w:r>
          </w:p>
        </w:tc>
        <w:tc>
          <w:tcPr>
            <w:tcW w:w="4368" w:type="dxa"/>
            <w:vMerge w:val="restart"/>
            <w:hideMark/>
          </w:tcPr>
          <w:p w14:paraId="1F215647" w14:textId="1234E71D" w:rsidR="006136C1" w:rsidRPr="00E162CA" w:rsidRDefault="00256439" w:rsidP="00B13241">
            <w:pPr>
              <w:rPr>
                <w:rFonts w:ascii="Times New Roman" w:hAnsi="Times New Roman" w:cs="Times New Roman"/>
                <w:lang w:val="en-US"/>
              </w:rPr>
            </w:pPr>
            <w:r>
              <w:rPr>
                <w:rFonts w:ascii="Times New Roman" w:hAnsi="Times New Roman" w:cs="Times New Roman"/>
                <w:lang w:val="en-US"/>
              </w:rPr>
              <w:t>"</w:t>
            </w:r>
            <w:r w:rsidRPr="00256439">
              <w:rPr>
                <w:rFonts w:ascii="Times New Roman" w:hAnsi="Times New Roman" w:cs="Times New Roman"/>
                <w:lang w:val="en-US"/>
              </w:rPr>
              <w:t>We searched peer-reviewed articles published before June 2021 using the Web of Science (http://apps.webofknowledge.com/) and Google Scholar</w:t>
            </w:r>
            <w:r>
              <w:rPr>
                <w:rFonts w:ascii="Times New Roman" w:hAnsi="Times New Roman" w:cs="Times New Roman"/>
                <w:lang w:val="en-US"/>
              </w:rPr>
              <w:t xml:space="preserve"> (https://scholar.google.com/)."</w:t>
            </w:r>
          </w:p>
        </w:tc>
        <w:tc>
          <w:tcPr>
            <w:tcW w:w="1818" w:type="dxa"/>
            <w:vMerge w:val="restart"/>
            <w:noWrap/>
            <w:hideMark/>
          </w:tcPr>
          <w:p w14:paraId="5CF79C16"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2</w:t>
            </w:r>
          </w:p>
        </w:tc>
      </w:tr>
      <w:tr w:rsidR="006136C1" w:rsidRPr="00E162CA" w14:paraId="6418A6B2" w14:textId="77777777" w:rsidTr="003333C4">
        <w:trPr>
          <w:trHeight w:val="314"/>
        </w:trPr>
        <w:tc>
          <w:tcPr>
            <w:tcW w:w="840" w:type="dxa"/>
            <w:vMerge/>
            <w:hideMark/>
          </w:tcPr>
          <w:p w14:paraId="07EF551B" w14:textId="77777777" w:rsidR="006136C1" w:rsidRPr="00E162CA" w:rsidRDefault="006136C1" w:rsidP="006136C1">
            <w:pPr>
              <w:rPr>
                <w:rFonts w:ascii="Times New Roman" w:hAnsi="Times New Roman" w:cs="Times New Roman"/>
                <w:b/>
                <w:bCs/>
              </w:rPr>
            </w:pPr>
          </w:p>
        </w:tc>
        <w:tc>
          <w:tcPr>
            <w:tcW w:w="1524" w:type="dxa"/>
            <w:vMerge/>
            <w:hideMark/>
          </w:tcPr>
          <w:p w14:paraId="03A09067" w14:textId="77777777" w:rsidR="006136C1" w:rsidRPr="00E162CA" w:rsidRDefault="006136C1" w:rsidP="006136C1">
            <w:pPr>
              <w:rPr>
                <w:rFonts w:ascii="Times New Roman" w:hAnsi="Times New Roman" w:cs="Times New Roman"/>
                <w:b/>
                <w:bCs/>
              </w:rPr>
            </w:pPr>
          </w:p>
        </w:tc>
        <w:tc>
          <w:tcPr>
            <w:tcW w:w="1763" w:type="dxa"/>
            <w:vMerge/>
            <w:hideMark/>
          </w:tcPr>
          <w:p w14:paraId="41D07D9C" w14:textId="77777777" w:rsidR="006136C1" w:rsidRPr="00E162CA" w:rsidRDefault="006136C1" w:rsidP="006136C1">
            <w:pPr>
              <w:rPr>
                <w:rFonts w:ascii="Times New Roman" w:hAnsi="Times New Roman" w:cs="Times New Roman"/>
              </w:rPr>
            </w:pPr>
          </w:p>
        </w:tc>
        <w:tc>
          <w:tcPr>
            <w:tcW w:w="1335" w:type="dxa"/>
            <w:hideMark/>
          </w:tcPr>
          <w:p w14:paraId="766F9A5E"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between</w:t>
            </w:r>
            <w:proofErr w:type="spellEnd"/>
            <w:r w:rsidRPr="00E162CA">
              <w:rPr>
                <w:rFonts w:ascii="Times New Roman" w:hAnsi="Times New Roman" w:cs="Times New Roman"/>
              </w:rPr>
              <w:t xml:space="preserve"> 2 and 4 databases </w:t>
            </w:r>
          </w:p>
        </w:tc>
        <w:tc>
          <w:tcPr>
            <w:tcW w:w="742" w:type="dxa"/>
            <w:noWrap/>
            <w:hideMark/>
          </w:tcPr>
          <w:p w14:paraId="3281FA0A"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2</w:t>
            </w:r>
          </w:p>
        </w:tc>
        <w:tc>
          <w:tcPr>
            <w:tcW w:w="3235" w:type="dxa"/>
            <w:vMerge/>
            <w:hideMark/>
          </w:tcPr>
          <w:p w14:paraId="3F622F12" w14:textId="77777777" w:rsidR="006136C1" w:rsidRPr="00E162CA" w:rsidRDefault="006136C1" w:rsidP="006136C1">
            <w:pPr>
              <w:rPr>
                <w:rFonts w:ascii="Times New Roman" w:hAnsi="Times New Roman" w:cs="Times New Roman"/>
              </w:rPr>
            </w:pPr>
          </w:p>
        </w:tc>
        <w:tc>
          <w:tcPr>
            <w:tcW w:w="4368" w:type="dxa"/>
            <w:vMerge/>
            <w:hideMark/>
          </w:tcPr>
          <w:p w14:paraId="34B48C6C" w14:textId="77777777" w:rsidR="006136C1" w:rsidRPr="00E162CA" w:rsidRDefault="006136C1" w:rsidP="006136C1">
            <w:pPr>
              <w:rPr>
                <w:rFonts w:ascii="Times New Roman" w:hAnsi="Times New Roman" w:cs="Times New Roman"/>
              </w:rPr>
            </w:pPr>
          </w:p>
        </w:tc>
        <w:tc>
          <w:tcPr>
            <w:tcW w:w="1818" w:type="dxa"/>
            <w:vMerge/>
            <w:hideMark/>
          </w:tcPr>
          <w:p w14:paraId="0D7BDEA2" w14:textId="77777777" w:rsidR="006136C1" w:rsidRPr="00E162CA" w:rsidRDefault="006136C1" w:rsidP="006136C1">
            <w:pPr>
              <w:rPr>
                <w:rFonts w:ascii="Times New Roman" w:hAnsi="Times New Roman" w:cs="Times New Roman"/>
              </w:rPr>
            </w:pPr>
          </w:p>
        </w:tc>
      </w:tr>
      <w:tr w:rsidR="006136C1" w:rsidRPr="00E162CA" w14:paraId="229CEEC5" w14:textId="77777777" w:rsidTr="003333C4">
        <w:trPr>
          <w:trHeight w:val="314"/>
        </w:trPr>
        <w:tc>
          <w:tcPr>
            <w:tcW w:w="840" w:type="dxa"/>
            <w:vMerge/>
            <w:hideMark/>
          </w:tcPr>
          <w:p w14:paraId="20BFDD32" w14:textId="77777777" w:rsidR="006136C1" w:rsidRPr="00E162CA" w:rsidRDefault="006136C1" w:rsidP="006136C1">
            <w:pPr>
              <w:rPr>
                <w:rFonts w:ascii="Times New Roman" w:hAnsi="Times New Roman" w:cs="Times New Roman"/>
                <w:b/>
                <w:bCs/>
              </w:rPr>
            </w:pPr>
          </w:p>
        </w:tc>
        <w:tc>
          <w:tcPr>
            <w:tcW w:w="1524" w:type="dxa"/>
            <w:vMerge/>
            <w:hideMark/>
          </w:tcPr>
          <w:p w14:paraId="7B959B88" w14:textId="77777777" w:rsidR="006136C1" w:rsidRPr="00E162CA" w:rsidRDefault="006136C1" w:rsidP="006136C1">
            <w:pPr>
              <w:rPr>
                <w:rFonts w:ascii="Times New Roman" w:hAnsi="Times New Roman" w:cs="Times New Roman"/>
                <w:b/>
                <w:bCs/>
              </w:rPr>
            </w:pPr>
          </w:p>
        </w:tc>
        <w:tc>
          <w:tcPr>
            <w:tcW w:w="1763" w:type="dxa"/>
            <w:vMerge/>
            <w:hideMark/>
          </w:tcPr>
          <w:p w14:paraId="357C9E7A" w14:textId="77777777" w:rsidR="006136C1" w:rsidRPr="00E162CA" w:rsidRDefault="006136C1" w:rsidP="006136C1">
            <w:pPr>
              <w:rPr>
                <w:rFonts w:ascii="Times New Roman" w:hAnsi="Times New Roman" w:cs="Times New Roman"/>
              </w:rPr>
            </w:pPr>
          </w:p>
        </w:tc>
        <w:tc>
          <w:tcPr>
            <w:tcW w:w="1335" w:type="dxa"/>
            <w:hideMark/>
          </w:tcPr>
          <w:p w14:paraId="08D881B8"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 database</w:t>
            </w:r>
          </w:p>
        </w:tc>
        <w:tc>
          <w:tcPr>
            <w:tcW w:w="742" w:type="dxa"/>
            <w:noWrap/>
            <w:hideMark/>
          </w:tcPr>
          <w:p w14:paraId="74F529AF"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hideMark/>
          </w:tcPr>
          <w:p w14:paraId="7C4D2777" w14:textId="77777777" w:rsidR="006136C1" w:rsidRPr="00E162CA" w:rsidRDefault="006136C1" w:rsidP="006136C1">
            <w:pPr>
              <w:rPr>
                <w:rFonts w:ascii="Times New Roman" w:hAnsi="Times New Roman" w:cs="Times New Roman"/>
              </w:rPr>
            </w:pPr>
          </w:p>
        </w:tc>
        <w:tc>
          <w:tcPr>
            <w:tcW w:w="4368" w:type="dxa"/>
            <w:vMerge/>
            <w:hideMark/>
          </w:tcPr>
          <w:p w14:paraId="36EFFB0A" w14:textId="77777777" w:rsidR="006136C1" w:rsidRPr="00E162CA" w:rsidRDefault="006136C1" w:rsidP="006136C1">
            <w:pPr>
              <w:rPr>
                <w:rFonts w:ascii="Times New Roman" w:hAnsi="Times New Roman" w:cs="Times New Roman"/>
              </w:rPr>
            </w:pPr>
          </w:p>
        </w:tc>
        <w:tc>
          <w:tcPr>
            <w:tcW w:w="1818" w:type="dxa"/>
            <w:vMerge/>
            <w:hideMark/>
          </w:tcPr>
          <w:p w14:paraId="2F7E7D62" w14:textId="77777777" w:rsidR="006136C1" w:rsidRPr="00E162CA" w:rsidRDefault="006136C1" w:rsidP="006136C1">
            <w:pPr>
              <w:rPr>
                <w:rFonts w:ascii="Times New Roman" w:hAnsi="Times New Roman" w:cs="Times New Roman"/>
              </w:rPr>
            </w:pPr>
          </w:p>
        </w:tc>
      </w:tr>
      <w:tr w:rsidR="006136C1" w:rsidRPr="00E162CA" w14:paraId="503CAA8E" w14:textId="77777777" w:rsidTr="003333C4">
        <w:trPr>
          <w:trHeight w:val="314"/>
        </w:trPr>
        <w:tc>
          <w:tcPr>
            <w:tcW w:w="840" w:type="dxa"/>
            <w:vMerge/>
            <w:hideMark/>
          </w:tcPr>
          <w:p w14:paraId="7980D10E" w14:textId="77777777" w:rsidR="006136C1" w:rsidRPr="00E162CA" w:rsidRDefault="006136C1" w:rsidP="006136C1">
            <w:pPr>
              <w:rPr>
                <w:rFonts w:ascii="Times New Roman" w:hAnsi="Times New Roman" w:cs="Times New Roman"/>
                <w:b/>
                <w:bCs/>
              </w:rPr>
            </w:pPr>
          </w:p>
        </w:tc>
        <w:tc>
          <w:tcPr>
            <w:tcW w:w="1524" w:type="dxa"/>
            <w:vMerge/>
            <w:hideMark/>
          </w:tcPr>
          <w:p w14:paraId="5DE10FF4" w14:textId="77777777" w:rsidR="006136C1" w:rsidRPr="00E162CA" w:rsidRDefault="006136C1" w:rsidP="006136C1">
            <w:pPr>
              <w:rPr>
                <w:rFonts w:ascii="Times New Roman" w:hAnsi="Times New Roman" w:cs="Times New Roman"/>
                <w:b/>
                <w:bCs/>
              </w:rPr>
            </w:pPr>
          </w:p>
        </w:tc>
        <w:tc>
          <w:tcPr>
            <w:tcW w:w="1763" w:type="dxa"/>
            <w:vMerge/>
            <w:hideMark/>
          </w:tcPr>
          <w:p w14:paraId="1E2DE5E0" w14:textId="77777777" w:rsidR="006136C1" w:rsidRPr="00E162CA" w:rsidRDefault="006136C1" w:rsidP="006136C1">
            <w:pPr>
              <w:rPr>
                <w:rFonts w:ascii="Times New Roman" w:hAnsi="Times New Roman" w:cs="Times New Roman"/>
              </w:rPr>
            </w:pPr>
          </w:p>
        </w:tc>
        <w:tc>
          <w:tcPr>
            <w:tcW w:w="1335" w:type="dxa"/>
            <w:hideMark/>
          </w:tcPr>
          <w:p w14:paraId="61D87ADF"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not </w:t>
            </w:r>
            <w:proofErr w:type="spellStart"/>
            <w:r w:rsidRPr="00E162CA">
              <w:rPr>
                <w:rFonts w:ascii="Times New Roman" w:hAnsi="Times New Roman" w:cs="Times New Roman"/>
              </w:rPr>
              <w:t>reported</w:t>
            </w:r>
            <w:proofErr w:type="spellEnd"/>
          </w:p>
        </w:tc>
        <w:tc>
          <w:tcPr>
            <w:tcW w:w="742" w:type="dxa"/>
            <w:noWrap/>
            <w:hideMark/>
          </w:tcPr>
          <w:p w14:paraId="48EE9534"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03DEBDB7" w14:textId="77777777" w:rsidR="006136C1" w:rsidRPr="00E162CA" w:rsidRDefault="006136C1" w:rsidP="006136C1">
            <w:pPr>
              <w:rPr>
                <w:rFonts w:ascii="Times New Roman" w:hAnsi="Times New Roman" w:cs="Times New Roman"/>
              </w:rPr>
            </w:pPr>
          </w:p>
        </w:tc>
        <w:tc>
          <w:tcPr>
            <w:tcW w:w="4368" w:type="dxa"/>
            <w:vMerge/>
            <w:hideMark/>
          </w:tcPr>
          <w:p w14:paraId="1320D672" w14:textId="77777777" w:rsidR="006136C1" w:rsidRPr="00E162CA" w:rsidRDefault="006136C1" w:rsidP="006136C1">
            <w:pPr>
              <w:rPr>
                <w:rFonts w:ascii="Times New Roman" w:hAnsi="Times New Roman" w:cs="Times New Roman"/>
              </w:rPr>
            </w:pPr>
          </w:p>
        </w:tc>
        <w:tc>
          <w:tcPr>
            <w:tcW w:w="1818" w:type="dxa"/>
            <w:vMerge/>
            <w:hideMark/>
          </w:tcPr>
          <w:p w14:paraId="6DCF9965" w14:textId="77777777" w:rsidR="006136C1" w:rsidRPr="00E162CA" w:rsidRDefault="006136C1" w:rsidP="006136C1">
            <w:pPr>
              <w:rPr>
                <w:rFonts w:ascii="Times New Roman" w:hAnsi="Times New Roman" w:cs="Times New Roman"/>
              </w:rPr>
            </w:pPr>
          </w:p>
        </w:tc>
      </w:tr>
      <w:tr w:rsidR="006136C1" w:rsidRPr="00E162CA" w14:paraId="6213D0AA" w14:textId="77777777" w:rsidTr="003333C4">
        <w:trPr>
          <w:trHeight w:val="851"/>
        </w:trPr>
        <w:tc>
          <w:tcPr>
            <w:tcW w:w="840" w:type="dxa"/>
            <w:vMerge/>
            <w:hideMark/>
          </w:tcPr>
          <w:p w14:paraId="4267F4F5" w14:textId="77777777" w:rsidR="006136C1" w:rsidRPr="00E162CA" w:rsidRDefault="006136C1" w:rsidP="006136C1">
            <w:pPr>
              <w:rPr>
                <w:rFonts w:ascii="Times New Roman" w:hAnsi="Times New Roman" w:cs="Times New Roman"/>
                <w:b/>
                <w:bCs/>
              </w:rPr>
            </w:pPr>
          </w:p>
        </w:tc>
        <w:tc>
          <w:tcPr>
            <w:tcW w:w="1524" w:type="dxa"/>
            <w:vMerge/>
            <w:hideMark/>
          </w:tcPr>
          <w:p w14:paraId="292D4002" w14:textId="77777777" w:rsidR="006136C1" w:rsidRPr="00E162CA" w:rsidRDefault="006136C1" w:rsidP="006136C1">
            <w:pPr>
              <w:rPr>
                <w:rFonts w:ascii="Times New Roman" w:hAnsi="Times New Roman" w:cs="Times New Roman"/>
                <w:b/>
                <w:bCs/>
              </w:rPr>
            </w:pPr>
          </w:p>
        </w:tc>
        <w:tc>
          <w:tcPr>
            <w:tcW w:w="1763" w:type="dxa"/>
            <w:vMerge w:val="restart"/>
            <w:hideMark/>
          </w:tcPr>
          <w:p w14:paraId="47FD60DF"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Grey literature (unpublished reports and experiments, project reports etc.) included</w:t>
            </w:r>
          </w:p>
        </w:tc>
        <w:tc>
          <w:tcPr>
            <w:tcW w:w="1335" w:type="dxa"/>
            <w:hideMark/>
          </w:tcPr>
          <w:p w14:paraId="5E7A242D"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noWrap/>
            <w:hideMark/>
          </w:tcPr>
          <w:p w14:paraId="0ECAB209"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111CB506"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Grey literature maximizes comprehensiveness and reduces risk of bias. Whether conducting a grey literature research is necessary or not is dependent on the meta-analysis itself and needs to be assessed by the authors</w:t>
            </w:r>
          </w:p>
        </w:tc>
        <w:tc>
          <w:tcPr>
            <w:tcW w:w="4368" w:type="dxa"/>
            <w:vMerge w:val="restart"/>
            <w:hideMark/>
          </w:tcPr>
          <w:p w14:paraId="15597209" w14:textId="78E725E7" w:rsidR="006136C1" w:rsidRPr="00E162CA" w:rsidRDefault="00B13241" w:rsidP="00B13241">
            <w:pPr>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The d</w:t>
            </w:r>
            <w:r w:rsidRPr="009E355B">
              <w:rPr>
                <w:rFonts w:ascii="Times New Roman" w:hAnsi="Times New Roman" w:cs="Times New Roman"/>
                <w:lang w:val="en-US"/>
              </w:rPr>
              <w:t>atabase comprised of only the peer</w:t>
            </w:r>
            <w:r>
              <w:rPr>
                <w:rFonts w:ascii="Times New Roman" w:hAnsi="Times New Roman" w:cs="Times New Roman"/>
                <w:lang w:val="en-US"/>
              </w:rPr>
              <w:t>-</w:t>
            </w:r>
            <w:r w:rsidRPr="009E355B">
              <w:rPr>
                <w:rFonts w:ascii="Times New Roman" w:hAnsi="Times New Roman" w:cs="Times New Roman"/>
                <w:lang w:val="en-US"/>
              </w:rPr>
              <w:t>reviewed literature and included as many studies as possible for further</w:t>
            </w:r>
            <w:r>
              <w:rPr>
                <w:rFonts w:ascii="Times New Roman" w:hAnsi="Times New Roman" w:cs="Times New Roman"/>
                <w:lang w:val="en-US"/>
              </w:rPr>
              <w:t xml:space="preserve"> analysis."</w:t>
            </w:r>
            <w:r w:rsidR="006136C1" w:rsidRPr="00E162CA">
              <w:rPr>
                <w:rFonts w:ascii="Times New Roman" w:hAnsi="Times New Roman" w:cs="Times New Roman"/>
                <w:lang w:val="en-US"/>
              </w:rPr>
              <w:t xml:space="preserve"> </w:t>
            </w:r>
          </w:p>
        </w:tc>
        <w:tc>
          <w:tcPr>
            <w:tcW w:w="1818" w:type="dxa"/>
            <w:vMerge w:val="restart"/>
            <w:noWrap/>
            <w:hideMark/>
          </w:tcPr>
          <w:p w14:paraId="2378885B"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r>
      <w:tr w:rsidR="006136C1" w:rsidRPr="00E162CA" w14:paraId="591A866E" w14:textId="77777777" w:rsidTr="003333C4">
        <w:trPr>
          <w:trHeight w:val="851"/>
        </w:trPr>
        <w:tc>
          <w:tcPr>
            <w:tcW w:w="840" w:type="dxa"/>
            <w:vMerge/>
            <w:hideMark/>
          </w:tcPr>
          <w:p w14:paraId="2D390025" w14:textId="77777777" w:rsidR="006136C1" w:rsidRPr="00E162CA" w:rsidRDefault="006136C1" w:rsidP="006136C1">
            <w:pPr>
              <w:rPr>
                <w:rFonts w:ascii="Times New Roman" w:hAnsi="Times New Roman" w:cs="Times New Roman"/>
                <w:b/>
                <w:bCs/>
              </w:rPr>
            </w:pPr>
          </w:p>
        </w:tc>
        <w:tc>
          <w:tcPr>
            <w:tcW w:w="1524" w:type="dxa"/>
            <w:vMerge/>
            <w:hideMark/>
          </w:tcPr>
          <w:p w14:paraId="7EC764FA" w14:textId="77777777" w:rsidR="006136C1" w:rsidRPr="00E162CA" w:rsidRDefault="006136C1" w:rsidP="006136C1">
            <w:pPr>
              <w:rPr>
                <w:rFonts w:ascii="Times New Roman" w:hAnsi="Times New Roman" w:cs="Times New Roman"/>
                <w:b/>
                <w:bCs/>
              </w:rPr>
            </w:pPr>
          </w:p>
        </w:tc>
        <w:tc>
          <w:tcPr>
            <w:tcW w:w="1763" w:type="dxa"/>
            <w:vMerge/>
            <w:hideMark/>
          </w:tcPr>
          <w:p w14:paraId="4279CD58" w14:textId="77777777" w:rsidR="006136C1" w:rsidRPr="00E162CA" w:rsidRDefault="006136C1" w:rsidP="006136C1">
            <w:pPr>
              <w:rPr>
                <w:rFonts w:ascii="Times New Roman" w:hAnsi="Times New Roman" w:cs="Times New Roman"/>
              </w:rPr>
            </w:pPr>
          </w:p>
        </w:tc>
        <w:tc>
          <w:tcPr>
            <w:tcW w:w="1335" w:type="dxa"/>
            <w:hideMark/>
          </w:tcPr>
          <w:p w14:paraId="55C792FE"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noWrap/>
            <w:hideMark/>
          </w:tcPr>
          <w:p w14:paraId="645EF4EF"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29E76CC9" w14:textId="77777777" w:rsidR="006136C1" w:rsidRPr="00E162CA" w:rsidRDefault="006136C1" w:rsidP="006136C1">
            <w:pPr>
              <w:rPr>
                <w:rFonts w:ascii="Times New Roman" w:hAnsi="Times New Roman" w:cs="Times New Roman"/>
              </w:rPr>
            </w:pPr>
          </w:p>
        </w:tc>
        <w:tc>
          <w:tcPr>
            <w:tcW w:w="4368" w:type="dxa"/>
            <w:vMerge/>
            <w:hideMark/>
          </w:tcPr>
          <w:p w14:paraId="2E452D71" w14:textId="77777777" w:rsidR="006136C1" w:rsidRPr="00E162CA" w:rsidRDefault="006136C1" w:rsidP="006136C1">
            <w:pPr>
              <w:rPr>
                <w:rFonts w:ascii="Times New Roman" w:hAnsi="Times New Roman" w:cs="Times New Roman"/>
              </w:rPr>
            </w:pPr>
          </w:p>
        </w:tc>
        <w:tc>
          <w:tcPr>
            <w:tcW w:w="1818" w:type="dxa"/>
            <w:vMerge/>
            <w:hideMark/>
          </w:tcPr>
          <w:p w14:paraId="2EED1A66" w14:textId="77777777" w:rsidR="006136C1" w:rsidRPr="00E162CA" w:rsidRDefault="006136C1" w:rsidP="006136C1">
            <w:pPr>
              <w:rPr>
                <w:rFonts w:ascii="Times New Roman" w:hAnsi="Times New Roman" w:cs="Times New Roman"/>
              </w:rPr>
            </w:pPr>
          </w:p>
        </w:tc>
      </w:tr>
      <w:tr w:rsidR="006136C1" w:rsidRPr="00E162CA" w14:paraId="7E62D8BC" w14:textId="77777777" w:rsidTr="003333C4">
        <w:trPr>
          <w:trHeight w:val="317"/>
        </w:trPr>
        <w:tc>
          <w:tcPr>
            <w:tcW w:w="840" w:type="dxa"/>
            <w:vMerge/>
            <w:hideMark/>
          </w:tcPr>
          <w:p w14:paraId="69A41FD2" w14:textId="77777777" w:rsidR="006136C1" w:rsidRPr="00E162CA" w:rsidRDefault="006136C1" w:rsidP="006136C1">
            <w:pPr>
              <w:rPr>
                <w:rFonts w:ascii="Times New Roman" w:hAnsi="Times New Roman" w:cs="Times New Roman"/>
                <w:b/>
                <w:bCs/>
              </w:rPr>
            </w:pPr>
          </w:p>
        </w:tc>
        <w:tc>
          <w:tcPr>
            <w:tcW w:w="1524" w:type="dxa"/>
            <w:vMerge/>
            <w:hideMark/>
          </w:tcPr>
          <w:p w14:paraId="5865B0C7" w14:textId="77777777" w:rsidR="006136C1" w:rsidRPr="00E162CA" w:rsidRDefault="006136C1" w:rsidP="006136C1">
            <w:pPr>
              <w:rPr>
                <w:rFonts w:ascii="Times New Roman" w:hAnsi="Times New Roman" w:cs="Times New Roman"/>
                <w:b/>
                <w:bCs/>
              </w:rPr>
            </w:pPr>
          </w:p>
        </w:tc>
        <w:tc>
          <w:tcPr>
            <w:tcW w:w="1763" w:type="dxa"/>
            <w:vMerge w:val="restart"/>
            <w:hideMark/>
          </w:tcPr>
          <w:p w14:paraId="503B94F0"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Keywords</w:t>
            </w:r>
            <w:proofErr w:type="spellEnd"/>
            <w:r w:rsidRPr="00E162CA">
              <w:rPr>
                <w:rFonts w:ascii="Times New Roman" w:hAnsi="Times New Roman" w:cs="Times New Roman"/>
              </w:rPr>
              <w:t>/</w:t>
            </w:r>
            <w:proofErr w:type="spellStart"/>
            <w:r w:rsidRPr="00E162CA">
              <w:rPr>
                <w:rFonts w:ascii="Times New Roman" w:hAnsi="Times New Roman" w:cs="Times New Roman"/>
              </w:rPr>
              <w:t>search</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string</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reported</w:t>
            </w:r>
            <w:proofErr w:type="spellEnd"/>
          </w:p>
        </w:tc>
        <w:tc>
          <w:tcPr>
            <w:tcW w:w="1335" w:type="dxa"/>
            <w:hideMark/>
          </w:tcPr>
          <w:p w14:paraId="18CDA271"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noWrap/>
            <w:hideMark/>
          </w:tcPr>
          <w:p w14:paraId="23DD8811"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04B9C4CD"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The search string(s) used to retrieve literature from different databases should be stated</w:t>
            </w:r>
          </w:p>
        </w:tc>
        <w:tc>
          <w:tcPr>
            <w:tcW w:w="4368" w:type="dxa"/>
            <w:vMerge w:val="restart"/>
            <w:hideMark/>
          </w:tcPr>
          <w:p w14:paraId="65BFB108" w14:textId="020BFDD7" w:rsidR="006136C1" w:rsidRPr="00E162CA" w:rsidRDefault="00B13241" w:rsidP="006136C1">
            <w:pPr>
              <w:rPr>
                <w:rFonts w:ascii="Times New Roman" w:hAnsi="Times New Roman" w:cs="Times New Roman"/>
                <w:lang w:val="en-US"/>
              </w:rPr>
            </w:pPr>
            <w:r>
              <w:rPr>
                <w:rFonts w:ascii="Times New Roman" w:hAnsi="Times New Roman" w:cs="Times New Roman"/>
                <w:lang w:val="en-US"/>
              </w:rPr>
              <w:t>"</w:t>
            </w:r>
            <w:r w:rsidRPr="007C56C1">
              <w:rPr>
                <w:rFonts w:ascii="Times New Roman" w:hAnsi="Times New Roman" w:cs="Times New Roman"/>
                <w:lang w:val="en-US"/>
              </w:rPr>
              <w:t xml:space="preserve">The following combinations of keywords were used for the search: (1) “soil organic carbon” or “carbon stock” or “soil carbon sequestration” or “soil carbon”; </w:t>
            </w:r>
            <w:r w:rsidRPr="009E355B">
              <w:rPr>
                <w:rFonts w:ascii="Times New Roman" w:hAnsi="Times New Roman" w:cs="Times New Roman"/>
                <w:lang w:val="en-US"/>
              </w:rPr>
              <w:t>and (2) “annual” or “annual crop”; and (3) “perennial” or “perennial crop”.</w:t>
            </w:r>
            <w:r>
              <w:rPr>
                <w:rFonts w:ascii="Times New Roman" w:hAnsi="Times New Roman" w:cs="Times New Roman"/>
                <w:lang w:val="en-US"/>
              </w:rPr>
              <w:t>"</w:t>
            </w:r>
          </w:p>
        </w:tc>
        <w:tc>
          <w:tcPr>
            <w:tcW w:w="1818" w:type="dxa"/>
            <w:vMerge w:val="restart"/>
            <w:noWrap/>
            <w:hideMark/>
          </w:tcPr>
          <w:p w14:paraId="05F76177"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4224BC9F" w14:textId="77777777" w:rsidTr="003333C4">
        <w:trPr>
          <w:trHeight w:val="314"/>
        </w:trPr>
        <w:tc>
          <w:tcPr>
            <w:tcW w:w="840" w:type="dxa"/>
            <w:vMerge/>
            <w:hideMark/>
          </w:tcPr>
          <w:p w14:paraId="3121A194" w14:textId="77777777" w:rsidR="006136C1" w:rsidRPr="00E162CA" w:rsidRDefault="006136C1" w:rsidP="006136C1">
            <w:pPr>
              <w:rPr>
                <w:rFonts w:ascii="Times New Roman" w:hAnsi="Times New Roman" w:cs="Times New Roman"/>
                <w:b/>
                <w:bCs/>
              </w:rPr>
            </w:pPr>
          </w:p>
        </w:tc>
        <w:tc>
          <w:tcPr>
            <w:tcW w:w="1524" w:type="dxa"/>
            <w:vMerge/>
            <w:hideMark/>
          </w:tcPr>
          <w:p w14:paraId="72407936" w14:textId="77777777" w:rsidR="006136C1" w:rsidRPr="00E162CA" w:rsidRDefault="006136C1" w:rsidP="006136C1">
            <w:pPr>
              <w:rPr>
                <w:rFonts w:ascii="Times New Roman" w:hAnsi="Times New Roman" w:cs="Times New Roman"/>
                <w:b/>
                <w:bCs/>
              </w:rPr>
            </w:pPr>
          </w:p>
        </w:tc>
        <w:tc>
          <w:tcPr>
            <w:tcW w:w="1763" w:type="dxa"/>
            <w:vMerge/>
            <w:hideMark/>
          </w:tcPr>
          <w:p w14:paraId="2E7713A4" w14:textId="77777777" w:rsidR="006136C1" w:rsidRPr="00E162CA" w:rsidRDefault="006136C1" w:rsidP="006136C1">
            <w:pPr>
              <w:rPr>
                <w:rFonts w:ascii="Times New Roman" w:hAnsi="Times New Roman" w:cs="Times New Roman"/>
              </w:rPr>
            </w:pPr>
          </w:p>
        </w:tc>
        <w:tc>
          <w:tcPr>
            <w:tcW w:w="1335" w:type="dxa"/>
            <w:hideMark/>
          </w:tcPr>
          <w:p w14:paraId="29393A58"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noWrap/>
            <w:hideMark/>
          </w:tcPr>
          <w:p w14:paraId="13800B8D"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3247E1F0" w14:textId="77777777" w:rsidR="006136C1" w:rsidRPr="00E162CA" w:rsidRDefault="006136C1" w:rsidP="006136C1">
            <w:pPr>
              <w:rPr>
                <w:rFonts w:ascii="Times New Roman" w:hAnsi="Times New Roman" w:cs="Times New Roman"/>
              </w:rPr>
            </w:pPr>
          </w:p>
        </w:tc>
        <w:tc>
          <w:tcPr>
            <w:tcW w:w="4368" w:type="dxa"/>
            <w:vMerge/>
            <w:hideMark/>
          </w:tcPr>
          <w:p w14:paraId="0AB37321" w14:textId="77777777" w:rsidR="006136C1" w:rsidRPr="00E162CA" w:rsidRDefault="006136C1" w:rsidP="006136C1">
            <w:pPr>
              <w:rPr>
                <w:rFonts w:ascii="Times New Roman" w:hAnsi="Times New Roman" w:cs="Times New Roman"/>
              </w:rPr>
            </w:pPr>
          </w:p>
        </w:tc>
        <w:tc>
          <w:tcPr>
            <w:tcW w:w="1818" w:type="dxa"/>
            <w:vMerge/>
            <w:hideMark/>
          </w:tcPr>
          <w:p w14:paraId="215482A5" w14:textId="77777777" w:rsidR="006136C1" w:rsidRPr="00E162CA" w:rsidRDefault="006136C1" w:rsidP="006136C1">
            <w:pPr>
              <w:rPr>
                <w:rFonts w:ascii="Times New Roman" w:hAnsi="Times New Roman" w:cs="Times New Roman"/>
              </w:rPr>
            </w:pPr>
          </w:p>
        </w:tc>
      </w:tr>
      <w:tr w:rsidR="006136C1" w:rsidRPr="00E162CA" w14:paraId="79B21EC2" w14:textId="77777777" w:rsidTr="003333C4">
        <w:trPr>
          <w:trHeight w:val="560"/>
        </w:trPr>
        <w:tc>
          <w:tcPr>
            <w:tcW w:w="840" w:type="dxa"/>
            <w:vMerge/>
            <w:hideMark/>
          </w:tcPr>
          <w:p w14:paraId="166500F2" w14:textId="77777777" w:rsidR="006136C1" w:rsidRPr="00E162CA" w:rsidRDefault="006136C1" w:rsidP="006136C1">
            <w:pPr>
              <w:rPr>
                <w:rFonts w:ascii="Times New Roman" w:hAnsi="Times New Roman" w:cs="Times New Roman"/>
                <w:b/>
                <w:bCs/>
              </w:rPr>
            </w:pPr>
          </w:p>
        </w:tc>
        <w:tc>
          <w:tcPr>
            <w:tcW w:w="1524" w:type="dxa"/>
            <w:vMerge w:val="restart"/>
            <w:hideMark/>
          </w:tcPr>
          <w:p w14:paraId="3BE20DF2"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 xml:space="preserve">2. Authors checked the reference lists of other existing meta-analyses and reviews for </w:t>
            </w:r>
            <w:r w:rsidRPr="00E162CA">
              <w:rPr>
                <w:rFonts w:ascii="Times New Roman" w:hAnsi="Times New Roman" w:cs="Times New Roman"/>
                <w:b/>
                <w:bCs/>
                <w:lang w:val="en-US"/>
              </w:rPr>
              <w:lastRenderedPageBreak/>
              <w:t>available literature</w:t>
            </w:r>
          </w:p>
        </w:tc>
        <w:tc>
          <w:tcPr>
            <w:tcW w:w="1763" w:type="dxa"/>
            <w:vMerge w:val="restart"/>
            <w:hideMark/>
          </w:tcPr>
          <w:p w14:paraId="6A3DC212"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lastRenderedPageBreak/>
              <w:t> </w:t>
            </w:r>
          </w:p>
        </w:tc>
        <w:tc>
          <w:tcPr>
            <w:tcW w:w="1335" w:type="dxa"/>
            <w:hideMark/>
          </w:tcPr>
          <w:p w14:paraId="5E4B1F7A"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noWrap/>
            <w:hideMark/>
          </w:tcPr>
          <w:p w14:paraId="03037D97"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37F5BD68"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Ensures the inclusion of more relevant articles, as occasionally, keyword searching in databases does not provide results for all available literature</w:t>
            </w:r>
          </w:p>
        </w:tc>
        <w:tc>
          <w:tcPr>
            <w:tcW w:w="4368" w:type="dxa"/>
            <w:vMerge w:val="restart"/>
            <w:hideMark/>
          </w:tcPr>
          <w:p w14:paraId="6970176C" w14:textId="779AF694" w:rsidR="006136C1" w:rsidRPr="00E162CA" w:rsidRDefault="002534BA" w:rsidP="006136C1">
            <w:pPr>
              <w:rPr>
                <w:rFonts w:ascii="Times New Roman" w:hAnsi="Times New Roman" w:cs="Times New Roman"/>
                <w:lang w:val="en-US"/>
              </w:rPr>
            </w:pPr>
            <w:r>
              <w:rPr>
                <w:rFonts w:ascii="Times New Roman" w:hAnsi="Times New Roman" w:cs="Times New Roman"/>
                <w:lang w:val="en-US"/>
              </w:rPr>
              <w:t>"</w:t>
            </w:r>
            <w:r w:rsidRPr="002534BA">
              <w:rPr>
                <w:rFonts w:ascii="Times New Roman" w:hAnsi="Times New Roman" w:cs="Times New Roman"/>
                <w:lang w:val="en-US"/>
              </w:rPr>
              <w:t>We started to build our database conceptualized from a previous study on soil carbon dynamics under perennial crops (Ledo et al. 2020) where thirty-six studies were included on top of Ledo.</w:t>
            </w:r>
            <w:r>
              <w:rPr>
                <w:rFonts w:ascii="Times New Roman" w:hAnsi="Times New Roman" w:cs="Times New Roman"/>
                <w:lang w:val="en-US"/>
              </w:rPr>
              <w:t>"</w:t>
            </w:r>
          </w:p>
        </w:tc>
        <w:tc>
          <w:tcPr>
            <w:tcW w:w="1818" w:type="dxa"/>
            <w:vMerge w:val="restart"/>
            <w:noWrap/>
            <w:hideMark/>
          </w:tcPr>
          <w:p w14:paraId="0C3F7682"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05509411" w14:textId="77777777" w:rsidTr="003333C4">
        <w:trPr>
          <w:trHeight w:val="560"/>
        </w:trPr>
        <w:tc>
          <w:tcPr>
            <w:tcW w:w="840" w:type="dxa"/>
            <w:vMerge/>
            <w:hideMark/>
          </w:tcPr>
          <w:p w14:paraId="4152E7E5" w14:textId="77777777" w:rsidR="006136C1" w:rsidRPr="00E162CA" w:rsidRDefault="006136C1" w:rsidP="006136C1">
            <w:pPr>
              <w:rPr>
                <w:rFonts w:ascii="Times New Roman" w:hAnsi="Times New Roman" w:cs="Times New Roman"/>
                <w:b/>
                <w:bCs/>
              </w:rPr>
            </w:pPr>
          </w:p>
        </w:tc>
        <w:tc>
          <w:tcPr>
            <w:tcW w:w="1524" w:type="dxa"/>
            <w:vMerge/>
            <w:hideMark/>
          </w:tcPr>
          <w:p w14:paraId="249719EE" w14:textId="77777777" w:rsidR="006136C1" w:rsidRPr="00E162CA" w:rsidRDefault="006136C1" w:rsidP="006136C1">
            <w:pPr>
              <w:rPr>
                <w:rFonts w:ascii="Times New Roman" w:hAnsi="Times New Roman" w:cs="Times New Roman"/>
                <w:b/>
                <w:bCs/>
              </w:rPr>
            </w:pPr>
          </w:p>
        </w:tc>
        <w:tc>
          <w:tcPr>
            <w:tcW w:w="1763" w:type="dxa"/>
            <w:vMerge/>
            <w:hideMark/>
          </w:tcPr>
          <w:p w14:paraId="53CA7BDA" w14:textId="77777777" w:rsidR="006136C1" w:rsidRPr="00E162CA" w:rsidRDefault="006136C1" w:rsidP="006136C1">
            <w:pPr>
              <w:rPr>
                <w:rFonts w:ascii="Times New Roman" w:hAnsi="Times New Roman" w:cs="Times New Roman"/>
              </w:rPr>
            </w:pPr>
          </w:p>
        </w:tc>
        <w:tc>
          <w:tcPr>
            <w:tcW w:w="1335" w:type="dxa"/>
            <w:hideMark/>
          </w:tcPr>
          <w:p w14:paraId="19FE4379"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noWrap/>
            <w:hideMark/>
          </w:tcPr>
          <w:p w14:paraId="4A6F344D"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2736426B" w14:textId="77777777" w:rsidR="006136C1" w:rsidRPr="00E162CA" w:rsidRDefault="006136C1" w:rsidP="006136C1">
            <w:pPr>
              <w:rPr>
                <w:rFonts w:ascii="Times New Roman" w:hAnsi="Times New Roman" w:cs="Times New Roman"/>
              </w:rPr>
            </w:pPr>
          </w:p>
        </w:tc>
        <w:tc>
          <w:tcPr>
            <w:tcW w:w="4368" w:type="dxa"/>
            <w:vMerge/>
            <w:hideMark/>
          </w:tcPr>
          <w:p w14:paraId="679ED18B" w14:textId="77777777" w:rsidR="006136C1" w:rsidRPr="00E162CA" w:rsidRDefault="006136C1" w:rsidP="006136C1">
            <w:pPr>
              <w:rPr>
                <w:rFonts w:ascii="Times New Roman" w:hAnsi="Times New Roman" w:cs="Times New Roman"/>
              </w:rPr>
            </w:pPr>
          </w:p>
        </w:tc>
        <w:tc>
          <w:tcPr>
            <w:tcW w:w="1818" w:type="dxa"/>
            <w:vMerge/>
            <w:hideMark/>
          </w:tcPr>
          <w:p w14:paraId="52D9B70F" w14:textId="77777777" w:rsidR="006136C1" w:rsidRPr="00E162CA" w:rsidRDefault="006136C1" w:rsidP="006136C1">
            <w:pPr>
              <w:rPr>
                <w:rFonts w:ascii="Times New Roman" w:hAnsi="Times New Roman" w:cs="Times New Roman"/>
              </w:rPr>
            </w:pPr>
          </w:p>
        </w:tc>
      </w:tr>
      <w:tr w:rsidR="006136C1" w:rsidRPr="00E162CA" w14:paraId="3D1317E5" w14:textId="77777777" w:rsidTr="003333C4">
        <w:trPr>
          <w:trHeight w:val="651"/>
        </w:trPr>
        <w:tc>
          <w:tcPr>
            <w:tcW w:w="840" w:type="dxa"/>
            <w:vMerge/>
            <w:hideMark/>
          </w:tcPr>
          <w:p w14:paraId="7F4D0CF0" w14:textId="77777777" w:rsidR="006136C1" w:rsidRPr="00E162CA" w:rsidRDefault="006136C1" w:rsidP="006136C1">
            <w:pPr>
              <w:rPr>
                <w:rFonts w:ascii="Times New Roman" w:hAnsi="Times New Roman" w:cs="Times New Roman"/>
                <w:b/>
                <w:bCs/>
              </w:rPr>
            </w:pPr>
          </w:p>
        </w:tc>
        <w:tc>
          <w:tcPr>
            <w:tcW w:w="1524" w:type="dxa"/>
            <w:vMerge w:val="restart"/>
            <w:hideMark/>
          </w:tcPr>
          <w:p w14:paraId="49F65F4E"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3. Inclusion and exclusion criteria reported</w:t>
            </w:r>
          </w:p>
        </w:tc>
        <w:tc>
          <w:tcPr>
            <w:tcW w:w="1763" w:type="dxa"/>
            <w:vMerge w:val="restart"/>
            <w:hideMark/>
          </w:tcPr>
          <w:p w14:paraId="0BB30097"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w:t>
            </w:r>
          </w:p>
        </w:tc>
        <w:tc>
          <w:tcPr>
            <w:tcW w:w="1335" w:type="dxa"/>
            <w:hideMark/>
          </w:tcPr>
          <w:p w14:paraId="6D2A5EBE"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noWrap/>
            <w:hideMark/>
          </w:tcPr>
          <w:p w14:paraId="0D81A094"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40FA037D"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Inclusion and exclusion criteria should be clearly described and decisions for exclusion of studies should be transparent</w:t>
            </w:r>
          </w:p>
        </w:tc>
        <w:tc>
          <w:tcPr>
            <w:tcW w:w="4368" w:type="dxa"/>
            <w:vMerge w:val="restart"/>
            <w:hideMark/>
          </w:tcPr>
          <w:p w14:paraId="5264B551" w14:textId="42E968E1" w:rsidR="006136C1" w:rsidRPr="00E162CA" w:rsidRDefault="002534BA" w:rsidP="006136C1">
            <w:pPr>
              <w:rPr>
                <w:rFonts w:ascii="Times New Roman" w:hAnsi="Times New Roman" w:cs="Times New Roman"/>
                <w:lang w:val="en-US"/>
              </w:rPr>
            </w:pPr>
            <w:r>
              <w:rPr>
                <w:rFonts w:ascii="Times New Roman" w:hAnsi="Times New Roman" w:cs="Times New Roman"/>
                <w:lang w:val="en-US"/>
              </w:rPr>
              <w:t>"</w:t>
            </w:r>
            <w:r w:rsidRPr="002534BA">
              <w:rPr>
                <w:rFonts w:ascii="Times New Roman" w:hAnsi="Times New Roman" w:cs="Times New Roman"/>
                <w:lang w:val="en-US"/>
              </w:rPr>
              <w:t>However, the following criteria had to be fulfilled by a study to be included in the meta-analysis: 1) soil and climatic parameters were similar for both annual and perennial cropping systems; 2) the experiment used paired-site i.e., data on perennial and annual cropping systems were included in each study; 3) studies with duration of less than 1 year were removed to exclude short term effects (Gross and Glaser 2021).</w:t>
            </w:r>
            <w:r>
              <w:rPr>
                <w:rFonts w:ascii="Times New Roman" w:hAnsi="Times New Roman" w:cs="Times New Roman"/>
                <w:lang w:val="en-US"/>
              </w:rPr>
              <w:t>"</w:t>
            </w:r>
          </w:p>
        </w:tc>
        <w:tc>
          <w:tcPr>
            <w:tcW w:w="1818" w:type="dxa"/>
            <w:vMerge w:val="restart"/>
            <w:noWrap/>
            <w:hideMark/>
          </w:tcPr>
          <w:p w14:paraId="7C8CB545"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6FFFF395" w14:textId="77777777" w:rsidTr="003333C4">
        <w:trPr>
          <w:trHeight w:val="651"/>
        </w:trPr>
        <w:tc>
          <w:tcPr>
            <w:tcW w:w="840" w:type="dxa"/>
            <w:vMerge/>
            <w:hideMark/>
          </w:tcPr>
          <w:p w14:paraId="20888189" w14:textId="77777777" w:rsidR="006136C1" w:rsidRPr="00E162CA" w:rsidRDefault="006136C1" w:rsidP="006136C1">
            <w:pPr>
              <w:rPr>
                <w:rFonts w:ascii="Times New Roman" w:hAnsi="Times New Roman" w:cs="Times New Roman"/>
                <w:b/>
                <w:bCs/>
              </w:rPr>
            </w:pPr>
          </w:p>
        </w:tc>
        <w:tc>
          <w:tcPr>
            <w:tcW w:w="1524" w:type="dxa"/>
            <w:vMerge/>
            <w:hideMark/>
          </w:tcPr>
          <w:p w14:paraId="2FDE3A57" w14:textId="77777777" w:rsidR="006136C1" w:rsidRPr="00E162CA" w:rsidRDefault="006136C1" w:rsidP="006136C1">
            <w:pPr>
              <w:rPr>
                <w:rFonts w:ascii="Times New Roman" w:hAnsi="Times New Roman" w:cs="Times New Roman"/>
                <w:b/>
                <w:bCs/>
              </w:rPr>
            </w:pPr>
          </w:p>
        </w:tc>
        <w:tc>
          <w:tcPr>
            <w:tcW w:w="1763" w:type="dxa"/>
            <w:vMerge/>
            <w:hideMark/>
          </w:tcPr>
          <w:p w14:paraId="7B70DFB6" w14:textId="77777777" w:rsidR="006136C1" w:rsidRPr="00E162CA" w:rsidRDefault="006136C1" w:rsidP="006136C1">
            <w:pPr>
              <w:rPr>
                <w:rFonts w:ascii="Times New Roman" w:hAnsi="Times New Roman" w:cs="Times New Roman"/>
              </w:rPr>
            </w:pPr>
          </w:p>
        </w:tc>
        <w:tc>
          <w:tcPr>
            <w:tcW w:w="1335" w:type="dxa"/>
            <w:hideMark/>
          </w:tcPr>
          <w:p w14:paraId="34434D97"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noWrap/>
            <w:hideMark/>
          </w:tcPr>
          <w:p w14:paraId="15047918"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67A63C06" w14:textId="77777777" w:rsidR="006136C1" w:rsidRPr="00E162CA" w:rsidRDefault="006136C1" w:rsidP="006136C1">
            <w:pPr>
              <w:rPr>
                <w:rFonts w:ascii="Times New Roman" w:hAnsi="Times New Roman" w:cs="Times New Roman"/>
              </w:rPr>
            </w:pPr>
          </w:p>
        </w:tc>
        <w:tc>
          <w:tcPr>
            <w:tcW w:w="4368" w:type="dxa"/>
            <w:vMerge/>
            <w:hideMark/>
          </w:tcPr>
          <w:p w14:paraId="6F5995C2" w14:textId="77777777" w:rsidR="006136C1" w:rsidRPr="00E162CA" w:rsidRDefault="006136C1" w:rsidP="006136C1">
            <w:pPr>
              <w:rPr>
                <w:rFonts w:ascii="Times New Roman" w:hAnsi="Times New Roman" w:cs="Times New Roman"/>
              </w:rPr>
            </w:pPr>
          </w:p>
        </w:tc>
        <w:tc>
          <w:tcPr>
            <w:tcW w:w="1818" w:type="dxa"/>
            <w:vMerge/>
            <w:hideMark/>
          </w:tcPr>
          <w:p w14:paraId="5AD31CAD" w14:textId="77777777" w:rsidR="006136C1" w:rsidRPr="00E162CA" w:rsidRDefault="006136C1" w:rsidP="006136C1">
            <w:pPr>
              <w:rPr>
                <w:rFonts w:ascii="Times New Roman" w:hAnsi="Times New Roman" w:cs="Times New Roman"/>
              </w:rPr>
            </w:pPr>
          </w:p>
        </w:tc>
      </w:tr>
      <w:tr w:rsidR="006136C1" w:rsidRPr="00E162CA" w14:paraId="3C2D442A" w14:textId="77777777" w:rsidTr="003333C4">
        <w:trPr>
          <w:trHeight w:val="821"/>
        </w:trPr>
        <w:tc>
          <w:tcPr>
            <w:tcW w:w="840" w:type="dxa"/>
            <w:vMerge/>
            <w:hideMark/>
          </w:tcPr>
          <w:p w14:paraId="49309A0F" w14:textId="77777777" w:rsidR="006136C1" w:rsidRPr="00E162CA" w:rsidRDefault="006136C1" w:rsidP="006136C1">
            <w:pPr>
              <w:rPr>
                <w:rFonts w:ascii="Times New Roman" w:hAnsi="Times New Roman" w:cs="Times New Roman"/>
                <w:b/>
                <w:bCs/>
              </w:rPr>
            </w:pPr>
          </w:p>
        </w:tc>
        <w:tc>
          <w:tcPr>
            <w:tcW w:w="1524" w:type="dxa"/>
            <w:vMerge w:val="restart"/>
            <w:hideMark/>
          </w:tcPr>
          <w:p w14:paraId="6892FFE6"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 xml:space="preserve">4.  Control (C) and treatment (T) described </w:t>
            </w:r>
          </w:p>
        </w:tc>
        <w:tc>
          <w:tcPr>
            <w:tcW w:w="1763" w:type="dxa"/>
            <w:vMerge w:val="restart"/>
            <w:hideMark/>
          </w:tcPr>
          <w:p w14:paraId="6A6FFB36"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w:t>
            </w:r>
          </w:p>
        </w:tc>
        <w:tc>
          <w:tcPr>
            <w:tcW w:w="1335" w:type="dxa"/>
            <w:hideMark/>
          </w:tcPr>
          <w:p w14:paraId="65052C98"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noWrap/>
            <w:hideMark/>
          </w:tcPr>
          <w:p w14:paraId="128CA53A"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38AB6C06"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xml:space="preserve">Inclusion of studies on the same research topic and avoiding mixing "apples and oranges"  </w:t>
            </w:r>
          </w:p>
        </w:tc>
        <w:tc>
          <w:tcPr>
            <w:tcW w:w="4368" w:type="dxa"/>
            <w:vMerge w:val="restart"/>
            <w:hideMark/>
          </w:tcPr>
          <w:p w14:paraId="235C06BC" w14:textId="5BC8046D" w:rsidR="006136C1" w:rsidRPr="00E162CA" w:rsidRDefault="006A1AFB" w:rsidP="006136C1">
            <w:pPr>
              <w:rPr>
                <w:rFonts w:ascii="Times New Roman" w:hAnsi="Times New Roman" w:cs="Times New Roman"/>
                <w:lang w:val="en-US"/>
              </w:rPr>
            </w:pPr>
            <w:r>
              <w:rPr>
                <w:rFonts w:ascii="Times New Roman" w:hAnsi="Times New Roman" w:cs="Times New Roman"/>
                <w:lang w:val="en-US"/>
              </w:rPr>
              <w:t>"</w:t>
            </w:r>
            <w:r w:rsidRPr="006A1AFB">
              <w:rPr>
                <w:rFonts w:ascii="Times New Roman" w:hAnsi="Times New Roman" w:cs="Times New Roman"/>
                <w:lang w:val="en-US"/>
              </w:rPr>
              <w:t>We used the change of SOC in perennial as a dependent variable and two categories of control treatment to explore the potential variability sources: 1) monoculture and 2) crop rotation systems. Monoculture systems are characterized by continuous sowing of the same crop type; crop rotation included simple crop rotation (e.g., corn-wheat) and diversified crop rotations (e.g., rapeseed-wheat-corn-barley-grass clover). Perennial systems in the present study are defined as managed agricultural lands that are planted once and harvested annually (grass has several cuts per year) or after more years (willow and poplar are typically harvested every 3-6 years).</w:t>
            </w:r>
            <w:r>
              <w:rPr>
                <w:rFonts w:ascii="Times New Roman" w:hAnsi="Times New Roman" w:cs="Times New Roman"/>
                <w:lang w:val="en-US"/>
              </w:rPr>
              <w:t>"</w:t>
            </w:r>
          </w:p>
        </w:tc>
        <w:tc>
          <w:tcPr>
            <w:tcW w:w="1818" w:type="dxa"/>
            <w:vMerge w:val="restart"/>
            <w:noWrap/>
            <w:hideMark/>
          </w:tcPr>
          <w:p w14:paraId="1C7B2AFF"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48F87B71" w14:textId="77777777" w:rsidTr="003333C4">
        <w:trPr>
          <w:trHeight w:val="821"/>
        </w:trPr>
        <w:tc>
          <w:tcPr>
            <w:tcW w:w="840" w:type="dxa"/>
            <w:vMerge/>
            <w:hideMark/>
          </w:tcPr>
          <w:p w14:paraId="2F9CDCB2" w14:textId="77777777" w:rsidR="006136C1" w:rsidRPr="00E162CA" w:rsidRDefault="006136C1" w:rsidP="006136C1">
            <w:pPr>
              <w:rPr>
                <w:rFonts w:ascii="Times New Roman" w:hAnsi="Times New Roman" w:cs="Times New Roman"/>
                <w:b/>
                <w:bCs/>
              </w:rPr>
            </w:pPr>
          </w:p>
        </w:tc>
        <w:tc>
          <w:tcPr>
            <w:tcW w:w="1524" w:type="dxa"/>
            <w:vMerge/>
            <w:hideMark/>
          </w:tcPr>
          <w:p w14:paraId="2FCB5F8C" w14:textId="77777777" w:rsidR="006136C1" w:rsidRPr="00E162CA" w:rsidRDefault="006136C1" w:rsidP="006136C1">
            <w:pPr>
              <w:rPr>
                <w:rFonts w:ascii="Times New Roman" w:hAnsi="Times New Roman" w:cs="Times New Roman"/>
                <w:b/>
                <w:bCs/>
              </w:rPr>
            </w:pPr>
          </w:p>
        </w:tc>
        <w:tc>
          <w:tcPr>
            <w:tcW w:w="1763" w:type="dxa"/>
            <w:vMerge/>
            <w:hideMark/>
          </w:tcPr>
          <w:p w14:paraId="281D5142" w14:textId="77777777" w:rsidR="006136C1" w:rsidRPr="00E162CA" w:rsidRDefault="006136C1" w:rsidP="006136C1">
            <w:pPr>
              <w:rPr>
                <w:rFonts w:ascii="Times New Roman" w:hAnsi="Times New Roman" w:cs="Times New Roman"/>
              </w:rPr>
            </w:pPr>
          </w:p>
        </w:tc>
        <w:tc>
          <w:tcPr>
            <w:tcW w:w="1335" w:type="dxa"/>
            <w:hideMark/>
          </w:tcPr>
          <w:p w14:paraId="07C30AD3"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noWrap/>
            <w:hideMark/>
          </w:tcPr>
          <w:p w14:paraId="6082FCD1"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1C29D8A9" w14:textId="77777777" w:rsidR="006136C1" w:rsidRPr="00E162CA" w:rsidRDefault="006136C1" w:rsidP="006136C1">
            <w:pPr>
              <w:rPr>
                <w:rFonts w:ascii="Times New Roman" w:hAnsi="Times New Roman" w:cs="Times New Roman"/>
              </w:rPr>
            </w:pPr>
          </w:p>
        </w:tc>
        <w:tc>
          <w:tcPr>
            <w:tcW w:w="4368" w:type="dxa"/>
            <w:vMerge/>
            <w:hideMark/>
          </w:tcPr>
          <w:p w14:paraId="0C69931B" w14:textId="77777777" w:rsidR="006136C1" w:rsidRPr="00E162CA" w:rsidRDefault="006136C1" w:rsidP="006136C1">
            <w:pPr>
              <w:rPr>
                <w:rFonts w:ascii="Times New Roman" w:hAnsi="Times New Roman" w:cs="Times New Roman"/>
              </w:rPr>
            </w:pPr>
          </w:p>
        </w:tc>
        <w:tc>
          <w:tcPr>
            <w:tcW w:w="1818" w:type="dxa"/>
            <w:vMerge/>
            <w:hideMark/>
          </w:tcPr>
          <w:p w14:paraId="493D1FC4" w14:textId="77777777" w:rsidR="006136C1" w:rsidRPr="00E162CA" w:rsidRDefault="006136C1" w:rsidP="006136C1">
            <w:pPr>
              <w:rPr>
                <w:rFonts w:ascii="Times New Roman" w:hAnsi="Times New Roman" w:cs="Times New Roman"/>
              </w:rPr>
            </w:pPr>
          </w:p>
        </w:tc>
      </w:tr>
      <w:tr w:rsidR="006136C1" w:rsidRPr="00E162CA" w14:paraId="0508CA67" w14:textId="77777777" w:rsidTr="003333C4">
        <w:trPr>
          <w:trHeight w:val="506"/>
        </w:trPr>
        <w:tc>
          <w:tcPr>
            <w:tcW w:w="840" w:type="dxa"/>
            <w:vMerge/>
            <w:hideMark/>
          </w:tcPr>
          <w:p w14:paraId="7FA484B3" w14:textId="77777777" w:rsidR="006136C1" w:rsidRPr="00E162CA" w:rsidRDefault="006136C1" w:rsidP="006136C1">
            <w:pPr>
              <w:rPr>
                <w:rFonts w:ascii="Times New Roman" w:hAnsi="Times New Roman" w:cs="Times New Roman"/>
                <w:b/>
                <w:bCs/>
              </w:rPr>
            </w:pPr>
          </w:p>
        </w:tc>
        <w:tc>
          <w:tcPr>
            <w:tcW w:w="1524" w:type="dxa"/>
            <w:vMerge w:val="restart"/>
            <w:hideMark/>
          </w:tcPr>
          <w:p w14:paraId="6583C162"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5. Moderators and their range or groups described</w:t>
            </w:r>
          </w:p>
        </w:tc>
        <w:tc>
          <w:tcPr>
            <w:tcW w:w="1763" w:type="dxa"/>
            <w:vMerge w:val="restart"/>
            <w:hideMark/>
          </w:tcPr>
          <w:p w14:paraId="0A9EBE45"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w:t>
            </w:r>
          </w:p>
        </w:tc>
        <w:tc>
          <w:tcPr>
            <w:tcW w:w="1335" w:type="dxa"/>
            <w:hideMark/>
          </w:tcPr>
          <w:p w14:paraId="06F6259A"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noWrap/>
            <w:hideMark/>
          </w:tcPr>
          <w:p w14:paraId="2C0D31D4"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113D644A"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Defining moderators is essential to evaluate the source of variation across studies. Their range or groups are important to indicate the limits within which moderators were studied</w:t>
            </w:r>
          </w:p>
        </w:tc>
        <w:tc>
          <w:tcPr>
            <w:tcW w:w="4368" w:type="dxa"/>
            <w:vMerge w:val="restart"/>
            <w:hideMark/>
          </w:tcPr>
          <w:p w14:paraId="7B3D2F4A" w14:textId="3DFA2C6D" w:rsidR="006136C1" w:rsidRPr="00E162CA" w:rsidRDefault="006A1AFB" w:rsidP="006136C1">
            <w:pPr>
              <w:rPr>
                <w:rFonts w:ascii="Times New Roman" w:hAnsi="Times New Roman" w:cs="Times New Roman"/>
                <w:lang w:val="en-US"/>
              </w:rPr>
            </w:pPr>
            <w:r>
              <w:rPr>
                <w:rFonts w:ascii="Times New Roman" w:hAnsi="Times New Roman" w:cs="Times New Roman"/>
                <w:lang w:val="en-US"/>
              </w:rPr>
              <w:t>"</w:t>
            </w:r>
            <w:r w:rsidRPr="006A1AFB">
              <w:rPr>
                <w:rFonts w:ascii="Times New Roman" w:hAnsi="Times New Roman" w:cs="Times New Roman"/>
                <w:lang w:val="en-US"/>
              </w:rPr>
              <w:t>Further details of the crop types, previous land use, perennial ecosystem, and usage types of perennials could be found in supplementary documents (Table S1). To better understand the factors influencing SOC stock change, we grouped data by climate zone, soil textural class, soil pH class, perennial crop age, perennial vegetation type, and functional photosynthetic types</w:t>
            </w:r>
            <w:r>
              <w:rPr>
                <w:rFonts w:ascii="Times New Roman" w:hAnsi="Times New Roman" w:cs="Times New Roman"/>
                <w:lang w:val="en-US"/>
              </w:rPr>
              <w:t>."</w:t>
            </w:r>
          </w:p>
        </w:tc>
        <w:tc>
          <w:tcPr>
            <w:tcW w:w="1818" w:type="dxa"/>
            <w:vMerge w:val="restart"/>
            <w:noWrap/>
            <w:hideMark/>
          </w:tcPr>
          <w:p w14:paraId="754C23DD"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5E9D5A04" w14:textId="77777777" w:rsidTr="003333C4">
        <w:trPr>
          <w:trHeight w:val="506"/>
        </w:trPr>
        <w:tc>
          <w:tcPr>
            <w:tcW w:w="840" w:type="dxa"/>
            <w:vMerge/>
            <w:hideMark/>
          </w:tcPr>
          <w:p w14:paraId="3D49814C" w14:textId="77777777" w:rsidR="006136C1" w:rsidRPr="00E162CA" w:rsidRDefault="006136C1" w:rsidP="006136C1">
            <w:pPr>
              <w:rPr>
                <w:rFonts w:ascii="Times New Roman" w:hAnsi="Times New Roman" w:cs="Times New Roman"/>
                <w:b/>
                <w:bCs/>
              </w:rPr>
            </w:pPr>
          </w:p>
        </w:tc>
        <w:tc>
          <w:tcPr>
            <w:tcW w:w="1524" w:type="dxa"/>
            <w:vMerge/>
            <w:hideMark/>
          </w:tcPr>
          <w:p w14:paraId="47F21D12" w14:textId="77777777" w:rsidR="006136C1" w:rsidRPr="00E162CA" w:rsidRDefault="006136C1" w:rsidP="006136C1">
            <w:pPr>
              <w:rPr>
                <w:rFonts w:ascii="Times New Roman" w:hAnsi="Times New Roman" w:cs="Times New Roman"/>
                <w:b/>
                <w:bCs/>
              </w:rPr>
            </w:pPr>
          </w:p>
        </w:tc>
        <w:tc>
          <w:tcPr>
            <w:tcW w:w="1763" w:type="dxa"/>
            <w:vMerge/>
            <w:hideMark/>
          </w:tcPr>
          <w:p w14:paraId="2E521AED" w14:textId="77777777" w:rsidR="006136C1" w:rsidRPr="00E162CA" w:rsidRDefault="006136C1" w:rsidP="006136C1">
            <w:pPr>
              <w:rPr>
                <w:rFonts w:ascii="Times New Roman" w:hAnsi="Times New Roman" w:cs="Times New Roman"/>
              </w:rPr>
            </w:pPr>
          </w:p>
        </w:tc>
        <w:tc>
          <w:tcPr>
            <w:tcW w:w="1335" w:type="dxa"/>
            <w:hideMark/>
          </w:tcPr>
          <w:p w14:paraId="1EDFB258"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noWrap/>
            <w:hideMark/>
          </w:tcPr>
          <w:p w14:paraId="06C98EF2"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7D7D9D7F" w14:textId="77777777" w:rsidR="006136C1" w:rsidRPr="00E162CA" w:rsidRDefault="006136C1" w:rsidP="006136C1">
            <w:pPr>
              <w:rPr>
                <w:rFonts w:ascii="Times New Roman" w:hAnsi="Times New Roman" w:cs="Times New Roman"/>
              </w:rPr>
            </w:pPr>
          </w:p>
        </w:tc>
        <w:tc>
          <w:tcPr>
            <w:tcW w:w="4368" w:type="dxa"/>
            <w:vMerge/>
            <w:hideMark/>
          </w:tcPr>
          <w:p w14:paraId="57100B32" w14:textId="77777777" w:rsidR="006136C1" w:rsidRPr="00E162CA" w:rsidRDefault="006136C1" w:rsidP="006136C1">
            <w:pPr>
              <w:rPr>
                <w:rFonts w:ascii="Times New Roman" w:hAnsi="Times New Roman" w:cs="Times New Roman"/>
              </w:rPr>
            </w:pPr>
          </w:p>
        </w:tc>
        <w:tc>
          <w:tcPr>
            <w:tcW w:w="1818" w:type="dxa"/>
            <w:vMerge/>
            <w:hideMark/>
          </w:tcPr>
          <w:p w14:paraId="1D8A52F6" w14:textId="77777777" w:rsidR="006136C1" w:rsidRPr="00E162CA" w:rsidRDefault="006136C1" w:rsidP="006136C1">
            <w:pPr>
              <w:rPr>
                <w:rFonts w:ascii="Times New Roman" w:hAnsi="Times New Roman" w:cs="Times New Roman"/>
              </w:rPr>
            </w:pPr>
          </w:p>
        </w:tc>
      </w:tr>
      <w:tr w:rsidR="006136C1" w:rsidRPr="00E162CA" w14:paraId="574CE128" w14:textId="77777777" w:rsidTr="003333C4">
        <w:trPr>
          <w:trHeight w:val="1533"/>
        </w:trPr>
        <w:tc>
          <w:tcPr>
            <w:tcW w:w="840" w:type="dxa"/>
            <w:vMerge w:val="restart"/>
            <w:noWrap/>
            <w:textDirection w:val="btLr"/>
            <w:hideMark/>
          </w:tcPr>
          <w:p w14:paraId="55934390" w14:textId="77777777" w:rsidR="006136C1" w:rsidRPr="00E162CA" w:rsidRDefault="006136C1" w:rsidP="006136C1">
            <w:pPr>
              <w:rPr>
                <w:rFonts w:ascii="Times New Roman" w:hAnsi="Times New Roman" w:cs="Times New Roman"/>
                <w:b/>
                <w:bCs/>
              </w:rPr>
            </w:pPr>
            <w:r w:rsidRPr="00E162CA">
              <w:rPr>
                <w:rFonts w:ascii="Times New Roman" w:hAnsi="Times New Roman" w:cs="Times New Roman"/>
                <w:b/>
                <w:bCs/>
              </w:rPr>
              <w:lastRenderedPageBreak/>
              <w:t>Meta-</w:t>
            </w:r>
            <w:proofErr w:type="spellStart"/>
            <w:r w:rsidRPr="00E162CA">
              <w:rPr>
                <w:rFonts w:ascii="Times New Roman" w:hAnsi="Times New Roman" w:cs="Times New Roman"/>
                <w:b/>
                <w:bCs/>
              </w:rPr>
              <w:t>analysis</w:t>
            </w:r>
            <w:proofErr w:type="spellEnd"/>
          </w:p>
        </w:tc>
        <w:tc>
          <w:tcPr>
            <w:tcW w:w="1524" w:type="dxa"/>
            <w:vMerge w:val="restart"/>
            <w:hideMark/>
          </w:tcPr>
          <w:p w14:paraId="0D93CBAC" w14:textId="77777777" w:rsidR="006136C1" w:rsidRPr="00E162CA" w:rsidRDefault="006136C1" w:rsidP="006136C1">
            <w:pPr>
              <w:rPr>
                <w:rFonts w:ascii="Times New Roman" w:hAnsi="Times New Roman" w:cs="Times New Roman"/>
                <w:b/>
                <w:bCs/>
              </w:rPr>
            </w:pPr>
            <w:r w:rsidRPr="00E162CA">
              <w:rPr>
                <w:rFonts w:ascii="Times New Roman" w:hAnsi="Times New Roman" w:cs="Times New Roman"/>
                <w:b/>
                <w:bCs/>
              </w:rPr>
              <w:t xml:space="preserve">6. </w:t>
            </w:r>
            <w:proofErr w:type="spellStart"/>
            <w:r w:rsidRPr="00E162CA">
              <w:rPr>
                <w:rFonts w:ascii="Times New Roman" w:hAnsi="Times New Roman" w:cs="Times New Roman"/>
                <w:b/>
                <w:bCs/>
              </w:rPr>
              <w:t>Effect</w:t>
            </w:r>
            <w:proofErr w:type="spellEnd"/>
            <w:r w:rsidRPr="00E162CA">
              <w:rPr>
                <w:rFonts w:ascii="Times New Roman" w:hAnsi="Times New Roman" w:cs="Times New Roman"/>
                <w:b/>
                <w:bCs/>
              </w:rPr>
              <w:t xml:space="preserve"> </w:t>
            </w:r>
            <w:proofErr w:type="spellStart"/>
            <w:r w:rsidRPr="00E162CA">
              <w:rPr>
                <w:rFonts w:ascii="Times New Roman" w:hAnsi="Times New Roman" w:cs="Times New Roman"/>
                <w:b/>
                <w:bCs/>
              </w:rPr>
              <w:t>size</w:t>
            </w:r>
            <w:proofErr w:type="spellEnd"/>
            <w:r w:rsidRPr="00E162CA">
              <w:rPr>
                <w:rFonts w:ascii="Times New Roman" w:hAnsi="Times New Roman" w:cs="Times New Roman"/>
                <w:b/>
                <w:bCs/>
              </w:rPr>
              <w:t xml:space="preserve">                        </w:t>
            </w:r>
          </w:p>
        </w:tc>
        <w:tc>
          <w:tcPr>
            <w:tcW w:w="1763" w:type="dxa"/>
            <w:hideMark/>
          </w:tcPr>
          <w:p w14:paraId="79F94F96"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In(R) (log response ratio)</w:t>
            </w:r>
          </w:p>
        </w:tc>
        <w:tc>
          <w:tcPr>
            <w:tcW w:w="1335" w:type="dxa"/>
            <w:hideMark/>
          </w:tcPr>
          <w:p w14:paraId="6C6F1FFB" w14:textId="77777777" w:rsidR="006136C1" w:rsidRPr="00E162CA" w:rsidRDefault="006136C1" w:rsidP="006136C1">
            <w:pPr>
              <w:rPr>
                <w:rFonts w:ascii="Times New Roman" w:hAnsi="Times New Roman" w:cs="Times New Roman"/>
                <w:lang w:val="en-US"/>
              </w:rPr>
            </w:pPr>
          </w:p>
        </w:tc>
        <w:tc>
          <w:tcPr>
            <w:tcW w:w="742" w:type="dxa"/>
            <w:noWrap/>
            <w:hideMark/>
          </w:tcPr>
          <w:p w14:paraId="7E2ACF00"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2</w:t>
            </w:r>
          </w:p>
        </w:tc>
        <w:tc>
          <w:tcPr>
            <w:tcW w:w="3235" w:type="dxa"/>
            <w:hideMark/>
          </w:tcPr>
          <w:p w14:paraId="4B5425B7"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xml:space="preserve">Easily interpretable by back-transformation of ln (R) to a percentage change from the control </w:t>
            </w:r>
          </w:p>
        </w:tc>
        <w:tc>
          <w:tcPr>
            <w:tcW w:w="4368" w:type="dxa"/>
            <w:hideMark/>
          </w:tcPr>
          <w:p w14:paraId="7637BAEA" w14:textId="52046890"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w:t>
            </w:r>
            <w:r w:rsidR="006A1AFB" w:rsidRPr="006A1AFB">
              <w:rPr>
                <w:rFonts w:ascii="Times New Roman" w:hAnsi="Times New Roman" w:cs="Times New Roman"/>
                <w:lang w:val="en-US"/>
              </w:rPr>
              <w:t>Natural log of response ratio (lnRR) (Hedges et al. 1999) was used to quantify the effect of perennial system on SOC.</w:t>
            </w:r>
            <w:r w:rsidR="006A1AFB">
              <w:rPr>
                <w:rFonts w:ascii="Times New Roman" w:hAnsi="Times New Roman" w:cs="Times New Roman"/>
                <w:lang w:val="en-US"/>
              </w:rPr>
              <w:t>"</w:t>
            </w:r>
          </w:p>
        </w:tc>
        <w:tc>
          <w:tcPr>
            <w:tcW w:w="1818" w:type="dxa"/>
            <w:vMerge w:val="restart"/>
            <w:noWrap/>
            <w:hideMark/>
          </w:tcPr>
          <w:p w14:paraId="530A9041"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2</w:t>
            </w:r>
          </w:p>
        </w:tc>
      </w:tr>
      <w:tr w:rsidR="006136C1" w:rsidRPr="00256439" w14:paraId="10F52076" w14:textId="77777777" w:rsidTr="003333C4">
        <w:trPr>
          <w:trHeight w:val="1479"/>
        </w:trPr>
        <w:tc>
          <w:tcPr>
            <w:tcW w:w="840" w:type="dxa"/>
            <w:vMerge/>
            <w:hideMark/>
          </w:tcPr>
          <w:p w14:paraId="3B66A9AD" w14:textId="77777777" w:rsidR="006136C1" w:rsidRPr="00E162CA" w:rsidRDefault="006136C1" w:rsidP="006136C1">
            <w:pPr>
              <w:rPr>
                <w:rFonts w:ascii="Times New Roman" w:hAnsi="Times New Roman" w:cs="Times New Roman"/>
                <w:b/>
                <w:bCs/>
              </w:rPr>
            </w:pPr>
          </w:p>
        </w:tc>
        <w:tc>
          <w:tcPr>
            <w:tcW w:w="1524" w:type="dxa"/>
            <w:vMerge/>
            <w:hideMark/>
          </w:tcPr>
          <w:p w14:paraId="6C882C22" w14:textId="77777777" w:rsidR="006136C1" w:rsidRPr="00E162CA" w:rsidRDefault="006136C1" w:rsidP="006136C1">
            <w:pPr>
              <w:rPr>
                <w:rFonts w:ascii="Times New Roman" w:hAnsi="Times New Roman" w:cs="Times New Roman"/>
                <w:b/>
                <w:bCs/>
              </w:rPr>
            </w:pPr>
          </w:p>
        </w:tc>
        <w:tc>
          <w:tcPr>
            <w:tcW w:w="1763" w:type="dxa"/>
            <w:hideMark/>
          </w:tcPr>
          <w:p w14:paraId="3F120FD5"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Raw</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mean</w:t>
            </w:r>
            <w:proofErr w:type="spellEnd"/>
            <w:r w:rsidRPr="00E162CA">
              <w:rPr>
                <w:rFonts w:ascii="Times New Roman" w:hAnsi="Times New Roman" w:cs="Times New Roman"/>
              </w:rPr>
              <w:t xml:space="preserve"> difference (D)</w:t>
            </w:r>
          </w:p>
        </w:tc>
        <w:tc>
          <w:tcPr>
            <w:tcW w:w="1335" w:type="dxa"/>
            <w:hideMark/>
          </w:tcPr>
          <w:p w14:paraId="32F64568" w14:textId="77777777" w:rsidR="006136C1" w:rsidRPr="00E162CA" w:rsidRDefault="006136C1" w:rsidP="006136C1">
            <w:pPr>
              <w:rPr>
                <w:rFonts w:ascii="Times New Roman" w:hAnsi="Times New Roman" w:cs="Times New Roman"/>
              </w:rPr>
            </w:pPr>
          </w:p>
        </w:tc>
        <w:tc>
          <w:tcPr>
            <w:tcW w:w="742" w:type="dxa"/>
            <w:noWrap/>
            <w:hideMark/>
          </w:tcPr>
          <w:p w14:paraId="2CD17741"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hideMark/>
          </w:tcPr>
          <w:p w14:paraId="7AD8D599"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Not recommended for meta-analyses having a range of control levels/scales. Example: when SOC stocks are studied, initial values can have a wide range (10-100 t/ha)</w:t>
            </w:r>
          </w:p>
        </w:tc>
        <w:tc>
          <w:tcPr>
            <w:tcW w:w="4368" w:type="dxa"/>
            <w:hideMark/>
          </w:tcPr>
          <w:p w14:paraId="6B873861" w14:textId="6ECA8CFC" w:rsidR="006136C1" w:rsidRPr="00E162CA" w:rsidRDefault="006136C1" w:rsidP="006136C1">
            <w:pPr>
              <w:rPr>
                <w:rFonts w:ascii="Times New Roman" w:hAnsi="Times New Roman" w:cs="Times New Roman"/>
                <w:lang w:val="en-US"/>
              </w:rPr>
            </w:pPr>
          </w:p>
        </w:tc>
        <w:tc>
          <w:tcPr>
            <w:tcW w:w="1818" w:type="dxa"/>
            <w:vMerge/>
            <w:hideMark/>
          </w:tcPr>
          <w:p w14:paraId="3D8ACD5C" w14:textId="77777777" w:rsidR="006136C1" w:rsidRPr="00E162CA" w:rsidRDefault="006136C1" w:rsidP="006136C1">
            <w:pPr>
              <w:rPr>
                <w:rFonts w:ascii="Times New Roman" w:hAnsi="Times New Roman" w:cs="Times New Roman"/>
                <w:lang w:val="en-US"/>
              </w:rPr>
            </w:pPr>
          </w:p>
        </w:tc>
      </w:tr>
      <w:tr w:rsidR="006136C1" w:rsidRPr="00256439" w14:paraId="31690429" w14:textId="77777777" w:rsidTr="003333C4">
        <w:trPr>
          <w:trHeight w:val="1175"/>
        </w:trPr>
        <w:tc>
          <w:tcPr>
            <w:tcW w:w="840" w:type="dxa"/>
            <w:vMerge/>
            <w:hideMark/>
          </w:tcPr>
          <w:p w14:paraId="26EB00C5" w14:textId="77777777" w:rsidR="006136C1" w:rsidRPr="00E162CA" w:rsidRDefault="006136C1" w:rsidP="006136C1">
            <w:pPr>
              <w:rPr>
                <w:rFonts w:ascii="Times New Roman" w:hAnsi="Times New Roman" w:cs="Times New Roman"/>
                <w:b/>
                <w:bCs/>
                <w:lang w:val="en-US"/>
              </w:rPr>
            </w:pPr>
          </w:p>
        </w:tc>
        <w:tc>
          <w:tcPr>
            <w:tcW w:w="1524" w:type="dxa"/>
            <w:vMerge/>
            <w:hideMark/>
          </w:tcPr>
          <w:p w14:paraId="20895E5C" w14:textId="77777777" w:rsidR="006136C1" w:rsidRPr="00E162CA" w:rsidRDefault="006136C1" w:rsidP="006136C1">
            <w:pPr>
              <w:rPr>
                <w:rFonts w:ascii="Times New Roman" w:hAnsi="Times New Roman" w:cs="Times New Roman"/>
                <w:b/>
                <w:bCs/>
                <w:lang w:val="en-US"/>
              </w:rPr>
            </w:pPr>
          </w:p>
        </w:tc>
        <w:tc>
          <w:tcPr>
            <w:tcW w:w="1763" w:type="dxa"/>
            <w:hideMark/>
          </w:tcPr>
          <w:p w14:paraId="50F5AC43"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xml:space="preserve">Standardized mean difference (e.g., </w:t>
            </w:r>
            <w:proofErr w:type="spellStart"/>
            <w:r w:rsidRPr="00E162CA">
              <w:rPr>
                <w:rFonts w:ascii="Times New Roman" w:hAnsi="Times New Roman" w:cs="Times New Roman"/>
                <w:lang w:val="en-US"/>
              </w:rPr>
              <w:t>Hedges´d</w:t>
            </w:r>
            <w:proofErr w:type="spellEnd"/>
            <w:r w:rsidRPr="00E162CA">
              <w:rPr>
                <w:rFonts w:ascii="Times New Roman" w:hAnsi="Times New Roman" w:cs="Times New Roman"/>
                <w:lang w:val="en-US"/>
              </w:rPr>
              <w:t>)</w:t>
            </w:r>
          </w:p>
        </w:tc>
        <w:tc>
          <w:tcPr>
            <w:tcW w:w="1335" w:type="dxa"/>
            <w:hideMark/>
          </w:tcPr>
          <w:p w14:paraId="7BDE730F" w14:textId="77777777" w:rsidR="006136C1" w:rsidRPr="00E162CA" w:rsidRDefault="006136C1" w:rsidP="006136C1">
            <w:pPr>
              <w:rPr>
                <w:rFonts w:ascii="Times New Roman" w:hAnsi="Times New Roman" w:cs="Times New Roman"/>
                <w:lang w:val="en-US"/>
              </w:rPr>
            </w:pPr>
          </w:p>
        </w:tc>
        <w:tc>
          <w:tcPr>
            <w:tcW w:w="742" w:type="dxa"/>
            <w:noWrap/>
            <w:hideMark/>
          </w:tcPr>
          <w:p w14:paraId="1FF0F5CC"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hideMark/>
          </w:tcPr>
          <w:p w14:paraId="7A124396"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Difficult to interpret; |d | = 0.2 – small effects</w:t>
            </w:r>
            <w:r w:rsidRPr="00E162CA">
              <w:rPr>
                <w:rFonts w:ascii="Times New Roman" w:hAnsi="Times New Roman" w:cs="Times New Roman"/>
                <w:lang w:val="en-US"/>
              </w:rPr>
              <w:br/>
              <w:t>|d | = 0.5 – moderate effects</w:t>
            </w:r>
            <w:r w:rsidRPr="00E162CA">
              <w:rPr>
                <w:rFonts w:ascii="Times New Roman" w:hAnsi="Times New Roman" w:cs="Times New Roman"/>
                <w:lang w:val="en-US"/>
              </w:rPr>
              <w:br/>
              <w:t>|d | = 0.8 – large effects</w:t>
            </w:r>
          </w:p>
        </w:tc>
        <w:tc>
          <w:tcPr>
            <w:tcW w:w="4368" w:type="dxa"/>
            <w:hideMark/>
          </w:tcPr>
          <w:p w14:paraId="29B7BF57" w14:textId="4F1D2889" w:rsidR="006136C1" w:rsidRPr="00E162CA" w:rsidRDefault="006136C1" w:rsidP="006136C1">
            <w:pPr>
              <w:rPr>
                <w:rFonts w:ascii="Times New Roman" w:hAnsi="Times New Roman" w:cs="Times New Roman"/>
                <w:lang w:val="en-US"/>
              </w:rPr>
            </w:pPr>
          </w:p>
        </w:tc>
        <w:tc>
          <w:tcPr>
            <w:tcW w:w="1818" w:type="dxa"/>
            <w:vMerge/>
            <w:hideMark/>
          </w:tcPr>
          <w:p w14:paraId="09342B2D" w14:textId="77777777" w:rsidR="006136C1" w:rsidRPr="00E162CA" w:rsidRDefault="006136C1" w:rsidP="006136C1">
            <w:pPr>
              <w:rPr>
                <w:rFonts w:ascii="Times New Roman" w:hAnsi="Times New Roman" w:cs="Times New Roman"/>
                <w:lang w:val="en-US"/>
              </w:rPr>
            </w:pPr>
          </w:p>
        </w:tc>
      </w:tr>
      <w:tr w:rsidR="006136C1" w:rsidRPr="00256439" w14:paraId="407139C0" w14:textId="77777777" w:rsidTr="003333C4">
        <w:trPr>
          <w:trHeight w:val="1267"/>
        </w:trPr>
        <w:tc>
          <w:tcPr>
            <w:tcW w:w="840" w:type="dxa"/>
            <w:vMerge/>
            <w:hideMark/>
          </w:tcPr>
          <w:p w14:paraId="24D1762F" w14:textId="77777777" w:rsidR="006136C1" w:rsidRPr="00E162CA" w:rsidRDefault="006136C1" w:rsidP="006136C1">
            <w:pPr>
              <w:rPr>
                <w:rFonts w:ascii="Times New Roman" w:hAnsi="Times New Roman" w:cs="Times New Roman"/>
                <w:b/>
                <w:bCs/>
                <w:lang w:val="en-US"/>
              </w:rPr>
            </w:pPr>
          </w:p>
        </w:tc>
        <w:tc>
          <w:tcPr>
            <w:tcW w:w="1524" w:type="dxa"/>
            <w:vMerge/>
            <w:hideMark/>
          </w:tcPr>
          <w:p w14:paraId="12AFA206" w14:textId="77777777" w:rsidR="006136C1" w:rsidRPr="00E162CA" w:rsidRDefault="006136C1" w:rsidP="006136C1">
            <w:pPr>
              <w:rPr>
                <w:rFonts w:ascii="Times New Roman" w:hAnsi="Times New Roman" w:cs="Times New Roman"/>
                <w:b/>
                <w:bCs/>
                <w:lang w:val="en-US"/>
              </w:rPr>
            </w:pPr>
          </w:p>
        </w:tc>
        <w:tc>
          <w:tcPr>
            <w:tcW w:w="1763" w:type="dxa"/>
            <w:hideMark/>
          </w:tcPr>
          <w:p w14:paraId="76E77573"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non-standard metrics used or not calculated</w:t>
            </w:r>
          </w:p>
        </w:tc>
        <w:tc>
          <w:tcPr>
            <w:tcW w:w="1335" w:type="dxa"/>
            <w:hideMark/>
          </w:tcPr>
          <w:p w14:paraId="2891C29A" w14:textId="77777777" w:rsidR="006136C1" w:rsidRPr="00E162CA" w:rsidRDefault="006136C1" w:rsidP="006136C1">
            <w:pPr>
              <w:rPr>
                <w:rFonts w:ascii="Times New Roman" w:hAnsi="Times New Roman" w:cs="Times New Roman"/>
                <w:lang w:val="en-US"/>
              </w:rPr>
            </w:pPr>
          </w:p>
        </w:tc>
        <w:tc>
          <w:tcPr>
            <w:tcW w:w="742" w:type="dxa"/>
            <w:noWrap/>
            <w:hideMark/>
          </w:tcPr>
          <w:p w14:paraId="7AE3514D"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hideMark/>
          </w:tcPr>
          <w:p w14:paraId="7DB3027C"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Without the calculation of effect sizes, a synthesis does not qualify as a meta-analysis (all following quality criteria of group "Meta-analysis" account for 0)</w:t>
            </w:r>
          </w:p>
        </w:tc>
        <w:tc>
          <w:tcPr>
            <w:tcW w:w="4368" w:type="dxa"/>
            <w:hideMark/>
          </w:tcPr>
          <w:p w14:paraId="577357A4" w14:textId="53CD2B8B" w:rsidR="006136C1" w:rsidRPr="00E162CA" w:rsidRDefault="006136C1" w:rsidP="006136C1">
            <w:pPr>
              <w:rPr>
                <w:rFonts w:ascii="Times New Roman" w:hAnsi="Times New Roman" w:cs="Times New Roman"/>
                <w:lang w:val="en-US"/>
              </w:rPr>
            </w:pPr>
          </w:p>
        </w:tc>
        <w:tc>
          <w:tcPr>
            <w:tcW w:w="1818" w:type="dxa"/>
            <w:vMerge/>
            <w:hideMark/>
          </w:tcPr>
          <w:p w14:paraId="7EF60D82" w14:textId="77777777" w:rsidR="006136C1" w:rsidRPr="00E162CA" w:rsidRDefault="006136C1" w:rsidP="006136C1">
            <w:pPr>
              <w:rPr>
                <w:rFonts w:ascii="Times New Roman" w:hAnsi="Times New Roman" w:cs="Times New Roman"/>
                <w:lang w:val="en-US"/>
              </w:rPr>
            </w:pPr>
          </w:p>
        </w:tc>
      </w:tr>
      <w:tr w:rsidR="006136C1" w:rsidRPr="00E162CA" w14:paraId="106FBFBD" w14:textId="77777777" w:rsidTr="003333C4">
        <w:trPr>
          <w:trHeight w:val="506"/>
        </w:trPr>
        <w:tc>
          <w:tcPr>
            <w:tcW w:w="840" w:type="dxa"/>
            <w:vMerge/>
            <w:hideMark/>
          </w:tcPr>
          <w:p w14:paraId="52C1489A" w14:textId="77777777" w:rsidR="006136C1" w:rsidRPr="00E162CA" w:rsidRDefault="006136C1" w:rsidP="006136C1">
            <w:pPr>
              <w:rPr>
                <w:rFonts w:ascii="Times New Roman" w:hAnsi="Times New Roman" w:cs="Times New Roman"/>
                <w:b/>
                <w:bCs/>
                <w:lang w:val="en-US"/>
              </w:rPr>
            </w:pPr>
          </w:p>
        </w:tc>
        <w:tc>
          <w:tcPr>
            <w:tcW w:w="1524" w:type="dxa"/>
            <w:vMerge w:val="restart"/>
            <w:hideMark/>
          </w:tcPr>
          <w:p w14:paraId="5C0B0B38" w14:textId="77777777" w:rsidR="006136C1" w:rsidRPr="00E162CA" w:rsidRDefault="006136C1" w:rsidP="006136C1">
            <w:pPr>
              <w:rPr>
                <w:rFonts w:ascii="Times New Roman" w:hAnsi="Times New Roman" w:cs="Times New Roman"/>
                <w:b/>
                <w:bCs/>
              </w:rPr>
            </w:pPr>
            <w:r w:rsidRPr="00E162CA">
              <w:rPr>
                <w:rFonts w:ascii="Times New Roman" w:hAnsi="Times New Roman" w:cs="Times New Roman"/>
                <w:b/>
                <w:bCs/>
              </w:rPr>
              <w:t xml:space="preserve">7. Standard deviation </w:t>
            </w:r>
            <w:proofErr w:type="spellStart"/>
            <w:r w:rsidRPr="00E162CA">
              <w:rPr>
                <w:rFonts w:ascii="Times New Roman" w:hAnsi="Times New Roman" w:cs="Times New Roman"/>
                <w:b/>
                <w:bCs/>
              </w:rPr>
              <w:t>extracted</w:t>
            </w:r>
            <w:proofErr w:type="spellEnd"/>
          </w:p>
        </w:tc>
        <w:tc>
          <w:tcPr>
            <w:tcW w:w="1763" w:type="dxa"/>
            <w:hideMark/>
          </w:tcPr>
          <w:p w14:paraId="2EBA43ED"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w:t>
            </w:r>
          </w:p>
        </w:tc>
        <w:tc>
          <w:tcPr>
            <w:tcW w:w="1335" w:type="dxa"/>
            <w:hideMark/>
          </w:tcPr>
          <w:p w14:paraId="3ACCBA1B"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From </w:t>
            </w:r>
            <w:proofErr w:type="spellStart"/>
            <w:r w:rsidRPr="00E162CA">
              <w:rPr>
                <w:rFonts w:ascii="Times New Roman" w:hAnsi="Times New Roman" w:cs="Times New Roman"/>
              </w:rPr>
              <w:t>each</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study</w:t>
            </w:r>
            <w:proofErr w:type="spellEnd"/>
          </w:p>
        </w:tc>
        <w:tc>
          <w:tcPr>
            <w:tcW w:w="742" w:type="dxa"/>
            <w:noWrap/>
            <w:hideMark/>
          </w:tcPr>
          <w:p w14:paraId="5B0C83EF"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2</w:t>
            </w:r>
          </w:p>
        </w:tc>
        <w:tc>
          <w:tcPr>
            <w:tcW w:w="3235" w:type="dxa"/>
            <w:vMerge w:val="restart"/>
            <w:hideMark/>
          </w:tcPr>
          <w:p w14:paraId="0A2E57C5" w14:textId="77777777" w:rsidR="006136C1" w:rsidRPr="00E162CA" w:rsidRDefault="006136C1" w:rsidP="006136C1">
            <w:pPr>
              <w:rPr>
                <w:rFonts w:ascii="Times New Roman" w:hAnsi="Times New Roman" w:cs="Times New Roman"/>
              </w:rPr>
            </w:pPr>
            <w:r w:rsidRPr="00E162CA">
              <w:rPr>
                <w:rFonts w:ascii="Times New Roman" w:hAnsi="Times New Roman" w:cs="Times New Roman"/>
                <w:lang w:val="en-US"/>
              </w:rPr>
              <w:t xml:space="preserve">Standard deviations need to be extracted from all studies in order to calculate the weight for each study. </w:t>
            </w:r>
            <w:proofErr w:type="spellStart"/>
            <w:r w:rsidRPr="00E162CA">
              <w:rPr>
                <w:rFonts w:ascii="Times New Roman" w:hAnsi="Times New Roman" w:cs="Times New Roman"/>
              </w:rPr>
              <w:t>They</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should</w:t>
            </w:r>
            <w:proofErr w:type="spellEnd"/>
            <w:r w:rsidRPr="00E162CA">
              <w:rPr>
                <w:rFonts w:ascii="Times New Roman" w:hAnsi="Times New Roman" w:cs="Times New Roman"/>
              </w:rPr>
              <w:t xml:space="preserve"> not </w:t>
            </w:r>
            <w:proofErr w:type="spellStart"/>
            <w:r w:rsidRPr="00E162CA">
              <w:rPr>
                <w:rFonts w:ascii="Times New Roman" w:hAnsi="Times New Roman" w:cs="Times New Roman"/>
              </w:rPr>
              <w:t>be</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estimated</w:t>
            </w:r>
            <w:proofErr w:type="spellEnd"/>
            <w:r w:rsidRPr="00E162CA">
              <w:rPr>
                <w:rFonts w:ascii="Times New Roman" w:hAnsi="Times New Roman" w:cs="Times New Roman"/>
              </w:rPr>
              <w:t>.</w:t>
            </w:r>
          </w:p>
        </w:tc>
        <w:tc>
          <w:tcPr>
            <w:tcW w:w="4368" w:type="dxa"/>
            <w:vMerge w:val="restart"/>
            <w:hideMark/>
          </w:tcPr>
          <w:p w14:paraId="2EE9E248" w14:textId="351A0F92" w:rsidR="006136C1" w:rsidRPr="005D7550" w:rsidRDefault="005D7550" w:rsidP="006136C1">
            <w:pPr>
              <w:rPr>
                <w:rFonts w:ascii="Times New Roman" w:hAnsi="Times New Roman" w:cs="Times New Roman"/>
                <w:lang w:val="en-US"/>
              </w:rPr>
            </w:pPr>
            <w:r>
              <w:rPr>
                <w:rFonts w:ascii="Times New Roman" w:hAnsi="Times New Roman" w:cs="Times New Roman"/>
                <w:lang w:val="en-US"/>
              </w:rPr>
              <w:t>"</w:t>
            </w:r>
            <w:r w:rsidRPr="005D7550">
              <w:rPr>
                <w:rFonts w:ascii="Times New Roman" w:hAnsi="Times New Roman" w:cs="Times New Roman"/>
                <w:lang w:val="en-US"/>
              </w:rPr>
              <w:t>The variance of each study was calculated based on means, number of replicatio</w:t>
            </w:r>
            <w:r>
              <w:rPr>
                <w:rFonts w:ascii="Times New Roman" w:hAnsi="Times New Roman" w:cs="Times New Roman"/>
                <w:lang w:val="en-US"/>
              </w:rPr>
              <w:t xml:space="preserve">ns, and standard deviation </w:t>
            </w:r>
            <w:r w:rsidRPr="005D7550">
              <w:rPr>
                <w:rFonts w:ascii="Times New Roman" w:hAnsi="Times New Roman" w:cs="Times New Roman"/>
                <w:lang w:val="en-US"/>
              </w:rPr>
              <w:t>of both perennial and annual</w:t>
            </w:r>
            <w:r>
              <w:rPr>
                <w:rFonts w:ascii="Times New Roman" w:hAnsi="Times New Roman" w:cs="Times New Roman"/>
                <w:lang w:val="en-US"/>
              </w:rPr>
              <w:t xml:space="preserve"> systems.""</w:t>
            </w:r>
            <w:r w:rsidRPr="005D7550">
              <w:rPr>
                <w:lang w:val="en-US"/>
              </w:rPr>
              <w:t xml:space="preserve"> </w:t>
            </w:r>
            <w:r w:rsidRPr="005D7550">
              <w:rPr>
                <w:rFonts w:ascii="Times New Roman" w:hAnsi="Times New Roman" w:cs="Times New Roman"/>
                <w:lang w:val="en-US"/>
              </w:rPr>
              <w:t>Missing SD data (6 studies for monoculture and 3 for rotation comparison) was imputed using the R-package metagear (Lajeunesse 2016), following the “</w:t>
            </w:r>
            <w:proofErr w:type="spellStart"/>
            <w:r w:rsidRPr="005D7550">
              <w:rPr>
                <w:rFonts w:ascii="Times New Roman" w:hAnsi="Times New Roman" w:cs="Times New Roman"/>
                <w:lang w:val="en-US"/>
              </w:rPr>
              <w:t>HotDeck</w:t>
            </w:r>
            <w:proofErr w:type="spellEnd"/>
            <w:r w:rsidRPr="005D7550">
              <w:rPr>
                <w:rFonts w:ascii="Times New Roman" w:hAnsi="Times New Roman" w:cs="Times New Roman"/>
                <w:lang w:val="en-US"/>
              </w:rPr>
              <w:t xml:space="preserve">” approach of Rubin and </w:t>
            </w:r>
            <w:proofErr w:type="spellStart"/>
            <w:r w:rsidRPr="005D7550">
              <w:rPr>
                <w:rFonts w:ascii="Times New Roman" w:hAnsi="Times New Roman" w:cs="Times New Roman"/>
                <w:lang w:val="en-US"/>
              </w:rPr>
              <w:t>Schenker</w:t>
            </w:r>
            <w:proofErr w:type="spellEnd"/>
            <w:r w:rsidRPr="005D7550">
              <w:rPr>
                <w:rFonts w:ascii="Times New Roman" w:hAnsi="Times New Roman" w:cs="Times New Roman"/>
                <w:lang w:val="en-US"/>
              </w:rPr>
              <w:t xml:space="preserve"> (1991) by imputing SD from data with means of similar scale.</w:t>
            </w:r>
            <w:r>
              <w:rPr>
                <w:rFonts w:ascii="Times New Roman" w:hAnsi="Times New Roman" w:cs="Times New Roman"/>
                <w:lang w:val="en-US"/>
              </w:rPr>
              <w:t>"</w:t>
            </w:r>
          </w:p>
        </w:tc>
        <w:tc>
          <w:tcPr>
            <w:tcW w:w="1818" w:type="dxa"/>
            <w:vMerge w:val="restart"/>
            <w:noWrap/>
            <w:hideMark/>
          </w:tcPr>
          <w:p w14:paraId="5D9AA318"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42DA7439" w14:textId="77777777" w:rsidTr="003333C4">
        <w:trPr>
          <w:trHeight w:val="314"/>
        </w:trPr>
        <w:tc>
          <w:tcPr>
            <w:tcW w:w="840" w:type="dxa"/>
            <w:vMerge/>
            <w:hideMark/>
          </w:tcPr>
          <w:p w14:paraId="2A1B7E58" w14:textId="77777777" w:rsidR="006136C1" w:rsidRPr="00E162CA" w:rsidRDefault="006136C1" w:rsidP="006136C1">
            <w:pPr>
              <w:rPr>
                <w:rFonts w:ascii="Times New Roman" w:hAnsi="Times New Roman" w:cs="Times New Roman"/>
                <w:b/>
                <w:bCs/>
              </w:rPr>
            </w:pPr>
          </w:p>
        </w:tc>
        <w:tc>
          <w:tcPr>
            <w:tcW w:w="1524" w:type="dxa"/>
            <w:vMerge/>
            <w:hideMark/>
          </w:tcPr>
          <w:p w14:paraId="7BCAB0C9" w14:textId="77777777" w:rsidR="006136C1" w:rsidRPr="00E162CA" w:rsidRDefault="006136C1" w:rsidP="006136C1">
            <w:pPr>
              <w:rPr>
                <w:rFonts w:ascii="Times New Roman" w:hAnsi="Times New Roman" w:cs="Times New Roman"/>
                <w:b/>
                <w:bCs/>
              </w:rPr>
            </w:pPr>
          </w:p>
        </w:tc>
        <w:tc>
          <w:tcPr>
            <w:tcW w:w="1763" w:type="dxa"/>
            <w:hideMark/>
          </w:tcPr>
          <w:p w14:paraId="29ECFF6A" w14:textId="77777777" w:rsidR="006136C1" w:rsidRPr="00E162CA" w:rsidRDefault="006136C1" w:rsidP="006136C1">
            <w:pPr>
              <w:rPr>
                <w:rFonts w:ascii="Times New Roman" w:hAnsi="Times New Roman" w:cs="Times New Roman"/>
              </w:rPr>
            </w:pPr>
          </w:p>
        </w:tc>
        <w:tc>
          <w:tcPr>
            <w:tcW w:w="1335" w:type="dxa"/>
            <w:hideMark/>
          </w:tcPr>
          <w:p w14:paraId="040F4AAC"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From </w:t>
            </w:r>
            <w:proofErr w:type="spellStart"/>
            <w:r w:rsidRPr="00E162CA">
              <w:rPr>
                <w:rFonts w:ascii="Times New Roman" w:hAnsi="Times New Roman" w:cs="Times New Roman"/>
              </w:rPr>
              <w:t>some</w:t>
            </w:r>
            <w:proofErr w:type="spellEnd"/>
            <w:r w:rsidRPr="00E162CA">
              <w:rPr>
                <w:rFonts w:ascii="Times New Roman" w:hAnsi="Times New Roman" w:cs="Times New Roman"/>
              </w:rPr>
              <w:t xml:space="preserve"> studies</w:t>
            </w:r>
          </w:p>
        </w:tc>
        <w:tc>
          <w:tcPr>
            <w:tcW w:w="742" w:type="dxa"/>
            <w:noWrap/>
            <w:hideMark/>
          </w:tcPr>
          <w:p w14:paraId="59B04EB2"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hideMark/>
          </w:tcPr>
          <w:p w14:paraId="5BC7F4EE" w14:textId="77777777" w:rsidR="006136C1" w:rsidRPr="00E162CA" w:rsidRDefault="006136C1" w:rsidP="006136C1">
            <w:pPr>
              <w:rPr>
                <w:rFonts w:ascii="Times New Roman" w:hAnsi="Times New Roman" w:cs="Times New Roman"/>
              </w:rPr>
            </w:pPr>
          </w:p>
        </w:tc>
        <w:tc>
          <w:tcPr>
            <w:tcW w:w="4368" w:type="dxa"/>
            <w:vMerge/>
            <w:hideMark/>
          </w:tcPr>
          <w:p w14:paraId="210C2861" w14:textId="77777777" w:rsidR="006136C1" w:rsidRPr="00E162CA" w:rsidRDefault="006136C1" w:rsidP="006136C1">
            <w:pPr>
              <w:rPr>
                <w:rFonts w:ascii="Times New Roman" w:hAnsi="Times New Roman" w:cs="Times New Roman"/>
              </w:rPr>
            </w:pPr>
          </w:p>
        </w:tc>
        <w:tc>
          <w:tcPr>
            <w:tcW w:w="1818" w:type="dxa"/>
            <w:vMerge/>
            <w:hideMark/>
          </w:tcPr>
          <w:p w14:paraId="6A75C383" w14:textId="77777777" w:rsidR="006136C1" w:rsidRPr="00E162CA" w:rsidRDefault="006136C1" w:rsidP="006136C1">
            <w:pPr>
              <w:rPr>
                <w:rFonts w:ascii="Times New Roman" w:hAnsi="Times New Roman" w:cs="Times New Roman"/>
              </w:rPr>
            </w:pPr>
          </w:p>
        </w:tc>
      </w:tr>
      <w:tr w:rsidR="006136C1" w:rsidRPr="00E162CA" w14:paraId="438361B4" w14:textId="77777777" w:rsidTr="003333C4">
        <w:trPr>
          <w:trHeight w:val="314"/>
        </w:trPr>
        <w:tc>
          <w:tcPr>
            <w:tcW w:w="840" w:type="dxa"/>
            <w:vMerge/>
            <w:hideMark/>
          </w:tcPr>
          <w:p w14:paraId="51A97D4E" w14:textId="77777777" w:rsidR="006136C1" w:rsidRPr="00E162CA" w:rsidRDefault="006136C1" w:rsidP="006136C1">
            <w:pPr>
              <w:rPr>
                <w:rFonts w:ascii="Times New Roman" w:hAnsi="Times New Roman" w:cs="Times New Roman"/>
                <w:b/>
                <w:bCs/>
              </w:rPr>
            </w:pPr>
          </w:p>
        </w:tc>
        <w:tc>
          <w:tcPr>
            <w:tcW w:w="1524" w:type="dxa"/>
            <w:vMerge/>
            <w:hideMark/>
          </w:tcPr>
          <w:p w14:paraId="6E3907ED" w14:textId="77777777" w:rsidR="006136C1" w:rsidRPr="00E162CA" w:rsidRDefault="006136C1" w:rsidP="006136C1">
            <w:pPr>
              <w:rPr>
                <w:rFonts w:ascii="Times New Roman" w:hAnsi="Times New Roman" w:cs="Times New Roman"/>
                <w:b/>
                <w:bCs/>
              </w:rPr>
            </w:pPr>
          </w:p>
        </w:tc>
        <w:tc>
          <w:tcPr>
            <w:tcW w:w="1763" w:type="dxa"/>
            <w:hideMark/>
          </w:tcPr>
          <w:p w14:paraId="1CF21333" w14:textId="77777777" w:rsidR="006136C1" w:rsidRPr="00E162CA" w:rsidRDefault="006136C1" w:rsidP="006136C1">
            <w:pPr>
              <w:rPr>
                <w:rFonts w:ascii="Times New Roman" w:hAnsi="Times New Roman" w:cs="Times New Roman"/>
              </w:rPr>
            </w:pPr>
          </w:p>
        </w:tc>
        <w:tc>
          <w:tcPr>
            <w:tcW w:w="1335" w:type="dxa"/>
            <w:hideMark/>
          </w:tcPr>
          <w:p w14:paraId="0DD747FF"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Not </w:t>
            </w:r>
            <w:proofErr w:type="spellStart"/>
            <w:r w:rsidRPr="00E162CA">
              <w:rPr>
                <w:rFonts w:ascii="Times New Roman" w:hAnsi="Times New Roman" w:cs="Times New Roman"/>
              </w:rPr>
              <w:t>extracted</w:t>
            </w:r>
            <w:proofErr w:type="spellEnd"/>
          </w:p>
        </w:tc>
        <w:tc>
          <w:tcPr>
            <w:tcW w:w="742" w:type="dxa"/>
            <w:noWrap/>
            <w:hideMark/>
          </w:tcPr>
          <w:p w14:paraId="16F1CB85"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5519648A" w14:textId="77777777" w:rsidR="006136C1" w:rsidRPr="00E162CA" w:rsidRDefault="006136C1" w:rsidP="006136C1">
            <w:pPr>
              <w:rPr>
                <w:rFonts w:ascii="Times New Roman" w:hAnsi="Times New Roman" w:cs="Times New Roman"/>
              </w:rPr>
            </w:pPr>
          </w:p>
        </w:tc>
        <w:tc>
          <w:tcPr>
            <w:tcW w:w="4368" w:type="dxa"/>
            <w:vMerge/>
            <w:hideMark/>
          </w:tcPr>
          <w:p w14:paraId="4A32D6F4" w14:textId="77777777" w:rsidR="006136C1" w:rsidRPr="00E162CA" w:rsidRDefault="006136C1" w:rsidP="006136C1">
            <w:pPr>
              <w:rPr>
                <w:rFonts w:ascii="Times New Roman" w:hAnsi="Times New Roman" w:cs="Times New Roman"/>
              </w:rPr>
            </w:pPr>
          </w:p>
        </w:tc>
        <w:tc>
          <w:tcPr>
            <w:tcW w:w="1818" w:type="dxa"/>
            <w:vMerge/>
            <w:hideMark/>
          </w:tcPr>
          <w:p w14:paraId="1B6D19CC" w14:textId="77777777" w:rsidR="006136C1" w:rsidRPr="00E162CA" w:rsidRDefault="006136C1" w:rsidP="006136C1">
            <w:pPr>
              <w:rPr>
                <w:rFonts w:ascii="Times New Roman" w:hAnsi="Times New Roman" w:cs="Times New Roman"/>
              </w:rPr>
            </w:pPr>
          </w:p>
        </w:tc>
      </w:tr>
      <w:tr w:rsidR="006136C1" w:rsidRPr="00E162CA" w14:paraId="2C8D8115" w14:textId="77777777" w:rsidTr="003333C4">
        <w:trPr>
          <w:trHeight w:val="506"/>
        </w:trPr>
        <w:tc>
          <w:tcPr>
            <w:tcW w:w="840" w:type="dxa"/>
            <w:vMerge/>
            <w:hideMark/>
          </w:tcPr>
          <w:p w14:paraId="224811E1" w14:textId="77777777" w:rsidR="006136C1" w:rsidRPr="00E162CA" w:rsidRDefault="006136C1" w:rsidP="006136C1">
            <w:pPr>
              <w:rPr>
                <w:rFonts w:ascii="Times New Roman" w:hAnsi="Times New Roman" w:cs="Times New Roman"/>
                <w:b/>
                <w:bCs/>
              </w:rPr>
            </w:pPr>
          </w:p>
        </w:tc>
        <w:tc>
          <w:tcPr>
            <w:tcW w:w="1524" w:type="dxa"/>
            <w:vMerge w:val="restart"/>
            <w:hideMark/>
          </w:tcPr>
          <w:p w14:paraId="41E2B643" w14:textId="77777777" w:rsidR="006136C1" w:rsidRPr="00E162CA" w:rsidRDefault="006136C1" w:rsidP="006136C1">
            <w:pPr>
              <w:rPr>
                <w:rFonts w:ascii="Times New Roman" w:hAnsi="Times New Roman" w:cs="Times New Roman"/>
                <w:b/>
                <w:bCs/>
              </w:rPr>
            </w:pPr>
            <w:r w:rsidRPr="00E162CA">
              <w:rPr>
                <w:rFonts w:ascii="Times New Roman" w:hAnsi="Times New Roman" w:cs="Times New Roman"/>
                <w:b/>
                <w:bCs/>
              </w:rPr>
              <w:t xml:space="preserve">8. Studies </w:t>
            </w:r>
            <w:proofErr w:type="spellStart"/>
            <w:r w:rsidRPr="00E162CA">
              <w:rPr>
                <w:rFonts w:ascii="Times New Roman" w:hAnsi="Times New Roman" w:cs="Times New Roman"/>
                <w:b/>
                <w:bCs/>
              </w:rPr>
              <w:t>weighted</w:t>
            </w:r>
            <w:proofErr w:type="spellEnd"/>
            <w:r w:rsidRPr="00E162CA">
              <w:rPr>
                <w:rFonts w:ascii="Times New Roman" w:hAnsi="Times New Roman" w:cs="Times New Roman"/>
                <w:b/>
                <w:bCs/>
              </w:rPr>
              <w:t xml:space="preserve"> by 1/</w:t>
            </w:r>
            <w:proofErr w:type="spellStart"/>
            <w:r w:rsidRPr="00E162CA">
              <w:rPr>
                <w:rFonts w:ascii="Times New Roman" w:hAnsi="Times New Roman" w:cs="Times New Roman"/>
                <w:b/>
                <w:bCs/>
              </w:rPr>
              <w:t>variance</w:t>
            </w:r>
            <w:proofErr w:type="spellEnd"/>
          </w:p>
        </w:tc>
        <w:tc>
          <w:tcPr>
            <w:tcW w:w="1763" w:type="dxa"/>
            <w:hideMark/>
          </w:tcPr>
          <w:p w14:paraId="3176F3CB"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w:t>
            </w:r>
          </w:p>
        </w:tc>
        <w:tc>
          <w:tcPr>
            <w:tcW w:w="1335" w:type="dxa"/>
            <w:hideMark/>
          </w:tcPr>
          <w:p w14:paraId="3B738937"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For </w:t>
            </w:r>
            <w:proofErr w:type="spellStart"/>
            <w:r w:rsidRPr="00E162CA">
              <w:rPr>
                <w:rFonts w:ascii="Times New Roman" w:hAnsi="Times New Roman" w:cs="Times New Roman"/>
              </w:rPr>
              <w:t>each</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study</w:t>
            </w:r>
            <w:proofErr w:type="spellEnd"/>
          </w:p>
        </w:tc>
        <w:tc>
          <w:tcPr>
            <w:tcW w:w="742" w:type="dxa"/>
            <w:noWrap/>
            <w:hideMark/>
          </w:tcPr>
          <w:p w14:paraId="5A63CDFB"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2</w:t>
            </w:r>
          </w:p>
        </w:tc>
        <w:tc>
          <w:tcPr>
            <w:tcW w:w="3235" w:type="dxa"/>
            <w:vMerge w:val="restart"/>
            <w:hideMark/>
          </w:tcPr>
          <w:p w14:paraId="41E20F91"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Weighting of studies is only correct when done by the inverse of variance. Meta-analyses that extracted SD only for some studies but weighted by 1/variance did weigh "some studies" or "partly".</w:t>
            </w:r>
          </w:p>
        </w:tc>
        <w:tc>
          <w:tcPr>
            <w:tcW w:w="4368" w:type="dxa"/>
            <w:vMerge w:val="restart"/>
            <w:hideMark/>
          </w:tcPr>
          <w:p w14:paraId="187C1168" w14:textId="6032D2B0" w:rsidR="006136C1" w:rsidRPr="00E162CA" w:rsidRDefault="005D7550" w:rsidP="005D7550">
            <w:pPr>
              <w:rPr>
                <w:rFonts w:ascii="Times New Roman" w:hAnsi="Times New Roman" w:cs="Times New Roman"/>
                <w:lang w:val="en-US"/>
              </w:rPr>
            </w:pPr>
            <w:r>
              <w:rPr>
                <w:rFonts w:ascii="Times New Roman" w:hAnsi="Times New Roman" w:cs="Times New Roman"/>
                <w:lang w:val="en-US"/>
              </w:rPr>
              <w:t>"</w:t>
            </w:r>
            <w:r w:rsidRPr="005D7550">
              <w:rPr>
                <w:rFonts w:ascii="Times New Roman" w:hAnsi="Times New Roman" w:cs="Times New Roman"/>
                <w:lang w:val="en-US"/>
              </w:rPr>
              <w:t xml:space="preserve">The meta-analysis was weighted </w:t>
            </w:r>
            <w:r>
              <w:rPr>
                <w:rFonts w:ascii="Times New Roman" w:hAnsi="Times New Roman" w:cs="Times New Roman"/>
                <w:lang w:val="en-US"/>
              </w:rPr>
              <w:t xml:space="preserve">for each study </w:t>
            </w:r>
            <w:r w:rsidRPr="005D7550">
              <w:rPr>
                <w:rFonts w:ascii="Times New Roman" w:hAnsi="Times New Roman" w:cs="Times New Roman"/>
                <w:lang w:val="en-US"/>
              </w:rPr>
              <w:t>by the inverse of variance of the effect sizes.</w:t>
            </w:r>
            <w:r>
              <w:rPr>
                <w:rFonts w:ascii="Times New Roman" w:hAnsi="Times New Roman" w:cs="Times New Roman"/>
                <w:lang w:val="en-US"/>
              </w:rPr>
              <w:t>"</w:t>
            </w:r>
            <w:r w:rsidR="006136C1" w:rsidRPr="00E162CA">
              <w:rPr>
                <w:rFonts w:ascii="Times New Roman" w:hAnsi="Times New Roman" w:cs="Times New Roman"/>
                <w:lang w:val="en-US"/>
              </w:rPr>
              <w:t xml:space="preserve"> </w:t>
            </w:r>
          </w:p>
        </w:tc>
        <w:tc>
          <w:tcPr>
            <w:tcW w:w="1818" w:type="dxa"/>
            <w:vMerge w:val="restart"/>
            <w:hideMark/>
          </w:tcPr>
          <w:p w14:paraId="6AB4938D"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2</w:t>
            </w:r>
          </w:p>
        </w:tc>
      </w:tr>
      <w:tr w:rsidR="006136C1" w:rsidRPr="00E162CA" w14:paraId="2467A998" w14:textId="77777777" w:rsidTr="003333C4">
        <w:trPr>
          <w:trHeight w:val="314"/>
        </w:trPr>
        <w:tc>
          <w:tcPr>
            <w:tcW w:w="840" w:type="dxa"/>
            <w:vMerge/>
            <w:hideMark/>
          </w:tcPr>
          <w:p w14:paraId="4B9DDBF1" w14:textId="77777777" w:rsidR="006136C1" w:rsidRPr="00E162CA" w:rsidRDefault="006136C1" w:rsidP="006136C1">
            <w:pPr>
              <w:rPr>
                <w:rFonts w:ascii="Times New Roman" w:hAnsi="Times New Roman" w:cs="Times New Roman"/>
                <w:b/>
                <w:bCs/>
              </w:rPr>
            </w:pPr>
          </w:p>
        </w:tc>
        <w:tc>
          <w:tcPr>
            <w:tcW w:w="1524" w:type="dxa"/>
            <w:vMerge/>
            <w:hideMark/>
          </w:tcPr>
          <w:p w14:paraId="020B9A2D" w14:textId="77777777" w:rsidR="006136C1" w:rsidRPr="00E162CA" w:rsidRDefault="006136C1" w:rsidP="006136C1">
            <w:pPr>
              <w:rPr>
                <w:rFonts w:ascii="Times New Roman" w:hAnsi="Times New Roman" w:cs="Times New Roman"/>
                <w:b/>
                <w:bCs/>
              </w:rPr>
            </w:pPr>
          </w:p>
        </w:tc>
        <w:tc>
          <w:tcPr>
            <w:tcW w:w="1763" w:type="dxa"/>
            <w:hideMark/>
          </w:tcPr>
          <w:p w14:paraId="122659DC" w14:textId="77777777" w:rsidR="006136C1" w:rsidRPr="00E162CA" w:rsidRDefault="006136C1" w:rsidP="006136C1">
            <w:pPr>
              <w:rPr>
                <w:rFonts w:ascii="Times New Roman" w:hAnsi="Times New Roman" w:cs="Times New Roman"/>
              </w:rPr>
            </w:pPr>
          </w:p>
        </w:tc>
        <w:tc>
          <w:tcPr>
            <w:tcW w:w="1335" w:type="dxa"/>
            <w:hideMark/>
          </w:tcPr>
          <w:p w14:paraId="64521886"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For </w:t>
            </w:r>
            <w:proofErr w:type="spellStart"/>
            <w:r w:rsidRPr="00E162CA">
              <w:rPr>
                <w:rFonts w:ascii="Times New Roman" w:hAnsi="Times New Roman" w:cs="Times New Roman"/>
              </w:rPr>
              <w:t>some</w:t>
            </w:r>
            <w:proofErr w:type="spellEnd"/>
            <w:r w:rsidRPr="00E162CA">
              <w:rPr>
                <w:rFonts w:ascii="Times New Roman" w:hAnsi="Times New Roman" w:cs="Times New Roman"/>
              </w:rPr>
              <w:t xml:space="preserve"> studies</w:t>
            </w:r>
          </w:p>
        </w:tc>
        <w:tc>
          <w:tcPr>
            <w:tcW w:w="742" w:type="dxa"/>
            <w:noWrap/>
            <w:hideMark/>
          </w:tcPr>
          <w:p w14:paraId="3C83C816"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hideMark/>
          </w:tcPr>
          <w:p w14:paraId="269FD40D" w14:textId="77777777" w:rsidR="006136C1" w:rsidRPr="00E162CA" w:rsidRDefault="006136C1" w:rsidP="006136C1">
            <w:pPr>
              <w:rPr>
                <w:rFonts w:ascii="Times New Roman" w:hAnsi="Times New Roman" w:cs="Times New Roman"/>
              </w:rPr>
            </w:pPr>
          </w:p>
        </w:tc>
        <w:tc>
          <w:tcPr>
            <w:tcW w:w="4368" w:type="dxa"/>
            <w:vMerge/>
            <w:hideMark/>
          </w:tcPr>
          <w:p w14:paraId="5C96CB51" w14:textId="77777777" w:rsidR="006136C1" w:rsidRPr="00E162CA" w:rsidRDefault="006136C1" w:rsidP="006136C1">
            <w:pPr>
              <w:rPr>
                <w:rFonts w:ascii="Times New Roman" w:hAnsi="Times New Roman" w:cs="Times New Roman"/>
              </w:rPr>
            </w:pPr>
          </w:p>
        </w:tc>
        <w:tc>
          <w:tcPr>
            <w:tcW w:w="1818" w:type="dxa"/>
            <w:vMerge/>
            <w:hideMark/>
          </w:tcPr>
          <w:p w14:paraId="2002BF0A" w14:textId="77777777" w:rsidR="006136C1" w:rsidRPr="00E162CA" w:rsidRDefault="006136C1" w:rsidP="006136C1">
            <w:pPr>
              <w:rPr>
                <w:rFonts w:ascii="Times New Roman" w:hAnsi="Times New Roman" w:cs="Times New Roman"/>
              </w:rPr>
            </w:pPr>
          </w:p>
        </w:tc>
      </w:tr>
      <w:tr w:rsidR="006136C1" w:rsidRPr="00E162CA" w14:paraId="2542EBF5" w14:textId="77777777" w:rsidTr="003333C4">
        <w:trPr>
          <w:trHeight w:val="314"/>
        </w:trPr>
        <w:tc>
          <w:tcPr>
            <w:tcW w:w="840" w:type="dxa"/>
            <w:vMerge/>
            <w:hideMark/>
          </w:tcPr>
          <w:p w14:paraId="37E1E038" w14:textId="77777777" w:rsidR="006136C1" w:rsidRPr="00E162CA" w:rsidRDefault="006136C1" w:rsidP="006136C1">
            <w:pPr>
              <w:rPr>
                <w:rFonts w:ascii="Times New Roman" w:hAnsi="Times New Roman" w:cs="Times New Roman"/>
                <w:b/>
                <w:bCs/>
              </w:rPr>
            </w:pPr>
          </w:p>
        </w:tc>
        <w:tc>
          <w:tcPr>
            <w:tcW w:w="1524" w:type="dxa"/>
            <w:vMerge/>
            <w:hideMark/>
          </w:tcPr>
          <w:p w14:paraId="6F63A06E" w14:textId="77777777" w:rsidR="006136C1" w:rsidRPr="00E162CA" w:rsidRDefault="006136C1" w:rsidP="006136C1">
            <w:pPr>
              <w:rPr>
                <w:rFonts w:ascii="Times New Roman" w:hAnsi="Times New Roman" w:cs="Times New Roman"/>
                <w:b/>
                <w:bCs/>
              </w:rPr>
            </w:pPr>
          </w:p>
        </w:tc>
        <w:tc>
          <w:tcPr>
            <w:tcW w:w="1763" w:type="dxa"/>
            <w:hideMark/>
          </w:tcPr>
          <w:p w14:paraId="5C0E7EDD" w14:textId="77777777" w:rsidR="006136C1" w:rsidRPr="00E162CA" w:rsidRDefault="006136C1" w:rsidP="006136C1">
            <w:pPr>
              <w:rPr>
                <w:rFonts w:ascii="Times New Roman" w:hAnsi="Times New Roman" w:cs="Times New Roman"/>
              </w:rPr>
            </w:pPr>
          </w:p>
        </w:tc>
        <w:tc>
          <w:tcPr>
            <w:tcW w:w="1335" w:type="dxa"/>
            <w:hideMark/>
          </w:tcPr>
          <w:p w14:paraId="3325DB7F"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Not </w:t>
            </w:r>
            <w:proofErr w:type="spellStart"/>
            <w:r w:rsidRPr="00E162CA">
              <w:rPr>
                <w:rFonts w:ascii="Times New Roman" w:hAnsi="Times New Roman" w:cs="Times New Roman"/>
              </w:rPr>
              <w:t>weighted</w:t>
            </w:r>
            <w:proofErr w:type="spellEnd"/>
            <w:r w:rsidRPr="00E162CA">
              <w:rPr>
                <w:rFonts w:ascii="Times New Roman" w:hAnsi="Times New Roman" w:cs="Times New Roman"/>
              </w:rPr>
              <w:t xml:space="preserve"> / </w:t>
            </w:r>
            <w:proofErr w:type="spellStart"/>
            <w:r w:rsidRPr="00E162CA">
              <w:rPr>
                <w:rFonts w:ascii="Times New Roman" w:hAnsi="Times New Roman" w:cs="Times New Roman"/>
              </w:rPr>
              <w:t>reported</w:t>
            </w:r>
            <w:proofErr w:type="spellEnd"/>
          </w:p>
        </w:tc>
        <w:tc>
          <w:tcPr>
            <w:tcW w:w="742" w:type="dxa"/>
            <w:noWrap/>
            <w:hideMark/>
          </w:tcPr>
          <w:p w14:paraId="4E62709A"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31869924" w14:textId="77777777" w:rsidR="006136C1" w:rsidRPr="00E162CA" w:rsidRDefault="006136C1" w:rsidP="006136C1">
            <w:pPr>
              <w:rPr>
                <w:rFonts w:ascii="Times New Roman" w:hAnsi="Times New Roman" w:cs="Times New Roman"/>
              </w:rPr>
            </w:pPr>
          </w:p>
        </w:tc>
        <w:tc>
          <w:tcPr>
            <w:tcW w:w="4368" w:type="dxa"/>
            <w:vMerge/>
            <w:hideMark/>
          </w:tcPr>
          <w:p w14:paraId="13ADC1B6" w14:textId="77777777" w:rsidR="006136C1" w:rsidRPr="00E162CA" w:rsidRDefault="006136C1" w:rsidP="006136C1">
            <w:pPr>
              <w:rPr>
                <w:rFonts w:ascii="Times New Roman" w:hAnsi="Times New Roman" w:cs="Times New Roman"/>
              </w:rPr>
            </w:pPr>
          </w:p>
        </w:tc>
        <w:tc>
          <w:tcPr>
            <w:tcW w:w="1818" w:type="dxa"/>
            <w:vMerge/>
            <w:hideMark/>
          </w:tcPr>
          <w:p w14:paraId="0BED2F79" w14:textId="77777777" w:rsidR="006136C1" w:rsidRPr="00E162CA" w:rsidRDefault="006136C1" w:rsidP="006136C1">
            <w:pPr>
              <w:rPr>
                <w:rFonts w:ascii="Times New Roman" w:hAnsi="Times New Roman" w:cs="Times New Roman"/>
              </w:rPr>
            </w:pPr>
          </w:p>
        </w:tc>
      </w:tr>
      <w:tr w:rsidR="006136C1" w:rsidRPr="00E162CA" w14:paraId="362E2517" w14:textId="77777777" w:rsidTr="003333C4">
        <w:trPr>
          <w:trHeight w:val="1094"/>
        </w:trPr>
        <w:tc>
          <w:tcPr>
            <w:tcW w:w="840" w:type="dxa"/>
            <w:vMerge/>
            <w:hideMark/>
          </w:tcPr>
          <w:p w14:paraId="1362D5EC" w14:textId="77777777" w:rsidR="006136C1" w:rsidRPr="00E162CA" w:rsidRDefault="006136C1" w:rsidP="006136C1">
            <w:pPr>
              <w:rPr>
                <w:rFonts w:ascii="Times New Roman" w:hAnsi="Times New Roman" w:cs="Times New Roman"/>
                <w:b/>
                <w:bCs/>
              </w:rPr>
            </w:pPr>
          </w:p>
        </w:tc>
        <w:tc>
          <w:tcPr>
            <w:tcW w:w="1524" w:type="dxa"/>
            <w:vMerge w:val="restart"/>
            <w:hideMark/>
          </w:tcPr>
          <w:p w14:paraId="51B56FE3"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9. Subgroup analysis and meta-regression</w:t>
            </w:r>
          </w:p>
        </w:tc>
        <w:tc>
          <w:tcPr>
            <w:tcW w:w="1763" w:type="dxa"/>
            <w:hideMark/>
          </w:tcPr>
          <w:p w14:paraId="3892374D"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w:t>
            </w:r>
          </w:p>
        </w:tc>
        <w:tc>
          <w:tcPr>
            <w:tcW w:w="1335" w:type="dxa"/>
            <w:hideMark/>
          </w:tcPr>
          <w:p w14:paraId="5C6044A9"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noWrap/>
            <w:hideMark/>
          </w:tcPr>
          <w:p w14:paraId="7436F05E"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7AB03257"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Categorical and/or continuous moderators should be assessed by Q-test</w:t>
            </w:r>
          </w:p>
        </w:tc>
        <w:tc>
          <w:tcPr>
            <w:tcW w:w="4368" w:type="dxa"/>
            <w:vMerge w:val="restart"/>
            <w:hideMark/>
          </w:tcPr>
          <w:p w14:paraId="54883EE5" w14:textId="18C9FFA4" w:rsidR="006136C1" w:rsidRPr="00E162CA" w:rsidRDefault="00623B2C" w:rsidP="006136C1">
            <w:pPr>
              <w:rPr>
                <w:rFonts w:ascii="Times New Roman" w:hAnsi="Times New Roman" w:cs="Times New Roman"/>
                <w:lang w:val="en-US"/>
              </w:rPr>
            </w:pPr>
            <w:r>
              <w:rPr>
                <w:rFonts w:ascii="Times New Roman" w:hAnsi="Times New Roman" w:cs="Times New Roman"/>
                <w:lang w:val="en-US"/>
              </w:rPr>
              <w:t>"</w:t>
            </w:r>
            <w:r w:rsidRPr="00623B2C">
              <w:rPr>
                <w:rFonts w:ascii="Times New Roman" w:hAnsi="Times New Roman" w:cs="Times New Roman"/>
                <w:lang w:val="en-US"/>
              </w:rPr>
              <w:t>A moderator analysis (meta-regressions) was conducted to investigate the variability sources of the effect sizes linked to SOC stock change. The omnibus test of moderators (QM) was reported.</w:t>
            </w:r>
            <w:r>
              <w:rPr>
                <w:rFonts w:ascii="Times New Roman" w:hAnsi="Times New Roman" w:cs="Times New Roman"/>
                <w:lang w:val="en-US"/>
              </w:rPr>
              <w:t>"</w:t>
            </w:r>
          </w:p>
        </w:tc>
        <w:tc>
          <w:tcPr>
            <w:tcW w:w="1818" w:type="dxa"/>
            <w:vMerge w:val="restart"/>
            <w:hideMark/>
          </w:tcPr>
          <w:p w14:paraId="09E1CACF"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2701F91A" w14:textId="77777777" w:rsidTr="003333C4">
        <w:trPr>
          <w:trHeight w:val="520"/>
        </w:trPr>
        <w:tc>
          <w:tcPr>
            <w:tcW w:w="840" w:type="dxa"/>
            <w:vMerge/>
            <w:hideMark/>
          </w:tcPr>
          <w:p w14:paraId="2351BE8C" w14:textId="77777777" w:rsidR="006136C1" w:rsidRPr="00E162CA" w:rsidRDefault="006136C1" w:rsidP="006136C1">
            <w:pPr>
              <w:rPr>
                <w:rFonts w:ascii="Times New Roman" w:hAnsi="Times New Roman" w:cs="Times New Roman"/>
                <w:b/>
                <w:bCs/>
              </w:rPr>
            </w:pPr>
          </w:p>
        </w:tc>
        <w:tc>
          <w:tcPr>
            <w:tcW w:w="1524" w:type="dxa"/>
            <w:vMerge/>
            <w:hideMark/>
          </w:tcPr>
          <w:p w14:paraId="1207B683" w14:textId="77777777" w:rsidR="006136C1" w:rsidRPr="00E162CA" w:rsidRDefault="006136C1" w:rsidP="006136C1">
            <w:pPr>
              <w:rPr>
                <w:rFonts w:ascii="Times New Roman" w:hAnsi="Times New Roman" w:cs="Times New Roman"/>
                <w:b/>
                <w:bCs/>
              </w:rPr>
            </w:pPr>
          </w:p>
        </w:tc>
        <w:tc>
          <w:tcPr>
            <w:tcW w:w="1763" w:type="dxa"/>
            <w:hideMark/>
          </w:tcPr>
          <w:p w14:paraId="4CF1752A" w14:textId="77777777" w:rsidR="006136C1" w:rsidRPr="00E162CA" w:rsidRDefault="006136C1" w:rsidP="006136C1">
            <w:pPr>
              <w:rPr>
                <w:rFonts w:ascii="Times New Roman" w:hAnsi="Times New Roman" w:cs="Times New Roman"/>
              </w:rPr>
            </w:pPr>
          </w:p>
        </w:tc>
        <w:tc>
          <w:tcPr>
            <w:tcW w:w="1335" w:type="dxa"/>
            <w:hideMark/>
          </w:tcPr>
          <w:p w14:paraId="6628A139"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noWrap/>
            <w:hideMark/>
          </w:tcPr>
          <w:p w14:paraId="3FBE0729"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7825889B" w14:textId="77777777" w:rsidR="006136C1" w:rsidRPr="00E162CA" w:rsidRDefault="006136C1" w:rsidP="006136C1">
            <w:pPr>
              <w:rPr>
                <w:rFonts w:ascii="Times New Roman" w:hAnsi="Times New Roman" w:cs="Times New Roman"/>
              </w:rPr>
            </w:pPr>
          </w:p>
        </w:tc>
        <w:tc>
          <w:tcPr>
            <w:tcW w:w="4368" w:type="dxa"/>
            <w:vMerge/>
            <w:hideMark/>
          </w:tcPr>
          <w:p w14:paraId="52F6A4E8" w14:textId="77777777" w:rsidR="006136C1" w:rsidRPr="00E162CA" w:rsidRDefault="006136C1" w:rsidP="006136C1">
            <w:pPr>
              <w:rPr>
                <w:rFonts w:ascii="Times New Roman" w:hAnsi="Times New Roman" w:cs="Times New Roman"/>
              </w:rPr>
            </w:pPr>
          </w:p>
        </w:tc>
        <w:tc>
          <w:tcPr>
            <w:tcW w:w="1818" w:type="dxa"/>
            <w:vMerge/>
            <w:hideMark/>
          </w:tcPr>
          <w:p w14:paraId="5B214932" w14:textId="77777777" w:rsidR="006136C1" w:rsidRPr="00E162CA" w:rsidRDefault="006136C1" w:rsidP="006136C1">
            <w:pPr>
              <w:rPr>
                <w:rFonts w:ascii="Times New Roman" w:hAnsi="Times New Roman" w:cs="Times New Roman"/>
              </w:rPr>
            </w:pPr>
          </w:p>
        </w:tc>
      </w:tr>
      <w:tr w:rsidR="006136C1" w:rsidRPr="00E162CA" w14:paraId="55035C71" w14:textId="77777777" w:rsidTr="003333C4">
        <w:trPr>
          <w:trHeight w:val="821"/>
        </w:trPr>
        <w:tc>
          <w:tcPr>
            <w:tcW w:w="840" w:type="dxa"/>
            <w:vMerge/>
            <w:hideMark/>
          </w:tcPr>
          <w:p w14:paraId="11BE308B" w14:textId="77777777" w:rsidR="006136C1" w:rsidRPr="00E162CA" w:rsidRDefault="006136C1" w:rsidP="006136C1">
            <w:pPr>
              <w:rPr>
                <w:rFonts w:ascii="Times New Roman" w:hAnsi="Times New Roman" w:cs="Times New Roman"/>
                <w:b/>
                <w:bCs/>
              </w:rPr>
            </w:pPr>
          </w:p>
        </w:tc>
        <w:tc>
          <w:tcPr>
            <w:tcW w:w="1524" w:type="dxa"/>
            <w:vMerge w:val="restart"/>
            <w:hideMark/>
          </w:tcPr>
          <w:p w14:paraId="4858ECA8" w14:textId="77777777" w:rsidR="006136C1" w:rsidRPr="00E162CA" w:rsidRDefault="006136C1" w:rsidP="006136C1">
            <w:pPr>
              <w:rPr>
                <w:rFonts w:ascii="Times New Roman" w:hAnsi="Times New Roman" w:cs="Times New Roman"/>
                <w:b/>
                <w:bCs/>
              </w:rPr>
            </w:pPr>
            <w:r w:rsidRPr="00E162CA">
              <w:rPr>
                <w:rFonts w:ascii="Times New Roman" w:hAnsi="Times New Roman" w:cs="Times New Roman"/>
                <w:b/>
                <w:bCs/>
              </w:rPr>
              <w:t xml:space="preserve">10. Model </w:t>
            </w:r>
            <w:proofErr w:type="spellStart"/>
            <w:r w:rsidRPr="00E162CA">
              <w:rPr>
                <w:rFonts w:ascii="Times New Roman" w:hAnsi="Times New Roman" w:cs="Times New Roman"/>
                <w:b/>
                <w:bCs/>
              </w:rPr>
              <w:t>used</w:t>
            </w:r>
            <w:proofErr w:type="spellEnd"/>
          </w:p>
        </w:tc>
        <w:tc>
          <w:tcPr>
            <w:tcW w:w="1763" w:type="dxa"/>
            <w:hideMark/>
          </w:tcPr>
          <w:p w14:paraId="167BD0A9"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Random-effect or mixed-effect model</w:t>
            </w:r>
          </w:p>
        </w:tc>
        <w:tc>
          <w:tcPr>
            <w:tcW w:w="1335" w:type="dxa"/>
            <w:hideMark/>
          </w:tcPr>
          <w:p w14:paraId="27009EE4"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w:t>
            </w:r>
          </w:p>
        </w:tc>
        <w:tc>
          <w:tcPr>
            <w:tcW w:w="742" w:type="dxa"/>
            <w:noWrap/>
            <w:hideMark/>
          </w:tcPr>
          <w:p w14:paraId="5DDC4CD8"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677CE743"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When conducting a meta-analysis in the field of agriculture, the random-effect or mixed-effect model should be chosen, as it acknowledges between-study variation</w:t>
            </w:r>
          </w:p>
        </w:tc>
        <w:tc>
          <w:tcPr>
            <w:tcW w:w="4368" w:type="dxa"/>
            <w:vMerge w:val="restart"/>
            <w:hideMark/>
          </w:tcPr>
          <w:p w14:paraId="3DC0EBA7" w14:textId="16B4513B" w:rsidR="006136C1" w:rsidRPr="00E162CA" w:rsidRDefault="00623B2C" w:rsidP="006136C1">
            <w:pPr>
              <w:rPr>
                <w:rFonts w:ascii="Times New Roman" w:hAnsi="Times New Roman" w:cs="Times New Roman"/>
                <w:lang w:val="en-US"/>
              </w:rPr>
            </w:pPr>
            <w:r>
              <w:rPr>
                <w:rFonts w:ascii="Times New Roman" w:hAnsi="Times New Roman" w:cs="Times New Roman"/>
                <w:lang w:val="en-US"/>
              </w:rPr>
              <w:t>"</w:t>
            </w:r>
            <w:r w:rsidRPr="00623B2C">
              <w:rPr>
                <w:rFonts w:ascii="Times New Roman" w:hAnsi="Times New Roman" w:cs="Times New Roman"/>
                <w:lang w:val="en-US"/>
              </w:rPr>
              <w:t>The multi-level meta-analytic mixed-effects models were fitted using the R-package “</w:t>
            </w:r>
            <w:proofErr w:type="spellStart"/>
            <w:r w:rsidRPr="00623B2C">
              <w:rPr>
                <w:rFonts w:ascii="Times New Roman" w:hAnsi="Times New Roman" w:cs="Times New Roman"/>
                <w:lang w:val="en-US"/>
              </w:rPr>
              <w:t>metafor</w:t>
            </w:r>
            <w:proofErr w:type="spellEnd"/>
            <w:r w:rsidRPr="00623B2C">
              <w:rPr>
                <w:rFonts w:ascii="Times New Roman" w:hAnsi="Times New Roman" w:cs="Times New Roman"/>
                <w:lang w:val="en-US"/>
              </w:rPr>
              <w:t>” (</w:t>
            </w:r>
            <w:proofErr w:type="spellStart"/>
            <w:r w:rsidRPr="00623B2C">
              <w:rPr>
                <w:rFonts w:ascii="Times New Roman" w:hAnsi="Times New Roman" w:cs="Times New Roman"/>
                <w:lang w:val="en-US"/>
              </w:rPr>
              <w:t>Viechtbauer</w:t>
            </w:r>
            <w:proofErr w:type="spellEnd"/>
            <w:r w:rsidRPr="00623B2C">
              <w:rPr>
                <w:rFonts w:ascii="Times New Roman" w:hAnsi="Times New Roman" w:cs="Times New Roman"/>
                <w:lang w:val="en-US"/>
              </w:rPr>
              <w:t xml:space="preserve"> 2010).</w:t>
            </w:r>
            <w:r>
              <w:rPr>
                <w:rFonts w:ascii="Times New Roman" w:hAnsi="Times New Roman" w:cs="Times New Roman"/>
                <w:lang w:val="en-US"/>
              </w:rPr>
              <w:t>"</w:t>
            </w:r>
          </w:p>
        </w:tc>
        <w:tc>
          <w:tcPr>
            <w:tcW w:w="1818" w:type="dxa"/>
            <w:vMerge w:val="restart"/>
            <w:noWrap/>
            <w:hideMark/>
          </w:tcPr>
          <w:p w14:paraId="2D1D383E"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64BAC3B7" w14:textId="77777777" w:rsidTr="003333C4">
        <w:trPr>
          <w:trHeight w:val="821"/>
        </w:trPr>
        <w:tc>
          <w:tcPr>
            <w:tcW w:w="840" w:type="dxa"/>
            <w:vMerge/>
            <w:hideMark/>
          </w:tcPr>
          <w:p w14:paraId="7CFE448C" w14:textId="77777777" w:rsidR="006136C1" w:rsidRPr="00E162CA" w:rsidRDefault="006136C1" w:rsidP="006136C1">
            <w:pPr>
              <w:rPr>
                <w:rFonts w:ascii="Times New Roman" w:hAnsi="Times New Roman" w:cs="Times New Roman"/>
                <w:b/>
                <w:bCs/>
              </w:rPr>
            </w:pPr>
          </w:p>
        </w:tc>
        <w:tc>
          <w:tcPr>
            <w:tcW w:w="1524" w:type="dxa"/>
            <w:vMerge/>
            <w:hideMark/>
          </w:tcPr>
          <w:p w14:paraId="4198A579" w14:textId="77777777" w:rsidR="006136C1" w:rsidRPr="00E162CA" w:rsidRDefault="006136C1" w:rsidP="006136C1">
            <w:pPr>
              <w:rPr>
                <w:rFonts w:ascii="Times New Roman" w:hAnsi="Times New Roman" w:cs="Times New Roman"/>
                <w:b/>
                <w:bCs/>
              </w:rPr>
            </w:pPr>
          </w:p>
        </w:tc>
        <w:tc>
          <w:tcPr>
            <w:tcW w:w="1763" w:type="dxa"/>
            <w:hideMark/>
          </w:tcPr>
          <w:p w14:paraId="1810DB1E"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Fixed-effect</w:t>
            </w:r>
            <w:proofErr w:type="spellEnd"/>
            <w:r w:rsidRPr="00E162CA">
              <w:rPr>
                <w:rFonts w:ascii="Times New Roman" w:hAnsi="Times New Roman" w:cs="Times New Roman"/>
              </w:rPr>
              <w:t xml:space="preserve"> model</w:t>
            </w:r>
          </w:p>
        </w:tc>
        <w:tc>
          <w:tcPr>
            <w:tcW w:w="1335" w:type="dxa"/>
            <w:hideMark/>
          </w:tcPr>
          <w:p w14:paraId="59B2BE4D" w14:textId="77777777" w:rsidR="006136C1" w:rsidRPr="00E162CA" w:rsidRDefault="006136C1" w:rsidP="006136C1">
            <w:pPr>
              <w:rPr>
                <w:rFonts w:ascii="Times New Roman" w:hAnsi="Times New Roman" w:cs="Times New Roman"/>
              </w:rPr>
            </w:pPr>
          </w:p>
        </w:tc>
        <w:tc>
          <w:tcPr>
            <w:tcW w:w="742" w:type="dxa"/>
            <w:noWrap/>
            <w:hideMark/>
          </w:tcPr>
          <w:p w14:paraId="393B76DA"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394B4BBB" w14:textId="77777777" w:rsidR="006136C1" w:rsidRPr="00E162CA" w:rsidRDefault="006136C1" w:rsidP="006136C1">
            <w:pPr>
              <w:rPr>
                <w:rFonts w:ascii="Times New Roman" w:hAnsi="Times New Roman" w:cs="Times New Roman"/>
              </w:rPr>
            </w:pPr>
          </w:p>
        </w:tc>
        <w:tc>
          <w:tcPr>
            <w:tcW w:w="4368" w:type="dxa"/>
            <w:vMerge/>
            <w:hideMark/>
          </w:tcPr>
          <w:p w14:paraId="18A52A2A" w14:textId="77777777" w:rsidR="006136C1" w:rsidRPr="00E162CA" w:rsidRDefault="006136C1" w:rsidP="006136C1">
            <w:pPr>
              <w:rPr>
                <w:rFonts w:ascii="Times New Roman" w:hAnsi="Times New Roman" w:cs="Times New Roman"/>
              </w:rPr>
            </w:pPr>
          </w:p>
        </w:tc>
        <w:tc>
          <w:tcPr>
            <w:tcW w:w="1818" w:type="dxa"/>
            <w:vMerge/>
            <w:hideMark/>
          </w:tcPr>
          <w:p w14:paraId="134F4FF2" w14:textId="77777777" w:rsidR="006136C1" w:rsidRPr="00E162CA" w:rsidRDefault="006136C1" w:rsidP="006136C1">
            <w:pPr>
              <w:rPr>
                <w:rFonts w:ascii="Times New Roman" w:hAnsi="Times New Roman" w:cs="Times New Roman"/>
              </w:rPr>
            </w:pPr>
          </w:p>
        </w:tc>
      </w:tr>
      <w:tr w:rsidR="006136C1" w:rsidRPr="00E162CA" w14:paraId="6703A058" w14:textId="77777777" w:rsidTr="003333C4">
        <w:trPr>
          <w:trHeight w:val="821"/>
        </w:trPr>
        <w:tc>
          <w:tcPr>
            <w:tcW w:w="840" w:type="dxa"/>
            <w:vMerge/>
            <w:hideMark/>
          </w:tcPr>
          <w:p w14:paraId="6BF32449" w14:textId="77777777" w:rsidR="006136C1" w:rsidRPr="00E162CA" w:rsidRDefault="006136C1" w:rsidP="006136C1">
            <w:pPr>
              <w:rPr>
                <w:rFonts w:ascii="Times New Roman" w:hAnsi="Times New Roman" w:cs="Times New Roman"/>
                <w:b/>
                <w:bCs/>
              </w:rPr>
            </w:pPr>
          </w:p>
        </w:tc>
        <w:tc>
          <w:tcPr>
            <w:tcW w:w="1524" w:type="dxa"/>
            <w:vMerge/>
            <w:hideMark/>
          </w:tcPr>
          <w:p w14:paraId="69C3F86E" w14:textId="77777777" w:rsidR="006136C1" w:rsidRPr="00E162CA" w:rsidRDefault="006136C1" w:rsidP="006136C1">
            <w:pPr>
              <w:rPr>
                <w:rFonts w:ascii="Times New Roman" w:hAnsi="Times New Roman" w:cs="Times New Roman"/>
                <w:b/>
                <w:bCs/>
              </w:rPr>
            </w:pPr>
          </w:p>
        </w:tc>
        <w:tc>
          <w:tcPr>
            <w:tcW w:w="1763" w:type="dxa"/>
            <w:hideMark/>
          </w:tcPr>
          <w:p w14:paraId="1E1E942A"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No model </w:t>
            </w:r>
            <w:proofErr w:type="spellStart"/>
            <w:r w:rsidRPr="00E162CA">
              <w:rPr>
                <w:rFonts w:ascii="Times New Roman" w:hAnsi="Times New Roman" w:cs="Times New Roman"/>
              </w:rPr>
              <w:t>reported</w:t>
            </w:r>
            <w:proofErr w:type="spellEnd"/>
          </w:p>
        </w:tc>
        <w:tc>
          <w:tcPr>
            <w:tcW w:w="1335" w:type="dxa"/>
            <w:hideMark/>
          </w:tcPr>
          <w:p w14:paraId="1626E0EF" w14:textId="77777777" w:rsidR="006136C1" w:rsidRPr="00E162CA" w:rsidRDefault="006136C1" w:rsidP="006136C1">
            <w:pPr>
              <w:rPr>
                <w:rFonts w:ascii="Times New Roman" w:hAnsi="Times New Roman" w:cs="Times New Roman"/>
              </w:rPr>
            </w:pPr>
          </w:p>
        </w:tc>
        <w:tc>
          <w:tcPr>
            <w:tcW w:w="742" w:type="dxa"/>
            <w:noWrap/>
            <w:hideMark/>
          </w:tcPr>
          <w:p w14:paraId="6C8FE3D9"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6724F06B" w14:textId="77777777" w:rsidR="006136C1" w:rsidRPr="00E162CA" w:rsidRDefault="006136C1" w:rsidP="006136C1">
            <w:pPr>
              <w:rPr>
                <w:rFonts w:ascii="Times New Roman" w:hAnsi="Times New Roman" w:cs="Times New Roman"/>
              </w:rPr>
            </w:pPr>
          </w:p>
        </w:tc>
        <w:tc>
          <w:tcPr>
            <w:tcW w:w="4368" w:type="dxa"/>
            <w:vMerge/>
            <w:hideMark/>
          </w:tcPr>
          <w:p w14:paraId="0F282AFD" w14:textId="77777777" w:rsidR="006136C1" w:rsidRPr="00E162CA" w:rsidRDefault="006136C1" w:rsidP="006136C1">
            <w:pPr>
              <w:rPr>
                <w:rFonts w:ascii="Times New Roman" w:hAnsi="Times New Roman" w:cs="Times New Roman"/>
              </w:rPr>
            </w:pPr>
          </w:p>
        </w:tc>
        <w:tc>
          <w:tcPr>
            <w:tcW w:w="1818" w:type="dxa"/>
            <w:vMerge/>
            <w:hideMark/>
          </w:tcPr>
          <w:p w14:paraId="1305F7E4" w14:textId="77777777" w:rsidR="006136C1" w:rsidRPr="00E162CA" w:rsidRDefault="006136C1" w:rsidP="006136C1">
            <w:pPr>
              <w:rPr>
                <w:rFonts w:ascii="Times New Roman" w:hAnsi="Times New Roman" w:cs="Times New Roman"/>
              </w:rPr>
            </w:pPr>
          </w:p>
        </w:tc>
      </w:tr>
      <w:tr w:rsidR="006136C1" w:rsidRPr="00E162CA" w14:paraId="25BBFE58" w14:textId="77777777" w:rsidTr="003333C4">
        <w:trPr>
          <w:trHeight w:val="1875"/>
        </w:trPr>
        <w:tc>
          <w:tcPr>
            <w:tcW w:w="840" w:type="dxa"/>
            <w:vMerge/>
            <w:hideMark/>
          </w:tcPr>
          <w:p w14:paraId="112B4ADB" w14:textId="77777777" w:rsidR="006136C1" w:rsidRPr="00E162CA" w:rsidRDefault="006136C1" w:rsidP="006136C1">
            <w:pPr>
              <w:rPr>
                <w:rFonts w:ascii="Times New Roman" w:hAnsi="Times New Roman" w:cs="Times New Roman"/>
                <w:b/>
                <w:bCs/>
              </w:rPr>
            </w:pPr>
          </w:p>
        </w:tc>
        <w:tc>
          <w:tcPr>
            <w:tcW w:w="1524" w:type="dxa"/>
            <w:vMerge w:val="restart"/>
            <w:hideMark/>
          </w:tcPr>
          <w:p w14:paraId="44E362D7"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11. Software used for meta-analysis</w:t>
            </w:r>
          </w:p>
        </w:tc>
        <w:tc>
          <w:tcPr>
            <w:tcW w:w="1763" w:type="dxa"/>
            <w:hideMark/>
          </w:tcPr>
          <w:p w14:paraId="62539D2F"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w:t>
            </w:r>
          </w:p>
        </w:tc>
        <w:tc>
          <w:tcPr>
            <w:tcW w:w="1335" w:type="dxa"/>
            <w:hideMark/>
          </w:tcPr>
          <w:p w14:paraId="3CC1EE10"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xml:space="preserve">Meta-analytical software (as </w:t>
            </w:r>
            <w:proofErr w:type="spellStart"/>
            <w:r w:rsidRPr="00E162CA">
              <w:rPr>
                <w:rFonts w:ascii="Times New Roman" w:hAnsi="Times New Roman" w:cs="Times New Roman"/>
                <w:lang w:val="en-US"/>
              </w:rPr>
              <w:t>MetaWin</w:t>
            </w:r>
            <w:proofErr w:type="spellEnd"/>
            <w:r w:rsidRPr="00E162CA">
              <w:rPr>
                <w:rFonts w:ascii="Times New Roman" w:hAnsi="Times New Roman" w:cs="Times New Roman"/>
                <w:lang w:val="en-US"/>
              </w:rPr>
              <w:t xml:space="preserve">, </w:t>
            </w:r>
            <w:proofErr w:type="spellStart"/>
            <w:r w:rsidRPr="00E162CA">
              <w:rPr>
                <w:rFonts w:ascii="Times New Roman" w:hAnsi="Times New Roman" w:cs="Times New Roman"/>
                <w:lang w:val="en-US"/>
              </w:rPr>
              <w:t>Metafor</w:t>
            </w:r>
            <w:proofErr w:type="spellEnd"/>
            <w:r w:rsidRPr="00E162CA">
              <w:rPr>
                <w:rFonts w:ascii="Times New Roman" w:hAnsi="Times New Roman" w:cs="Times New Roman"/>
                <w:lang w:val="en-US"/>
              </w:rPr>
              <w:t xml:space="preserve"> package, etc.) or other software (as SPSS, SAS, Stata, R, etc.)</w:t>
            </w:r>
          </w:p>
        </w:tc>
        <w:tc>
          <w:tcPr>
            <w:tcW w:w="742" w:type="dxa"/>
            <w:hideMark/>
          </w:tcPr>
          <w:p w14:paraId="76D6BB6B"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26E0EF62"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Used software should be stated; when using general statistical analysis software, correct model choice (weighted + random model) and implementation are necessary</w:t>
            </w:r>
          </w:p>
        </w:tc>
        <w:tc>
          <w:tcPr>
            <w:tcW w:w="4368" w:type="dxa"/>
            <w:vMerge w:val="restart"/>
            <w:hideMark/>
          </w:tcPr>
          <w:p w14:paraId="1E4C51A7" w14:textId="6EB355BD" w:rsidR="006136C1" w:rsidRPr="00E162CA" w:rsidRDefault="00623B2C" w:rsidP="006136C1">
            <w:pPr>
              <w:rPr>
                <w:rFonts w:ascii="Times New Roman" w:hAnsi="Times New Roman" w:cs="Times New Roman"/>
                <w:lang w:val="en-US"/>
              </w:rPr>
            </w:pPr>
            <w:r>
              <w:rPr>
                <w:rFonts w:ascii="Times New Roman" w:hAnsi="Times New Roman" w:cs="Times New Roman"/>
                <w:lang w:val="en-US"/>
              </w:rPr>
              <w:t>"</w:t>
            </w:r>
            <w:r w:rsidRPr="00623B2C">
              <w:rPr>
                <w:rFonts w:ascii="Times New Roman" w:hAnsi="Times New Roman" w:cs="Times New Roman"/>
                <w:lang w:val="en-US"/>
              </w:rPr>
              <w:t>All the analyses and visualization were performed with R v. 4.1.2</w:t>
            </w:r>
            <w:r>
              <w:rPr>
                <w:rFonts w:ascii="Times New Roman" w:hAnsi="Times New Roman" w:cs="Times New Roman"/>
                <w:lang w:val="en-US"/>
              </w:rPr>
              <w:t>."</w:t>
            </w:r>
          </w:p>
        </w:tc>
        <w:tc>
          <w:tcPr>
            <w:tcW w:w="1818" w:type="dxa"/>
            <w:vMerge w:val="restart"/>
            <w:noWrap/>
            <w:hideMark/>
          </w:tcPr>
          <w:p w14:paraId="70E53F58"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6DE6AACB" w14:textId="77777777" w:rsidTr="003333C4">
        <w:trPr>
          <w:trHeight w:val="506"/>
        </w:trPr>
        <w:tc>
          <w:tcPr>
            <w:tcW w:w="840" w:type="dxa"/>
            <w:vMerge/>
            <w:hideMark/>
          </w:tcPr>
          <w:p w14:paraId="381934AF" w14:textId="77777777" w:rsidR="006136C1" w:rsidRPr="00E162CA" w:rsidRDefault="006136C1" w:rsidP="006136C1">
            <w:pPr>
              <w:rPr>
                <w:rFonts w:ascii="Times New Roman" w:hAnsi="Times New Roman" w:cs="Times New Roman"/>
                <w:b/>
                <w:bCs/>
              </w:rPr>
            </w:pPr>
          </w:p>
        </w:tc>
        <w:tc>
          <w:tcPr>
            <w:tcW w:w="1524" w:type="dxa"/>
            <w:vMerge/>
            <w:hideMark/>
          </w:tcPr>
          <w:p w14:paraId="3A06F8B0" w14:textId="77777777" w:rsidR="006136C1" w:rsidRPr="00E162CA" w:rsidRDefault="006136C1" w:rsidP="006136C1">
            <w:pPr>
              <w:rPr>
                <w:rFonts w:ascii="Times New Roman" w:hAnsi="Times New Roman" w:cs="Times New Roman"/>
                <w:b/>
                <w:bCs/>
              </w:rPr>
            </w:pPr>
          </w:p>
        </w:tc>
        <w:tc>
          <w:tcPr>
            <w:tcW w:w="1763" w:type="dxa"/>
            <w:hideMark/>
          </w:tcPr>
          <w:p w14:paraId="387F4CFB" w14:textId="77777777" w:rsidR="006136C1" w:rsidRPr="00E162CA" w:rsidRDefault="006136C1" w:rsidP="006136C1">
            <w:pPr>
              <w:rPr>
                <w:rFonts w:ascii="Times New Roman" w:hAnsi="Times New Roman" w:cs="Times New Roman"/>
              </w:rPr>
            </w:pPr>
          </w:p>
        </w:tc>
        <w:tc>
          <w:tcPr>
            <w:tcW w:w="1335" w:type="dxa"/>
            <w:hideMark/>
          </w:tcPr>
          <w:p w14:paraId="06B9193F"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Spreadsheet (as MS Excel) or not reported</w:t>
            </w:r>
          </w:p>
        </w:tc>
        <w:tc>
          <w:tcPr>
            <w:tcW w:w="742" w:type="dxa"/>
            <w:hideMark/>
          </w:tcPr>
          <w:p w14:paraId="060A341F"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507E3F82" w14:textId="77777777" w:rsidR="006136C1" w:rsidRPr="00E162CA" w:rsidRDefault="006136C1" w:rsidP="006136C1">
            <w:pPr>
              <w:rPr>
                <w:rFonts w:ascii="Times New Roman" w:hAnsi="Times New Roman" w:cs="Times New Roman"/>
              </w:rPr>
            </w:pPr>
          </w:p>
        </w:tc>
        <w:tc>
          <w:tcPr>
            <w:tcW w:w="4368" w:type="dxa"/>
            <w:vMerge/>
            <w:hideMark/>
          </w:tcPr>
          <w:p w14:paraId="16574B8D" w14:textId="77777777" w:rsidR="006136C1" w:rsidRPr="00E162CA" w:rsidRDefault="006136C1" w:rsidP="006136C1">
            <w:pPr>
              <w:rPr>
                <w:rFonts w:ascii="Times New Roman" w:hAnsi="Times New Roman" w:cs="Times New Roman"/>
              </w:rPr>
            </w:pPr>
          </w:p>
        </w:tc>
        <w:tc>
          <w:tcPr>
            <w:tcW w:w="1818" w:type="dxa"/>
            <w:vMerge/>
            <w:hideMark/>
          </w:tcPr>
          <w:p w14:paraId="2DFA1439" w14:textId="77777777" w:rsidR="006136C1" w:rsidRPr="00E162CA" w:rsidRDefault="006136C1" w:rsidP="006136C1">
            <w:pPr>
              <w:rPr>
                <w:rFonts w:ascii="Times New Roman" w:hAnsi="Times New Roman" w:cs="Times New Roman"/>
              </w:rPr>
            </w:pPr>
          </w:p>
        </w:tc>
      </w:tr>
      <w:tr w:rsidR="006136C1" w:rsidRPr="00E162CA" w14:paraId="5297B74C" w14:textId="77777777" w:rsidTr="003333C4">
        <w:trPr>
          <w:trHeight w:val="2331"/>
        </w:trPr>
        <w:tc>
          <w:tcPr>
            <w:tcW w:w="840" w:type="dxa"/>
            <w:vMerge/>
            <w:hideMark/>
          </w:tcPr>
          <w:p w14:paraId="453310A7" w14:textId="77777777" w:rsidR="006136C1" w:rsidRPr="00E162CA" w:rsidRDefault="006136C1" w:rsidP="006136C1">
            <w:pPr>
              <w:rPr>
                <w:rFonts w:ascii="Times New Roman" w:hAnsi="Times New Roman" w:cs="Times New Roman"/>
                <w:b/>
                <w:bCs/>
              </w:rPr>
            </w:pPr>
          </w:p>
        </w:tc>
        <w:tc>
          <w:tcPr>
            <w:tcW w:w="1524" w:type="dxa"/>
            <w:vMerge w:val="restart"/>
            <w:hideMark/>
          </w:tcPr>
          <w:p w14:paraId="5312A784" w14:textId="77777777" w:rsidR="006136C1" w:rsidRPr="00E162CA" w:rsidRDefault="006136C1" w:rsidP="006136C1">
            <w:pPr>
              <w:rPr>
                <w:rFonts w:ascii="Times New Roman" w:hAnsi="Times New Roman" w:cs="Times New Roman"/>
                <w:b/>
                <w:bCs/>
              </w:rPr>
            </w:pPr>
            <w:r w:rsidRPr="00E162CA">
              <w:rPr>
                <w:rFonts w:ascii="Times New Roman" w:hAnsi="Times New Roman" w:cs="Times New Roman"/>
                <w:b/>
                <w:bCs/>
              </w:rPr>
              <w:t xml:space="preserve">12. </w:t>
            </w:r>
            <w:proofErr w:type="spellStart"/>
            <w:r w:rsidRPr="00E162CA">
              <w:rPr>
                <w:rFonts w:ascii="Times New Roman" w:hAnsi="Times New Roman" w:cs="Times New Roman"/>
                <w:b/>
                <w:bCs/>
              </w:rPr>
              <w:t>Independence</w:t>
            </w:r>
            <w:proofErr w:type="spellEnd"/>
            <w:r w:rsidRPr="00E162CA">
              <w:rPr>
                <w:rFonts w:ascii="Times New Roman" w:hAnsi="Times New Roman" w:cs="Times New Roman"/>
                <w:b/>
                <w:bCs/>
              </w:rPr>
              <w:t xml:space="preserve"> of </w:t>
            </w:r>
            <w:proofErr w:type="spellStart"/>
            <w:r w:rsidRPr="00E162CA">
              <w:rPr>
                <w:rFonts w:ascii="Times New Roman" w:hAnsi="Times New Roman" w:cs="Times New Roman"/>
                <w:b/>
                <w:bCs/>
              </w:rPr>
              <w:t>effect</w:t>
            </w:r>
            <w:proofErr w:type="spellEnd"/>
            <w:r w:rsidRPr="00E162CA">
              <w:rPr>
                <w:rFonts w:ascii="Times New Roman" w:hAnsi="Times New Roman" w:cs="Times New Roman"/>
                <w:b/>
                <w:bCs/>
              </w:rPr>
              <w:t xml:space="preserve"> </w:t>
            </w:r>
            <w:proofErr w:type="spellStart"/>
            <w:r w:rsidRPr="00E162CA">
              <w:rPr>
                <w:rFonts w:ascii="Times New Roman" w:hAnsi="Times New Roman" w:cs="Times New Roman"/>
                <w:b/>
                <w:bCs/>
              </w:rPr>
              <w:t>sizes</w:t>
            </w:r>
            <w:proofErr w:type="spellEnd"/>
            <w:r w:rsidRPr="00E162CA">
              <w:rPr>
                <w:rFonts w:ascii="Times New Roman" w:hAnsi="Times New Roman" w:cs="Times New Roman"/>
                <w:b/>
                <w:bCs/>
              </w:rPr>
              <w:t xml:space="preserve"> </w:t>
            </w:r>
          </w:p>
        </w:tc>
        <w:tc>
          <w:tcPr>
            <w:tcW w:w="1763" w:type="dxa"/>
            <w:hideMark/>
          </w:tcPr>
          <w:p w14:paraId="0DB14C6C"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w:t>
            </w:r>
          </w:p>
        </w:tc>
        <w:tc>
          <w:tcPr>
            <w:tcW w:w="1335" w:type="dxa"/>
            <w:hideMark/>
          </w:tcPr>
          <w:p w14:paraId="65CD7A10"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1-2 effect sizes per study/site extracted</w:t>
            </w:r>
          </w:p>
        </w:tc>
        <w:tc>
          <w:tcPr>
            <w:tcW w:w="742" w:type="dxa"/>
            <w:noWrap/>
            <w:hideMark/>
          </w:tcPr>
          <w:p w14:paraId="16D0A5CF"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5D75C28D"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Effect sizes should be independent. Golden rule: one study or site, one effect size extracted. When several combinations of treatment and control were studied, only one effect size per study/site should be extracted</w:t>
            </w:r>
          </w:p>
        </w:tc>
        <w:tc>
          <w:tcPr>
            <w:tcW w:w="4368" w:type="dxa"/>
            <w:vMerge w:val="restart"/>
            <w:hideMark/>
          </w:tcPr>
          <w:p w14:paraId="09B57896" w14:textId="05870B1A" w:rsidR="006136C1" w:rsidRPr="00E162CA" w:rsidRDefault="00CB3983" w:rsidP="006136C1">
            <w:pPr>
              <w:rPr>
                <w:rFonts w:ascii="Times New Roman" w:hAnsi="Times New Roman" w:cs="Times New Roman"/>
                <w:lang w:val="en-US"/>
              </w:rPr>
            </w:pPr>
            <w:r>
              <w:rPr>
                <w:rFonts w:ascii="Times New Roman" w:hAnsi="Times New Roman" w:cs="Times New Roman"/>
                <w:lang w:val="en-US"/>
              </w:rPr>
              <w:t>"</w:t>
            </w:r>
            <w:r w:rsidRPr="00CB3983">
              <w:rPr>
                <w:rFonts w:ascii="Times New Roman" w:hAnsi="Times New Roman" w:cs="Times New Roman"/>
                <w:lang w:val="en-US"/>
              </w:rPr>
              <w:t>Study site and effect size were considered random factors in the meta-analysis as several study sites contributed more than one effect size.</w:t>
            </w:r>
            <w:r>
              <w:rPr>
                <w:rFonts w:ascii="Times New Roman" w:hAnsi="Times New Roman" w:cs="Times New Roman"/>
                <w:lang w:val="en-US"/>
              </w:rPr>
              <w:t>"</w:t>
            </w:r>
          </w:p>
        </w:tc>
        <w:tc>
          <w:tcPr>
            <w:tcW w:w="1818" w:type="dxa"/>
            <w:vMerge w:val="restart"/>
            <w:noWrap/>
            <w:hideMark/>
          </w:tcPr>
          <w:p w14:paraId="11DFD269"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 (</w:t>
            </w:r>
            <w:proofErr w:type="spellStart"/>
            <w:r w:rsidRPr="00E162CA">
              <w:rPr>
                <w:rFonts w:ascii="Times New Roman" w:hAnsi="Times New Roman" w:cs="Times New Roman"/>
              </w:rPr>
              <w:t>see</w:t>
            </w:r>
            <w:proofErr w:type="spellEnd"/>
            <w:r w:rsidRPr="00E162CA">
              <w:rPr>
                <w:rFonts w:ascii="Times New Roman" w:hAnsi="Times New Roman" w:cs="Times New Roman"/>
              </w:rPr>
              <w:t xml:space="preserve"> note)</w:t>
            </w:r>
          </w:p>
        </w:tc>
      </w:tr>
      <w:tr w:rsidR="006136C1" w:rsidRPr="00E162CA" w14:paraId="2147DF7C" w14:textId="77777777" w:rsidTr="003333C4">
        <w:trPr>
          <w:trHeight w:val="1051"/>
        </w:trPr>
        <w:tc>
          <w:tcPr>
            <w:tcW w:w="840" w:type="dxa"/>
            <w:vMerge/>
            <w:hideMark/>
          </w:tcPr>
          <w:p w14:paraId="215FBE72" w14:textId="77777777" w:rsidR="006136C1" w:rsidRPr="00E162CA" w:rsidRDefault="006136C1" w:rsidP="006136C1">
            <w:pPr>
              <w:rPr>
                <w:rFonts w:ascii="Times New Roman" w:hAnsi="Times New Roman" w:cs="Times New Roman"/>
                <w:b/>
                <w:bCs/>
              </w:rPr>
            </w:pPr>
          </w:p>
        </w:tc>
        <w:tc>
          <w:tcPr>
            <w:tcW w:w="1524" w:type="dxa"/>
            <w:vMerge/>
            <w:hideMark/>
          </w:tcPr>
          <w:p w14:paraId="7119DB1A" w14:textId="77777777" w:rsidR="006136C1" w:rsidRPr="00E162CA" w:rsidRDefault="006136C1" w:rsidP="006136C1">
            <w:pPr>
              <w:rPr>
                <w:rFonts w:ascii="Times New Roman" w:hAnsi="Times New Roman" w:cs="Times New Roman"/>
                <w:b/>
                <w:bCs/>
              </w:rPr>
            </w:pPr>
          </w:p>
        </w:tc>
        <w:tc>
          <w:tcPr>
            <w:tcW w:w="1763" w:type="dxa"/>
            <w:hideMark/>
          </w:tcPr>
          <w:p w14:paraId="07F75D6C" w14:textId="77777777" w:rsidR="006136C1" w:rsidRPr="00E162CA" w:rsidRDefault="006136C1" w:rsidP="006136C1">
            <w:pPr>
              <w:rPr>
                <w:rFonts w:ascii="Times New Roman" w:hAnsi="Times New Roman" w:cs="Times New Roman"/>
              </w:rPr>
            </w:pPr>
          </w:p>
        </w:tc>
        <w:tc>
          <w:tcPr>
            <w:tcW w:w="1335" w:type="dxa"/>
            <w:hideMark/>
          </w:tcPr>
          <w:p w14:paraId="37C7BE25"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&gt; 2 effect sizes per study/site extracted</w:t>
            </w:r>
          </w:p>
        </w:tc>
        <w:tc>
          <w:tcPr>
            <w:tcW w:w="742" w:type="dxa"/>
            <w:noWrap/>
            <w:hideMark/>
          </w:tcPr>
          <w:p w14:paraId="04D656FB"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2DD37DE0" w14:textId="77777777" w:rsidR="006136C1" w:rsidRPr="00E162CA" w:rsidRDefault="006136C1" w:rsidP="006136C1">
            <w:pPr>
              <w:rPr>
                <w:rFonts w:ascii="Times New Roman" w:hAnsi="Times New Roman" w:cs="Times New Roman"/>
              </w:rPr>
            </w:pPr>
          </w:p>
        </w:tc>
        <w:tc>
          <w:tcPr>
            <w:tcW w:w="4368" w:type="dxa"/>
            <w:vMerge/>
            <w:hideMark/>
          </w:tcPr>
          <w:p w14:paraId="2590D80A" w14:textId="77777777" w:rsidR="006136C1" w:rsidRPr="00E162CA" w:rsidRDefault="006136C1" w:rsidP="006136C1">
            <w:pPr>
              <w:rPr>
                <w:rFonts w:ascii="Times New Roman" w:hAnsi="Times New Roman" w:cs="Times New Roman"/>
              </w:rPr>
            </w:pPr>
          </w:p>
        </w:tc>
        <w:tc>
          <w:tcPr>
            <w:tcW w:w="1818" w:type="dxa"/>
            <w:vMerge/>
            <w:hideMark/>
          </w:tcPr>
          <w:p w14:paraId="40BCAD0F" w14:textId="77777777" w:rsidR="006136C1" w:rsidRPr="00E162CA" w:rsidRDefault="006136C1" w:rsidP="006136C1">
            <w:pPr>
              <w:rPr>
                <w:rFonts w:ascii="Times New Roman" w:hAnsi="Times New Roman" w:cs="Times New Roman"/>
              </w:rPr>
            </w:pPr>
          </w:p>
        </w:tc>
      </w:tr>
      <w:tr w:rsidR="006136C1" w:rsidRPr="00E162CA" w14:paraId="74D4EB42" w14:textId="77777777" w:rsidTr="003333C4">
        <w:trPr>
          <w:trHeight w:val="810"/>
        </w:trPr>
        <w:tc>
          <w:tcPr>
            <w:tcW w:w="840" w:type="dxa"/>
            <w:vMerge/>
            <w:hideMark/>
          </w:tcPr>
          <w:p w14:paraId="5D555304" w14:textId="77777777" w:rsidR="006136C1" w:rsidRPr="00E162CA" w:rsidRDefault="006136C1" w:rsidP="006136C1">
            <w:pPr>
              <w:rPr>
                <w:rFonts w:ascii="Times New Roman" w:hAnsi="Times New Roman" w:cs="Times New Roman"/>
                <w:b/>
                <w:bCs/>
              </w:rPr>
            </w:pPr>
          </w:p>
        </w:tc>
        <w:tc>
          <w:tcPr>
            <w:tcW w:w="1524" w:type="dxa"/>
            <w:vMerge w:val="restart"/>
            <w:hideMark/>
          </w:tcPr>
          <w:p w14:paraId="2D5E986C"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13. Response variables and relevant parameters for their calculation were measured</w:t>
            </w:r>
          </w:p>
        </w:tc>
        <w:tc>
          <w:tcPr>
            <w:tcW w:w="1763" w:type="dxa"/>
            <w:hideMark/>
          </w:tcPr>
          <w:p w14:paraId="210A2427"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w:t>
            </w:r>
          </w:p>
        </w:tc>
        <w:tc>
          <w:tcPr>
            <w:tcW w:w="1335" w:type="dxa"/>
            <w:hideMark/>
          </w:tcPr>
          <w:p w14:paraId="1D19B97F"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noWrap/>
            <w:hideMark/>
          </w:tcPr>
          <w:p w14:paraId="7EEE01FE"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0BCF6AB5"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xml:space="preserve">Response variables need to be measured in an experiment, not estimated or modelled (e.g., </w:t>
            </w:r>
            <w:proofErr w:type="spellStart"/>
            <w:r w:rsidRPr="00E162CA">
              <w:rPr>
                <w:rFonts w:ascii="Times New Roman" w:hAnsi="Times New Roman" w:cs="Times New Roman"/>
                <w:lang w:val="en-US"/>
              </w:rPr>
              <w:t>pedotransfer</w:t>
            </w:r>
            <w:proofErr w:type="spellEnd"/>
            <w:r w:rsidRPr="00E162CA">
              <w:rPr>
                <w:rFonts w:ascii="Times New Roman" w:hAnsi="Times New Roman" w:cs="Times New Roman"/>
                <w:lang w:val="en-US"/>
              </w:rPr>
              <w:t xml:space="preserve"> functions only provide estimates for bulk density and therefor introduce the risk of inaccurate calculation of SOC stock contents)</w:t>
            </w:r>
          </w:p>
        </w:tc>
        <w:tc>
          <w:tcPr>
            <w:tcW w:w="4368" w:type="dxa"/>
            <w:vMerge w:val="restart"/>
            <w:hideMark/>
          </w:tcPr>
          <w:p w14:paraId="2F3D57EE" w14:textId="71FEFD66" w:rsidR="006136C1" w:rsidRPr="00E162CA" w:rsidRDefault="00A83971" w:rsidP="006136C1">
            <w:pPr>
              <w:rPr>
                <w:rFonts w:ascii="Times New Roman" w:hAnsi="Times New Roman" w:cs="Times New Roman"/>
                <w:lang w:val="en-US"/>
              </w:rPr>
            </w:pPr>
            <w:r>
              <w:rPr>
                <w:rFonts w:ascii="Times New Roman" w:hAnsi="Times New Roman" w:cs="Times New Roman"/>
                <w:lang w:val="en-US"/>
              </w:rPr>
              <w:t>"</w:t>
            </w:r>
            <w:r w:rsidRPr="00A83971">
              <w:rPr>
                <w:rFonts w:ascii="Times New Roman" w:hAnsi="Times New Roman" w:cs="Times New Roman"/>
                <w:lang w:val="en-US"/>
              </w:rPr>
              <w:t>Soil properties like pH, bulk density (BD), soil type, soil textural class, and percentage of sand, silt and clay were extracted from the literature</w:t>
            </w:r>
            <w:r>
              <w:rPr>
                <w:rFonts w:ascii="Times New Roman" w:hAnsi="Times New Roman" w:cs="Times New Roman"/>
                <w:lang w:val="en-US"/>
              </w:rPr>
              <w:t>."</w:t>
            </w:r>
          </w:p>
        </w:tc>
        <w:tc>
          <w:tcPr>
            <w:tcW w:w="1818" w:type="dxa"/>
            <w:vMerge w:val="restart"/>
            <w:noWrap/>
            <w:hideMark/>
          </w:tcPr>
          <w:p w14:paraId="5F630573"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5F86455F" w14:textId="77777777" w:rsidTr="003333C4">
        <w:trPr>
          <w:trHeight w:val="810"/>
        </w:trPr>
        <w:tc>
          <w:tcPr>
            <w:tcW w:w="840" w:type="dxa"/>
            <w:vMerge/>
            <w:hideMark/>
          </w:tcPr>
          <w:p w14:paraId="2752450E" w14:textId="77777777" w:rsidR="006136C1" w:rsidRPr="00E162CA" w:rsidRDefault="006136C1" w:rsidP="006136C1">
            <w:pPr>
              <w:rPr>
                <w:rFonts w:ascii="Times New Roman" w:hAnsi="Times New Roman" w:cs="Times New Roman"/>
                <w:b/>
                <w:bCs/>
              </w:rPr>
            </w:pPr>
          </w:p>
        </w:tc>
        <w:tc>
          <w:tcPr>
            <w:tcW w:w="1524" w:type="dxa"/>
            <w:vMerge/>
            <w:hideMark/>
          </w:tcPr>
          <w:p w14:paraId="1A2FEA27" w14:textId="77777777" w:rsidR="006136C1" w:rsidRPr="00E162CA" w:rsidRDefault="006136C1" w:rsidP="006136C1">
            <w:pPr>
              <w:rPr>
                <w:rFonts w:ascii="Times New Roman" w:hAnsi="Times New Roman" w:cs="Times New Roman"/>
                <w:b/>
                <w:bCs/>
              </w:rPr>
            </w:pPr>
          </w:p>
        </w:tc>
        <w:tc>
          <w:tcPr>
            <w:tcW w:w="1763" w:type="dxa"/>
            <w:hideMark/>
          </w:tcPr>
          <w:p w14:paraId="3B369942" w14:textId="77777777" w:rsidR="006136C1" w:rsidRPr="00E162CA" w:rsidRDefault="006136C1" w:rsidP="006136C1">
            <w:pPr>
              <w:rPr>
                <w:rFonts w:ascii="Times New Roman" w:hAnsi="Times New Roman" w:cs="Times New Roman"/>
              </w:rPr>
            </w:pPr>
          </w:p>
        </w:tc>
        <w:tc>
          <w:tcPr>
            <w:tcW w:w="1335" w:type="dxa"/>
            <w:hideMark/>
          </w:tcPr>
          <w:p w14:paraId="38A25092"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noWrap/>
            <w:hideMark/>
          </w:tcPr>
          <w:p w14:paraId="45F9B17A"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171A7741" w14:textId="77777777" w:rsidR="006136C1" w:rsidRPr="00E162CA" w:rsidRDefault="006136C1" w:rsidP="006136C1">
            <w:pPr>
              <w:rPr>
                <w:rFonts w:ascii="Times New Roman" w:hAnsi="Times New Roman" w:cs="Times New Roman"/>
              </w:rPr>
            </w:pPr>
          </w:p>
        </w:tc>
        <w:tc>
          <w:tcPr>
            <w:tcW w:w="4368" w:type="dxa"/>
            <w:vMerge/>
            <w:hideMark/>
          </w:tcPr>
          <w:p w14:paraId="6D5DBB99" w14:textId="77777777" w:rsidR="006136C1" w:rsidRPr="00E162CA" w:rsidRDefault="006136C1" w:rsidP="006136C1">
            <w:pPr>
              <w:rPr>
                <w:rFonts w:ascii="Times New Roman" w:hAnsi="Times New Roman" w:cs="Times New Roman"/>
              </w:rPr>
            </w:pPr>
          </w:p>
        </w:tc>
        <w:tc>
          <w:tcPr>
            <w:tcW w:w="1818" w:type="dxa"/>
            <w:vMerge/>
            <w:hideMark/>
          </w:tcPr>
          <w:p w14:paraId="3FF2C542" w14:textId="77777777" w:rsidR="006136C1" w:rsidRPr="00E162CA" w:rsidRDefault="006136C1" w:rsidP="006136C1">
            <w:pPr>
              <w:rPr>
                <w:rFonts w:ascii="Times New Roman" w:hAnsi="Times New Roman" w:cs="Times New Roman"/>
              </w:rPr>
            </w:pPr>
          </w:p>
        </w:tc>
      </w:tr>
      <w:tr w:rsidR="006136C1" w:rsidRPr="00E162CA" w14:paraId="6251AEB7" w14:textId="77777777" w:rsidTr="003333C4">
        <w:trPr>
          <w:trHeight w:val="750"/>
        </w:trPr>
        <w:tc>
          <w:tcPr>
            <w:tcW w:w="840" w:type="dxa"/>
            <w:vMerge/>
            <w:hideMark/>
          </w:tcPr>
          <w:p w14:paraId="3D2049E5" w14:textId="77777777" w:rsidR="006136C1" w:rsidRPr="00E162CA" w:rsidRDefault="006136C1" w:rsidP="006136C1">
            <w:pPr>
              <w:rPr>
                <w:rFonts w:ascii="Times New Roman" w:hAnsi="Times New Roman" w:cs="Times New Roman"/>
                <w:b/>
                <w:bCs/>
              </w:rPr>
            </w:pPr>
          </w:p>
        </w:tc>
        <w:tc>
          <w:tcPr>
            <w:tcW w:w="1524" w:type="dxa"/>
            <w:vMerge w:val="restart"/>
            <w:hideMark/>
          </w:tcPr>
          <w:p w14:paraId="1ABF9DC0"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14. Sensitivity analysis to test robustness of meta-analysis</w:t>
            </w:r>
          </w:p>
        </w:tc>
        <w:tc>
          <w:tcPr>
            <w:tcW w:w="1763" w:type="dxa"/>
            <w:vMerge w:val="restart"/>
            <w:hideMark/>
          </w:tcPr>
          <w:p w14:paraId="44139422"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Outliers and effect size distribution</w:t>
            </w:r>
          </w:p>
        </w:tc>
        <w:tc>
          <w:tcPr>
            <w:tcW w:w="1335" w:type="dxa"/>
            <w:hideMark/>
          </w:tcPr>
          <w:p w14:paraId="3E26BDD5"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hideMark/>
          </w:tcPr>
          <w:p w14:paraId="6F4D7A47"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0A58F733"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Presence of outliers should be tested and can be identified via effect size distribution in weighted histograms, box-plots, etc.</w:t>
            </w:r>
          </w:p>
        </w:tc>
        <w:tc>
          <w:tcPr>
            <w:tcW w:w="4368" w:type="dxa"/>
            <w:vMerge w:val="restart"/>
            <w:hideMark/>
          </w:tcPr>
          <w:p w14:paraId="12100751" w14:textId="6A1CCDA3" w:rsidR="006136C1" w:rsidRPr="00E162CA" w:rsidRDefault="00A83971" w:rsidP="006136C1">
            <w:pPr>
              <w:rPr>
                <w:rFonts w:ascii="Times New Roman" w:hAnsi="Times New Roman" w:cs="Times New Roman"/>
                <w:lang w:val="en-US"/>
              </w:rPr>
            </w:pPr>
            <w:r>
              <w:rPr>
                <w:rFonts w:ascii="Times New Roman" w:hAnsi="Times New Roman" w:cs="Times New Roman"/>
                <w:lang w:val="en-US"/>
              </w:rPr>
              <w:t>"</w:t>
            </w:r>
            <w:r w:rsidRPr="00A83971">
              <w:rPr>
                <w:rFonts w:ascii="Times New Roman" w:hAnsi="Times New Roman" w:cs="Times New Roman"/>
                <w:lang w:val="en-US"/>
              </w:rPr>
              <w:t>A sensitivity analysis was performed to test the robustness of our results. A multi-level meta-analytic mixed-effects model was fitted excluding those studies with imputed standard deviations</w:t>
            </w:r>
            <w:r>
              <w:rPr>
                <w:rFonts w:ascii="Times New Roman" w:hAnsi="Times New Roman" w:cs="Times New Roman"/>
                <w:lang w:val="en-US"/>
              </w:rPr>
              <w:t>.""</w:t>
            </w:r>
            <w:r w:rsidRPr="00A83971">
              <w:rPr>
                <w:lang w:val="en-US"/>
              </w:rPr>
              <w:t xml:space="preserve"> </w:t>
            </w:r>
            <w:r w:rsidRPr="00A83971">
              <w:rPr>
                <w:rFonts w:ascii="Times New Roman" w:hAnsi="Times New Roman" w:cs="Times New Roman"/>
                <w:lang w:val="en-US"/>
              </w:rPr>
              <w:t>In addition, we performed influential analysis on the model fit using the hat values (indicate which observations have high leverage). Studies with large influence were those with two times the average leverage (</w:t>
            </w:r>
            <w:proofErr w:type="spellStart"/>
            <w:r w:rsidRPr="00A83971">
              <w:rPr>
                <w:rFonts w:ascii="Times New Roman" w:hAnsi="Times New Roman" w:cs="Times New Roman"/>
                <w:lang w:val="en-US"/>
              </w:rPr>
              <w:t>Habeck</w:t>
            </w:r>
            <w:proofErr w:type="spellEnd"/>
            <w:r w:rsidRPr="00A83971">
              <w:rPr>
                <w:rFonts w:ascii="Times New Roman" w:hAnsi="Times New Roman" w:cs="Times New Roman"/>
                <w:lang w:val="en-US"/>
              </w:rPr>
              <w:t xml:space="preserve"> and Schultz 2015), whereas possible outliers were those studies with high standardized residuals (Figure S4).</w:t>
            </w:r>
            <w:r>
              <w:rPr>
                <w:rFonts w:ascii="Times New Roman" w:hAnsi="Times New Roman" w:cs="Times New Roman"/>
                <w:lang w:val="en-US"/>
              </w:rPr>
              <w:t>"</w:t>
            </w:r>
          </w:p>
        </w:tc>
        <w:tc>
          <w:tcPr>
            <w:tcW w:w="1818" w:type="dxa"/>
            <w:vMerge w:val="restart"/>
            <w:noWrap/>
            <w:hideMark/>
          </w:tcPr>
          <w:p w14:paraId="0BF57337"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5A0A76E4" w14:textId="77777777" w:rsidTr="003333C4">
        <w:trPr>
          <w:trHeight w:val="750"/>
        </w:trPr>
        <w:tc>
          <w:tcPr>
            <w:tcW w:w="840" w:type="dxa"/>
            <w:vMerge/>
            <w:hideMark/>
          </w:tcPr>
          <w:p w14:paraId="72A882FC" w14:textId="77777777" w:rsidR="006136C1" w:rsidRPr="00E162CA" w:rsidRDefault="006136C1" w:rsidP="006136C1">
            <w:pPr>
              <w:rPr>
                <w:rFonts w:ascii="Times New Roman" w:hAnsi="Times New Roman" w:cs="Times New Roman"/>
                <w:b/>
                <w:bCs/>
              </w:rPr>
            </w:pPr>
          </w:p>
        </w:tc>
        <w:tc>
          <w:tcPr>
            <w:tcW w:w="1524" w:type="dxa"/>
            <w:vMerge/>
            <w:hideMark/>
          </w:tcPr>
          <w:p w14:paraId="45B5FBF3" w14:textId="77777777" w:rsidR="006136C1" w:rsidRPr="00E162CA" w:rsidRDefault="006136C1" w:rsidP="006136C1">
            <w:pPr>
              <w:rPr>
                <w:rFonts w:ascii="Times New Roman" w:hAnsi="Times New Roman" w:cs="Times New Roman"/>
                <w:b/>
                <w:bCs/>
              </w:rPr>
            </w:pPr>
          </w:p>
        </w:tc>
        <w:tc>
          <w:tcPr>
            <w:tcW w:w="1763" w:type="dxa"/>
            <w:vMerge/>
            <w:hideMark/>
          </w:tcPr>
          <w:p w14:paraId="718F8399" w14:textId="77777777" w:rsidR="006136C1" w:rsidRPr="00E162CA" w:rsidRDefault="006136C1" w:rsidP="006136C1">
            <w:pPr>
              <w:rPr>
                <w:rFonts w:ascii="Times New Roman" w:hAnsi="Times New Roman" w:cs="Times New Roman"/>
              </w:rPr>
            </w:pPr>
          </w:p>
        </w:tc>
        <w:tc>
          <w:tcPr>
            <w:tcW w:w="1335" w:type="dxa"/>
            <w:hideMark/>
          </w:tcPr>
          <w:p w14:paraId="29B87B1F"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hideMark/>
          </w:tcPr>
          <w:p w14:paraId="25581587"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3F3E9789" w14:textId="77777777" w:rsidR="006136C1" w:rsidRPr="00E162CA" w:rsidRDefault="006136C1" w:rsidP="006136C1">
            <w:pPr>
              <w:rPr>
                <w:rFonts w:ascii="Times New Roman" w:hAnsi="Times New Roman" w:cs="Times New Roman"/>
              </w:rPr>
            </w:pPr>
          </w:p>
        </w:tc>
        <w:tc>
          <w:tcPr>
            <w:tcW w:w="4368" w:type="dxa"/>
            <w:vMerge/>
            <w:hideMark/>
          </w:tcPr>
          <w:p w14:paraId="5F484526" w14:textId="77777777" w:rsidR="006136C1" w:rsidRPr="00E162CA" w:rsidRDefault="006136C1" w:rsidP="006136C1">
            <w:pPr>
              <w:rPr>
                <w:rFonts w:ascii="Times New Roman" w:hAnsi="Times New Roman" w:cs="Times New Roman"/>
              </w:rPr>
            </w:pPr>
          </w:p>
        </w:tc>
        <w:tc>
          <w:tcPr>
            <w:tcW w:w="1818" w:type="dxa"/>
            <w:vMerge/>
            <w:hideMark/>
          </w:tcPr>
          <w:p w14:paraId="7291AF99" w14:textId="77777777" w:rsidR="006136C1" w:rsidRPr="00E162CA" w:rsidRDefault="006136C1" w:rsidP="006136C1">
            <w:pPr>
              <w:rPr>
                <w:rFonts w:ascii="Times New Roman" w:hAnsi="Times New Roman" w:cs="Times New Roman"/>
              </w:rPr>
            </w:pPr>
          </w:p>
        </w:tc>
      </w:tr>
      <w:tr w:rsidR="006136C1" w:rsidRPr="00E162CA" w14:paraId="258748C6" w14:textId="77777777" w:rsidTr="003333C4">
        <w:trPr>
          <w:trHeight w:val="750"/>
        </w:trPr>
        <w:tc>
          <w:tcPr>
            <w:tcW w:w="840" w:type="dxa"/>
            <w:vMerge/>
            <w:hideMark/>
          </w:tcPr>
          <w:p w14:paraId="5E8001D6" w14:textId="77777777" w:rsidR="006136C1" w:rsidRPr="00E162CA" w:rsidRDefault="006136C1" w:rsidP="006136C1">
            <w:pPr>
              <w:rPr>
                <w:rFonts w:ascii="Times New Roman" w:hAnsi="Times New Roman" w:cs="Times New Roman"/>
                <w:b/>
                <w:bCs/>
              </w:rPr>
            </w:pPr>
          </w:p>
        </w:tc>
        <w:tc>
          <w:tcPr>
            <w:tcW w:w="1524" w:type="dxa"/>
            <w:vMerge/>
            <w:hideMark/>
          </w:tcPr>
          <w:p w14:paraId="6FD355FE" w14:textId="77777777" w:rsidR="006136C1" w:rsidRPr="00E162CA" w:rsidRDefault="006136C1" w:rsidP="006136C1">
            <w:pPr>
              <w:rPr>
                <w:rFonts w:ascii="Times New Roman" w:hAnsi="Times New Roman" w:cs="Times New Roman"/>
                <w:b/>
                <w:bCs/>
              </w:rPr>
            </w:pPr>
          </w:p>
        </w:tc>
        <w:tc>
          <w:tcPr>
            <w:tcW w:w="1763" w:type="dxa"/>
            <w:vMerge w:val="restart"/>
            <w:hideMark/>
          </w:tcPr>
          <w:p w14:paraId="1996D6A7"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Detecting</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publication</w:t>
            </w:r>
            <w:proofErr w:type="spellEnd"/>
            <w:r w:rsidRPr="00E162CA">
              <w:rPr>
                <w:rFonts w:ascii="Times New Roman" w:hAnsi="Times New Roman" w:cs="Times New Roman"/>
              </w:rPr>
              <w:t xml:space="preserve"> bias </w:t>
            </w:r>
          </w:p>
        </w:tc>
        <w:tc>
          <w:tcPr>
            <w:tcW w:w="1335" w:type="dxa"/>
            <w:hideMark/>
          </w:tcPr>
          <w:p w14:paraId="4AB5955E"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hideMark/>
          </w:tcPr>
          <w:p w14:paraId="333002AD"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53E38448"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Magnitude of publication bias should be estimated by funnel plots, Egger's regression or Fail-safe test</w:t>
            </w:r>
          </w:p>
        </w:tc>
        <w:tc>
          <w:tcPr>
            <w:tcW w:w="4368" w:type="dxa"/>
            <w:vMerge w:val="restart"/>
            <w:hideMark/>
          </w:tcPr>
          <w:p w14:paraId="5A56AB67" w14:textId="01056547" w:rsidR="006136C1" w:rsidRPr="00E162CA" w:rsidRDefault="00A83971" w:rsidP="006136C1">
            <w:pPr>
              <w:rPr>
                <w:rFonts w:ascii="Times New Roman" w:hAnsi="Times New Roman" w:cs="Times New Roman"/>
                <w:lang w:val="en-US"/>
              </w:rPr>
            </w:pPr>
            <w:r>
              <w:rPr>
                <w:rFonts w:ascii="Times New Roman" w:hAnsi="Times New Roman" w:cs="Times New Roman"/>
                <w:lang w:val="en-US"/>
              </w:rPr>
              <w:t>"</w:t>
            </w:r>
            <w:r w:rsidRPr="00A83971">
              <w:rPr>
                <w:rFonts w:ascii="Times New Roman" w:hAnsi="Times New Roman" w:cs="Times New Roman"/>
                <w:lang w:val="en-US"/>
              </w:rPr>
              <w:t>Publication bias was assessed with Funnel plots and Egger’s Regression tests</w:t>
            </w:r>
            <w:r>
              <w:rPr>
                <w:rFonts w:ascii="Times New Roman" w:hAnsi="Times New Roman" w:cs="Times New Roman"/>
                <w:lang w:val="en-US"/>
              </w:rPr>
              <w:t>."</w:t>
            </w:r>
          </w:p>
        </w:tc>
        <w:tc>
          <w:tcPr>
            <w:tcW w:w="1818" w:type="dxa"/>
            <w:vMerge w:val="restart"/>
            <w:noWrap/>
            <w:hideMark/>
          </w:tcPr>
          <w:p w14:paraId="49FA61D0"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4F3ECD61" w14:textId="77777777" w:rsidTr="003333C4">
        <w:trPr>
          <w:trHeight w:val="750"/>
        </w:trPr>
        <w:tc>
          <w:tcPr>
            <w:tcW w:w="840" w:type="dxa"/>
            <w:vMerge/>
            <w:hideMark/>
          </w:tcPr>
          <w:p w14:paraId="51FF9019" w14:textId="77777777" w:rsidR="006136C1" w:rsidRPr="00E162CA" w:rsidRDefault="006136C1" w:rsidP="006136C1">
            <w:pPr>
              <w:rPr>
                <w:rFonts w:ascii="Times New Roman" w:hAnsi="Times New Roman" w:cs="Times New Roman"/>
                <w:b/>
                <w:bCs/>
              </w:rPr>
            </w:pPr>
          </w:p>
        </w:tc>
        <w:tc>
          <w:tcPr>
            <w:tcW w:w="1524" w:type="dxa"/>
            <w:vMerge/>
            <w:hideMark/>
          </w:tcPr>
          <w:p w14:paraId="5447E373" w14:textId="77777777" w:rsidR="006136C1" w:rsidRPr="00E162CA" w:rsidRDefault="006136C1" w:rsidP="006136C1">
            <w:pPr>
              <w:rPr>
                <w:rFonts w:ascii="Times New Roman" w:hAnsi="Times New Roman" w:cs="Times New Roman"/>
                <w:b/>
                <w:bCs/>
              </w:rPr>
            </w:pPr>
          </w:p>
        </w:tc>
        <w:tc>
          <w:tcPr>
            <w:tcW w:w="1763" w:type="dxa"/>
            <w:vMerge/>
            <w:hideMark/>
          </w:tcPr>
          <w:p w14:paraId="64EDA0D8" w14:textId="77777777" w:rsidR="006136C1" w:rsidRPr="00E162CA" w:rsidRDefault="006136C1" w:rsidP="006136C1">
            <w:pPr>
              <w:rPr>
                <w:rFonts w:ascii="Times New Roman" w:hAnsi="Times New Roman" w:cs="Times New Roman"/>
              </w:rPr>
            </w:pPr>
          </w:p>
        </w:tc>
        <w:tc>
          <w:tcPr>
            <w:tcW w:w="1335" w:type="dxa"/>
            <w:hideMark/>
          </w:tcPr>
          <w:p w14:paraId="0B407828"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hideMark/>
          </w:tcPr>
          <w:p w14:paraId="434E4968"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2D63016F" w14:textId="77777777" w:rsidR="006136C1" w:rsidRPr="00E162CA" w:rsidRDefault="006136C1" w:rsidP="006136C1">
            <w:pPr>
              <w:rPr>
                <w:rFonts w:ascii="Times New Roman" w:hAnsi="Times New Roman" w:cs="Times New Roman"/>
              </w:rPr>
            </w:pPr>
          </w:p>
        </w:tc>
        <w:tc>
          <w:tcPr>
            <w:tcW w:w="4368" w:type="dxa"/>
            <w:vMerge/>
            <w:hideMark/>
          </w:tcPr>
          <w:p w14:paraId="4A3AD352" w14:textId="77777777" w:rsidR="006136C1" w:rsidRPr="00E162CA" w:rsidRDefault="006136C1" w:rsidP="006136C1">
            <w:pPr>
              <w:rPr>
                <w:rFonts w:ascii="Times New Roman" w:hAnsi="Times New Roman" w:cs="Times New Roman"/>
              </w:rPr>
            </w:pPr>
          </w:p>
        </w:tc>
        <w:tc>
          <w:tcPr>
            <w:tcW w:w="1818" w:type="dxa"/>
            <w:vMerge/>
            <w:hideMark/>
          </w:tcPr>
          <w:p w14:paraId="4DC9BC04" w14:textId="77777777" w:rsidR="006136C1" w:rsidRPr="00E162CA" w:rsidRDefault="006136C1" w:rsidP="006136C1">
            <w:pPr>
              <w:rPr>
                <w:rFonts w:ascii="Times New Roman" w:hAnsi="Times New Roman" w:cs="Times New Roman"/>
              </w:rPr>
            </w:pPr>
          </w:p>
        </w:tc>
      </w:tr>
      <w:tr w:rsidR="006136C1" w:rsidRPr="00E162CA" w14:paraId="7E546DE1" w14:textId="77777777" w:rsidTr="003333C4">
        <w:trPr>
          <w:trHeight w:val="729"/>
        </w:trPr>
        <w:tc>
          <w:tcPr>
            <w:tcW w:w="840" w:type="dxa"/>
            <w:vMerge w:val="restart"/>
            <w:textDirection w:val="btLr"/>
            <w:hideMark/>
          </w:tcPr>
          <w:p w14:paraId="3759D99B" w14:textId="77777777" w:rsidR="006136C1" w:rsidRPr="00E162CA" w:rsidRDefault="006136C1" w:rsidP="006136C1">
            <w:pPr>
              <w:rPr>
                <w:rFonts w:ascii="Times New Roman" w:hAnsi="Times New Roman" w:cs="Times New Roman"/>
                <w:b/>
                <w:bCs/>
              </w:rPr>
            </w:pPr>
            <w:proofErr w:type="spellStart"/>
            <w:r w:rsidRPr="00E162CA">
              <w:rPr>
                <w:rFonts w:ascii="Times New Roman" w:hAnsi="Times New Roman" w:cs="Times New Roman"/>
                <w:b/>
                <w:bCs/>
              </w:rPr>
              <w:lastRenderedPageBreak/>
              <w:t>Results</w:t>
            </w:r>
            <w:proofErr w:type="spellEnd"/>
            <w:r w:rsidRPr="00E162CA">
              <w:rPr>
                <w:rFonts w:ascii="Times New Roman" w:hAnsi="Times New Roman" w:cs="Times New Roman"/>
                <w:b/>
                <w:bCs/>
              </w:rPr>
              <w:t xml:space="preserve"> and database </w:t>
            </w:r>
            <w:proofErr w:type="spellStart"/>
            <w:r w:rsidRPr="00E162CA">
              <w:rPr>
                <w:rFonts w:ascii="Times New Roman" w:hAnsi="Times New Roman" w:cs="Times New Roman"/>
                <w:b/>
                <w:bCs/>
              </w:rPr>
              <w:t>presentation</w:t>
            </w:r>
            <w:proofErr w:type="spellEnd"/>
          </w:p>
        </w:tc>
        <w:tc>
          <w:tcPr>
            <w:tcW w:w="1524" w:type="dxa"/>
            <w:vMerge w:val="restart"/>
            <w:hideMark/>
          </w:tcPr>
          <w:p w14:paraId="0CFDE135"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15. Results presentation in figures and tables</w:t>
            </w:r>
          </w:p>
        </w:tc>
        <w:tc>
          <w:tcPr>
            <w:tcW w:w="1763" w:type="dxa"/>
            <w:vMerge w:val="restart"/>
            <w:hideMark/>
          </w:tcPr>
          <w:p w14:paraId="02B57630"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Summarized effect size and Confidence Intervals</w:t>
            </w:r>
          </w:p>
        </w:tc>
        <w:tc>
          <w:tcPr>
            <w:tcW w:w="1335" w:type="dxa"/>
            <w:hideMark/>
          </w:tcPr>
          <w:p w14:paraId="0683D14E"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hideMark/>
          </w:tcPr>
          <w:p w14:paraId="0A0143DB"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6D94DA99"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Summarized effect size and confidence intervals should be presented in a table or figure</w:t>
            </w:r>
          </w:p>
        </w:tc>
        <w:tc>
          <w:tcPr>
            <w:tcW w:w="4368" w:type="dxa"/>
            <w:vMerge w:val="restart"/>
            <w:hideMark/>
          </w:tcPr>
          <w:p w14:paraId="02931D6B" w14:textId="6B73E5E0" w:rsidR="006136C1" w:rsidRPr="00E162CA" w:rsidRDefault="00A83971" w:rsidP="006136C1">
            <w:pPr>
              <w:rPr>
                <w:rFonts w:ascii="Times New Roman" w:hAnsi="Times New Roman" w:cs="Times New Roman"/>
                <w:lang w:val="en-US"/>
              </w:rPr>
            </w:pPr>
            <w:r w:rsidRPr="00A83971">
              <w:rPr>
                <w:rFonts w:ascii="Times New Roman" w:hAnsi="Times New Roman" w:cs="Times New Roman"/>
                <w:lang w:val="en-US"/>
              </w:rPr>
              <w:t>"Orchard” plots, in addition to showing overall mean effects and confidence intervals from meta-analyses, also include 95% prediction intervals.</w:t>
            </w:r>
            <w:r>
              <w:rPr>
                <w:rFonts w:ascii="Times New Roman" w:hAnsi="Times New Roman" w:cs="Times New Roman"/>
                <w:lang w:val="en-US"/>
              </w:rPr>
              <w:t>"</w:t>
            </w:r>
          </w:p>
        </w:tc>
        <w:tc>
          <w:tcPr>
            <w:tcW w:w="1818" w:type="dxa"/>
            <w:vMerge w:val="restart"/>
            <w:noWrap/>
            <w:hideMark/>
          </w:tcPr>
          <w:p w14:paraId="60DC4BCA"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780EE304" w14:textId="77777777" w:rsidTr="003333C4">
        <w:trPr>
          <w:trHeight w:val="729"/>
        </w:trPr>
        <w:tc>
          <w:tcPr>
            <w:tcW w:w="840" w:type="dxa"/>
            <w:vMerge/>
            <w:hideMark/>
          </w:tcPr>
          <w:p w14:paraId="08085E5B" w14:textId="77777777" w:rsidR="006136C1" w:rsidRPr="00E162CA" w:rsidRDefault="006136C1" w:rsidP="006136C1">
            <w:pPr>
              <w:rPr>
                <w:rFonts w:ascii="Times New Roman" w:hAnsi="Times New Roman" w:cs="Times New Roman"/>
                <w:b/>
                <w:bCs/>
              </w:rPr>
            </w:pPr>
          </w:p>
        </w:tc>
        <w:tc>
          <w:tcPr>
            <w:tcW w:w="1524" w:type="dxa"/>
            <w:vMerge/>
            <w:hideMark/>
          </w:tcPr>
          <w:p w14:paraId="44188839" w14:textId="77777777" w:rsidR="006136C1" w:rsidRPr="00E162CA" w:rsidRDefault="006136C1" w:rsidP="006136C1">
            <w:pPr>
              <w:rPr>
                <w:rFonts w:ascii="Times New Roman" w:hAnsi="Times New Roman" w:cs="Times New Roman"/>
                <w:b/>
                <w:bCs/>
              </w:rPr>
            </w:pPr>
          </w:p>
        </w:tc>
        <w:tc>
          <w:tcPr>
            <w:tcW w:w="1763" w:type="dxa"/>
            <w:vMerge/>
            <w:hideMark/>
          </w:tcPr>
          <w:p w14:paraId="7C2ED143" w14:textId="77777777" w:rsidR="006136C1" w:rsidRPr="00E162CA" w:rsidRDefault="006136C1" w:rsidP="006136C1">
            <w:pPr>
              <w:rPr>
                <w:rFonts w:ascii="Times New Roman" w:hAnsi="Times New Roman" w:cs="Times New Roman"/>
              </w:rPr>
            </w:pPr>
          </w:p>
        </w:tc>
        <w:tc>
          <w:tcPr>
            <w:tcW w:w="1335" w:type="dxa"/>
            <w:hideMark/>
          </w:tcPr>
          <w:p w14:paraId="2B1F0063"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hideMark/>
          </w:tcPr>
          <w:p w14:paraId="5F5E91FB"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4A1336FB" w14:textId="77777777" w:rsidR="006136C1" w:rsidRPr="00E162CA" w:rsidRDefault="006136C1" w:rsidP="006136C1">
            <w:pPr>
              <w:rPr>
                <w:rFonts w:ascii="Times New Roman" w:hAnsi="Times New Roman" w:cs="Times New Roman"/>
              </w:rPr>
            </w:pPr>
          </w:p>
        </w:tc>
        <w:tc>
          <w:tcPr>
            <w:tcW w:w="4368" w:type="dxa"/>
            <w:vMerge/>
            <w:hideMark/>
          </w:tcPr>
          <w:p w14:paraId="5E310B21" w14:textId="77777777" w:rsidR="006136C1" w:rsidRPr="00E162CA" w:rsidRDefault="006136C1" w:rsidP="006136C1">
            <w:pPr>
              <w:rPr>
                <w:rFonts w:ascii="Times New Roman" w:hAnsi="Times New Roman" w:cs="Times New Roman"/>
              </w:rPr>
            </w:pPr>
          </w:p>
        </w:tc>
        <w:tc>
          <w:tcPr>
            <w:tcW w:w="1818" w:type="dxa"/>
            <w:vMerge/>
            <w:hideMark/>
          </w:tcPr>
          <w:p w14:paraId="1A84E9ED" w14:textId="77777777" w:rsidR="006136C1" w:rsidRPr="00E162CA" w:rsidRDefault="006136C1" w:rsidP="006136C1">
            <w:pPr>
              <w:rPr>
                <w:rFonts w:ascii="Times New Roman" w:hAnsi="Times New Roman" w:cs="Times New Roman"/>
              </w:rPr>
            </w:pPr>
          </w:p>
        </w:tc>
      </w:tr>
      <w:tr w:rsidR="006136C1" w:rsidRPr="00E162CA" w14:paraId="3C667B96" w14:textId="77777777" w:rsidTr="003333C4">
        <w:trPr>
          <w:trHeight w:val="608"/>
        </w:trPr>
        <w:tc>
          <w:tcPr>
            <w:tcW w:w="840" w:type="dxa"/>
            <w:vMerge/>
            <w:hideMark/>
          </w:tcPr>
          <w:p w14:paraId="6E27F9F3" w14:textId="77777777" w:rsidR="006136C1" w:rsidRPr="00E162CA" w:rsidRDefault="006136C1" w:rsidP="006136C1">
            <w:pPr>
              <w:rPr>
                <w:rFonts w:ascii="Times New Roman" w:hAnsi="Times New Roman" w:cs="Times New Roman"/>
                <w:b/>
                <w:bCs/>
              </w:rPr>
            </w:pPr>
          </w:p>
        </w:tc>
        <w:tc>
          <w:tcPr>
            <w:tcW w:w="1524" w:type="dxa"/>
            <w:vMerge/>
            <w:hideMark/>
          </w:tcPr>
          <w:p w14:paraId="0EACD5E4" w14:textId="77777777" w:rsidR="006136C1" w:rsidRPr="00E162CA" w:rsidRDefault="006136C1" w:rsidP="006136C1">
            <w:pPr>
              <w:rPr>
                <w:rFonts w:ascii="Times New Roman" w:hAnsi="Times New Roman" w:cs="Times New Roman"/>
                <w:b/>
                <w:bCs/>
              </w:rPr>
            </w:pPr>
          </w:p>
        </w:tc>
        <w:tc>
          <w:tcPr>
            <w:tcW w:w="1763" w:type="dxa"/>
            <w:vMerge w:val="restart"/>
            <w:hideMark/>
          </w:tcPr>
          <w:p w14:paraId="179653FD"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Moderator analysis (sub-group analysis and/or meta-regression)</w:t>
            </w:r>
          </w:p>
        </w:tc>
        <w:tc>
          <w:tcPr>
            <w:tcW w:w="1335" w:type="dxa"/>
            <w:hideMark/>
          </w:tcPr>
          <w:p w14:paraId="7D20C14F"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hideMark/>
          </w:tcPr>
          <w:p w14:paraId="6CA500F0"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1121E02A"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Moderator (covariates) analysis should be presented in form of figures or tables</w:t>
            </w:r>
          </w:p>
        </w:tc>
        <w:tc>
          <w:tcPr>
            <w:tcW w:w="4368" w:type="dxa"/>
            <w:vMerge w:val="restart"/>
            <w:hideMark/>
          </w:tcPr>
          <w:p w14:paraId="5BA1712A" w14:textId="428DDC98" w:rsidR="006136C1" w:rsidRPr="00A83971" w:rsidRDefault="00A83971" w:rsidP="006136C1">
            <w:pPr>
              <w:rPr>
                <w:rFonts w:ascii="Times New Roman" w:hAnsi="Times New Roman" w:cs="Times New Roman"/>
                <w:lang w:val="en-US"/>
              </w:rPr>
            </w:pPr>
            <w:r>
              <w:rPr>
                <w:rFonts w:ascii="Times New Roman" w:hAnsi="Times New Roman" w:cs="Times New Roman"/>
                <w:lang w:val="en-US"/>
              </w:rPr>
              <w:t>"</w:t>
            </w:r>
            <w:r w:rsidRPr="00A83971">
              <w:rPr>
                <w:rFonts w:ascii="Times New Roman" w:hAnsi="Times New Roman" w:cs="Times New Roman"/>
                <w:lang w:val="en-US"/>
              </w:rPr>
              <w:t>A moderator analysis (meta-regressions) was conducted to investigate the variability sources of the effect sizes linked to SOC stock change.</w:t>
            </w:r>
            <w:r>
              <w:rPr>
                <w:rFonts w:ascii="Times New Roman" w:hAnsi="Times New Roman" w:cs="Times New Roman"/>
                <w:lang w:val="en-US"/>
              </w:rPr>
              <w:t>"</w:t>
            </w:r>
          </w:p>
        </w:tc>
        <w:tc>
          <w:tcPr>
            <w:tcW w:w="1818" w:type="dxa"/>
            <w:vMerge w:val="restart"/>
            <w:noWrap/>
            <w:hideMark/>
          </w:tcPr>
          <w:p w14:paraId="5B7F4427"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258B5C93" w14:textId="77777777" w:rsidTr="003333C4">
        <w:trPr>
          <w:trHeight w:val="608"/>
        </w:trPr>
        <w:tc>
          <w:tcPr>
            <w:tcW w:w="840" w:type="dxa"/>
            <w:vMerge/>
            <w:hideMark/>
          </w:tcPr>
          <w:p w14:paraId="42A00727" w14:textId="77777777" w:rsidR="006136C1" w:rsidRPr="00E162CA" w:rsidRDefault="006136C1" w:rsidP="006136C1">
            <w:pPr>
              <w:rPr>
                <w:rFonts w:ascii="Times New Roman" w:hAnsi="Times New Roman" w:cs="Times New Roman"/>
                <w:b/>
                <w:bCs/>
              </w:rPr>
            </w:pPr>
          </w:p>
        </w:tc>
        <w:tc>
          <w:tcPr>
            <w:tcW w:w="1524" w:type="dxa"/>
            <w:vMerge/>
            <w:hideMark/>
          </w:tcPr>
          <w:p w14:paraId="103F3EF5" w14:textId="77777777" w:rsidR="006136C1" w:rsidRPr="00E162CA" w:rsidRDefault="006136C1" w:rsidP="006136C1">
            <w:pPr>
              <w:rPr>
                <w:rFonts w:ascii="Times New Roman" w:hAnsi="Times New Roman" w:cs="Times New Roman"/>
                <w:b/>
                <w:bCs/>
              </w:rPr>
            </w:pPr>
          </w:p>
        </w:tc>
        <w:tc>
          <w:tcPr>
            <w:tcW w:w="1763" w:type="dxa"/>
            <w:vMerge/>
            <w:hideMark/>
          </w:tcPr>
          <w:p w14:paraId="655F0409" w14:textId="77777777" w:rsidR="006136C1" w:rsidRPr="00E162CA" w:rsidRDefault="006136C1" w:rsidP="006136C1">
            <w:pPr>
              <w:rPr>
                <w:rFonts w:ascii="Times New Roman" w:hAnsi="Times New Roman" w:cs="Times New Roman"/>
              </w:rPr>
            </w:pPr>
          </w:p>
        </w:tc>
        <w:tc>
          <w:tcPr>
            <w:tcW w:w="1335" w:type="dxa"/>
            <w:hideMark/>
          </w:tcPr>
          <w:p w14:paraId="092AAE9B"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hideMark/>
          </w:tcPr>
          <w:p w14:paraId="457921E9"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5316CAEC" w14:textId="77777777" w:rsidR="006136C1" w:rsidRPr="00E162CA" w:rsidRDefault="006136C1" w:rsidP="006136C1">
            <w:pPr>
              <w:rPr>
                <w:rFonts w:ascii="Times New Roman" w:hAnsi="Times New Roman" w:cs="Times New Roman"/>
              </w:rPr>
            </w:pPr>
          </w:p>
        </w:tc>
        <w:tc>
          <w:tcPr>
            <w:tcW w:w="4368" w:type="dxa"/>
            <w:vMerge/>
            <w:hideMark/>
          </w:tcPr>
          <w:p w14:paraId="2C73B36D" w14:textId="77777777" w:rsidR="006136C1" w:rsidRPr="00E162CA" w:rsidRDefault="006136C1" w:rsidP="006136C1">
            <w:pPr>
              <w:rPr>
                <w:rFonts w:ascii="Times New Roman" w:hAnsi="Times New Roman" w:cs="Times New Roman"/>
              </w:rPr>
            </w:pPr>
          </w:p>
        </w:tc>
        <w:tc>
          <w:tcPr>
            <w:tcW w:w="1818" w:type="dxa"/>
            <w:vMerge/>
            <w:hideMark/>
          </w:tcPr>
          <w:p w14:paraId="6DB72174" w14:textId="77777777" w:rsidR="006136C1" w:rsidRPr="00E162CA" w:rsidRDefault="006136C1" w:rsidP="006136C1">
            <w:pPr>
              <w:rPr>
                <w:rFonts w:ascii="Times New Roman" w:hAnsi="Times New Roman" w:cs="Times New Roman"/>
              </w:rPr>
            </w:pPr>
          </w:p>
        </w:tc>
      </w:tr>
      <w:tr w:rsidR="006136C1" w:rsidRPr="00E162CA" w14:paraId="6EAEE0F5" w14:textId="77777777" w:rsidTr="003333C4">
        <w:trPr>
          <w:trHeight w:val="881"/>
        </w:trPr>
        <w:tc>
          <w:tcPr>
            <w:tcW w:w="840" w:type="dxa"/>
            <w:vMerge/>
            <w:hideMark/>
          </w:tcPr>
          <w:p w14:paraId="6E6B2993" w14:textId="77777777" w:rsidR="006136C1" w:rsidRPr="00E162CA" w:rsidRDefault="006136C1" w:rsidP="006136C1">
            <w:pPr>
              <w:rPr>
                <w:rFonts w:ascii="Times New Roman" w:hAnsi="Times New Roman" w:cs="Times New Roman"/>
                <w:b/>
                <w:bCs/>
              </w:rPr>
            </w:pPr>
          </w:p>
        </w:tc>
        <w:tc>
          <w:tcPr>
            <w:tcW w:w="1524" w:type="dxa"/>
            <w:vMerge/>
            <w:hideMark/>
          </w:tcPr>
          <w:p w14:paraId="2026D2C2" w14:textId="77777777" w:rsidR="006136C1" w:rsidRPr="00E162CA" w:rsidRDefault="006136C1" w:rsidP="006136C1">
            <w:pPr>
              <w:rPr>
                <w:rFonts w:ascii="Times New Roman" w:hAnsi="Times New Roman" w:cs="Times New Roman"/>
                <w:b/>
                <w:bCs/>
              </w:rPr>
            </w:pPr>
          </w:p>
        </w:tc>
        <w:tc>
          <w:tcPr>
            <w:tcW w:w="1763" w:type="dxa"/>
            <w:vMerge w:val="restart"/>
            <w:hideMark/>
          </w:tcPr>
          <w:p w14:paraId="0C7014C0"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Forest plot </w:t>
            </w:r>
          </w:p>
        </w:tc>
        <w:tc>
          <w:tcPr>
            <w:tcW w:w="1335" w:type="dxa"/>
            <w:hideMark/>
          </w:tcPr>
          <w:p w14:paraId="42D8CD09"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hideMark/>
          </w:tcPr>
          <w:p w14:paraId="123EB075"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0A043859"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Forest plots enable the graphical presentation of individual effect sizes of studies and the overall effect size including confidence intervals</w:t>
            </w:r>
          </w:p>
        </w:tc>
        <w:tc>
          <w:tcPr>
            <w:tcW w:w="4368" w:type="dxa"/>
            <w:vMerge w:val="restart"/>
            <w:hideMark/>
          </w:tcPr>
          <w:p w14:paraId="5EF25884" w14:textId="44A7547A" w:rsidR="006136C1" w:rsidRPr="00E162CA" w:rsidRDefault="00A83971" w:rsidP="006136C1">
            <w:pPr>
              <w:rPr>
                <w:rFonts w:ascii="Times New Roman" w:hAnsi="Times New Roman" w:cs="Times New Roman"/>
                <w:lang w:val="en-US"/>
              </w:rPr>
            </w:pPr>
            <w:r>
              <w:rPr>
                <w:rFonts w:ascii="Times New Roman" w:hAnsi="Times New Roman" w:cs="Times New Roman"/>
                <w:lang w:val="en-US"/>
              </w:rPr>
              <w:t>"</w:t>
            </w:r>
            <w:r w:rsidRPr="00A83971">
              <w:rPr>
                <w:rFonts w:ascii="Times New Roman" w:hAnsi="Times New Roman" w:cs="Times New Roman"/>
                <w:lang w:val="en-US"/>
              </w:rPr>
              <w:t>All lookalike forest graphics are presented as orchard plot using “orchard” package in R (Nakagawa et al. 2021).</w:t>
            </w:r>
            <w:r>
              <w:rPr>
                <w:rFonts w:ascii="Times New Roman" w:hAnsi="Times New Roman" w:cs="Times New Roman"/>
                <w:lang w:val="en-US"/>
              </w:rPr>
              <w:t>"</w:t>
            </w:r>
          </w:p>
        </w:tc>
        <w:tc>
          <w:tcPr>
            <w:tcW w:w="1818" w:type="dxa"/>
            <w:vMerge w:val="restart"/>
            <w:noWrap/>
            <w:hideMark/>
          </w:tcPr>
          <w:p w14:paraId="123AA3E9"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211085BE" w14:textId="77777777" w:rsidTr="003333C4">
        <w:trPr>
          <w:trHeight w:val="881"/>
        </w:trPr>
        <w:tc>
          <w:tcPr>
            <w:tcW w:w="840" w:type="dxa"/>
            <w:vMerge/>
            <w:hideMark/>
          </w:tcPr>
          <w:p w14:paraId="45F90380" w14:textId="77777777" w:rsidR="006136C1" w:rsidRPr="00E162CA" w:rsidRDefault="006136C1" w:rsidP="006136C1">
            <w:pPr>
              <w:rPr>
                <w:rFonts w:ascii="Times New Roman" w:hAnsi="Times New Roman" w:cs="Times New Roman"/>
                <w:b/>
                <w:bCs/>
              </w:rPr>
            </w:pPr>
          </w:p>
        </w:tc>
        <w:tc>
          <w:tcPr>
            <w:tcW w:w="1524" w:type="dxa"/>
            <w:vMerge/>
            <w:hideMark/>
          </w:tcPr>
          <w:p w14:paraId="7D081FEF" w14:textId="77777777" w:rsidR="006136C1" w:rsidRPr="00E162CA" w:rsidRDefault="006136C1" w:rsidP="006136C1">
            <w:pPr>
              <w:rPr>
                <w:rFonts w:ascii="Times New Roman" w:hAnsi="Times New Roman" w:cs="Times New Roman"/>
                <w:b/>
                <w:bCs/>
              </w:rPr>
            </w:pPr>
          </w:p>
        </w:tc>
        <w:tc>
          <w:tcPr>
            <w:tcW w:w="1763" w:type="dxa"/>
            <w:vMerge/>
            <w:hideMark/>
          </w:tcPr>
          <w:p w14:paraId="3BBE1D3E" w14:textId="77777777" w:rsidR="006136C1" w:rsidRPr="00E162CA" w:rsidRDefault="006136C1" w:rsidP="006136C1">
            <w:pPr>
              <w:rPr>
                <w:rFonts w:ascii="Times New Roman" w:hAnsi="Times New Roman" w:cs="Times New Roman"/>
              </w:rPr>
            </w:pPr>
          </w:p>
        </w:tc>
        <w:tc>
          <w:tcPr>
            <w:tcW w:w="1335" w:type="dxa"/>
            <w:hideMark/>
          </w:tcPr>
          <w:p w14:paraId="0774B276"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hideMark/>
          </w:tcPr>
          <w:p w14:paraId="22EF11AA"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48857475" w14:textId="77777777" w:rsidR="006136C1" w:rsidRPr="00E162CA" w:rsidRDefault="006136C1" w:rsidP="006136C1">
            <w:pPr>
              <w:rPr>
                <w:rFonts w:ascii="Times New Roman" w:hAnsi="Times New Roman" w:cs="Times New Roman"/>
              </w:rPr>
            </w:pPr>
          </w:p>
        </w:tc>
        <w:tc>
          <w:tcPr>
            <w:tcW w:w="4368" w:type="dxa"/>
            <w:vMerge/>
            <w:hideMark/>
          </w:tcPr>
          <w:p w14:paraId="42D19434" w14:textId="77777777" w:rsidR="006136C1" w:rsidRPr="00E162CA" w:rsidRDefault="006136C1" w:rsidP="006136C1">
            <w:pPr>
              <w:rPr>
                <w:rFonts w:ascii="Times New Roman" w:hAnsi="Times New Roman" w:cs="Times New Roman"/>
              </w:rPr>
            </w:pPr>
          </w:p>
        </w:tc>
        <w:tc>
          <w:tcPr>
            <w:tcW w:w="1818" w:type="dxa"/>
            <w:vMerge/>
            <w:hideMark/>
          </w:tcPr>
          <w:p w14:paraId="7D2F77B6" w14:textId="77777777" w:rsidR="006136C1" w:rsidRPr="00E162CA" w:rsidRDefault="006136C1" w:rsidP="006136C1">
            <w:pPr>
              <w:rPr>
                <w:rFonts w:ascii="Times New Roman" w:hAnsi="Times New Roman" w:cs="Times New Roman"/>
              </w:rPr>
            </w:pPr>
          </w:p>
        </w:tc>
      </w:tr>
      <w:tr w:rsidR="006136C1" w:rsidRPr="00E162CA" w14:paraId="31652FA3" w14:textId="77777777" w:rsidTr="003333C4">
        <w:trPr>
          <w:trHeight w:val="682"/>
        </w:trPr>
        <w:tc>
          <w:tcPr>
            <w:tcW w:w="840" w:type="dxa"/>
            <w:vMerge/>
            <w:hideMark/>
          </w:tcPr>
          <w:p w14:paraId="11E790FC" w14:textId="77777777" w:rsidR="006136C1" w:rsidRPr="00E162CA" w:rsidRDefault="006136C1" w:rsidP="006136C1">
            <w:pPr>
              <w:rPr>
                <w:rFonts w:ascii="Times New Roman" w:hAnsi="Times New Roman" w:cs="Times New Roman"/>
                <w:b/>
                <w:bCs/>
              </w:rPr>
            </w:pPr>
          </w:p>
        </w:tc>
        <w:tc>
          <w:tcPr>
            <w:tcW w:w="1524" w:type="dxa"/>
            <w:vMerge w:val="restart"/>
            <w:hideMark/>
          </w:tcPr>
          <w:p w14:paraId="7BB1C78B" w14:textId="77777777" w:rsidR="006136C1" w:rsidRPr="00E162CA" w:rsidRDefault="006136C1" w:rsidP="006136C1">
            <w:pPr>
              <w:rPr>
                <w:rFonts w:ascii="Times New Roman" w:hAnsi="Times New Roman" w:cs="Times New Roman"/>
                <w:b/>
                <w:bCs/>
              </w:rPr>
            </w:pPr>
            <w:r w:rsidRPr="00E162CA">
              <w:rPr>
                <w:rFonts w:ascii="Times New Roman" w:hAnsi="Times New Roman" w:cs="Times New Roman"/>
                <w:b/>
                <w:bCs/>
              </w:rPr>
              <w:t xml:space="preserve">16. </w:t>
            </w:r>
            <w:proofErr w:type="spellStart"/>
            <w:r w:rsidRPr="00E162CA">
              <w:rPr>
                <w:rFonts w:ascii="Times New Roman" w:hAnsi="Times New Roman" w:cs="Times New Roman"/>
                <w:b/>
                <w:bCs/>
              </w:rPr>
              <w:t>Description</w:t>
            </w:r>
            <w:proofErr w:type="spellEnd"/>
            <w:r w:rsidRPr="00E162CA">
              <w:rPr>
                <w:rFonts w:ascii="Times New Roman" w:hAnsi="Times New Roman" w:cs="Times New Roman"/>
                <w:b/>
                <w:bCs/>
              </w:rPr>
              <w:t xml:space="preserve"> of </w:t>
            </w:r>
            <w:proofErr w:type="spellStart"/>
            <w:r w:rsidRPr="00E162CA">
              <w:rPr>
                <w:rFonts w:ascii="Times New Roman" w:hAnsi="Times New Roman" w:cs="Times New Roman"/>
                <w:b/>
                <w:bCs/>
              </w:rPr>
              <w:t>meta</w:t>
            </w:r>
            <w:proofErr w:type="spellEnd"/>
            <w:r w:rsidRPr="00E162CA">
              <w:rPr>
                <w:rFonts w:ascii="Times New Roman" w:hAnsi="Times New Roman" w:cs="Times New Roman"/>
                <w:b/>
                <w:bCs/>
              </w:rPr>
              <w:t>-data</w:t>
            </w:r>
          </w:p>
        </w:tc>
        <w:tc>
          <w:tcPr>
            <w:tcW w:w="1763" w:type="dxa"/>
            <w:vMerge w:val="restart"/>
            <w:hideMark/>
          </w:tcPr>
          <w:p w14:paraId="6E4121F2"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w:t>
            </w:r>
          </w:p>
        </w:tc>
        <w:tc>
          <w:tcPr>
            <w:tcW w:w="1335" w:type="dxa"/>
            <w:hideMark/>
          </w:tcPr>
          <w:p w14:paraId="53C023E5"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yes</w:t>
            </w:r>
            <w:proofErr w:type="spellEnd"/>
          </w:p>
        </w:tc>
        <w:tc>
          <w:tcPr>
            <w:tcW w:w="742" w:type="dxa"/>
            <w:noWrap/>
            <w:hideMark/>
          </w:tcPr>
          <w:p w14:paraId="0D2DE016"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33FA61F1"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A description of meta-data (authors and year plus experimental location, treatments, etc.) in the article or appendix should to be provided as a table</w:t>
            </w:r>
          </w:p>
        </w:tc>
        <w:tc>
          <w:tcPr>
            <w:tcW w:w="4368" w:type="dxa"/>
            <w:vMerge w:val="restart"/>
            <w:hideMark/>
          </w:tcPr>
          <w:p w14:paraId="278C2C00" w14:textId="260DC08B" w:rsidR="006136C1" w:rsidRPr="00E162CA" w:rsidRDefault="003333C4" w:rsidP="003333C4">
            <w:pPr>
              <w:rPr>
                <w:rFonts w:ascii="Times New Roman" w:hAnsi="Times New Roman" w:cs="Times New Roman"/>
                <w:lang w:val="en-US"/>
              </w:rPr>
            </w:pPr>
            <w:r>
              <w:rPr>
                <w:rFonts w:ascii="Times New Roman" w:hAnsi="Times New Roman" w:cs="Times New Roman"/>
                <w:lang w:val="en-US"/>
              </w:rPr>
              <w:t>"</w:t>
            </w:r>
            <w:r w:rsidRPr="003333C4">
              <w:rPr>
                <w:rFonts w:ascii="Times New Roman" w:hAnsi="Times New Roman" w:cs="Times New Roman"/>
                <w:lang w:val="en-US"/>
              </w:rPr>
              <w:t>Further details of the crop types, previous land use, perennial ecosystem, and usage types of perennials could be found in supplementary documents</w:t>
            </w:r>
            <w:r>
              <w:rPr>
                <w:rFonts w:ascii="Times New Roman" w:hAnsi="Times New Roman" w:cs="Times New Roman"/>
                <w:lang w:val="en-US"/>
              </w:rPr>
              <w:t>.""</w:t>
            </w:r>
            <w:r w:rsidRPr="003333C4">
              <w:rPr>
                <w:lang w:val="en-US"/>
              </w:rPr>
              <w:t xml:space="preserve"> </w:t>
            </w:r>
            <w:r w:rsidRPr="003333C4">
              <w:rPr>
                <w:rFonts w:ascii="Times New Roman" w:hAnsi="Times New Roman" w:cs="Times New Roman"/>
                <w:lang w:val="en-US"/>
              </w:rPr>
              <w:t>Similarly, the synthesized data after curation is provided (Supplementary data).</w:t>
            </w:r>
            <w:r>
              <w:rPr>
                <w:rFonts w:ascii="Times New Roman" w:hAnsi="Times New Roman" w:cs="Times New Roman"/>
                <w:lang w:val="en-US"/>
              </w:rPr>
              <w:t xml:space="preserve">" Meta-data and the synthesized data also published in open data repository in </w:t>
            </w:r>
            <w:proofErr w:type="spellStart"/>
            <w:r>
              <w:rPr>
                <w:rFonts w:ascii="Times New Roman" w:hAnsi="Times New Roman" w:cs="Times New Roman"/>
                <w:lang w:val="en-US"/>
              </w:rPr>
              <w:t>Mendeley</w:t>
            </w:r>
            <w:proofErr w:type="spellEnd"/>
            <w:r>
              <w:rPr>
                <w:rFonts w:ascii="Times New Roman" w:hAnsi="Times New Roman" w:cs="Times New Roman"/>
                <w:lang w:val="en-US"/>
              </w:rPr>
              <w:t xml:space="preserve">."  </w:t>
            </w:r>
          </w:p>
        </w:tc>
        <w:tc>
          <w:tcPr>
            <w:tcW w:w="1818" w:type="dxa"/>
            <w:vMerge w:val="restart"/>
            <w:noWrap/>
            <w:hideMark/>
          </w:tcPr>
          <w:p w14:paraId="4780C07C"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r>
      <w:tr w:rsidR="006136C1" w:rsidRPr="00E162CA" w14:paraId="3E64FAB4" w14:textId="77777777" w:rsidTr="003333C4">
        <w:trPr>
          <w:trHeight w:val="682"/>
        </w:trPr>
        <w:tc>
          <w:tcPr>
            <w:tcW w:w="840" w:type="dxa"/>
            <w:vMerge/>
            <w:hideMark/>
          </w:tcPr>
          <w:p w14:paraId="11E14AD9" w14:textId="77777777" w:rsidR="006136C1" w:rsidRPr="00E162CA" w:rsidRDefault="006136C1" w:rsidP="006136C1">
            <w:pPr>
              <w:rPr>
                <w:rFonts w:ascii="Times New Roman" w:hAnsi="Times New Roman" w:cs="Times New Roman"/>
                <w:b/>
                <w:bCs/>
              </w:rPr>
            </w:pPr>
          </w:p>
        </w:tc>
        <w:tc>
          <w:tcPr>
            <w:tcW w:w="1524" w:type="dxa"/>
            <w:vMerge/>
            <w:hideMark/>
          </w:tcPr>
          <w:p w14:paraId="0B011704" w14:textId="77777777" w:rsidR="006136C1" w:rsidRPr="00E162CA" w:rsidRDefault="006136C1" w:rsidP="006136C1">
            <w:pPr>
              <w:rPr>
                <w:rFonts w:ascii="Times New Roman" w:hAnsi="Times New Roman" w:cs="Times New Roman"/>
                <w:b/>
                <w:bCs/>
              </w:rPr>
            </w:pPr>
          </w:p>
        </w:tc>
        <w:tc>
          <w:tcPr>
            <w:tcW w:w="1763" w:type="dxa"/>
            <w:vMerge/>
            <w:hideMark/>
          </w:tcPr>
          <w:p w14:paraId="43DCA010" w14:textId="77777777" w:rsidR="006136C1" w:rsidRPr="00E162CA" w:rsidRDefault="006136C1" w:rsidP="006136C1">
            <w:pPr>
              <w:rPr>
                <w:rFonts w:ascii="Times New Roman" w:hAnsi="Times New Roman" w:cs="Times New Roman"/>
              </w:rPr>
            </w:pPr>
          </w:p>
        </w:tc>
        <w:tc>
          <w:tcPr>
            <w:tcW w:w="1335" w:type="dxa"/>
            <w:hideMark/>
          </w:tcPr>
          <w:p w14:paraId="01F554B7"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no</w:t>
            </w:r>
            <w:proofErr w:type="spellEnd"/>
          </w:p>
        </w:tc>
        <w:tc>
          <w:tcPr>
            <w:tcW w:w="742" w:type="dxa"/>
            <w:noWrap/>
            <w:hideMark/>
          </w:tcPr>
          <w:p w14:paraId="3BBFAE39"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vMerge/>
            <w:hideMark/>
          </w:tcPr>
          <w:p w14:paraId="438B8DF6" w14:textId="77777777" w:rsidR="006136C1" w:rsidRPr="00E162CA" w:rsidRDefault="006136C1" w:rsidP="006136C1">
            <w:pPr>
              <w:rPr>
                <w:rFonts w:ascii="Times New Roman" w:hAnsi="Times New Roman" w:cs="Times New Roman"/>
              </w:rPr>
            </w:pPr>
          </w:p>
        </w:tc>
        <w:tc>
          <w:tcPr>
            <w:tcW w:w="4368" w:type="dxa"/>
            <w:vMerge/>
            <w:hideMark/>
          </w:tcPr>
          <w:p w14:paraId="5BD1EB42" w14:textId="77777777" w:rsidR="006136C1" w:rsidRPr="00E162CA" w:rsidRDefault="006136C1" w:rsidP="006136C1">
            <w:pPr>
              <w:rPr>
                <w:rFonts w:ascii="Times New Roman" w:hAnsi="Times New Roman" w:cs="Times New Roman"/>
              </w:rPr>
            </w:pPr>
          </w:p>
        </w:tc>
        <w:tc>
          <w:tcPr>
            <w:tcW w:w="1818" w:type="dxa"/>
            <w:vMerge/>
            <w:hideMark/>
          </w:tcPr>
          <w:p w14:paraId="1F3B3B77" w14:textId="77777777" w:rsidR="006136C1" w:rsidRPr="00E162CA" w:rsidRDefault="006136C1" w:rsidP="006136C1">
            <w:pPr>
              <w:rPr>
                <w:rFonts w:ascii="Times New Roman" w:hAnsi="Times New Roman" w:cs="Times New Roman"/>
              </w:rPr>
            </w:pPr>
          </w:p>
        </w:tc>
      </w:tr>
      <w:tr w:rsidR="006136C1" w:rsidRPr="00E162CA" w14:paraId="2AD18F61" w14:textId="77777777" w:rsidTr="003333C4">
        <w:trPr>
          <w:trHeight w:val="1520"/>
        </w:trPr>
        <w:tc>
          <w:tcPr>
            <w:tcW w:w="840" w:type="dxa"/>
            <w:vMerge/>
            <w:hideMark/>
          </w:tcPr>
          <w:p w14:paraId="42F2A741" w14:textId="77777777" w:rsidR="006136C1" w:rsidRPr="00E162CA" w:rsidRDefault="006136C1" w:rsidP="006136C1">
            <w:pPr>
              <w:rPr>
                <w:rFonts w:ascii="Times New Roman" w:hAnsi="Times New Roman" w:cs="Times New Roman"/>
                <w:b/>
                <w:bCs/>
              </w:rPr>
            </w:pPr>
          </w:p>
        </w:tc>
        <w:tc>
          <w:tcPr>
            <w:tcW w:w="1524" w:type="dxa"/>
            <w:vMerge w:val="restart"/>
            <w:hideMark/>
          </w:tcPr>
          <w:p w14:paraId="7207369C"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17. Full database including most of the following criteria for each study</w:t>
            </w:r>
          </w:p>
        </w:tc>
        <w:tc>
          <w:tcPr>
            <w:tcW w:w="1763" w:type="dxa"/>
            <w:vMerge w:val="restart"/>
            <w:hideMark/>
          </w:tcPr>
          <w:p w14:paraId="19C70240"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Article ID and/or first author plus year</w:t>
            </w:r>
          </w:p>
        </w:tc>
        <w:tc>
          <w:tcPr>
            <w:tcW w:w="1335" w:type="dxa"/>
            <w:vMerge w:val="restart"/>
            <w:hideMark/>
          </w:tcPr>
          <w:p w14:paraId="02AE033B"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xml:space="preserve">Available and includes most of the listed criteria; Article ID and/or first author plus year must be described; either effect size or </w:t>
            </w:r>
            <w:r w:rsidRPr="00E162CA">
              <w:rPr>
                <w:rFonts w:ascii="Times New Roman" w:hAnsi="Times New Roman" w:cs="Times New Roman"/>
                <w:lang w:val="en-US"/>
              </w:rPr>
              <w:lastRenderedPageBreak/>
              <w:t>mean, SD and sample size of T/C must be described</w:t>
            </w:r>
          </w:p>
        </w:tc>
        <w:tc>
          <w:tcPr>
            <w:tcW w:w="742" w:type="dxa"/>
            <w:vMerge w:val="restart"/>
            <w:noWrap/>
            <w:hideMark/>
          </w:tcPr>
          <w:p w14:paraId="68BEA7D4"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lastRenderedPageBreak/>
              <w:t>2</w:t>
            </w:r>
          </w:p>
        </w:tc>
        <w:tc>
          <w:tcPr>
            <w:tcW w:w="3235" w:type="dxa"/>
            <w:hideMark/>
          </w:tcPr>
          <w:p w14:paraId="75394F19"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Each study should have a distinctive number to allow easy identification</w:t>
            </w:r>
          </w:p>
        </w:tc>
        <w:tc>
          <w:tcPr>
            <w:tcW w:w="4368" w:type="dxa"/>
            <w:hideMark/>
          </w:tcPr>
          <w:p w14:paraId="329C762F" w14:textId="585F6633" w:rsidR="006136C1" w:rsidRPr="003333C4" w:rsidRDefault="006136C1" w:rsidP="006136C1">
            <w:pPr>
              <w:rPr>
                <w:rFonts w:ascii="Times New Roman" w:hAnsi="Times New Roman" w:cs="Times New Roman"/>
                <w:lang w:val="en-US"/>
              </w:rPr>
            </w:pPr>
            <w:r w:rsidRPr="00E162CA">
              <w:rPr>
                <w:rFonts w:ascii="Times New Roman" w:hAnsi="Times New Roman" w:cs="Times New Roman"/>
                <w:lang w:val="en-US"/>
              </w:rPr>
              <w:t xml:space="preserve"> </w:t>
            </w:r>
            <w:r w:rsidR="003333C4" w:rsidRPr="003333C4">
              <w:rPr>
                <w:rFonts w:ascii="Times New Roman" w:hAnsi="Times New Roman" w:cs="Times New Roman"/>
                <w:lang w:val="en-US"/>
              </w:rPr>
              <w:t xml:space="preserve">"Further details of the crop types, previous land use, perennial ecosystem, and usage types of perennials could be found in supplementary documents."" Similarly, the synthesized data after curation is provided (Supplementary data)." Meta-data and the synthesized data also published in open data repository in </w:t>
            </w:r>
            <w:proofErr w:type="spellStart"/>
            <w:r w:rsidR="003333C4" w:rsidRPr="003333C4">
              <w:rPr>
                <w:rFonts w:ascii="Times New Roman" w:hAnsi="Times New Roman" w:cs="Times New Roman"/>
                <w:lang w:val="en-US"/>
              </w:rPr>
              <w:t>Mendeley</w:t>
            </w:r>
            <w:proofErr w:type="spellEnd"/>
            <w:r w:rsidR="003333C4" w:rsidRPr="003333C4">
              <w:rPr>
                <w:rFonts w:ascii="Times New Roman" w:hAnsi="Times New Roman" w:cs="Times New Roman"/>
                <w:lang w:val="en-US"/>
              </w:rPr>
              <w:t xml:space="preserve">. </w:t>
            </w:r>
            <w:r w:rsidR="003333C4">
              <w:rPr>
                <w:rFonts w:ascii="Times New Roman" w:hAnsi="Times New Roman" w:cs="Times New Roman"/>
                <w:lang w:val="en-US"/>
              </w:rPr>
              <w:t>"</w:t>
            </w:r>
            <w:r w:rsidR="003333C4" w:rsidRPr="003333C4">
              <w:rPr>
                <w:rFonts w:ascii="Times New Roman" w:hAnsi="Times New Roman" w:cs="Times New Roman"/>
                <w:lang w:val="en-US"/>
              </w:rPr>
              <w:t xml:space="preserve"> </w:t>
            </w:r>
          </w:p>
        </w:tc>
        <w:tc>
          <w:tcPr>
            <w:tcW w:w="1818" w:type="dxa"/>
            <w:vMerge w:val="restart"/>
            <w:noWrap/>
            <w:hideMark/>
          </w:tcPr>
          <w:p w14:paraId="376EA58B"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2</w:t>
            </w:r>
          </w:p>
        </w:tc>
      </w:tr>
      <w:tr w:rsidR="006136C1" w:rsidRPr="00E162CA" w14:paraId="36651068" w14:textId="77777777" w:rsidTr="003333C4">
        <w:trPr>
          <w:trHeight w:val="314"/>
        </w:trPr>
        <w:tc>
          <w:tcPr>
            <w:tcW w:w="840" w:type="dxa"/>
            <w:vMerge/>
            <w:hideMark/>
          </w:tcPr>
          <w:p w14:paraId="44763376" w14:textId="77777777" w:rsidR="006136C1" w:rsidRPr="00E162CA" w:rsidRDefault="006136C1" w:rsidP="006136C1">
            <w:pPr>
              <w:rPr>
                <w:rFonts w:ascii="Times New Roman" w:hAnsi="Times New Roman" w:cs="Times New Roman"/>
                <w:b/>
                <w:bCs/>
              </w:rPr>
            </w:pPr>
          </w:p>
        </w:tc>
        <w:tc>
          <w:tcPr>
            <w:tcW w:w="1524" w:type="dxa"/>
            <w:vMerge/>
            <w:hideMark/>
          </w:tcPr>
          <w:p w14:paraId="05A10AB1" w14:textId="77777777" w:rsidR="006136C1" w:rsidRPr="00E162CA" w:rsidRDefault="006136C1" w:rsidP="006136C1">
            <w:pPr>
              <w:rPr>
                <w:rFonts w:ascii="Times New Roman" w:hAnsi="Times New Roman" w:cs="Times New Roman"/>
                <w:b/>
                <w:bCs/>
              </w:rPr>
            </w:pPr>
          </w:p>
        </w:tc>
        <w:tc>
          <w:tcPr>
            <w:tcW w:w="1763" w:type="dxa"/>
            <w:vMerge/>
            <w:hideMark/>
          </w:tcPr>
          <w:p w14:paraId="0E23CD18" w14:textId="77777777" w:rsidR="006136C1" w:rsidRPr="00E162CA" w:rsidRDefault="006136C1" w:rsidP="006136C1">
            <w:pPr>
              <w:rPr>
                <w:rFonts w:ascii="Times New Roman" w:hAnsi="Times New Roman" w:cs="Times New Roman"/>
              </w:rPr>
            </w:pPr>
          </w:p>
        </w:tc>
        <w:tc>
          <w:tcPr>
            <w:tcW w:w="1335" w:type="dxa"/>
            <w:vMerge/>
            <w:hideMark/>
          </w:tcPr>
          <w:p w14:paraId="0E7FCC51" w14:textId="77777777" w:rsidR="006136C1" w:rsidRPr="00E162CA" w:rsidRDefault="006136C1" w:rsidP="006136C1">
            <w:pPr>
              <w:rPr>
                <w:rFonts w:ascii="Times New Roman" w:hAnsi="Times New Roman" w:cs="Times New Roman"/>
              </w:rPr>
            </w:pPr>
          </w:p>
        </w:tc>
        <w:tc>
          <w:tcPr>
            <w:tcW w:w="742" w:type="dxa"/>
            <w:vMerge/>
            <w:hideMark/>
          </w:tcPr>
          <w:p w14:paraId="57CDF48C" w14:textId="77777777" w:rsidR="006136C1" w:rsidRPr="00E162CA" w:rsidRDefault="006136C1" w:rsidP="006136C1">
            <w:pPr>
              <w:rPr>
                <w:rFonts w:ascii="Times New Roman" w:hAnsi="Times New Roman" w:cs="Times New Roman"/>
              </w:rPr>
            </w:pPr>
          </w:p>
        </w:tc>
        <w:tc>
          <w:tcPr>
            <w:tcW w:w="3235" w:type="dxa"/>
            <w:hideMark/>
          </w:tcPr>
          <w:p w14:paraId="132B96BF"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First author and year of publication should be stated</w:t>
            </w:r>
          </w:p>
        </w:tc>
        <w:tc>
          <w:tcPr>
            <w:tcW w:w="4368" w:type="dxa"/>
            <w:hideMark/>
          </w:tcPr>
          <w:p w14:paraId="0A42E8D8" w14:textId="77777777" w:rsidR="006136C1" w:rsidRPr="00E162CA" w:rsidRDefault="006136C1" w:rsidP="006136C1">
            <w:pPr>
              <w:rPr>
                <w:rFonts w:ascii="Times New Roman" w:hAnsi="Times New Roman" w:cs="Times New Roman"/>
              </w:rPr>
            </w:pPr>
            <w:r w:rsidRPr="00E162CA">
              <w:rPr>
                <w:rFonts w:ascii="Times New Roman" w:hAnsi="Times New Roman" w:cs="Times New Roman"/>
                <w:lang w:val="en-US"/>
              </w:rPr>
              <w:t xml:space="preserve"> </w:t>
            </w:r>
            <w:r w:rsidRPr="00E162CA">
              <w:rPr>
                <w:rFonts w:ascii="Times New Roman" w:hAnsi="Times New Roman" w:cs="Times New Roman"/>
              </w:rPr>
              <w:t>-</w:t>
            </w:r>
          </w:p>
        </w:tc>
        <w:tc>
          <w:tcPr>
            <w:tcW w:w="1818" w:type="dxa"/>
            <w:vMerge/>
            <w:hideMark/>
          </w:tcPr>
          <w:p w14:paraId="43EB5693" w14:textId="77777777" w:rsidR="006136C1" w:rsidRPr="00E162CA" w:rsidRDefault="006136C1" w:rsidP="006136C1">
            <w:pPr>
              <w:rPr>
                <w:rFonts w:ascii="Times New Roman" w:hAnsi="Times New Roman" w:cs="Times New Roman"/>
              </w:rPr>
            </w:pPr>
          </w:p>
        </w:tc>
      </w:tr>
      <w:tr w:rsidR="006136C1" w:rsidRPr="00E162CA" w14:paraId="1B334E9F" w14:textId="77777777" w:rsidTr="003333C4">
        <w:trPr>
          <w:trHeight w:val="314"/>
        </w:trPr>
        <w:tc>
          <w:tcPr>
            <w:tcW w:w="840" w:type="dxa"/>
            <w:vMerge/>
            <w:hideMark/>
          </w:tcPr>
          <w:p w14:paraId="5E3338CD" w14:textId="77777777" w:rsidR="006136C1" w:rsidRPr="00E162CA" w:rsidRDefault="006136C1" w:rsidP="006136C1">
            <w:pPr>
              <w:rPr>
                <w:rFonts w:ascii="Times New Roman" w:hAnsi="Times New Roman" w:cs="Times New Roman"/>
                <w:b/>
                <w:bCs/>
              </w:rPr>
            </w:pPr>
          </w:p>
        </w:tc>
        <w:tc>
          <w:tcPr>
            <w:tcW w:w="1524" w:type="dxa"/>
            <w:vMerge/>
            <w:hideMark/>
          </w:tcPr>
          <w:p w14:paraId="6E16F433" w14:textId="77777777" w:rsidR="006136C1" w:rsidRPr="00E162CA" w:rsidRDefault="006136C1" w:rsidP="006136C1">
            <w:pPr>
              <w:rPr>
                <w:rFonts w:ascii="Times New Roman" w:hAnsi="Times New Roman" w:cs="Times New Roman"/>
                <w:b/>
                <w:bCs/>
              </w:rPr>
            </w:pPr>
          </w:p>
        </w:tc>
        <w:tc>
          <w:tcPr>
            <w:tcW w:w="1763" w:type="dxa"/>
            <w:hideMark/>
          </w:tcPr>
          <w:p w14:paraId="01A33FAB"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Country/location</w:t>
            </w:r>
          </w:p>
        </w:tc>
        <w:tc>
          <w:tcPr>
            <w:tcW w:w="1335" w:type="dxa"/>
            <w:vMerge/>
            <w:hideMark/>
          </w:tcPr>
          <w:p w14:paraId="6ECE2F67" w14:textId="77777777" w:rsidR="006136C1" w:rsidRPr="00E162CA" w:rsidRDefault="006136C1" w:rsidP="006136C1">
            <w:pPr>
              <w:rPr>
                <w:rFonts w:ascii="Times New Roman" w:hAnsi="Times New Roman" w:cs="Times New Roman"/>
              </w:rPr>
            </w:pPr>
          </w:p>
        </w:tc>
        <w:tc>
          <w:tcPr>
            <w:tcW w:w="742" w:type="dxa"/>
            <w:vMerge/>
            <w:hideMark/>
          </w:tcPr>
          <w:p w14:paraId="76FD69AB" w14:textId="77777777" w:rsidR="006136C1" w:rsidRPr="00E162CA" w:rsidRDefault="006136C1" w:rsidP="006136C1">
            <w:pPr>
              <w:rPr>
                <w:rFonts w:ascii="Times New Roman" w:hAnsi="Times New Roman" w:cs="Times New Roman"/>
              </w:rPr>
            </w:pPr>
          </w:p>
        </w:tc>
        <w:tc>
          <w:tcPr>
            <w:tcW w:w="3235" w:type="dxa"/>
            <w:hideMark/>
          </w:tcPr>
          <w:p w14:paraId="72CBB609"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Country and exact location of experiment</w:t>
            </w:r>
          </w:p>
        </w:tc>
        <w:tc>
          <w:tcPr>
            <w:tcW w:w="4368" w:type="dxa"/>
            <w:hideMark/>
          </w:tcPr>
          <w:p w14:paraId="0C136D49" w14:textId="77777777" w:rsidR="006136C1" w:rsidRPr="00E162CA" w:rsidRDefault="006136C1" w:rsidP="006136C1">
            <w:pPr>
              <w:rPr>
                <w:rFonts w:ascii="Times New Roman" w:hAnsi="Times New Roman" w:cs="Times New Roman"/>
              </w:rPr>
            </w:pPr>
            <w:r w:rsidRPr="00E162CA">
              <w:rPr>
                <w:rFonts w:ascii="Times New Roman" w:hAnsi="Times New Roman" w:cs="Times New Roman"/>
                <w:lang w:val="en-US"/>
              </w:rPr>
              <w:t xml:space="preserve"> </w:t>
            </w:r>
            <w:r w:rsidRPr="00E162CA">
              <w:rPr>
                <w:rFonts w:ascii="Times New Roman" w:hAnsi="Times New Roman" w:cs="Times New Roman"/>
              </w:rPr>
              <w:t>-</w:t>
            </w:r>
          </w:p>
        </w:tc>
        <w:tc>
          <w:tcPr>
            <w:tcW w:w="1818" w:type="dxa"/>
            <w:vMerge/>
            <w:hideMark/>
          </w:tcPr>
          <w:p w14:paraId="6054404A" w14:textId="77777777" w:rsidR="006136C1" w:rsidRPr="00E162CA" w:rsidRDefault="006136C1" w:rsidP="006136C1">
            <w:pPr>
              <w:rPr>
                <w:rFonts w:ascii="Times New Roman" w:hAnsi="Times New Roman" w:cs="Times New Roman"/>
              </w:rPr>
            </w:pPr>
          </w:p>
        </w:tc>
      </w:tr>
      <w:tr w:rsidR="006136C1" w:rsidRPr="00E162CA" w14:paraId="12548892" w14:textId="77777777" w:rsidTr="003333C4">
        <w:trPr>
          <w:trHeight w:val="314"/>
        </w:trPr>
        <w:tc>
          <w:tcPr>
            <w:tcW w:w="840" w:type="dxa"/>
            <w:vMerge/>
            <w:hideMark/>
          </w:tcPr>
          <w:p w14:paraId="1A5BE748" w14:textId="77777777" w:rsidR="006136C1" w:rsidRPr="00E162CA" w:rsidRDefault="006136C1" w:rsidP="006136C1">
            <w:pPr>
              <w:rPr>
                <w:rFonts w:ascii="Times New Roman" w:hAnsi="Times New Roman" w:cs="Times New Roman"/>
                <w:b/>
                <w:bCs/>
              </w:rPr>
            </w:pPr>
          </w:p>
        </w:tc>
        <w:tc>
          <w:tcPr>
            <w:tcW w:w="1524" w:type="dxa"/>
            <w:vMerge/>
            <w:hideMark/>
          </w:tcPr>
          <w:p w14:paraId="52C46D80" w14:textId="77777777" w:rsidR="006136C1" w:rsidRPr="00E162CA" w:rsidRDefault="006136C1" w:rsidP="006136C1">
            <w:pPr>
              <w:rPr>
                <w:rFonts w:ascii="Times New Roman" w:hAnsi="Times New Roman" w:cs="Times New Roman"/>
                <w:b/>
                <w:bCs/>
              </w:rPr>
            </w:pPr>
          </w:p>
        </w:tc>
        <w:tc>
          <w:tcPr>
            <w:tcW w:w="1763" w:type="dxa"/>
            <w:hideMark/>
          </w:tcPr>
          <w:p w14:paraId="54A9B81E"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Control (C)</w:t>
            </w:r>
          </w:p>
        </w:tc>
        <w:tc>
          <w:tcPr>
            <w:tcW w:w="1335" w:type="dxa"/>
            <w:vMerge/>
            <w:hideMark/>
          </w:tcPr>
          <w:p w14:paraId="0E0930F7" w14:textId="77777777" w:rsidR="006136C1" w:rsidRPr="00E162CA" w:rsidRDefault="006136C1" w:rsidP="006136C1">
            <w:pPr>
              <w:rPr>
                <w:rFonts w:ascii="Times New Roman" w:hAnsi="Times New Roman" w:cs="Times New Roman"/>
              </w:rPr>
            </w:pPr>
          </w:p>
        </w:tc>
        <w:tc>
          <w:tcPr>
            <w:tcW w:w="742" w:type="dxa"/>
            <w:vMerge/>
            <w:hideMark/>
          </w:tcPr>
          <w:p w14:paraId="11A833F2" w14:textId="77777777" w:rsidR="006136C1" w:rsidRPr="00E162CA" w:rsidRDefault="006136C1" w:rsidP="006136C1">
            <w:pPr>
              <w:rPr>
                <w:rFonts w:ascii="Times New Roman" w:hAnsi="Times New Roman" w:cs="Times New Roman"/>
              </w:rPr>
            </w:pPr>
          </w:p>
        </w:tc>
        <w:tc>
          <w:tcPr>
            <w:tcW w:w="3235" w:type="dxa"/>
            <w:hideMark/>
          </w:tcPr>
          <w:p w14:paraId="7CDD97F0"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Measure </w:t>
            </w:r>
            <w:proofErr w:type="spellStart"/>
            <w:r w:rsidRPr="00E162CA">
              <w:rPr>
                <w:rFonts w:ascii="Times New Roman" w:hAnsi="Times New Roman" w:cs="Times New Roman"/>
              </w:rPr>
              <w:t>used</w:t>
            </w:r>
            <w:proofErr w:type="spellEnd"/>
            <w:r w:rsidRPr="00E162CA">
              <w:rPr>
                <w:rFonts w:ascii="Times New Roman" w:hAnsi="Times New Roman" w:cs="Times New Roman"/>
              </w:rPr>
              <w:t xml:space="preserve"> as </w:t>
            </w:r>
            <w:proofErr w:type="spellStart"/>
            <w:r w:rsidRPr="00E162CA">
              <w:rPr>
                <w:rFonts w:ascii="Times New Roman" w:hAnsi="Times New Roman" w:cs="Times New Roman"/>
              </w:rPr>
              <w:t>control</w:t>
            </w:r>
            <w:proofErr w:type="spellEnd"/>
          </w:p>
        </w:tc>
        <w:tc>
          <w:tcPr>
            <w:tcW w:w="4368" w:type="dxa"/>
            <w:hideMark/>
          </w:tcPr>
          <w:p w14:paraId="5C1AC7E6"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 -</w:t>
            </w:r>
          </w:p>
        </w:tc>
        <w:tc>
          <w:tcPr>
            <w:tcW w:w="1818" w:type="dxa"/>
            <w:vMerge/>
            <w:hideMark/>
          </w:tcPr>
          <w:p w14:paraId="0A73AA2F" w14:textId="77777777" w:rsidR="006136C1" w:rsidRPr="00E162CA" w:rsidRDefault="006136C1" w:rsidP="006136C1">
            <w:pPr>
              <w:rPr>
                <w:rFonts w:ascii="Times New Roman" w:hAnsi="Times New Roman" w:cs="Times New Roman"/>
              </w:rPr>
            </w:pPr>
          </w:p>
        </w:tc>
      </w:tr>
      <w:tr w:rsidR="006136C1" w:rsidRPr="00E162CA" w14:paraId="22AE9899" w14:textId="77777777" w:rsidTr="003333C4">
        <w:trPr>
          <w:trHeight w:val="314"/>
        </w:trPr>
        <w:tc>
          <w:tcPr>
            <w:tcW w:w="840" w:type="dxa"/>
            <w:vMerge/>
            <w:hideMark/>
          </w:tcPr>
          <w:p w14:paraId="5008050E" w14:textId="77777777" w:rsidR="006136C1" w:rsidRPr="00E162CA" w:rsidRDefault="006136C1" w:rsidP="006136C1">
            <w:pPr>
              <w:rPr>
                <w:rFonts w:ascii="Times New Roman" w:hAnsi="Times New Roman" w:cs="Times New Roman"/>
                <w:b/>
                <w:bCs/>
              </w:rPr>
            </w:pPr>
          </w:p>
        </w:tc>
        <w:tc>
          <w:tcPr>
            <w:tcW w:w="1524" w:type="dxa"/>
            <w:vMerge/>
            <w:hideMark/>
          </w:tcPr>
          <w:p w14:paraId="5EB6D6E1" w14:textId="77777777" w:rsidR="006136C1" w:rsidRPr="00E162CA" w:rsidRDefault="006136C1" w:rsidP="006136C1">
            <w:pPr>
              <w:rPr>
                <w:rFonts w:ascii="Times New Roman" w:hAnsi="Times New Roman" w:cs="Times New Roman"/>
                <w:b/>
                <w:bCs/>
              </w:rPr>
            </w:pPr>
          </w:p>
        </w:tc>
        <w:tc>
          <w:tcPr>
            <w:tcW w:w="1763" w:type="dxa"/>
            <w:hideMark/>
          </w:tcPr>
          <w:p w14:paraId="275E6C0D"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Treatment (T)</w:t>
            </w:r>
          </w:p>
        </w:tc>
        <w:tc>
          <w:tcPr>
            <w:tcW w:w="1335" w:type="dxa"/>
            <w:vMerge/>
            <w:hideMark/>
          </w:tcPr>
          <w:p w14:paraId="6C64014B" w14:textId="77777777" w:rsidR="006136C1" w:rsidRPr="00E162CA" w:rsidRDefault="006136C1" w:rsidP="006136C1">
            <w:pPr>
              <w:rPr>
                <w:rFonts w:ascii="Times New Roman" w:hAnsi="Times New Roman" w:cs="Times New Roman"/>
              </w:rPr>
            </w:pPr>
          </w:p>
        </w:tc>
        <w:tc>
          <w:tcPr>
            <w:tcW w:w="742" w:type="dxa"/>
            <w:vMerge/>
            <w:hideMark/>
          </w:tcPr>
          <w:p w14:paraId="53927A87" w14:textId="77777777" w:rsidR="006136C1" w:rsidRPr="00E162CA" w:rsidRDefault="006136C1" w:rsidP="006136C1">
            <w:pPr>
              <w:rPr>
                <w:rFonts w:ascii="Times New Roman" w:hAnsi="Times New Roman" w:cs="Times New Roman"/>
              </w:rPr>
            </w:pPr>
          </w:p>
        </w:tc>
        <w:tc>
          <w:tcPr>
            <w:tcW w:w="3235" w:type="dxa"/>
            <w:hideMark/>
          </w:tcPr>
          <w:p w14:paraId="3573769E"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Measure under </w:t>
            </w:r>
            <w:proofErr w:type="spellStart"/>
            <w:r w:rsidRPr="00E162CA">
              <w:rPr>
                <w:rFonts w:ascii="Times New Roman" w:hAnsi="Times New Roman" w:cs="Times New Roman"/>
              </w:rPr>
              <w:t>investigation</w:t>
            </w:r>
            <w:proofErr w:type="spellEnd"/>
          </w:p>
        </w:tc>
        <w:tc>
          <w:tcPr>
            <w:tcW w:w="4368" w:type="dxa"/>
            <w:hideMark/>
          </w:tcPr>
          <w:p w14:paraId="299A629E"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 -</w:t>
            </w:r>
          </w:p>
        </w:tc>
        <w:tc>
          <w:tcPr>
            <w:tcW w:w="1818" w:type="dxa"/>
            <w:vMerge/>
            <w:hideMark/>
          </w:tcPr>
          <w:p w14:paraId="22C60B5C" w14:textId="77777777" w:rsidR="006136C1" w:rsidRPr="00E162CA" w:rsidRDefault="006136C1" w:rsidP="006136C1">
            <w:pPr>
              <w:rPr>
                <w:rFonts w:ascii="Times New Roman" w:hAnsi="Times New Roman" w:cs="Times New Roman"/>
              </w:rPr>
            </w:pPr>
          </w:p>
        </w:tc>
      </w:tr>
      <w:tr w:rsidR="006136C1" w:rsidRPr="00E162CA" w14:paraId="521A4E10" w14:textId="77777777" w:rsidTr="003333C4">
        <w:trPr>
          <w:trHeight w:val="1267"/>
        </w:trPr>
        <w:tc>
          <w:tcPr>
            <w:tcW w:w="840" w:type="dxa"/>
            <w:vMerge/>
            <w:hideMark/>
          </w:tcPr>
          <w:p w14:paraId="1F20E6B2" w14:textId="77777777" w:rsidR="006136C1" w:rsidRPr="00E162CA" w:rsidRDefault="006136C1" w:rsidP="006136C1">
            <w:pPr>
              <w:rPr>
                <w:rFonts w:ascii="Times New Roman" w:hAnsi="Times New Roman" w:cs="Times New Roman"/>
                <w:b/>
                <w:bCs/>
              </w:rPr>
            </w:pPr>
          </w:p>
        </w:tc>
        <w:tc>
          <w:tcPr>
            <w:tcW w:w="1524" w:type="dxa"/>
            <w:vMerge/>
            <w:hideMark/>
          </w:tcPr>
          <w:p w14:paraId="4C3F0E95" w14:textId="77777777" w:rsidR="006136C1" w:rsidRPr="00E162CA" w:rsidRDefault="006136C1" w:rsidP="006136C1">
            <w:pPr>
              <w:rPr>
                <w:rFonts w:ascii="Times New Roman" w:hAnsi="Times New Roman" w:cs="Times New Roman"/>
                <w:b/>
                <w:bCs/>
              </w:rPr>
            </w:pPr>
          </w:p>
        </w:tc>
        <w:tc>
          <w:tcPr>
            <w:tcW w:w="1763" w:type="dxa"/>
            <w:hideMark/>
          </w:tcPr>
          <w:p w14:paraId="2A1F54C1"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Moderators</w:t>
            </w:r>
            <w:proofErr w:type="spellEnd"/>
          </w:p>
        </w:tc>
        <w:tc>
          <w:tcPr>
            <w:tcW w:w="1335" w:type="dxa"/>
            <w:vMerge/>
            <w:hideMark/>
          </w:tcPr>
          <w:p w14:paraId="0F0335CD" w14:textId="77777777" w:rsidR="006136C1" w:rsidRPr="00E162CA" w:rsidRDefault="006136C1" w:rsidP="006136C1">
            <w:pPr>
              <w:rPr>
                <w:rFonts w:ascii="Times New Roman" w:hAnsi="Times New Roman" w:cs="Times New Roman"/>
              </w:rPr>
            </w:pPr>
          </w:p>
        </w:tc>
        <w:tc>
          <w:tcPr>
            <w:tcW w:w="742" w:type="dxa"/>
            <w:vMerge/>
            <w:hideMark/>
          </w:tcPr>
          <w:p w14:paraId="0933AA1B" w14:textId="77777777" w:rsidR="006136C1" w:rsidRPr="00E162CA" w:rsidRDefault="006136C1" w:rsidP="006136C1">
            <w:pPr>
              <w:rPr>
                <w:rFonts w:ascii="Times New Roman" w:hAnsi="Times New Roman" w:cs="Times New Roman"/>
              </w:rPr>
            </w:pPr>
          </w:p>
        </w:tc>
        <w:tc>
          <w:tcPr>
            <w:tcW w:w="3235" w:type="dxa"/>
            <w:hideMark/>
          </w:tcPr>
          <w:p w14:paraId="1E117CDE"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Possible moderators (pedo-climatic, experimental conditions, duration of experiments, land use/crops/cropping systems)</w:t>
            </w:r>
          </w:p>
        </w:tc>
        <w:tc>
          <w:tcPr>
            <w:tcW w:w="4368" w:type="dxa"/>
            <w:hideMark/>
          </w:tcPr>
          <w:p w14:paraId="1FF006D3" w14:textId="7C5ED23F" w:rsidR="006136C1" w:rsidRPr="00E162CA" w:rsidRDefault="006469F6" w:rsidP="003333C4">
            <w:pPr>
              <w:rPr>
                <w:rFonts w:ascii="Times New Roman" w:hAnsi="Times New Roman" w:cs="Times New Roman"/>
              </w:rPr>
            </w:pPr>
            <w:r>
              <w:rPr>
                <w:rFonts w:ascii="Times New Roman" w:hAnsi="Times New Roman" w:cs="Times New Roman"/>
                <w:lang w:val="en-US"/>
              </w:rPr>
              <w:t>-</w:t>
            </w:r>
          </w:p>
        </w:tc>
        <w:tc>
          <w:tcPr>
            <w:tcW w:w="1818" w:type="dxa"/>
            <w:vMerge/>
            <w:hideMark/>
          </w:tcPr>
          <w:p w14:paraId="56428CA4" w14:textId="77777777" w:rsidR="006136C1" w:rsidRPr="00E162CA" w:rsidRDefault="006136C1" w:rsidP="006136C1">
            <w:pPr>
              <w:rPr>
                <w:rFonts w:ascii="Times New Roman" w:hAnsi="Times New Roman" w:cs="Times New Roman"/>
              </w:rPr>
            </w:pPr>
          </w:p>
        </w:tc>
      </w:tr>
      <w:tr w:rsidR="006136C1" w:rsidRPr="00256439" w14:paraId="1AA03B66" w14:textId="77777777" w:rsidTr="003333C4">
        <w:trPr>
          <w:trHeight w:val="506"/>
        </w:trPr>
        <w:tc>
          <w:tcPr>
            <w:tcW w:w="840" w:type="dxa"/>
            <w:vMerge/>
            <w:hideMark/>
          </w:tcPr>
          <w:p w14:paraId="56319786" w14:textId="77777777" w:rsidR="006136C1" w:rsidRPr="00E162CA" w:rsidRDefault="006136C1" w:rsidP="006136C1">
            <w:pPr>
              <w:rPr>
                <w:rFonts w:ascii="Times New Roman" w:hAnsi="Times New Roman" w:cs="Times New Roman"/>
                <w:b/>
                <w:bCs/>
              </w:rPr>
            </w:pPr>
          </w:p>
        </w:tc>
        <w:tc>
          <w:tcPr>
            <w:tcW w:w="1524" w:type="dxa"/>
            <w:vMerge/>
            <w:hideMark/>
          </w:tcPr>
          <w:p w14:paraId="478ED61B" w14:textId="77777777" w:rsidR="006136C1" w:rsidRPr="00E162CA" w:rsidRDefault="006136C1" w:rsidP="006136C1">
            <w:pPr>
              <w:rPr>
                <w:rFonts w:ascii="Times New Roman" w:hAnsi="Times New Roman" w:cs="Times New Roman"/>
                <w:b/>
                <w:bCs/>
              </w:rPr>
            </w:pPr>
          </w:p>
        </w:tc>
        <w:tc>
          <w:tcPr>
            <w:tcW w:w="1763" w:type="dxa"/>
            <w:hideMark/>
          </w:tcPr>
          <w:p w14:paraId="4DB8AF43"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Means of C/T</w:t>
            </w:r>
          </w:p>
        </w:tc>
        <w:tc>
          <w:tcPr>
            <w:tcW w:w="1335" w:type="dxa"/>
            <w:vMerge/>
            <w:hideMark/>
          </w:tcPr>
          <w:p w14:paraId="412874EE" w14:textId="77777777" w:rsidR="006136C1" w:rsidRPr="00E162CA" w:rsidRDefault="006136C1" w:rsidP="006136C1">
            <w:pPr>
              <w:rPr>
                <w:rFonts w:ascii="Times New Roman" w:hAnsi="Times New Roman" w:cs="Times New Roman"/>
              </w:rPr>
            </w:pPr>
          </w:p>
        </w:tc>
        <w:tc>
          <w:tcPr>
            <w:tcW w:w="742" w:type="dxa"/>
            <w:vMerge/>
            <w:hideMark/>
          </w:tcPr>
          <w:p w14:paraId="481AB543" w14:textId="77777777" w:rsidR="006136C1" w:rsidRPr="00E162CA" w:rsidRDefault="006136C1" w:rsidP="006136C1">
            <w:pPr>
              <w:rPr>
                <w:rFonts w:ascii="Times New Roman" w:hAnsi="Times New Roman" w:cs="Times New Roman"/>
              </w:rPr>
            </w:pPr>
          </w:p>
        </w:tc>
        <w:tc>
          <w:tcPr>
            <w:tcW w:w="3235" w:type="dxa"/>
            <w:vMerge w:val="restart"/>
            <w:hideMark/>
          </w:tcPr>
          <w:p w14:paraId="43A8AD45"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Means, SDs and sample sizes of treatment and control should be stated to allow replication of the meta-analysis</w:t>
            </w:r>
          </w:p>
        </w:tc>
        <w:tc>
          <w:tcPr>
            <w:tcW w:w="4368" w:type="dxa"/>
            <w:vMerge w:val="restart"/>
            <w:hideMark/>
          </w:tcPr>
          <w:p w14:paraId="390C196B" w14:textId="69136A04" w:rsidR="006136C1" w:rsidRPr="00E162CA" w:rsidRDefault="006469F6" w:rsidP="006136C1">
            <w:pPr>
              <w:rPr>
                <w:rFonts w:ascii="Times New Roman" w:hAnsi="Times New Roman" w:cs="Times New Roman"/>
                <w:lang w:val="en-US"/>
              </w:rPr>
            </w:pPr>
            <w:r>
              <w:rPr>
                <w:rFonts w:ascii="Times New Roman" w:hAnsi="Times New Roman" w:cs="Times New Roman"/>
                <w:lang w:val="en-US"/>
              </w:rPr>
              <w:t>-</w:t>
            </w:r>
          </w:p>
        </w:tc>
        <w:tc>
          <w:tcPr>
            <w:tcW w:w="1818" w:type="dxa"/>
            <w:vMerge/>
            <w:hideMark/>
          </w:tcPr>
          <w:p w14:paraId="2037E02F" w14:textId="77777777" w:rsidR="006136C1" w:rsidRPr="00E162CA" w:rsidRDefault="006136C1" w:rsidP="006136C1">
            <w:pPr>
              <w:rPr>
                <w:rFonts w:ascii="Times New Roman" w:hAnsi="Times New Roman" w:cs="Times New Roman"/>
                <w:lang w:val="en-US"/>
              </w:rPr>
            </w:pPr>
          </w:p>
        </w:tc>
      </w:tr>
      <w:tr w:rsidR="006136C1" w:rsidRPr="00256439" w14:paraId="4CCE7A8E" w14:textId="77777777" w:rsidTr="003333C4">
        <w:trPr>
          <w:trHeight w:val="506"/>
        </w:trPr>
        <w:tc>
          <w:tcPr>
            <w:tcW w:w="840" w:type="dxa"/>
            <w:vMerge/>
            <w:hideMark/>
          </w:tcPr>
          <w:p w14:paraId="1013871B" w14:textId="77777777" w:rsidR="006136C1" w:rsidRPr="00E162CA" w:rsidRDefault="006136C1" w:rsidP="006136C1">
            <w:pPr>
              <w:rPr>
                <w:rFonts w:ascii="Times New Roman" w:hAnsi="Times New Roman" w:cs="Times New Roman"/>
                <w:b/>
                <w:bCs/>
                <w:lang w:val="en-US"/>
              </w:rPr>
            </w:pPr>
          </w:p>
        </w:tc>
        <w:tc>
          <w:tcPr>
            <w:tcW w:w="1524" w:type="dxa"/>
            <w:vMerge/>
            <w:hideMark/>
          </w:tcPr>
          <w:p w14:paraId="5832E27C" w14:textId="77777777" w:rsidR="006136C1" w:rsidRPr="00E162CA" w:rsidRDefault="006136C1" w:rsidP="006136C1">
            <w:pPr>
              <w:rPr>
                <w:rFonts w:ascii="Times New Roman" w:hAnsi="Times New Roman" w:cs="Times New Roman"/>
                <w:b/>
                <w:bCs/>
                <w:lang w:val="en-US"/>
              </w:rPr>
            </w:pPr>
          </w:p>
        </w:tc>
        <w:tc>
          <w:tcPr>
            <w:tcW w:w="1763" w:type="dxa"/>
            <w:hideMark/>
          </w:tcPr>
          <w:p w14:paraId="33279A6C"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Standard deviations of C/T</w:t>
            </w:r>
          </w:p>
        </w:tc>
        <w:tc>
          <w:tcPr>
            <w:tcW w:w="1335" w:type="dxa"/>
            <w:vMerge/>
            <w:hideMark/>
          </w:tcPr>
          <w:p w14:paraId="115BDFE1" w14:textId="77777777" w:rsidR="006136C1" w:rsidRPr="00E162CA" w:rsidRDefault="006136C1" w:rsidP="006136C1">
            <w:pPr>
              <w:rPr>
                <w:rFonts w:ascii="Times New Roman" w:hAnsi="Times New Roman" w:cs="Times New Roman"/>
                <w:lang w:val="en-US"/>
              </w:rPr>
            </w:pPr>
          </w:p>
        </w:tc>
        <w:tc>
          <w:tcPr>
            <w:tcW w:w="742" w:type="dxa"/>
            <w:vMerge/>
            <w:hideMark/>
          </w:tcPr>
          <w:p w14:paraId="0CA86886" w14:textId="77777777" w:rsidR="006136C1" w:rsidRPr="00E162CA" w:rsidRDefault="006136C1" w:rsidP="006136C1">
            <w:pPr>
              <w:rPr>
                <w:rFonts w:ascii="Times New Roman" w:hAnsi="Times New Roman" w:cs="Times New Roman"/>
                <w:lang w:val="en-US"/>
              </w:rPr>
            </w:pPr>
          </w:p>
        </w:tc>
        <w:tc>
          <w:tcPr>
            <w:tcW w:w="3235" w:type="dxa"/>
            <w:vMerge/>
            <w:hideMark/>
          </w:tcPr>
          <w:p w14:paraId="33BE8F7B" w14:textId="77777777" w:rsidR="006136C1" w:rsidRPr="00E162CA" w:rsidRDefault="006136C1" w:rsidP="006136C1">
            <w:pPr>
              <w:rPr>
                <w:rFonts w:ascii="Times New Roman" w:hAnsi="Times New Roman" w:cs="Times New Roman"/>
                <w:lang w:val="en-US"/>
              </w:rPr>
            </w:pPr>
          </w:p>
        </w:tc>
        <w:tc>
          <w:tcPr>
            <w:tcW w:w="4368" w:type="dxa"/>
            <w:vMerge/>
            <w:hideMark/>
          </w:tcPr>
          <w:p w14:paraId="3093415E" w14:textId="77777777" w:rsidR="006136C1" w:rsidRPr="00E162CA" w:rsidRDefault="006136C1" w:rsidP="006136C1">
            <w:pPr>
              <w:rPr>
                <w:rFonts w:ascii="Times New Roman" w:hAnsi="Times New Roman" w:cs="Times New Roman"/>
                <w:lang w:val="en-US"/>
              </w:rPr>
            </w:pPr>
          </w:p>
        </w:tc>
        <w:tc>
          <w:tcPr>
            <w:tcW w:w="1818" w:type="dxa"/>
            <w:vMerge/>
            <w:hideMark/>
          </w:tcPr>
          <w:p w14:paraId="1C3F8B44" w14:textId="77777777" w:rsidR="006136C1" w:rsidRPr="00E162CA" w:rsidRDefault="006136C1" w:rsidP="006136C1">
            <w:pPr>
              <w:rPr>
                <w:rFonts w:ascii="Times New Roman" w:hAnsi="Times New Roman" w:cs="Times New Roman"/>
                <w:lang w:val="en-US"/>
              </w:rPr>
            </w:pPr>
          </w:p>
        </w:tc>
      </w:tr>
      <w:tr w:rsidR="006136C1" w:rsidRPr="00E162CA" w14:paraId="57C41DD5" w14:textId="77777777" w:rsidTr="003333C4">
        <w:trPr>
          <w:trHeight w:val="314"/>
        </w:trPr>
        <w:tc>
          <w:tcPr>
            <w:tcW w:w="840" w:type="dxa"/>
            <w:vMerge/>
            <w:hideMark/>
          </w:tcPr>
          <w:p w14:paraId="28408509" w14:textId="77777777" w:rsidR="006136C1" w:rsidRPr="00E162CA" w:rsidRDefault="006136C1" w:rsidP="006136C1">
            <w:pPr>
              <w:rPr>
                <w:rFonts w:ascii="Times New Roman" w:hAnsi="Times New Roman" w:cs="Times New Roman"/>
                <w:b/>
                <w:bCs/>
                <w:lang w:val="en-US"/>
              </w:rPr>
            </w:pPr>
          </w:p>
        </w:tc>
        <w:tc>
          <w:tcPr>
            <w:tcW w:w="1524" w:type="dxa"/>
            <w:vMerge/>
            <w:hideMark/>
          </w:tcPr>
          <w:p w14:paraId="4E3C6FE1" w14:textId="77777777" w:rsidR="006136C1" w:rsidRPr="00E162CA" w:rsidRDefault="006136C1" w:rsidP="006136C1">
            <w:pPr>
              <w:rPr>
                <w:rFonts w:ascii="Times New Roman" w:hAnsi="Times New Roman" w:cs="Times New Roman"/>
                <w:b/>
                <w:bCs/>
                <w:lang w:val="en-US"/>
              </w:rPr>
            </w:pPr>
          </w:p>
        </w:tc>
        <w:tc>
          <w:tcPr>
            <w:tcW w:w="1763" w:type="dxa"/>
            <w:hideMark/>
          </w:tcPr>
          <w:p w14:paraId="7F9CDAC2"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Sample </w:t>
            </w:r>
            <w:proofErr w:type="spellStart"/>
            <w:r w:rsidRPr="00E162CA">
              <w:rPr>
                <w:rFonts w:ascii="Times New Roman" w:hAnsi="Times New Roman" w:cs="Times New Roman"/>
              </w:rPr>
              <w:t>sizes</w:t>
            </w:r>
            <w:proofErr w:type="spellEnd"/>
            <w:r w:rsidRPr="00E162CA">
              <w:rPr>
                <w:rFonts w:ascii="Times New Roman" w:hAnsi="Times New Roman" w:cs="Times New Roman"/>
              </w:rPr>
              <w:t xml:space="preserve"> C/T</w:t>
            </w:r>
          </w:p>
        </w:tc>
        <w:tc>
          <w:tcPr>
            <w:tcW w:w="1335" w:type="dxa"/>
            <w:vMerge/>
            <w:hideMark/>
          </w:tcPr>
          <w:p w14:paraId="3F814461" w14:textId="77777777" w:rsidR="006136C1" w:rsidRPr="00E162CA" w:rsidRDefault="006136C1" w:rsidP="006136C1">
            <w:pPr>
              <w:rPr>
                <w:rFonts w:ascii="Times New Roman" w:hAnsi="Times New Roman" w:cs="Times New Roman"/>
              </w:rPr>
            </w:pPr>
          </w:p>
        </w:tc>
        <w:tc>
          <w:tcPr>
            <w:tcW w:w="742" w:type="dxa"/>
            <w:vMerge/>
            <w:hideMark/>
          </w:tcPr>
          <w:p w14:paraId="5D291979" w14:textId="77777777" w:rsidR="006136C1" w:rsidRPr="00E162CA" w:rsidRDefault="006136C1" w:rsidP="006136C1">
            <w:pPr>
              <w:rPr>
                <w:rFonts w:ascii="Times New Roman" w:hAnsi="Times New Roman" w:cs="Times New Roman"/>
              </w:rPr>
            </w:pPr>
          </w:p>
        </w:tc>
        <w:tc>
          <w:tcPr>
            <w:tcW w:w="3235" w:type="dxa"/>
            <w:vMerge/>
            <w:hideMark/>
          </w:tcPr>
          <w:p w14:paraId="0CC327CD" w14:textId="77777777" w:rsidR="006136C1" w:rsidRPr="00E162CA" w:rsidRDefault="006136C1" w:rsidP="006136C1">
            <w:pPr>
              <w:rPr>
                <w:rFonts w:ascii="Times New Roman" w:hAnsi="Times New Roman" w:cs="Times New Roman"/>
              </w:rPr>
            </w:pPr>
          </w:p>
        </w:tc>
        <w:tc>
          <w:tcPr>
            <w:tcW w:w="4368" w:type="dxa"/>
            <w:vMerge/>
            <w:hideMark/>
          </w:tcPr>
          <w:p w14:paraId="35DAAC14" w14:textId="77777777" w:rsidR="006136C1" w:rsidRPr="00E162CA" w:rsidRDefault="006136C1" w:rsidP="006136C1">
            <w:pPr>
              <w:rPr>
                <w:rFonts w:ascii="Times New Roman" w:hAnsi="Times New Roman" w:cs="Times New Roman"/>
              </w:rPr>
            </w:pPr>
          </w:p>
        </w:tc>
        <w:tc>
          <w:tcPr>
            <w:tcW w:w="1818" w:type="dxa"/>
            <w:vMerge/>
            <w:hideMark/>
          </w:tcPr>
          <w:p w14:paraId="2108557B" w14:textId="77777777" w:rsidR="006136C1" w:rsidRPr="00E162CA" w:rsidRDefault="006136C1" w:rsidP="006136C1">
            <w:pPr>
              <w:rPr>
                <w:rFonts w:ascii="Times New Roman" w:hAnsi="Times New Roman" w:cs="Times New Roman"/>
              </w:rPr>
            </w:pPr>
          </w:p>
        </w:tc>
      </w:tr>
      <w:tr w:rsidR="006136C1" w:rsidRPr="00256439" w14:paraId="6ADF90F0" w14:textId="77777777" w:rsidTr="003333C4">
        <w:trPr>
          <w:trHeight w:val="314"/>
        </w:trPr>
        <w:tc>
          <w:tcPr>
            <w:tcW w:w="840" w:type="dxa"/>
            <w:vMerge/>
            <w:hideMark/>
          </w:tcPr>
          <w:p w14:paraId="19B95F87" w14:textId="77777777" w:rsidR="006136C1" w:rsidRPr="00E162CA" w:rsidRDefault="006136C1" w:rsidP="006136C1">
            <w:pPr>
              <w:rPr>
                <w:rFonts w:ascii="Times New Roman" w:hAnsi="Times New Roman" w:cs="Times New Roman"/>
                <w:b/>
                <w:bCs/>
              </w:rPr>
            </w:pPr>
          </w:p>
        </w:tc>
        <w:tc>
          <w:tcPr>
            <w:tcW w:w="1524" w:type="dxa"/>
            <w:vMerge/>
            <w:hideMark/>
          </w:tcPr>
          <w:p w14:paraId="77928E23" w14:textId="77777777" w:rsidR="006136C1" w:rsidRPr="00E162CA" w:rsidRDefault="006136C1" w:rsidP="006136C1">
            <w:pPr>
              <w:rPr>
                <w:rFonts w:ascii="Times New Roman" w:hAnsi="Times New Roman" w:cs="Times New Roman"/>
                <w:b/>
                <w:bCs/>
              </w:rPr>
            </w:pPr>
          </w:p>
        </w:tc>
        <w:tc>
          <w:tcPr>
            <w:tcW w:w="1763" w:type="dxa"/>
            <w:hideMark/>
          </w:tcPr>
          <w:p w14:paraId="4C63DB96"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Effect</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size</w:t>
            </w:r>
            <w:proofErr w:type="spellEnd"/>
          </w:p>
        </w:tc>
        <w:tc>
          <w:tcPr>
            <w:tcW w:w="1335" w:type="dxa"/>
            <w:vMerge/>
            <w:hideMark/>
          </w:tcPr>
          <w:p w14:paraId="2DEBE189" w14:textId="77777777" w:rsidR="006136C1" w:rsidRPr="00E162CA" w:rsidRDefault="006136C1" w:rsidP="006136C1">
            <w:pPr>
              <w:rPr>
                <w:rFonts w:ascii="Times New Roman" w:hAnsi="Times New Roman" w:cs="Times New Roman"/>
              </w:rPr>
            </w:pPr>
          </w:p>
        </w:tc>
        <w:tc>
          <w:tcPr>
            <w:tcW w:w="742" w:type="dxa"/>
            <w:vMerge/>
            <w:hideMark/>
          </w:tcPr>
          <w:p w14:paraId="4D3808A7" w14:textId="77777777" w:rsidR="006136C1" w:rsidRPr="00E162CA" w:rsidRDefault="006136C1" w:rsidP="006136C1">
            <w:pPr>
              <w:rPr>
                <w:rFonts w:ascii="Times New Roman" w:hAnsi="Times New Roman" w:cs="Times New Roman"/>
              </w:rPr>
            </w:pPr>
          </w:p>
        </w:tc>
        <w:tc>
          <w:tcPr>
            <w:tcW w:w="3235" w:type="dxa"/>
            <w:hideMark/>
          </w:tcPr>
          <w:p w14:paraId="79B0DE3C"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Calculated effect sizes should be stated</w:t>
            </w:r>
          </w:p>
        </w:tc>
        <w:tc>
          <w:tcPr>
            <w:tcW w:w="4368" w:type="dxa"/>
            <w:vMerge/>
            <w:hideMark/>
          </w:tcPr>
          <w:p w14:paraId="114A8F66" w14:textId="77777777" w:rsidR="006136C1" w:rsidRPr="00E162CA" w:rsidRDefault="006136C1" w:rsidP="006136C1">
            <w:pPr>
              <w:rPr>
                <w:rFonts w:ascii="Times New Roman" w:hAnsi="Times New Roman" w:cs="Times New Roman"/>
                <w:lang w:val="en-US"/>
              </w:rPr>
            </w:pPr>
          </w:p>
        </w:tc>
        <w:tc>
          <w:tcPr>
            <w:tcW w:w="1818" w:type="dxa"/>
            <w:vMerge/>
            <w:hideMark/>
          </w:tcPr>
          <w:p w14:paraId="746BE93C" w14:textId="77777777" w:rsidR="006136C1" w:rsidRPr="00E162CA" w:rsidRDefault="006136C1" w:rsidP="006136C1">
            <w:pPr>
              <w:rPr>
                <w:rFonts w:ascii="Times New Roman" w:hAnsi="Times New Roman" w:cs="Times New Roman"/>
                <w:lang w:val="en-US"/>
              </w:rPr>
            </w:pPr>
          </w:p>
        </w:tc>
      </w:tr>
      <w:tr w:rsidR="006136C1" w:rsidRPr="00E162CA" w14:paraId="20F6E59F" w14:textId="77777777" w:rsidTr="003333C4">
        <w:trPr>
          <w:trHeight w:val="1016"/>
        </w:trPr>
        <w:tc>
          <w:tcPr>
            <w:tcW w:w="840" w:type="dxa"/>
            <w:vMerge/>
            <w:hideMark/>
          </w:tcPr>
          <w:p w14:paraId="1DC847FE" w14:textId="77777777" w:rsidR="006136C1" w:rsidRPr="00E162CA" w:rsidRDefault="006136C1" w:rsidP="006136C1">
            <w:pPr>
              <w:rPr>
                <w:rFonts w:ascii="Times New Roman" w:hAnsi="Times New Roman" w:cs="Times New Roman"/>
                <w:b/>
                <w:bCs/>
                <w:lang w:val="en-US"/>
              </w:rPr>
            </w:pPr>
          </w:p>
        </w:tc>
        <w:tc>
          <w:tcPr>
            <w:tcW w:w="1524" w:type="dxa"/>
            <w:vMerge/>
            <w:hideMark/>
          </w:tcPr>
          <w:p w14:paraId="277E980B" w14:textId="77777777" w:rsidR="006136C1" w:rsidRPr="00E162CA" w:rsidRDefault="006136C1" w:rsidP="006136C1">
            <w:pPr>
              <w:rPr>
                <w:rFonts w:ascii="Times New Roman" w:hAnsi="Times New Roman" w:cs="Times New Roman"/>
                <w:b/>
                <w:bCs/>
                <w:lang w:val="en-US"/>
              </w:rPr>
            </w:pPr>
          </w:p>
        </w:tc>
        <w:tc>
          <w:tcPr>
            <w:tcW w:w="1763" w:type="dxa"/>
            <w:hideMark/>
          </w:tcPr>
          <w:p w14:paraId="3E9B9D63"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Article ID and/or first author plus year</w:t>
            </w:r>
          </w:p>
        </w:tc>
        <w:tc>
          <w:tcPr>
            <w:tcW w:w="1335" w:type="dxa"/>
            <w:vMerge w:val="restart"/>
            <w:hideMark/>
          </w:tcPr>
          <w:p w14:paraId="72F1AC10"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Available and includes the listed criteria (either effect size or mean, SD and sample size of T/C must be described)</w:t>
            </w:r>
          </w:p>
        </w:tc>
        <w:tc>
          <w:tcPr>
            <w:tcW w:w="742" w:type="dxa"/>
            <w:vMerge w:val="restart"/>
            <w:noWrap/>
            <w:hideMark/>
          </w:tcPr>
          <w:p w14:paraId="3C62DE7E"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1</w:t>
            </w:r>
          </w:p>
        </w:tc>
        <w:tc>
          <w:tcPr>
            <w:tcW w:w="3235" w:type="dxa"/>
            <w:vMerge w:val="restart"/>
            <w:hideMark/>
          </w:tcPr>
          <w:p w14:paraId="37FE6B34"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see</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above</w:t>
            </w:r>
            <w:proofErr w:type="spellEnd"/>
            <w:r w:rsidRPr="00E162CA">
              <w:rPr>
                <w:rFonts w:ascii="Times New Roman" w:hAnsi="Times New Roman" w:cs="Times New Roman"/>
              </w:rPr>
              <w:t xml:space="preserve"> in point 17</w:t>
            </w:r>
          </w:p>
        </w:tc>
        <w:tc>
          <w:tcPr>
            <w:tcW w:w="4368" w:type="dxa"/>
            <w:vMerge w:val="restart"/>
            <w:hideMark/>
          </w:tcPr>
          <w:p w14:paraId="36638527" w14:textId="73F8DC61" w:rsidR="006136C1" w:rsidRPr="00E162CA" w:rsidRDefault="006469F6" w:rsidP="006136C1">
            <w:pPr>
              <w:rPr>
                <w:rFonts w:ascii="Times New Roman" w:hAnsi="Times New Roman" w:cs="Times New Roman"/>
              </w:rPr>
            </w:pPr>
            <w:r>
              <w:rPr>
                <w:rFonts w:ascii="Times New Roman" w:hAnsi="Times New Roman" w:cs="Times New Roman"/>
              </w:rPr>
              <w:t>-</w:t>
            </w:r>
          </w:p>
        </w:tc>
        <w:tc>
          <w:tcPr>
            <w:tcW w:w="1818" w:type="dxa"/>
            <w:vMerge/>
            <w:hideMark/>
          </w:tcPr>
          <w:p w14:paraId="22F80C26" w14:textId="77777777" w:rsidR="006136C1" w:rsidRPr="00E162CA" w:rsidRDefault="006136C1" w:rsidP="006136C1">
            <w:pPr>
              <w:rPr>
                <w:rFonts w:ascii="Times New Roman" w:hAnsi="Times New Roman" w:cs="Times New Roman"/>
              </w:rPr>
            </w:pPr>
          </w:p>
        </w:tc>
      </w:tr>
      <w:tr w:rsidR="006136C1" w:rsidRPr="00E162CA" w14:paraId="4D461A50" w14:textId="77777777" w:rsidTr="003333C4">
        <w:trPr>
          <w:trHeight w:val="314"/>
        </w:trPr>
        <w:tc>
          <w:tcPr>
            <w:tcW w:w="840" w:type="dxa"/>
            <w:vMerge/>
            <w:hideMark/>
          </w:tcPr>
          <w:p w14:paraId="3AD3DA1B" w14:textId="77777777" w:rsidR="006136C1" w:rsidRPr="00E162CA" w:rsidRDefault="006136C1" w:rsidP="006136C1">
            <w:pPr>
              <w:rPr>
                <w:rFonts w:ascii="Times New Roman" w:hAnsi="Times New Roman" w:cs="Times New Roman"/>
                <w:b/>
                <w:bCs/>
              </w:rPr>
            </w:pPr>
          </w:p>
        </w:tc>
        <w:tc>
          <w:tcPr>
            <w:tcW w:w="1524" w:type="dxa"/>
            <w:vMerge/>
            <w:hideMark/>
          </w:tcPr>
          <w:p w14:paraId="6C631360" w14:textId="77777777" w:rsidR="006136C1" w:rsidRPr="00E162CA" w:rsidRDefault="006136C1" w:rsidP="006136C1">
            <w:pPr>
              <w:rPr>
                <w:rFonts w:ascii="Times New Roman" w:hAnsi="Times New Roman" w:cs="Times New Roman"/>
                <w:b/>
                <w:bCs/>
              </w:rPr>
            </w:pPr>
          </w:p>
        </w:tc>
        <w:tc>
          <w:tcPr>
            <w:tcW w:w="1763" w:type="dxa"/>
            <w:hideMark/>
          </w:tcPr>
          <w:p w14:paraId="2FEB3459"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Means of C/T</w:t>
            </w:r>
          </w:p>
        </w:tc>
        <w:tc>
          <w:tcPr>
            <w:tcW w:w="1335" w:type="dxa"/>
            <w:vMerge/>
            <w:hideMark/>
          </w:tcPr>
          <w:p w14:paraId="6D441884" w14:textId="77777777" w:rsidR="006136C1" w:rsidRPr="00E162CA" w:rsidRDefault="006136C1" w:rsidP="006136C1">
            <w:pPr>
              <w:rPr>
                <w:rFonts w:ascii="Times New Roman" w:hAnsi="Times New Roman" w:cs="Times New Roman"/>
              </w:rPr>
            </w:pPr>
          </w:p>
        </w:tc>
        <w:tc>
          <w:tcPr>
            <w:tcW w:w="742" w:type="dxa"/>
            <w:vMerge/>
            <w:hideMark/>
          </w:tcPr>
          <w:p w14:paraId="686D6627" w14:textId="77777777" w:rsidR="006136C1" w:rsidRPr="00E162CA" w:rsidRDefault="006136C1" w:rsidP="006136C1">
            <w:pPr>
              <w:rPr>
                <w:rFonts w:ascii="Times New Roman" w:hAnsi="Times New Roman" w:cs="Times New Roman"/>
              </w:rPr>
            </w:pPr>
          </w:p>
        </w:tc>
        <w:tc>
          <w:tcPr>
            <w:tcW w:w="3235" w:type="dxa"/>
            <w:vMerge/>
            <w:hideMark/>
          </w:tcPr>
          <w:p w14:paraId="47F4DD14" w14:textId="77777777" w:rsidR="006136C1" w:rsidRPr="00E162CA" w:rsidRDefault="006136C1" w:rsidP="006136C1">
            <w:pPr>
              <w:rPr>
                <w:rFonts w:ascii="Times New Roman" w:hAnsi="Times New Roman" w:cs="Times New Roman"/>
              </w:rPr>
            </w:pPr>
          </w:p>
        </w:tc>
        <w:tc>
          <w:tcPr>
            <w:tcW w:w="4368" w:type="dxa"/>
            <w:vMerge/>
            <w:hideMark/>
          </w:tcPr>
          <w:p w14:paraId="17D22C39" w14:textId="77777777" w:rsidR="006136C1" w:rsidRPr="00E162CA" w:rsidRDefault="006136C1" w:rsidP="006136C1">
            <w:pPr>
              <w:rPr>
                <w:rFonts w:ascii="Times New Roman" w:hAnsi="Times New Roman" w:cs="Times New Roman"/>
              </w:rPr>
            </w:pPr>
          </w:p>
        </w:tc>
        <w:tc>
          <w:tcPr>
            <w:tcW w:w="1818" w:type="dxa"/>
            <w:vMerge/>
            <w:hideMark/>
          </w:tcPr>
          <w:p w14:paraId="74F74605" w14:textId="77777777" w:rsidR="006136C1" w:rsidRPr="00E162CA" w:rsidRDefault="006136C1" w:rsidP="006136C1">
            <w:pPr>
              <w:rPr>
                <w:rFonts w:ascii="Times New Roman" w:hAnsi="Times New Roman" w:cs="Times New Roman"/>
              </w:rPr>
            </w:pPr>
          </w:p>
        </w:tc>
      </w:tr>
      <w:tr w:rsidR="006136C1" w:rsidRPr="00256439" w14:paraId="27E4CE83" w14:textId="77777777" w:rsidTr="003333C4">
        <w:trPr>
          <w:trHeight w:val="506"/>
        </w:trPr>
        <w:tc>
          <w:tcPr>
            <w:tcW w:w="840" w:type="dxa"/>
            <w:vMerge/>
            <w:hideMark/>
          </w:tcPr>
          <w:p w14:paraId="156C4981" w14:textId="77777777" w:rsidR="006136C1" w:rsidRPr="00E162CA" w:rsidRDefault="006136C1" w:rsidP="006136C1">
            <w:pPr>
              <w:rPr>
                <w:rFonts w:ascii="Times New Roman" w:hAnsi="Times New Roman" w:cs="Times New Roman"/>
                <w:b/>
                <w:bCs/>
              </w:rPr>
            </w:pPr>
          </w:p>
        </w:tc>
        <w:tc>
          <w:tcPr>
            <w:tcW w:w="1524" w:type="dxa"/>
            <w:vMerge/>
            <w:hideMark/>
          </w:tcPr>
          <w:p w14:paraId="764C968D" w14:textId="77777777" w:rsidR="006136C1" w:rsidRPr="00E162CA" w:rsidRDefault="006136C1" w:rsidP="006136C1">
            <w:pPr>
              <w:rPr>
                <w:rFonts w:ascii="Times New Roman" w:hAnsi="Times New Roman" w:cs="Times New Roman"/>
                <w:b/>
                <w:bCs/>
              </w:rPr>
            </w:pPr>
          </w:p>
        </w:tc>
        <w:tc>
          <w:tcPr>
            <w:tcW w:w="1763" w:type="dxa"/>
            <w:hideMark/>
          </w:tcPr>
          <w:p w14:paraId="7338A45E"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Standard deviations of C/T</w:t>
            </w:r>
          </w:p>
        </w:tc>
        <w:tc>
          <w:tcPr>
            <w:tcW w:w="1335" w:type="dxa"/>
            <w:vMerge/>
            <w:hideMark/>
          </w:tcPr>
          <w:p w14:paraId="5F06A1CF" w14:textId="77777777" w:rsidR="006136C1" w:rsidRPr="00E162CA" w:rsidRDefault="006136C1" w:rsidP="006136C1">
            <w:pPr>
              <w:rPr>
                <w:rFonts w:ascii="Times New Roman" w:hAnsi="Times New Roman" w:cs="Times New Roman"/>
                <w:lang w:val="en-US"/>
              </w:rPr>
            </w:pPr>
          </w:p>
        </w:tc>
        <w:tc>
          <w:tcPr>
            <w:tcW w:w="742" w:type="dxa"/>
            <w:vMerge/>
            <w:hideMark/>
          </w:tcPr>
          <w:p w14:paraId="1C7A5F30" w14:textId="77777777" w:rsidR="006136C1" w:rsidRPr="00E162CA" w:rsidRDefault="006136C1" w:rsidP="006136C1">
            <w:pPr>
              <w:rPr>
                <w:rFonts w:ascii="Times New Roman" w:hAnsi="Times New Roman" w:cs="Times New Roman"/>
                <w:lang w:val="en-US"/>
              </w:rPr>
            </w:pPr>
          </w:p>
        </w:tc>
        <w:tc>
          <w:tcPr>
            <w:tcW w:w="3235" w:type="dxa"/>
            <w:vMerge/>
            <w:hideMark/>
          </w:tcPr>
          <w:p w14:paraId="1DA277E0" w14:textId="77777777" w:rsidR="006136C1" w:rsidRPr="00E162CA" w:rsidRDefault="006136C1" w:rsidP="006136C1">
            <w:pPr>
              <w:rPr>
                <w:rFonts w:ascii="Times New Roman" w:hAnsi="Times New Roman" w:cs="Times New Roman"/>
                <w:lang w:val="en-US"/>
              </w:rPr>
            </w:pPr>
          </w:p>
        </w:tc>
        <w:tc>
          <w:tcPr>
            <w:tcW w:w="4368" w:type="dxa"/>
            <w:vMerge/>
            <w:hideMark/>
          </w:tcPr>
          <w:p w14:paraId="7CDD9221" w14:textId="77777777" w:rsidR="006136C1" w:rsidRPr="00E162CA" w:rsidRDefault="006136C1" w:rsidP="006136C1">
            <w:pPr>
              <w:rPr>
                <w:rFonts w:ascii="Times New Roman" w:hAnsi="Times New Roman" w:cs="Times New Roman"/>
                <w:lang w:val="en-US"/>
              </w:rPr>
            </w:pPr>
          </w:p>
        </w:tc>
        <w:tc>
          <w:tcPr>
            <w:tcW w:w="1818" w:type="dxa"/>
            <w:vMerge/>
            <w:hideMark/>
          </w:tcPr>
          <w:p w14:paraId="5B3C004F" w14:textId="77777777" w:rsidR="006136C1" w:rsidRPr="00E162CA" w:rsidRDefault="006136C1" w:rsidP="006136C1">
            <w:pPr>
              <w:rPr>
                <w:rFonts w:ascii="Times New Roman" w:hAnsi="Times New Roman" w:cs="Times New Roman"/>
                <w:lang w:val="en-US"/>
              </w:rPr>
            </w:pPr>
          </w:p>
        </w:tc>
      </w:tr>
      <w:tr w:rsidR="006136C1" w:rsidRPr="00E162CA" w14:paraId="3077F639" w14:textId="77777777" w:rsidTr="003333C4">
        <w:trPr>
          <w:trHeight w:val="314"/>
        </w:trPr>
        <w:tc>
          <w:tcPr>
            <w:tcW w:w="840" w:type="dxa"/>
            <w:vMerge/>
            <w:hideMark/>
          </w:tcPr>
          <w:p w14:paraId="0FD33C14" w14:textId="77777777" w:rsidR="006136C1" w:rsidRPr="00E162CA" w:rsidRDefault="006136C1" w:rsidP="006136C1">
            <w:pPr>
              <w:rPr>
                <w:rFonts w:ascii="Times New Roman" w:hAnsi="Times New Roman" w:cs="Times New Roman"/>
                <w:b/>
                <w:bCs/>
                <w:lang w:val="en-US"/>
              </w:rPr>
            </w:pPr>
          </w:p>
        </w:tc>
        <w:tc>
          <w:tcPr>
            <w:tcW w:w="1524" w:type="dxa"/>
            <w:vMerge/>
            <w:hideMark/>
          </w:tcPr>
          <w:p w14:paraId="35B47F7E" w14:textId="77777777" w:rsidR="006136C1" w:rsidRPr="00E162CA" w:rsidRDefault="006136C1" w:rsidP="006136C1">
            <w:pPr>
              <w:rPr>
                <w:rFonts w:ascii="Times New Roman" w:hAnsi="Times New Roman" w:cs="Times New Roman"/>
                <w:b/>
                <w:bCs/>
                <w:lang w:val="en-US"/>
              </w:rPr>
            </w:pPr>
          </w:p>
        </w:tc>
        <w:tc>
          <w:tcPr>
            <w:tcW w:w="1763" w:type="dxa"/>
            <w:hideMark/>
          </w:tcPr>
          <w:p w14:paraId="688BCF66"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xml:space="preserve">Sample </w:t>
            </w:r>
            <w:proofErr w:type="spellStart"/>
            <w:r w:rsidRPr="00E162CA">
              <w:rPr>
                <w:rFonts w:ascii="Times New Roman" w:hAnsi="Times New Roman" w:cs="Times New Roman"/>
              </w:rPr>
              <w:t>sizes</w:t>
            </w:r>
            <w:proofErr w:type="spellEnd"/>
            <w:r w:rsidRPr="00E162CA">
              <w:rPr>
                <w:rFonts w:ascii="Times New Roman" w:hAnsi="Times New Roman" w:cs="Times New Roman"/>
              </w:rPr>
              <w:t xml:space="preserve"> C/T</w:t>
            </w:r>
          </w:p>
        </w:tc>
        <w:tc>
          <w:tcPr>
            <w:tcW w:w="1335" w:type="dxa"/>
            <w:vMerge/>
            <w:hideMark/>
          </w:tcPr>
          <w:p w14:paraId="56A078F6" w14:textId="77777777" w:rsidR="006136C1" w:rsidRPr="00E162CA" w:rsidRDefault="006136C1" w:rsidP="006136C1">
            <w:pPr>
              <w:rPr>
                <w:rFonts w:ascii="Times New Roman" w:hAnsi="Times New Roman" w:cs="Times New Roman"/>
              </w:rPr>
            </w:pPr>
          </w:p>
        </w:tc>
        <w:tc>
          <w:tcPr>
            <w:tcW w:w="742" w:type="dxa"/>
            <w:vMerge/>
            <w:hideMark/>
          </w:tcPr>
          <w:p w14:paraId="654D4756" w14:textId="77777777" w:rsidR="006136C1" w:rsidRPr="00E162CA" w:rsidRDefault="006136C1" w:rsidP="006136C1">
            <w:pPr>
              <w:rPr>
                <w:rFonts w:ascii="Times New Roman" w:hAnsi="Times New Roman" w:cs="Times New Roman"/>
              </w:rPr>
            </w:pPr>
          </w:p>
        </w:tc>
        <w:tc>
          <w:tcPr>
            <w:tcW w:w="3235" w:type="dxa"/>
            <w:vMerge/>
            <w:hideMark/>
          </w:tcPr>
          <w:p w14:paraId="60B6A381" w14:textId="77777777" w:rsidR="006136C1" w:rsidRPr="00E162CA" w:rsidRDefault="006136C1" w:rsidP="006136C1">
            <w:pPr>
              <w:rPr>
                <w:rFonts w:ascii="Times New Roman" w:hAnsi="Times New Roman" w:cs="Times New Roman"/>
              </w:rPr>
            </w:pPr>
          </w:p>
        </w:tc>
        <w:tc>
          <w:tcPr>
            <w:tcW w:w="4368" w:type="dxa"/>
            <w:vMerge/>
            <w:hideMark/>
          </w:tcPr>
          <w:p w14:paraId="59AB6FF7" w14:textId="77777777" w:rsidR="006136C1" w:rsidRPr="00E162CA" w:rsidRDefault="006136C1" w:rsidP="006136C1">
            <w:pPr>
              <w:rPr>
                <w:rFonts w:ascii="Times New Roman" w:hAnsi="Times New Roman" w:cs="Times New Roman"/>
              </w:rPr>
            </w:pPr>
          </w:p>
        </w:tc>
        <w:tc>
          <w:tcPr>
            <w:tcW w:w="1818" w:type="dxa"/>
            <w:vMerge/>
            <w:hideMark/>
          </w:tcPr>
          <w:p w14:paraId="20F34A59" w14:textId="77777777" w:rsidR="006136C1" w:rsidRPr="00E162CA" w:rsidRDefault="006136C1" w:rsidP="006136C1">
            <w:pPr>
              <w:rPr>
                <w:rFonts w:ascii="Times New Roman" w:hAnsi="Times New Roman" w:cs="Times New Roman"/>
              </w:rPr>
            </w:pPr>
          </w:p>
        </w:tc>
      </w:tr>
      <w:tr w:rsidR="006136C1" w:rsidRPr="00E162CA" w14:paraId="192C66D6" w14:textId="77777777" w:rsidTr="003333C4">
        <w:trPr>
          <w:trHeight w:val="314"/>
        </w:trPr>
        <w:tc>
          <w:tcPr>
            <w:tcW w:w="840" w:type="dxa"/>
            <w:vMerge/>
            <w:hideMark/>
          </w:tcPr>
          <w:p w14:paraId="052DC3E6" w14:textId="77777777" w:rsidR="006136C1" w:rsidRPr="00E162CA" w:rsidRDefault="006136C1" w:rsidP="006136C1">
            <w:pPr>
              <w:rPr>
                <w:rFonts w:ascii="Times New Roman" w:hAnsi="Times New Roman" w:cs="Times New Roman"/>
                <w:b/>
                <w:bCs/>
              </w:rPr>
            </w:pPr>
          </w:p>
        </w:tc>
        <w:tc>
          <w:tcPr>
            <w:tcW w:w="1524" w:type="dxa"/>
            <w:vMerge/>
            <w:hideMark/>
          </w:tcPr>
          <w:p w14:paraId="47C10434" w14:textId="77777777" w:rsidR="006136C1" w:rsidRPr="00E162CA" w:rsidRDefault="006136C1" w:rsidP="006136C1">
            <w:pPr>
              <w:rPr>
                <w:rFonts w:ascii="Times New Roman" w:hAnsi="Times New Roman" w:cs="Times New Roman"/>
                <w:b/>
                <w:bCs/>
              </w:rPr>
            </w:pPr>
          </w:p>
        </w:tc>
        <w:tc>
          <w:tcPr>
            <w:tcW w:w="1763" w:type="dxa"/>
            <w:hideMark/>
          </w:tcPr>
          <w:p w14:paraId="52CB1AD4" w14:textId="77777777" w:rsidR="006136C1" w:rsidRPr="00E162CA" w:rsidRDefault="006136C1" w:rsidP="006136C1">
            <w:pPr>
              <w:rPr>
                <w:rFonts w:ascii="Times New Roman" w:hAnsi="Times New Roman" w:cs="Times New Roman"/>
              </w:rPr>
            </w:pPr>
            <w:proofErr w:type="spellStart"/>
            <w:r w:rsidRPr="00E162CA">
              <w:rPr>
                <w:rFonts w:ascii="Times New Roman" w:hAnsi="Times New Roman" w:cs="Times New Roman"/>
              </w:rPr>
              <w:t>Effect</w:t>
            </w:r>
            <w:proofErr w:type="spellEnd"/>
            <w:r w:rsidRPr="00E162CA">
              <w:rPr>
                <w:rFonts w:ascii="Times New Roman" w:hAnsi="Times New Roman" w:cs="Times New Roman"/>
              </w:rPr>
              <w:t xml:space="preserve"> </w:t>
            </w:r>
            <w:proofErr w:type="spellStart"/>
            <w:r w:rsidRPr="00E162CA">
              <w:rPr>
                <w:rFonts w:ascii="Times New Roman" w:hAnsi="Times New Roman" w:cs="Times New Roman"/>
              </w:rPr>
              <w:t>size</w:t>
            </w:r>
            <w:proofErr w:type="spellEnd"/>
          </w:p>
        </w:tc>
        <w:tc>
          <w:tcPr>
            <w:tcW w:w="1335" w:type="dxa"/>
            <w:vMerge/>
            <w:hideMark/>
          </w:tcPr>
          <w:p w14:paraId="54D10BFC" w14:textId="77777777" w:rsidR="006136C1" w:rsidRPr="00E162CA" w:rsidRDefault="006136C1" w:rsidP="006136C1">
            <w:pPr>
              <w:rPr>
                <w:rFonts w:ascii="Times New Roman" w:hAnsi="Times New Roman" w:cs="Times New Roman"/>
              </w:rPr>
            </w:pPr>
          </w:p>
        </w:tc>
        <w:tc>
          <w:tcPr>
            <w:tcW w:w="742" w:type="dxa"/>
            <w:vMerge/>
            <w:hideMark/>
          </w:tcPr>
          <w:p w14:paraId="72C59BA2" w14:textId="77777777" w:rsidR="006136C1" w:rsidRPr="00E162CA" w:rsidRDefault="006136C1" w:rsidP="006136C1">
            <w:pPr>
              <w:rPr>
                <w:rFonts w:ascii="Times New Roman" w:hAnsi="Times New Roman" w:cs="Times New Roman"/>
              </w:rPr>
            </w:pPr>
          </w:p>
        </w:tc>
        <w:tc>
          <w:tcPr>
            <w:tcW w:w="3235" w:type="dxa"/>
            <w:vMerge/>
            <w:hideMark/>
          </w:tcPr>
          <w:p w14:paraId="21F094EF" w14:textId="77777777" w:rsidR="006136C1" w:rsidRPr="00E162CA" w:rsidRDefault="006136C1" w:rsidP="006136C1">
            <w:pPr>
              <w:rPr>
                <w:rFonts w:ascii="Times New Roman" w:hAnsi="Times New Roman" w:cs="Times New Roman"/>
              </w:rPr>
            </w:pPr>
          </w:p>
        </w:tc>
        <w:tc>
          <w:tcPr>
            <w:tcW w:w="4368" w:type="dxa"/>
            <w:vMerge/>
            <w:hideMark/>
          </w:tcPr>
          <w:p w14:paraId="258E4AB3" w14:textId="77777777" w:rsidR="006136C1" w:rsidRPr="00E162CA" w:rsidRDefault="006136C1" w:rsidP="006136C1">
            <w:pPr>
              <w:rPr>
                <w:rFonts w:ascii="Times New Roman" w:hAnsi="Times New Roman" w:cs="Times New Roman"/>
              </w:rPr>
            </w:pPr>
          </w:p>
        </w:tc>
        <w:tc>
          <w:tcPr>
            <w:tcW w:w="1818" w:type="dxa"/>
            <w:vMerge/>
            <w:hideMark/>
          </w:tcPr>
          <w:p w14:paraId="5ED47F81" w14:textId="77777777" w:rsidR="006136C1" w:rsidRPr="00E162CA" w:rsidRDefault="006136C1" w:rsidP="006136C1">
            <w:pPr>
              <w:rPr>
                <w:rFonts w:ascii="Times New Roman" w:hAnsi="Times New Roman" w:cs="Times New Roman"/>
              </w:rPr>
            </w:pPr>
          </w:p>
        </w:tc>
      </w:tr>
      <w:tr w:rsidR="006136C1" w:rsidRPr="00256439" w14:paraId="272057B5" w14:textId="77777777" w:rsidTr="003333C4">
        <w:trPr>
          <w:trHeight w:val="682"/>
        </w:trPr>
        <w:tc>
          <w:tcPr>
            <w:tcW w:w="840" w:type="dxa"/>
            <w:vMerge/>
            <w:hideMark/>
          </w:tcPr>
          <w:p w14:paraId="5771D397" w14:textId="77777777" w:rsidR="006136C1" w:rsidRPr="00E162CA" w:rsidRDefault="006136C1" w:rsidP="006136C1">
            <w:pPr>
              <w:rPr>
                <w:rFonts w:ascii="Times New Roman" w:hAnsi="Times New Roman" w:cs="Times New Roman"/>
                <w:b/>
                <w:bCs/>
              </w:rPr>
            </w:pPr>
          </w:p>
        </w:tc>
        <w:tc>
          <w:tcPr>
            <w:tcW w:w="1524" w:type="dxa"/>
            <w:vMerge/>
            <w:hideMark/>
          </w:tcPr>
          <w:p w14:paraId="44CF3C5E" w14:textId="77777777" w:rsidR="006136C1" w:rsidRPr="00E162CA" w:rsidRDefault="006136C1" w:rsidP="006136C1">
            <w:pPr>
              <w:rPr>
                <w:rFonts w:ascii="Times New Roman" w:hAnsi="Times New Roman" w:cs="Times New Roman"/>
                <w:b/>
                <w:bCs/>
              </w:rPr>
            </w:pPr>
          </w:p>
        </w:tc>
        <w:tc>
          <w:tcPr>
            <w:tcW w:w="1763" w:type="dxa"/>
            <w:hideMark/>
          </w:tcPr>
          <w:p w14:paraId="5D4BCD4B"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 </w:t>
            </w:r>
          </w:p>
        </w:tc>
        <w:tc>
          <w:tcPr>
            <w:tcW w:w="1335" w:type="dxa"/>
            <w:hideMark/>
          </w:tcPr>
          <w:p w14:paraId="400FACB5" w14:textId="77777777" w:rsidR="006136C1" w:rsidRPr="00E162CA" w:rsidRDefault="006136C1" w:rsidP="006136C1">
            <w:pPr>
              <w:rPr>
                <w:rFonts w:ascii="Times New Roman" w:hAnsi="Times New Roman" w:cs="Times New Roman"/>
                <w:lang w:val="en-US"/>
              </w:rPr>
            </w:pPr>
            <w:r w:rsidRPr="00E162CA">
              <w:rPr>
                <w:rFonts w:ascii="Times New Roman" w:hAnsi="Times New Roman" w:cs="Times New Roman"/>
                <w:lang w:val="en-US"/>
              </w:rPr>
              <w:t xml:space="preserve">Not available or includes less information than score 1 </w:t>
            </w:r>
          </w:p>
        </w:tc>
        <w:tc>
          <w:tcPr>
            <w:tcW w:w="742" w:type="dxa"/>
            <w:hideMark/>
          </w:tcPr>
          <w:p w14:paraId="34617C43" w14:textId="77777777" w:rsidR="006136C1" w:rsidRPr="00E162CA" w:rsidRDefault="006136C1" w:rsidP="006136C1">
            <w:pPr>
              <w:rPr>
                <w:rFonts w:ascii="Times New Roman" w:hAnsi="Times New Roman" w:cs="Times New Roman"/>
              </w:rPr>
            </w:pPr>
            <w:r w:rsidRPr="00E162CA">
              <w:rPr>
                <w:rFonts w:ascii="Times New Roman" w:hAnsi="Times New Roman" w:cs="Times New Roman"/>
              </w:rPr>
              <w:t>0</w:t>
            </w:r>
          </w:p>
        </w:tc>
        <w:tc>
          <w:tcPr>
            <w:tcW w:w="3235" w:type="dxa"/>
          </w:tcPr>
          <w:p w14:paraId="1AE8EE62" w14:textId="07D20971" w:rsidR="006136C1" w:rsidRPr="00E162CA" w:rsidRDefault="006136C1" w:rsidP="006136C1">
            <w:pPr>
              <w:rPr>
                <w:rFonts w:ascii="Times New Roman" w:hAnsi="Times New Roman" w:cs="Times New Roman"/>
                <w:lang w:val="en-US"/>
              </w:rPr>
            </w:pPr>
          </w:p>
        </w:tc>
        <w:tc>
          <w:tcPr>
            <w:tcW w:w="4368" w:type="dxa"/>
          </w:tcPr>
          <w:p w14:paraId="750DE97C" w14:textId="7F7A09AC" w:rsidR="006136C1" w:rsidRPr="00E162CA" w:rsidRDefault="006136C1" w:rsidP="006136C1">
            <w:pPr>
              <w:rPr>
                <w:rFonts w:ascii="Times New Roman" w:hAnsi="Times New Roman" w:cs="Times New Roman"/>
                <w:lang w:val="en-US"/>
              </w:rPr>
            </w:pPr>
          </w:p>
        </w:tc>
        <w:tc>
          <w:tcPr>
            <w:tcW w:w="1818" w:type="dxa"/>
            <w:vMerge/>
            <w:hideMark/>
          </w:tcPr>
          <w:p w14:paraId="31C3299E" w14:textId="77777777" w:rsidR="006136C1" w:rsidRPr="00E162CA" w:rsidRDefault="006136C1" w:rsidP="006136C1">
            <w:pPr>
              <w:rPr>
                <w:rFonts w:ascii="Times New Roman" w:hAnsi="Times New Roman" w:cs="Times New Roman"/>
                <w:lang w:val="en-US"/>
              </w:rPr>
            </w:pPr>
          </w:p>
        </w:tc>
      </w:tr>
      <w:tr w:rsidR="003333C4" w:rsidRPr="00E162CA" w14:paraId="17F94371" w14:textId="77777777" w:rsidTr="003333C4">
        <w:trPr>
          <w:trHeight w:val="911"/>
        </w:trPr>
        <w:tc>
          <w:tcPr>
            <w:tcW w:w="840" w:type="dxa"/>
            <w:noWrap/>
            <w:hideMark/>
          </w:tcPr>
          <w:p w14:paraId="1ED19545" w14:textId="77777777" w:rsidR="003333C4" w:rsidRPr="00E162CA" w:rsidRDefault="003333C4" w:rsidP="006136C1">
            <w:pPr>
              <w:rPr>
                <w:rFonts w:ascii="Times New Roman" w:hAnsi="Times New Roman" w:cs="Times New Roman"/>
                <w:b/>
                <w:bCs/>
                <w:lang w:val="en-US"/>
              </w:rPr>
            </w:pPr>
            <w:r w:rsidRPr="00E162CA">
              <w:rPr>
                <w:rFonts w:ascii="Times New Roman" w:hAnsi="Times New Roman" w:cs="Times New Roman"/>
                <w:b/>
                <w:bCs/>
                <w:lang w:val="en-US"/>
              </w:rPr>
              <w:t> </w:t>
            </w:r>
          </w:p>
        </w:tc>
        <w:tc>
          <w:tcPr>
            <w:tcW w:w="4622" w:type="dxa"/>
            <w:gridSpan w:val="3"/>
            <w:vAlign w:val="bottom"/>
            <w:hideMark/>
          </w:tcPr>
          <w:p w14:paraId="6A9AC1C7" w14:textId="77777777" w:rsidR="003333C4" w:rsidRPr="00E162CA" w:rsidRDefault="003333C4" w:rsidP="00B81110">
            <w:pPr>
              <w:rPr>
                <w:rFonts w:ascii="Times New Roman" w:hAnsi="Times New Roman" w:cs="Times New Roman"/>
                <w:b/>
                <w:bCs/>
                <w:lang w:val="en-US"/>
              </w:rPr>
            </w:pPr>
            <w:r w:rsidRPr="00E162CA">
              <w:rPr>
                <w:rFonts w:ascii="Times New Roman" w:hAnsi="Times New Roman" w:cs="Times New Roman"/>
                <w:b/>
                <w:bCs/>
                <w:lang w:val="en-US"/>
              </w:rPr>
              <w:t> </w:t>
            </w:r>
          </w:p>
          <w:p w14:paraId="4529ABB8" w14:textId="77777777" w:rsidR="003333C4" w:rsidRPr="00E162CA" w:rsidRDefault="003333C4" w:rsidP="00B81110">
            <w:pPr>
              <w:rPr>
                <w:rFonts w:ascii="Times New Roman" w:hAnsi="Times New Roman" w:cs="Times New Roman"/>
                <w:lang w:val="en-US"/>
              </w:rPr>
            </w:pPr>
            <w:r w:rsidRPr="00E162CA">
              <w:rPr>
                <w:rFonts w:ascii="Times New Roman" w:hAnsi="Times New Roman" w:cs="Times New Roman"/>
                <w:lang w:val="en-US"/>
              </w:rPr>
              <w:t> </w:t>
            </w:r>
          </w:p>
          <w:p w14:paraId="6352B464" w14:textId="4E08DD96" w:rsidR="003333C4" w:rsidRPr="00E162CA" w:rsidRDefault="003333C4" w:rsidP="00B81110">
            <w:pPr>
              <w:rPr>
                <w:rFonts w:ascii="Times New Roman" w:hAnsi="Times New Roman" w:cs="Times New Roman"/>
                <w:b/>
                <w:bCs/>
                <w:lang w:val="en-US"/>
              </w:rPr>
            </w:pPr>
            <w:r w:rsidRPr="00E162CA">
              <w:rPr>
                <w:rFonts w:ascii="Times New Roman" w:hAnsi="Times New Roman" w:cs="Times New Roman"/>
                <w:b/>
                <w:bCs/>
                <w:lang w:val="en-US"/>
              </w:rPr>
              <w:t xml:space="preserve">Maximum reachable score per meta-analysis: </w:t>
            </w:r>
          </w:p>
        </w:tc>
        <w:tc>
          <w:tcPr>
            <w:tcW w:w="742" w:type="dxa"/>
            <w:noWrap/>
            <w:vAlign w:val="bottom"/>
            <w:hideMark/>
          </w:tcPr>
          <w:p w14:paraId="76DF592F" w14:textId="77777777" w:rsidR="003333C4" w:rsidRPr="00E162CA" w:rsidRDefault="003333C4" w:rsidP="00B81110">
            <w:pPr>
              <w:rPr>
                <w:rFonts w:ascii="Times New Roman" w:hAnsi="Times New Roman" w:cs="Times New Roman"/>
                <w:b/>
                <w:bCs/>
              </w:rPr>
            </w:pPr>
            <w:r w:rsidRPr="00E162CA">
              <w:rPr>
                <w:rFonts w:ascii="Times New Roman" w:hAnsi="Times New Roman" w:cs="Times New Roman"/>
                <w:b/>
                <w:bCs/>
              </w:rPr>
              <w:t>28</w:t>
            </w:r>
          </w:p>
        </w:tc>
        <w:tc>
          <w:tcPr>
            <w:tcW w:w="7603" w:type="dxa"/>
            <w:gridSpan w:val="2"/>
            <w:vAlign w:val="bottom"/>
            <w:hideMark/>
          </w:tcPr>
          <w:p w14:paraId="04FF3EAE" w14:textId="4FE9292E" w:rsidR="003333C4" w:rsidRPr="00E162CA" w:rsidRDefault="003333C4" w:rsidP="00B81110">
            <w:pPr>
              <w:rPr>
                <w:rFonts w:ascii="Times New Roman" w:hAnsi="Times New Roman" w:cs="Times New Roman"/>
              </w:rPr>
            </w:pPr>
          </w:p>
          <w:p w14:paraId="1D82EB38" w14:textId="3EDD98C3" w:rsidR="003333C4" w:rsidRPr="00E162CA" w:rsidRDefault="003333C4" w:rsidP="00B81110">
            <w:pPr>
              <w:rPr>
                <w:rFonts w:ascii="Times New Roman" w:hAnsi="Times New Roman" w:cs="Times New Roman"/>
              </w:rPr>
            </w:pPr>
          </w:p>
          <w:p w14:paraId="0BFF3660" w14:textId="4286722D" w:rsidR="003333C4" w:rsidRPr="00E162CA" w:rsidRDefault="003333C4" w:rsidP="00B81110">
            <w:pPr>
              <w:rPr>
                <w:rFonts w:ascii="Times New Roman" w:hAnsi="Times New Roman" w:cs="Times New Roman"/>
              </w:rPr>
            </w:pPr>
            <w:r w:rsidRPr="00E162CA">
              <w:rPr>
                <w:rFonts w:ascii="Times New Roman" w:hAnsi="Times New Roman" w:cs="Times New Roman"/>
                <w:b/>
                <w:bCs/>
              </w:rPr>
              <w:t>Total score</w:t>
            </w:r>
          </w:p>
        </w:tc>
        <w:tc>
          <w:tcPr>
            <w:tcW w:w="1818" w:type="dxa"/>
            <w:noWrap/>
            <w:vAlign w:val="bottom"/>
            <w:hideMark/>
          </w:tcPr>
          <w:p w14:paraId="58D5AA76" w14:textId="7AB2BB9D" w:rsidR="003333C4" w:rsidRPr="00E162CA" w:rsidRDefault="003333C4" w:rsidP="00B81110">
            <w:pPr>
              <w:rPr>
                <w:rFonts w:ascii="Times New Roman" w:hAnsi="Times New Roman" w:cs="Times New Roman"/>
                <w:b/>
                <w:bCs/>
              </w:rPr>
            </w:pPr>
            <w:r w:rsidRPr="00E162CA">
              <w:rPr>
                <w:rFonts w:ascii="Times New Roman" w:hAnsi="Times New Roman" w:cs="Times New Roman"/>
                <w:b/>
                <w:bCs/>
              </w:rPr>
              <w:t>25</w:t>
            </w:r>
          </w:p>
        </w:tc>
      </w:tr>
      <w:tr w:rsidR="006136C1" w:rsidRPr="00256439" w14:paraId="45950A67" w14:textId="77777777" w:rsidTr="0036716C">
        <w:trPr>
          <w:trHeight w:val="314"/>
        </w:trPr>
        <w:tc>
          <w:tcPr>
            <w:tcW w:w="15625" w:type="dxa"/>
            <w:gridSpan w:val="8"/>
            <w:noWrap/>
            <w:hideMark/>
          </w:tcPr>
          <w:p w14:paraId="26166E5F" w14:textId="77777777" w:rsidR="006136C1" w:rsidRPr="00E162CA" w:rsidRDefault="006136C1" w:rsidP="006136C1">
            <w:pPr>
              <w:rPr>
                <w:rFonts w:ascii="Times New Roman" w:hAnsi="Times New Roman" w:cs="Times New Roman"/>
                <w:b/>
                <w:bCs/>
                <w:lang w:val="en-US"/>
              </w:rPr>
            </w:pPr>
            <w:r w:rsidRPr="00E162CA">
              <w:rPr>
                <w:rFonts w:ascii="Times New Roman" w:hAnsi="Times New Roman" w:cs="Times New Roman"/>
                <w:b/>
                <w:bCs/>
                <w:lang w:val="en-US"/>
              </w:rPr>
              <w:t>Note: several effect sizes from the same study can be included if the mixed-meta analytic model includes the nesting structure of the data (or the correlation structure). In our case, as described in the manuscript, we included study site and effect size IDs as a nested random effects as several study sites contributed more than one effect size.</w:t>
            </w:r>
          </w:p>
        </w:tc>
      </w:tr>
    </w:tbl>
    <w:p w14:paraId="01BCEDBC" w14:textId="77777777" w:rsidR="009E24E2" w:rsidRPr="00084E2F" w:rsidRDefault="009E24E2" w:rsidP="009E24E2">
      <w:pPr>
        <w:rPr>
          <w:lang w:val="en-US"/>
        </w:rPr>
      </w:pPr>
      <w:r>
        <w:rPr>
          <w:lang w:val="en-US"/>
        </w:rPr>
        <w:fldChar w:fldCharType="end"/>
      </w:r>
    </w:p>
    <w:p w14:paraId="65E133FB" w14:textId="77777777" w:rsidR="009E24E2" w:rsidRDefault="009E24E2" w:rsidP="00996CF8">
      <w:pPr>
        <w:tabs>
          <w:tab w:val="left" w:pos="6160"/>
        </w:tabs>
        <w:spacing w:after="0"/>
        <w:rPr>
          <w:rFonts w:ascii="Times New Roman" w:hAnsi="Times New Roman" w:cs="Times New Roman"/>
          <w:sz w:val="24"/>
          <w:szCs w:val="24"/>
          <w:lang w:val="en-GB"/>
        </w:rPr>
      </w:pPr>
    </w:p>
    <w:p w14:paraId="33C25CEA" w14:textId="77777777" w:rsidR="008D531F" w:rsidRDefault="008D531F" w:rsidP="00996CF8">
      <w:pPr>
        <w:tabs>
          <w:tab w:val="left" w:pos="6160"/>
        </w:tabs>
        <w:spacing w:after="0"/>
        <w:rPr>
          <w:rFonts w:ascii="Times New Roman" w:hAnsi="Times New Roman" w:cs="Times New Roman"/>
          <w:sz w:val="24"/>
          <w:szCs w:val="24"/>
          <w:lang w:val="en-GB"/>
        </w:rPr>
        <w:sectPr w:rsidR="008D531F" w:rsidSect="009E24E2">
          <w:pgSz w:w="16838" w:h="11906" w:orient="landscape"/>
          <w:pgMar w:top="454" w:right="454" w:bottom="454" w:left="454" w:header="709" w:footer="709" w:gutter="0"/>
          <w:lnNumType w:countBy="1" w:restart="continuous"/>
          <w:cols w:space="708"/>
          <w:docGrid w:linePitch="360"/>
        </w:sectPr>
      </w:pPr>
    </w:p>
    <w:p w14:paraId="47048865" w14:textId="082D2EB0" w:rsidR="0095599E" w:rsidRPr="005374FD" w:rsidRDefault="0095599E" w:rsidP="0095599E">
      <w:pPr>
        <w:tabs>
          <w:tab w:val="left" w:pos="1490"/>
        </w:tabs>
        <w:spacing w:after="0"/>
        <w:rPr>
          <w:b/>
          <w:sz w:val="12"/>
          <w:szCs w:val="12"/>
          <w:lang w:val="en-US"/>
        </w:rPr>
      </w:pPr>
    </w:p>
    <w:p w14:paraId="42969F4D" w14:textId="713A0787" w:rsidR="008D531F" w:rsidRDefault="008D531F" w:rsidP="008D531F">
      <w:pPr>
        <w:tabs>
          <w:tab w:val="left" w:pos="2364"/>
        </w:tabs>
        <w:spacing w:after="0"/>
        <w:rPr>
          <w:rFonts w:ascii="Times New Roman" w:hAnsi="Times New Roman" w:cs="Times New Roman"/>
          <w:sz w:val="24"/>
          <w:szCs w:val="24"/>
          <w:lang w:val="en-GB"/>
        </w:rPr>
      </w:pPr>
      <w:r w:rsidRPr="00D2359B">
        <w:rPr>
          <w:rFonts w:ascii="Times New Roman" w:hAnsi="Times New Roman" w:cs="Times New Roman"/>
          <w:sz w:val="24"/>
          <w:szCs w:val="24"/>
          <w:lang w:val="en-GB"/>
        </w:rPr>
        <w:t>Table S</w:t>
      </w:r>
      <w:r>
        <w:rPr>
          <w:rFonts w:ascii="Times New Roman" w:hAnsi="Times New Roman" w:cs="Times New Roman"/>
          <w:sz w:val="24"/>
          <w:szCs w:val="24"/>
          <w:lang w:val="en-GB"/>
        </w:rPr>
        <w:t>3</w:t>
      </w:r>
      <w:r w:rsidR="00B66672">
        <w:rPr>
          <w:rFonts w:ascii="Times New Roman" w:hAnsi="Times New Roman" w:cs="Times New Roman"/>
          <w:sz w:val="24"/>
          <w:szCs w:val="24"/>
          <w:lang w:val="en-GB"/>
        </w:rPr>
        <w:t>.</w:t>
      </w:r>
      <w:r w:rsidRPr="00D2359B">
        <w:rPr>
          <w:rFonts w:ascii="Times New Roman" w:hAnsi="Times New Roman" w:cs="Times New Roman"/>
          <w:sz w:val="24"/>
          <w:szCs w:val="24"/>
          <w:lang w:val="en-GB"/>
        </w:rPr>
        <w:t xml:space="preserve"> Study ID, </w:t>
      </w:r>
      <w:r>
        <w:rPr>
          <w:rFonts w:ascii="Times New Roman" w:hAnsi="Times New Roman" w:cs="Times New Roman"/>
          <w:sz w:val="24"/>
          <w:szCs w:val="24"/>
          <w:lang w:val="en-GB"/>
        </w:rPr>
        <w:t xml:space="preserve">site ID, site, </w:t>
      </w:r>
      <w:r w:rsidRPr="00D2359B">
        <w:rPr>
          <w:rFonts w:ascii="Times New Roman" w:hAnsi="Times New Roman" w:cs="Times New Roman"/>
          <w:sz w:val="24"/>
          <w:szCs w:val="24"/>
          <w:lang w:val="en-GB"/>
        </w:rPr>
        <w:t xml:space="preserve">country, </w:t>
      </w:r>
      <w:r>
        <w:rPr>
          <w:rFonts w:ascii="Times New Roman" w:hAnsi="Times New Roman" w:cs="Times New Roman"/>
          <w:sz w:val="24"/>
          <w:szCs w:val="24"/>
          <w:lang w:val="en-GB"/>
        </w:rPr>
        <w:t>coordinates (latitude, longitude), mean annual temperature (MAT), mean annual precipitation (MAT), elevation, and climatic</w:t>
      </w:r>
      <w:r w:rsidRPr="00D2359B">
        <w:rPr>
          <w:rFonts w:ascii="Times New Roman" w:hAnsi="Times New Roman" w:cs="Times New Roman"/>
          <w:sz w:val="24"/>
          <w:szCs w:val="24"/>
          <w:lang w:val="en-GB"/>
        </w:rPr>
        <w:t xml:space="preserve"> zone of studies used in this meta-analysis.</w:t>
      </w:r>
    </w:p>
    <w:p w14:paraId="276A2B02" w14:textId="77777777" w:rsidR="008D531F" w:rsidRDefault="008D531F" w:rsidP="008D531F">
      <w:pPr>
        <w:tabs>
          <w:tab w:val="left" w:pos="6160"/>
        </w:tabs>
        <w:spacing w:after="0"/>
        <w:rPr>
          <w:rFonts w:ascii="Times New Roman" w:hAnsi="Times New Roman" w:cs="Times New Roman"/>
          <w:sz w:val="24"/>
          <w:szCs w:val="24"/>
          <w:lang w:val="en-GB"/>
        </w:rPr>
      </w:pPr>
    </w:p>
    <w:p w14:paraId="2F00C3FE" w14:textId="77777777" w:rsidR="008D531F" w:rsidRDefault="008D531F" w:rsidP="008D531F">
      <w:pPr>
        <w:tabs>
          <w:tab w:val="left" w:pos="6160"/>
        </w:tabs>
        <w:spacing w:after="0"/>
        <w:rPr>
          <w:rFonts w:ascii="Times New Roman" w:hAnsi="Times New Roman" w:cs="Times New Roman"/>
          <w:sz w:val="24"/>
          <w:szCs w:val="24"/>
          <w:lang w:val="en-GB"/>
        </w:rPr>
      </w:pPr>
    </w:p>
    <w:tbl>
      <w:tblPr>
        <w:tblStyle w:val="ListTable4-Accent3"/>
        <w:tblW w:w="10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28"/>
        <w:gridCol w:w="1716"/>
        <w:gridCol w:w="1217"/>
        <w:gridCol w:w="909"/>
        <w:gridCol w:w="937"/>
        <w:gridCol w:w="792"/>
        <w:gridCol w:w="650"/>
        <w:gridCol w:w="766"/>
        <w:gridCol w:w="1087"/>
        <w:gridCol w:w="1416"/>
      </w:tblGrid>
      <w:tr w:rsidR="008D531F" w:rsidRPr="002B6B30" w14:paraId="1E9CD592" w14:textId="77777777" w:rsidTr="0036716C">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B6BC010" w14:textId="77777777" w:rsidR="008D531F" w:rsidRPr="002B6B30" w:rsidRDefault="008D531F" w:rsidP="0036716C">
            <w:pPr>
              <w:rPr>
                <w:rFonts w:ascii="Times New Roman" w:eastAsia="Times New Roman" w:hAnsi="Times New Roman" w:cs="Times New Roman"/>
                <w:lang w:val="en-US" w:bidi="bn-BD"/>
              </w:rPr>
            </w:pPr>
          </w:p>
        </w:tc>
        <w:tc>
          <w:tcPr>
            <w:tcW w:w="528" w:type="dxa"/>
            <w:noWrap/>
            <w:hideMark/>
          </w:tcPr>
          <w:p w14:paraId="7FB40904" w14:textId="77777777" w:rsidR="008D531F" w:rsidRPr="002B6B30" w:rsidRDefault="008D531F" w:rsidP="0036716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bidi="bn-BD"/>
              </w:rPr>
            </w:pPr>
          </w:p>
        </w:tc>
        <w:tc>
          <w:tcPr>
            <w:tcW w:w="1716" w:type="dxa"/>
            <w:noWrap/>
            <w:hideMark/>
          </w:tcPr>
          <w:p w14:paraId="38CACB2D" w14:textId="77777777" w:rsidR="008D531F" w:rsidRPr="002B6B30" w:rsidRDefault="008D531F" w:rsidP="0036716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bidi="bn-BD"/>
              </w:rPr>
            </w:pPr>
          </w:p>
        </w:tc>
        <w:tc>
          <w:tcPr>
            <w:tcW w:w="1217" w:type="dxa"/>
            <w:noWrap/>
            <w:hideMark/>
          </w:tcPr>
          <w:p w14:paraId="56E14667" w14:textId="77777777" w:rsidR="008D531F" w:rsidRPr="002B6B30" w:rsidRDefault="008D531F" w:rsidP="0036716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bidi="bn-BD"/>
              </w:rPr>
            </w:pPr>
          </w:p>
        </w:tc>
        <w:tc>
          <w:tcPr>
            <w:tcW w:w="1846" w:type="dxa"/>
            <w:gridSpan w:val="2"/>
            <w:noWrap/>
            <w:hideMark/>
          </w:tcPr>
          <w:p w14:paraId="1B56BB15" w14:textId="77777777" w:rsidR="008D531F" w:rsidRPr="002B6B30" w:rsidRDefault="008D531F" w:rsidP="003671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bidi="bn-BD"/>
              </w:rPr>
            </w:pPr>
            <w:r w:rsidRPr="002B6B30">
              <w:rPr>
                <w:rFonts w:ascii="Times New Roman" w:eastAsia="Times New Roman" w:hAnsi="Times New Roman" w:cs="Times New Roman"/>
                <w:color w:val="000000"/>
                <w:lang w:val="en-US" w:bidi="bn-BD"/>
              </w:rPr>
              <w:t>Coordinates</w:t>
            </w:r>
          </w:p>
        </w:tc>
        <w:tc>
          <w:tcPr>
            <w:tcW w:w="792" w:type="dxa"/>
            <w:noWrap/>
            <w:hideMark/>
          </w:tcPr>
          <w:p w14:paraId="6953CA0D" w14:textId="77777777" w:rsidR="008D531F" w:rsidRPr="002B6B30" w:rsidRDefault="008D531F" w:rsidP="003671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bidi="bn-BD"/>
              </w:rPr>
            </w:pPr>
          </w:p>
        </w:tc>
        <w:tc>
          <w:tcPr>
            <w:tcW w:w="650" w:type="dxa"/>
            <w:noWrap/>
            <w:hideMark/>
          </w:tcPr>
          <w:p w14:paraId="4E7B421E" w14:textId="77777777" w:rsidR="008D531F" w:rsidRPr="002B6B30" w:rsidRDefault="008D531F" w:rsidP="0036716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bidi="bn-BD"/>
              </w:rPr>
            </w:pPr>
          </w:p>
        </w:tc>
        <w:tc>
          <w:tcPr>
            <w:tcW w:w="766" w:type="dxa"/>
            <w:noWrap/>
            <w:hideMark/>
          </w:tcPr>
          <w:p w14:paraId="69A45A3A" w14:textId="77777777" w:rsidR="008D531F" w:rsidRPr="002B6B30" w:rsidRDefault="008D531F" w:rsidP="0036716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bidi="bn-BD"/>
              </w:rPr>
            </w:pPr>
          </w:p>
        </w:tc>
        <w:tc>
          <w:tcPr>
            <w:tcW w:w="1087" w:type="dxa"/>
            <w:noWrap/>
            <w:hideMark/>
          </w:tcPr>
          <w:p w14:paraId="61266166" w14:textId="77777777" w:rsidR="008D531F" w:rsidRPr="002B6B30" w:rsidRDefault="008D531F" w:rsidP="0036716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bidi="bn-BD"/>
              </w:rPr>
            </w:pPr>
          </w:p>
        </w:tc>
        <w:tc>
          <w:tcPr>
            <w:tcW w:w="1416" w:type="dxa"/>
            <w:noWrap/>
            <w:hideMark/>
          </w:tcPr>
          <w:p w14:paraId="18736956" w14:textId="77777777" w:rsidR="008D531F" w:rsidRPr="002B6B30" w:rsidRDefault="008D531F" w:rsidP="0036716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bidi="bn-BD"/>
              </w:rPr>
            </w:pPr>
          </w:p>
        </w:tc>
      </w:tr>
      <w:tr w:rsidR="008D531F" w:rsidRPr="002B6B30" w14:paraId="2CF8A129"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1BA06E7" w14:textId="77777777" w:rsidR="008D531F" w:rsidRPr="003D5934" w:rsidRDefault="008D531F" w:rsidP="0036716C">
            <w:pPr>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Study ID</w:t>
            </w:r>
          </w:p>
        </w:tc>
        <w:tc>
          <w:tcPr>
            <w:tcW w:w="528" w:type="dxa"/>
            <w:noWrap/>
            <w:hideMark/>
          </w:tcPr>
          <w:p w14:paraId="58A77C9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Site ID</w:t>
            </w:r>
          </w:p>
        </w:tc>
        <w:tc>
          <w:tcPr>
            <w:tcW w:w="1716" w:type="dxa"/>
            <w:noWrap/>
            <w:hideMark/>
          </w:tcPr>
          <w:p w14:paraId="2C64BC2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Site</w:t>
            </w:r>
          </w:p>
        </w:tc>
        <w:tc>
          <w:tcPr>
            <w:tcW w:w="1217" w:type="dxa"/>
            <w:noWrap/>
            <w:hideMark/>
          </w:tcPr>
          <w:p w14:paraId="2F92ED3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Country</w:t>
            </w:r>
          </w:p>
        </w:tc>
        <w:tc>
          <w:tcPr>
            <w:tcW w:w="909" w:type="dxa"/>
            <w:noWrap/>
            <w:hideMark/>
          </w:tcPr>
          <w:p w14:paraId="32A3815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Lat</w:t>
            </w:r>
            <w:r>
              <w:rPr>
                <w:rFonts w:ascii="Times New Roman" w:eastAsia="Times New Roman" w:hAnsi="Times New Roman" w:cs="Times New Roman"/>
                <w:color w:val="000000"/>
                <w:sz w:val="20"/>
                <w:szCs w:val="20"/>
                <w:lang w:val="en-US" w:bidi="bn-BD"/>
              </w:rPr>
              <w:t>.</w:t>
            </w:r>
          </w:p>
        </w:tc>
        <w:tc>
          <w:tcPr>
            <w:tcW w:w="937" w:type="dxa"/>
            <w:noWrap/>
            <w:hideMark/>
          </w:tcPr>
          <w:p w14:paraId="45A6CEF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Long</w:t>
            </w:r>
            <w:r>
              <w:rPr>
                <w:rFonts w:ascii="Times New Roman" w:eastAsia="Times New Roman" w:hAnsi="Times New Roman" w:cs="Times New Roman"/>
                <w:color w:val="000000"/>
                <w:sz w:val="20"/>
                <w:szCs w:val="20"/>
                <w:lang w:val="en-US" w:bidi="bn-BD"/>
              </w:rPr>
              <w:t>.</w:t>
            </w:r>
          </w:p>
        </w:tc>
        <w:tc>
          <w:tcPr>
            <w:tcW w:w="792" w:type="dxa"/>
            <w:noWrap/>
            <w:hideMark/>
          </w:tcPr>
          <w:p w14:paraId="2B5D943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MAT</w:t>
            </w:r>
          </w:p>
        </w:tc>
        <w:tc>
          <w:tcPr>
            <w:tcW w:w="650" w:type="dxa"/>
            <w:noWrap/>
            <w:hideMark/>
          </w:tcPr>
          <w:p w14:paraId="400C09A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MAP</w:t>
            </w:r>
          </w:p>
        </w:tc>
        <w:tc>
          <w:tcPr>
            <w:tcW w:w="766" w:type="dxa"/>
            <w:noWrap/>
            <w:hideMark/>
          </w:tcPr>
          <w:p w14:paraId="28DC09D1" w14:textId="77777777" w:rsidR="008D531F"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Elev</w:t>
            </w:r>
            <w:proofErr w:type="spellEnd"/>
            <w:r>
              <w:rPr>
                <w:rFonts w:ascii="Times New Roman" w:eastAsia="Times New Roman" w:hAnsi="Times New Roman" w:cs="Times New Roman"/>
                <w:color w:val="000000"/>
                <w:sz w:val="20"/>
                <w:szCs w:val="20"/>
                <w:lang w:val="en-US" w:bidi="bn-BD"/>
              </w:rPr>
              <w:t>-</w:t>
            </w:r>
          </w:p>
          <w:p w14:paraId="1C7153D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ation</w:t>
            </w:r>
            <w:proofErr w:type="spellEnd"/>
          </w:p>
        </w:tc>
        <w:tc>
          <w:tcPr>
            <w:tcW w:w="1087" w:type="dxa"/>
            <w:noWrap/>
            <w:hideMark/>
          </w:tcPr>
          <w:p w14:paraId="42AA52C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Climate</w:t>
            </w:r>
          </w:p>
        </w:tc>
        <w:tc>
          <w:tcPr>
            <w:tcW w:w="1416" w:type="dxa"/>
            <w:noWrap/>
            <w:hideMark/>
          </w:tcPr>
          <w:p w14:paraId="1B3720F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Reference</w:t>
            </w:r>
          </w:p>
        </w:tc>
      </w:tr>
      <w:tr w:rsidR="008D531F" w:rsidRPr="002B6B30" w14:paraId="0FFC3650"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594B7E48" w14:textId="77777777" w:rsidR="008D531F" w:rsidRPr="003D5934" w:rsidRDefault="008D531F" w:rsidP="0036716C">
            <w:pPr>
              <w:tabs>
                <w:tab w:val="right" w:pos="403"/>
              </w:tabs>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ab/>
              <w:t>1</w:t>
            </w:r>
          </w:p>
        </w:tc>
        <w:tc>
          <w:tcPr>
            <w:tcW w:w="528" w:type="dxa"/>
            <w:noWrap/>
            <w:hideMark/>
          </w:tcPr>
          <w:p w14:paraId="40386892"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w:t>
            </w:r>
          </w:p>
        </w:tc>
        <w:tc>
          <w:tcPr>
            <w:tcW w:w="1716" w:type="dxa"/>
            <w:noWrap/>
            <w:hideMark/>
          </w:tcPr>
          <w:p w14:paraId="4F108FC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Gariga</w:t>
            </w:r>
            <w:proofErr w:type="spellEnd"/>
            <w:r w:rsidRPr="003D5934">
              <w:rPr>
                <w:rFonts w:ascii="Times New Roman" w:eastAsia="Times New Roman" w:hAnsi="Times New Roman" w:cs="Times New Roman"/>
                <w:color w:val="000000"/>
                <w:sz w:val="20"/>
                <w:szCs w:val="20"/>
                <w:lang w:val="en-US" w:bidi="bn-BD"/>
              </w:rPr>
              <w:t xml:space="preserve"> di </w:t>
            </w:r>
            <w:proofErr w:type="spellStart"/>
            <w:r w:rsidRPr="003D5934">
              <w:rPr>
                <w:rFonts w:ascii="Times New Roman" w:eastAsia="Times New Roman" w:hAnsi="Times New Roman" w:cs="Times New Roman"/>
                <w:color w:val="000000"/>
                <w:sz w:val="20"/>
                <w:szCs w:val="20"/>
                <w:lang w:val="en-US" w:bidi="bn-BD"/>
              </w:rPr>
              <w:t>Podenzano</w:t>
            </w:r>
            <w:proofErr w:type="spellEnd"/>
          </w:p>
        </w:tc>
        <w:tc>
          <w:tcPr>
            <w:tcW w:w="1217" w:type="dxa"/>
            <w:noWrap/>
            <w:hideMark/>
          </w:tcPr>
          <w:p w14:paraId="49682D2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Italy</w:t>
            </w:r>
          </w:p>
        </w:tc>
        <w:tc>
          <w:tcPr>
            <w:tcW w:w="909" w:type="dxa"/>
            <w:noWrap/>
            <w:hideMark/>
          </w:tcPr>
          <w:p w14:paraId="3C9991B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44.96</w:t>
            </w:r>
          </w:p>
        </w:tc>
        <w:tc>
          <w:tcPr>
            <w:tcW w:w="937" w:type="dxa"/>
            <w:noWrap/>
            <w:hideMark/>
          </w:tcPr>
          <w:p w14:paraId="6A7874D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9.68</w:t>
            </w:r>
          </w:p>
        </w:tc>
        <w:tc>
          <w:tcPr>
            <w:tcW w:w="792" w:type="dxa"/>
            <w:noWrap/>
            <w:hideMark/>
          </w:tcPr>
          <w:p w14:paraId="2A2862D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890</w:t>
            </w:r>
          </w:p>
        </w:tc>
        <w:tc>
          <w:tcPr>
            <w:tcW w:w="650" w:type="dxa"/>
            <w:noWrap/>
            <w:hideMark/>
          </w:tcPr>
          <w:p w14:paraId="6A654F3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12.2</w:t>
            </w:r>
          </w:p>
        </w:tc>
        <w:tc>
          <w:tcPr>
            <w:tcW w:w="766" w:type="dxa"/>
            <w:noWrap/>
            <w:hideMark/>
          </w:tcPr>
          <w:p w14:paraId="4B9CBAC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118</w:t>
            </w:r>
          </w:p>
        </w:tc>
        <w:tc>
          <w:tcPr>
            <w:tcW w:w="1087" w:type="dxa"/>
            <w:noWrap/>
            <w:hideMark/>
          </w:tcPr>
          <w:p w14:paraId="56B687A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337E512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Chimento</w:t>
            </w:r>
            <w:proofErr w:type="spellEnd"/>
            <w:r w:rsidRPr="003D5934">
              <w:rPr>
                <w:rFonts w:ascii="Times New Roman" w:eastAsia="Times New Roman" w:hAnsi="Times New Roman" w:cs="Times New Roman"/>
                <w:color w:val="000000"/>
                <w:sz w:val="20"/>
                <w:szCs w:val="20"/>
                <w:lang w:val="en-US" w:bidi="bn-BD"/>
              </w:rPr>
              <w:t xml:space="preserve"> et al. 2016</w:t>
            </w:r>
          </w:p>
        </w:tc>
      </w:tr>
      <w:tr w:rsidR="008D531F" w:rsidRPr="002B6B30" w14:paraId="4E1106C1"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59BC592D"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w:t>
            </w:r>
          </w:p>
        </w:tc>
        <w:tc>
          <w:tcPr>
            <w:tcW w:w="528" w:type="dxa"/>
            <w:noWrap/>
            <w:hideMark/>
          </w:tcPr>
          <w:p w14:paraId="29B60371"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w:t>
            </w:r>
          </w:p>
        </w:tc>
        <w:tc>
          <w:tcPr>
            <w:tcW w:w="1716" w:type="dxa"/>
            <w:noWrap/>
            <w:hideMark/>
          </w:tcPr>
          <w:p w14:paraId="46AED5B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Ihinger</w:t>
            </w:r>
            <w:proofErr w:type="spellEnd"/>
            <w:r w:rsidRPr="003D5934">
              <w:rPr>
                <w:rFonts w:ascii="Times New Roman" w:eastAsia="Times New Roman" w:hAnsi="Times New Roman" w:cs="Times New Roman"/>
                <w:color w:val="000000"/>
                <w:sz w:val="20"/>
                <w:szCs w:val="20"/>
                <w:lang w:val="en-US" w:bidi="bn-BD"/>
              </w:rPr>
              <w:t xml:space="preserve"> Hof</w:t>
            </w:r>
          </w:p>
        </w:tc>
        <w:tc>
          <w:tcPr>
            <w:tcW w:w="1217" w:type="dxa"/>
            <w:noWrap/>
            <w:hideMark/>
          </w:tcPr>
          <w:p w14:paraId="3C49111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5A2169C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48.75</w:t>
            </w:r>
          </w:p>
        </w:tc>
        <w:tc>
          <w:tcPr>
            <w:tcW w:w="937" w:type="dxa"/>
            <w:noWrap/>
            <w:hideMark/>
          </w:tcPr>
          <w:p w14:paraId="4EE31F7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8.92</w:t>
            </w:r>
          </w:p>
        </w:tc>
        <w:tc>
          <w:tcPr>
            <w:tcW w:w="792" w:type="dxa"/>
            <w:noWrap/>
            <w:hideMark/>
          </w:tcPr>
          <w:p w14:paraId="7A3B69A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714</w:t>
            </w:r>
          </w:p>
        </w:tc>
        <w:tc>
          <w:tcPr>
            <w:tcW w:w="650" w:type="dxa"/>
            <w:noWrap/>
            <w:hideMark/>
          </w:tcPr>
          <w:p w14:paraId="54511FC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9.1</w:t>
            </w:r>
          </w:p>
        </w:tc>
        <w:tc>
          <w:tcPr>
            <w:tcW w:w="766" w:type="dxa"/>
            <w:noWrap/>
            <w:hideMark/>
          </w:tcPr>
          <w:p w14:paraId="473E10A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480</w:t>
            </w:r>
          </w:p>
        </w:tc>
        <w:tc>
          <w:tcPr>
            <w:tcW w:w="1087" w:type="dxa"/>
            <w:noWrap/>
            <w:hideMark/>
          </w:tcPr>
          <w:p w14:paraId="3311C94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4C64B21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Gauder</w:t>
            </w:r>
            <w:proofErr w:type="spellEnd"/>
            <w:r w:rsidRPr="003D5934">
              <w:rPr>
                <w:rFonts w:ascii="Times New Roman" w:eastAsia="Times New Roman" w:hAnsi="Times New Roman" w:cs="Times New Roman"/>
                <w:color w:val="000000"/>
                <w:sz w:val="20"/>
                <w:szCs w:val="20"/>
                <w:lang w:val="en-US" w:bidi="bn-BD"/>
              </w:rPr>
              <w:t xml:space="preserve"> et al. 2016</w:t>
            </w:r>
          </w:p>
        </w:tc>
      </w:tr>
      <w:tr w:rsidR="008D531F" w:rsidRPr="002B6B30" w14:paraId="518FBD72"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7E3CF140"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w:t>
            </w:r>
          </w:p>
        </w:tc>
        <w:tc>
          <w:tcPr>
            <w:tcW w:w="528" w:type="dxa"/>
            <w:noWrap/>
            <w:hideMark/>
          </w:tcPr>
          <w:p w14:paraId="03002DF9"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w:t>
            </w:r>
          </w:p>
        </w:tc>
        <w:tc>
          <w:tcPr>
            <w:tcW w:w="1716" w:type="dxa"/>
            <w:noWrap/>
            <w:hideMark/>
          </w:tcPr>
          <w:p w14:paraId="38F0578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1217" w:type="dxa"/>
            <w:noWrap/>
            <w:hideMark/>
          </w:tcPr>
          <w:p w14:paraId="775B17C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7CAD466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53.82</w:t>
            </w:r>
          </w:p>
        </w:tc>
        <w:tc>
          <w:tcPr>
            <w:tcW w:w="937" w:type="dxa"/>
            <w:noWrap/>
            <w:hideMark/>
          </w:tcPr>
          <w:p w14:paraId="1E72ADF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12.07</w:t>
            </w:r>
          </w:p>
        </w:tc>
        <w:tc>
          <w:tcPr>
            <w:tcW w:w="792" w:type="dxa"/>
            <w:noWrap/>
            <w:hideMark/>
          </w:tcPr>
          <w:p w14:paraId="3088C0C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578</w:t>
            </w:r>
          </w:p>
        </w:tc>
        <w:tc>
          <w:tcPr>
            <w:tcW w:w="650" w:type="dxa"/>
            <w:noWrap/>
            <w:hideMark/>
          </w:tcPr>
          <w:p w14:paraId="0957BF2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8.6</w:t>
            </w:r>
          </w:p>
        </w:tc>
        <w:tc>
          <w:tcPr>
            <w:tcW w:w="766" w:type="dxa"/>
            <w:noWrap/>
            <w:hideMark/>
          </w:tcPr>
          <w:p w14:paraId="064BF0A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w:t>
            </w:r>
          </w:p>
        </w:tc>
        <w:tc>
          <w:tcPr>
            <w:tcW w:w="1087" w:type="dxa"/>
            <w:noWrap/>
            <w:hideMark/>
          </w:tcPr>
          <w:p w14:paraId="2A5B780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218841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Kahle</w:t>
            </w:r>
            <w:proofErr w:type="spellEnd"/>
            <w:r w:rsidRPr="003D5934">
              <w:rPr>
                <w:rFonts w:ascii="Times New Roman" w:eastAsia="Times New Roman" w:hAnsi="Times New Roman" w:cs="Times New Roman"/>
                <w:color w:val="000000"/>
                <w:sz w:val="20"/>
                <w:szCs w:val="20"/>
                <w:lang w:val="en-US" w:bidi="bn-BD"/>
              </w:rPr>
              <w:t xml:space="preserve"> et al. 2013</w:t>
            </w:r>
          </w:p>
        </w:tc>
      </w:tr>
      <w:tr w:rsidR="008D531F" w:rsidRPr="002B6B30" w14:paraId="6FF58130"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2639183"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w:t>
            </w:r>
          </w:p>
        </w:tc>
        <w:tc>
          <w:tcPr>
            <w:tcW w:w="528" w:type="dxa"/>
            <w:noWrap/>
            <w:hideMark/>
          </w:tcPr>
          <w:p w14:paraId="10D212ED"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w:t>
            </w:r>
          </w:p>
        </w:tc>
        <w:tc>
          <w:tcPr>
            <w:tcW w:w="1716" w:type="dxa"/>
            <w:noWrap/>
            <w:hideMark/>
          </w:tcPr>
          <w:p w14:paraId="662CDAB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Bologna</w:t>
            </w:r>
          </w:p>
        </w:tc>
        <w:tc>
          <w:tcPr>
            <w:tcW w:w="1217" w:type="dxa"/>
            <w:noWrap/>
            <w:hideMark/>
          </w:tcPr>
          <w:p w14:paraId="61D0CA9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Italy</w:t>
            </w:r>
          </w:p>
        </w:tc>
        <w:tc>
          <w:tcPr>
            <w:tcW w:w="909" w:type="dxa"/>
            <w:noWrap/>
            <w:hideMark/>
          </w:tcPr>
          <w:p w14:paraId="21FA0B8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44.55</w:t>
            </w:r>
          </w:p>
        </w:tc>
        <w:tc>
          <w:tcPr>
            <w:tcW w:w="937" w:type="dxa"/>
            <w:noWrap/>
            <w:hideMark/>
          </w:tcPr>
          <w:p w14:paraId="109A1F9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11.35</w:t>
            </w:r>
          </w:p>
        </w:tc>
        <w:tc>
          <w:tcPr>
            <w:tcW w:w="792" w:type="dxa"/>
            <w:noWrap/>
            <w:hideMark/>
          </w:tcPr>
          <w:p w14:paraId="03BB28B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700</w:t>
            </w:r>
          </w:p>
        </w:tc>
        <w:tc>
          <w:tcPr>
            <w:tcW w:w="650" w:type="dxa"/>
            <w:noWrap/>
            <w:hideMark/>
          </w:tcPr>
          <w:p w14:paraId="3E14EEA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13.3</w:t>
            </w:r>
          </w:p>
        </w:tc>
        <w:tc>
          <w:tcPr>
            <w:tcW w:w="766" w:type="dxa"/>
            <w:noWrap/>
            <w:hideMark/>
          </w:tcPr>
          <w:p w14:paraId="4414938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32</w:t>
            </w:r>
          </w:p>
        </w:tc>
        <w:tc>
          <w:tcPr>
            <w:tcW w:w="1087" w:type="dxa"/>
            <w:noWrap/>
            <w:hideMark/>
          </w:tcPr>
          <w:p w14:paraId="646B61A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068D25F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Cattaneo</w:t>
            </w:r>
            <w:proofErr w:type="spellEnd"/>
            <w:r w:rsidRPr="003D5934">
              <w:rPr>
                <w:rFonts w:ascii="Times New Roman" w:eastAsia="Times New Roman" w:hAnsi="Times New Roman" w:cs="Times New Roman"/>
                <w:color w:val="000000"/>
                <w:sz w:val="20"/>
                <w:szCs w:val="20"/>
                <w:lang w:val="en-US" w:bidi="bn-BD"/>
              </w:rPr>
              <w:t xml:space="preserve"> et al. 2014</w:t>
            </w:r>
          </w:p>
        </w:tc>
      </w:tr>
      <w:tr w:rsidR="008D531F" w:rsidRPr="002B6B30" w14:paraId="62661977"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86A0B32"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w:t>
            </w:r>
          </w:p>
        </w:tc>
        <w:tc>
          <w:tcPr>
            <w:tcW w:w="528" w:type="dxa"/>
            <w:noWrap/>
            <w:hideMark/>
          </w:tcPr>
          <w:p w14:paraId="573C4146"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w:t>
            </w:r>
          </w:p>
        </w:tc>
        <w:tc>
          <w:tcPr>
            <w:tcW w:w="1716" w:type="dxa"/>
            <w:noWrap/>
            <w:hideMark/>
          </w:tcPr>
          <w:p w14:paraId="3DA0F88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Orinoco</w:t>
            </w:r>
          </w:p>
        </w:tc>
        <w:tc>
          <w:tcPr>
            <w:tcW w:w="1217" w:type="dxa"/>
            <w:noWrap/>
            <w:hideMark/>
          </w:tcPr>
          <w:p w14:paraId="636BA55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Venezuela</w:t>
            </w:r>
          </w:p>
        </w:tc>
        <w:tc>
          <w:tcPr>
            <w:tcW w:w="909" w:type="dxa"/>
            <w:noWrap/>
            <w:hideMark/>
          </w:tcPr>
          <w:p w14:paraId="33B3DBD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9.77</w:t>
            </w:r>
          </w:p>
        </w:tc>
        <w:tc>
          <w:tcPr>
            <w:tcW w:w="937" w:type="dxa"/>
            <w:noWrap/>
            <w:hideMark/>
          </w:tcPr>
          <w:p w14:paraId="1604C48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-63.47</w:t>
            </w:r>
          </w:p>
        </w:tc>
        <w:tc>
          <w:tcPr>
            <w:tcW w:w="792" w:type="dxa"/>
            <w:noWrap/>
            <w:hideMark/>
          </w:tcPr>
          <w:p w14:paraId="4FF3721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1050</w:t>
            </w:r>
          </w:p>
        </w:tc>
        <w:tc>
          <w:tcPr>
            <w:tcW w:w="650" w:type="dxa"/>
            <w:noWrap/>
            <w:hideMark/>
          </w:tcPr>
          <w:p w14:paraId="496BAA8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26.2</w:t>
            </w:r>
          </w:p>
        </w:tc>
        <w:tc>
          <w:tcPr>
            <w:tcW w:w="766" w:type="dxa"/>
            <w:noWrap/>
            <w:hideMark/>
          </w:tcPr>
          <w:p w14:paraId="427ABBC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120</w:t>
            </w:r>
          </w:p>
        </w:tc>
        <w:tc>
          <w:tcPr>
            <w:tcW w:w="1087" w:type="dxa"/>
            <w:noWrap/>
            <w:hideMark/>
          </w:tcPr>
          <w:p w14:paraId="798302A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Tropics</w:t>
            </w:r>
          </w:p>
        </w:tc>
        <w:tc>
          <w:tcPr>
            <w:tcW w:w="1416" w:type="dxa"/>
            <w:noWrap/>
            <w:hideMark/>
          </w:tcPr>
          <w:p w14:paraId="320AC64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San Jose et al. 2003</w:t>
            </w:r>
          </w:p>
        </w:tc>
      </w:tr>
      <w:tr w:rsidR="008D531F" w:rsidRPr="002B6B30" w14:paraId="2B75264C"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1EBCB7E"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w:t>
            </w:r>
          </w:p>
        </w:tc>
        <w:tc>
          <w:tcPr>
            <w:tcW w:w="528" w:type="dxa"/>
            <w:noWrap/>
            <w:hideMark/>
          </w:tcPr>
          <w:p w14:paraId="4DEA4B68"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w:t>
            </w:r>
          </w:p>
        </w:tc>
        <w:tc>
          <w:tcPr>
            <w:tcW w:w="1716" w:type="dxa"/>
            <w:noWrap/>
            <w:hideMark/>
          </w:tcPr>
          <w:p w14:paraId="305BBC3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Trier</w:t>
            </w:r>
          </w:p>
        </w:tc>
        <w:tc>
          <w:tcPr>
            <w:tcW w:w="1217" w:type="dxa"/>
            <w:noWrap/>
            <w:hideMark/>
          </w:tcPr>
          <w:p w14:paraId="4A4F3B0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5C98613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49.81</w:t>
            </w:r>
          </w:p>
        </w:tc>
        <w:tc>
          <w:tcPr>
            <w:tcW w:w="937" w:type="dxa"/>
            <w:noWrap/>
            <w:hideMark/>
          </w:tcPr>
          <w:p w14:paraId="5CD68DD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6.72</w:t>
            </w:r>
          </w:p>
        </w:tc>
        <w:tc>
          <w:tcPr>
            <w:tcW w:w="792" w:type="dxa"/>
            <w:noWrap/>
            <w:hideMark/>
          </w:tcPr>
          <w:p w14:paraId="2E0C4B8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761</w:t>
            </w:r>
          </w:p>
        </w:tc>
        <w:tc>
          <w:tcPr>
            <w:tcW w:w="650" w:type="dxa"/>
            <w:noWrap/>
            <w:hideMark/>
          </w:tcPr>
          <w:p w14:paraId="28BAF68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10.5</w:t>
            </w:r>
          </w:p>
        </w:tc>
        <w:tc>
          <w:tcPr>
            <w:tcW w:w="766" w:type="dxa"/>
            <w:noWrap/>
            <w:hideMark/>
          </w:tcPr>
          <w:p w14:paraId="27915E0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125</w:t>
            </w:r>
          </w:p>
        </w:tc>
        <w:tc>
          <w:tcPr>
            <w:tcW w:w="1087" w:type="dxa"/>
            <w:noWrap/>
            <w:hideMark/>
          </w:tcPr>
          <w:p w14:paraId="0ED043F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66CB973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Felten</w:t>
            </w:r>
            <w:proofErr w:type="spellEnd"/>
            <w:r w:rsidRPr="003D5934">
              <w:rPr>
                <w:rFonts w:ascii="Times New Roman" w:eastAsia="Times New Roman" w:hAnsi="Times New Roman" w:cs="Times New Roman"/>
                <w:color w:val="000000"/>
                <w:sz w:val="20"/>
                <w:szCs w:val="20"/>
                <w:lang w:val="en-US" w:bidi="bn-BD"/>
              </w:rPr>
              <w:t xml:space="preserve"> et al. 2012</w:t>
            </w:r>
          </w:p>
        </w:tc>
      </w:tr>
      <w:tr w:rsidR="008D531F" w:rsidRPr="002B6B30" w14:paraId="22674ACF"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84AFB1D"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w:t>
            </w:r>
          </w:p>
        </w:tc>
        <w:tc>
          <w:tcPr>
            <w:tcW w:w="528" w:type="dxa"/>
            <w:noWrap/>
            <w:hideMark/>
          </w:tcPr>
          <w:p w14:paraId="7F9068A3"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w:t>
            </w:r>
          </w:p>
        </w:tc>
        <w:tc>
          <w:tcPr>
            <w:tcW w:w="1716" w:type="dxa"/>
            <w:noWrap/>
            <w:hideMark/>
          </w:tcPr>
          <w:p w14:paraId="620B450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Wexford</w:t>
            </w:r>
          </w:p>
        </w:tc>
        <w:tc>
          <w:tcPr>
            <w:tcW w:w="1217" w:type="dxa"/>
            <w:noWrap/>
            <w:hideMark/>
          </w:tcPr>
          <w:p w14:paraId="656300B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Ireland</w:t>
            </w:r>
          </w:p>
        </w:tc>
        <w:tc>
          <w:tcPr>
            <w:tcW w:w="909" w:type="dxa"/>
            <w:noWrap/>
            <w:hideMark/>
          </w:tcPr>
          <w:p w14:paraId="221F660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52.34</w:t>
            </w:r>
          </w:p>
        </w:tc>
        <w:tc>
          <w:tcPr>
            <w:tcW w:w="937" w:type="dxa"/>
            <w:noWrap/>
            <w:hideMark/>
          </w:tcPr>
          <w:p w14:paraId="299972C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-6.46</w:t>
            </w:r>
          </w:p>
        </w:tc>
        <w:tc>
          <w:tcPr>
            <w:tcW w:w="792" w:type="dxa"/>
            <w:noWrap/>
            <w:hideMark/>
          </w:tcPr>
          <w:p w14:paraId="7ED4450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953</w:t>
            </w:r>
          </w:p>
        </w:tc>
        <w:tc>
          <w:tcPr>
            <w:tcW w:w="650" w:type="dxa"/>
            <w:noWrap/>
            <w:hideMark/>
          </w:tcPr>
          <w:p w14:paraId="306830F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10.2</w:t>
            </w:r>
          </w:p>
        </w:tc>
        <w:tc>
          <w:tcPr>
            <w:tcW w:w="766" w:type="dxa"/>
            <w:noWrap/>
            <w:hideMark/>
          </w:tcPr>
          <w:p w14:paraId="282B92C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w:t>
            </w:r>
          </w:p>
        </w:tc>
        <w:tc>
          <w:tcPr>
            <w:tcW w:w="1087" w:type="dxa"/>
            <w:noWrap/>
            <w:hideMark/>
          </w:tcPr>
          <w:p w14:paraId="2AABB43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82D717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Zimmermann et al. 2012</w:t>
            </w:r>
          </w:p>
        </w:tc>
      </w:tr>
      <w:tr w:rsidR="008D531F" w:rsidRPr="002B6B30" w14:paraId="72192849"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6FADB9D8"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w:t>
            </w:r>
          </w:p>
        </w:tc>
        <w:tc>
          <w:tcPr>
            <w:tcW w:w="528" w:type="dxa"/>
            <w:noWrap/>
            <w:hideMark/>
          </w:tcPr>
          <w:p w14:paraId="76BF7AB8"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w:t>
            </w:r>
          </w:p>
        </w:tc>
        <w:tc>
          <w:tcPr>
            <w:tcW w:w="1716" w:type="dxa"/>
            <w:noWrap/>
            <w:hideMark/>
          </w:tcPr>
          <w:p w14:paraId="2AD3CA6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Boisbriand</w:t>
            </w:r>
            <w:proofErr w:type="spellEnd"/>
          </w:p>
        </w:tc>
        <w:tc>
          <w:tcPr>
            <w:tcW w:w="1217" w:type="dxa"/>
            <w:noWrap/>
            <w:hideMark/>
          </w:tcPr>
          <w:p w14:paraId="1A077D2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Canada</w:t>
            </w:r>
          </w:p>
        </w:tc>
        <w:tc>
          <w:tcPr>
            <w:tcW w:w="909" w:type="dxa"/>
            <w:noWrap/>
            <w:hideMark/>
          </w:tcPr>
          <w:p w14:paraId="2C58DE1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45.62</w:t>
            </w:r>
          </w:p>
        </w:tc>
        <w:tc>
          <w:tcPr>
            <w:tcW w:w="937" w:type="dxa"/>
            <w:noWrap/>
            <w:hideMark/>
          </w:tcPr>
          <w:p w14:paraId="684CF68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-73.83</w:t>
            </w:r>
          </w:p>
        </w:tc>
        <w:tc>
          <w:tcPr>
            <w:tcW w:w="792" w:type="dxa"/>
            <w:noWrap/>
            <w:hideMark/>
          </w:tcPr>
          <w:p w14:paraId="6B9AF25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999.6</w:t>
            </w:r>
          </w:p>
        </w:tc>
        <w:tc>
          <w:tcPr>
            <w:tcW w:w="650" w:type="dxa"/>
            <w:noWrap/>
            <w:hideMark/>
          </w:tcPr>
          <w:p w14:paraId="324F9DC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6.8</w:t>
            </w:r>
          </w:p>
        </w:tc>
        <w:tc>
          <w:tcPr>
            <w:tcW w:w="766" w:type="dxa"/>
            <w:noWrap/>
            <w:hideMark/>
          </w:tcPr>
          <w:p w14:paraId="3365326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25</w:t>
            </w:r>
          </w:p>
        </w:tc>
        <w:tc>
          <w:tcPr>
            <w:tcW w:w="1087" w:type="dxa"/>
            <w:noWrap/>
            <w:hideMark/>
          </w:tcPr>
          <w:p w14:paraId="4C4BD2C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3E277C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Lockwell</w:t>
            </w:r>
            <w:proofErr w:type="spellEnd"/>
            <w:r w:rsidRPr="003D5934">
              <w:rPr>
                <w:rFonts w:ascii="Times New Roman" w:eastAsia="Times New Roman" w:hAnsi="Times New Roman" w:cs="Times New Roman"/>
                <w:color w:val="000000"/>
                <w:sz w:val="20"/>
                <w:szCs w:val="20"/>
                <w:lang w:val="en-US" w:bidi="bn-BD"/>
              </w:rPr>
              <w:t xml:space="preserve"> et al. 2012</w:t>
            </w:r>
          </w:p>
        </w:tc>
      </w:tr>
      <w:tr w:rsidR="008D531F" w:rsidRPr="002B6B30" w14:paraId="237671E4"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A2B7E6B"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w:t>
            </w:r>
          </w:p>
        </w:tc>
        <w:tc>
          <w:tcPr>
            <w:tcW w:w="528" w:type="dxa"/>
            <w:noWrap/>
            <w:hideMark/>
          </w:tcPr>
          <w:p w14:paraId="019D9921"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w:t>
            </w:r>
          </w:p>
        </w:tc>
        <w:tc>
          <w:tcPr>
            <w:tcW w:w="1716" w:type="dxa"/>
            <w:noWrap/>
            <w:hideMark/>
          </w:tcPr>
          <w:p w14:paraId="16083AB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 xml:space="preserve">Campo </w:t>
            </w:r>
            <w:proofErr w:type="spellStart"/>
            <w:r w:rsidRPr="003D5934">
              <w:rPr>
                <w:rFonts w:ascii="Times New Roman" w:eastAsia="Times New Roman" w:hAnsi="Times New Roman" w:cs="Times New Roman"/>
                <w:color w:val="000000"/>
                <w:sz w:val="20"/>
                <w:szCs w:val="20"/>
                <w:lang w:val="en-US" w:bidi="bn-BD"/>
              </w:rPr>
              <w:t>Florido</w:t>
            </w:r>
            <w:proofErr w:type="spellEnd"/>
          </w:p>
        </w:tc>
        <w:tc>
          <w:tcPr>
            <w:tcW w:w="1217" w:type="dxa"/>
            <w:noWrap/>
            <w:hideMark/>
          </w:tcPr>
          <w:p w14:paraId="54C0588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Brazil</w:t>
            </w:r>
          </w:p>
        </w:tc>
        <w:tc>
          <w:tcPr>
            <w:tcW w:w="909" w:type="dxa"/>
            <w:noWrap/>
            <w:hideMark/>
          </w:tcPr>
          <w:p w14:paraId="7210987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-19.75</w:t>
            </w:r>
          </w:p>
        </w:tc>
        <w:tc>
          <w:tcPr>
            <w:tcW w:w="937" w:type="dxa"/>
            <w:noWrap/>
            <w:hideMark/>
          </w:tcPr>
          <w:p w14:paraId="01B684A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-48.64</w:t>
            </w:r>
          </w:p>
        </w:tc>
        <w:tc>
          <w:tcPr>
            <w:tcW w:w="792" w:type="dxa"/>
            <w:noWrap/>
            <w:hideMark/>
          </w:tcPr>
          <w:p w14:paraId="520B7F6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1553</w:t>
            </w:r>
          </w:p>
        </w:tc>
        <w:tc>
          <w:tcPr>
            <w:tcW w:w="650" w:type="dxa"/>
            <w:noWrap/>
            <w:hideMark/>
          </w:tcPr>
          <w:p w14:paraId="1E22E3D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22.5</w:t>
            </w:r>
          </w:p>
        </w:tc>
        <w:tc>
          <w:tcPr>
            <w:tcW w:w="766" w:type="dxa"/>
            <w:noWrap/>
            <w:hideMark/>
          </w:tcPr>
          <w:p w14:paraId="3B8A942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629</w:t>
            </w:r>
          </w:p>
        </w:tc>
        <w:tc>
          <w:tcPr>
            <w:tcW w:w="1087" w:type="dxa"/>
            <w:noWrap/>
            <w:hideMark/>
          </w:tcPr>
          <w:p w14:paraId="4E62841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Tropics</w:t>
            </w:r>
          </w:p>
        </w:tc>
        <w:tc>
          <w:tcPr>
            <w:tcW w:w="1416" w:type="dxa"/>
            <w:noWrap/>
            <w:hideMark/>
          </w:tcPr>
          <w:p w14:paraId="3472641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Mello et al. 2014</w:t>
            </w:r>
          </w:p>
        </w:tc>
      </w:tr>
      <w:tr w:rsidR="008D531F" w:rsidRPr="002B6B30" w14:paraId="526B65FA"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1FBFFC3"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w:t>
            </w:r>
          </w:p>
        </w:tc>
        <w:tc>
          <w:tcPr>
            <w:tcW w:w="528" w:type="dxa"/>
            <w:noWrap/>
            <w:hideMark/>
          </w:tcPr>
          <w:p w14:paraId="0B8F9DB5"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1716" w:type="dxa"/>
            <w:noWrap/>
            <w:hideMark/>
          </w:tcPr>
          <w:p w14:paraId="1FA1CF4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Arapora</w:t>
            </w:r>
            <w:proofErr w:type="spellEnd"/>
          </w:p>
        </w:tc>
        <w:tc>
          <w:tcPr>
            <w:tcW w:w="1217" w:type="dxa"/>
            <w:noWrap/>
            <w:hideMark/>
          </w:tcPr>
          <w:p w14:paraId="1D994B7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Brazil</w:t>
            </w:r>
          </w:p>
        </w:tc>
        <w:tc>
          <w:tcPr>
            <w:tcW w:w="909" w:type="dxa"/>
            <w:noWrap/>
            <w:hideMark/>
          </w:tcPr>
          <w:p w14:paraId="1CF1771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-18.48</w:t>
            </w:r>
          </w:p>
        </w:tc>
        <w:tc>
          <w:tcPr>
            <w:tcW w:w="937" w:type="dxa"/>
            <w:noWrap/>
            <w:hideMark/>
          </w:tcPr>
          <w:p w14:paraId="76736DA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-49.14</w:t>
            </w:r>
          </w:p>
        </w:tc>
        <w:tc>
          <w:tcPr>
            <w:tcW w:w="792" w:type="dxa"/>
            <w:noWrap/>
            <w:hideMark/>
          </w:tcPr>
          <w:p w14:paraId="45434D0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1462</w:t>
            </w:r>
          </w:p>
        </w:tc>
        <w:tc>
          <w:tcPr>
            <w:tcW w:w="650" w:type="dxa"/>
            <w:noWrap/>
            <w:hideMark/>
          </w:tcPr>
          <w:p w14:paraId="41EEF4F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23.2</w:t>
            </w:r>
          </w:p>
        </w:tc>
        <w:tc>
          <w:tcPr>
            <w:tcW w:w="766" w:type="dxa"/>
            <w:noWrap/>
            <w:hideMark/>
          </w:tcPr>
          <w:p w14:paraId="07385F0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525</w:t>
            </w:r>
          </w:p>
        </w:tc>
        <w:tc>
          <w:tcPr>
            <w:tcW w:w="1087" w:type="dxa"/>
            <w:noWrap/>
            <w:hideMark/>
          </w:tcPr>
          <w:p w14:paraId="18A26B5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Tropics</w:t>
            </w:r>
          </w:p>
        </w:tc>
        <w:tc>
          <w:tcPr>
            <w:tcW w:w="1416" w:type="dxa"/>
            <w:noWrap/>
            <w:hideMark/>
          </w:tcPr>
          <w:p w14:paraId="29FC62E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Mello et al. 2014</w:t>
            </w:r>
          </w:p>
        </w:tc>
      </w:tr>
      <w:tr w:rsidR="008D531F" w:rsidRPr="002B6B30" w14:paraId="5B2C0480"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7D33FFC8"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w:t>
            </w:r>
          </w:p>
        </w:tc>
        <w:tc>
          <w:tcPr>
            <w:tcW w:w="528" w:type="dxa"/>
            <w:noWrap/>
            <w:hideMark/>
          </w:tcPr>
          <w:p w14:paraId="4EE8A54D"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w:t>
            </w:r>
          </w:p>
        </w:tc>
        <w:tc>
          <w:tcPr>
            <w:tcW w:w="1716" w:type="dxa"/>
            <w:noWrap/>
            <w:hideMark/>
          </w:tcPr>
          <w:p w14:paraId="4E1A486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Goiatuba</w:t>
            </w:r>
            <w:proofErr w:type="spellEnd"/>
          </w:p>
        </w:tc>
        <w:tc>
          <w:tcPr>
            <w:tcW w:w="1217" w:type="dxa"/>
            <w:noWrap/>
            <w:hideMark/>
          </w:tcPr>
          <w:p w14:paraId="615756B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Brazil</w:t>
            </w:r>
          </w:p>
        </w:tc>
        <w:tc>
          <w:tcPr>
            <w:tcW w:w="909" w:type="dxa"/>
            <w:noWrap/>
            <w:hideMark/>
          </w:tcPr>
          <w:p w14:paraId="6EA60A5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-18.01</w:t>
            </w:r>
          </w:p>
        </w:tc>
        <w:tc>
          <w:tcPr>
            <w:tcW w:w="937" w:type="dxa"/>
            <w:noWrap/>
            <w:hideMark/>
          </w:tcPr>
          <w:p w14:paraId="72E7620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-49.37</w:t>
            </w:r>
          </w:p>
        </w:tc>
        <w:tc>
          <w:tcPr>
            <w:tcW w:w="792" w:type="dxa"/>
            <w:noWrap/>
            <w:hideMark/>
          </w:tcPr>
          <w:p w14:paraId="31A7956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1585</w:t>
            </w:r>
          </w:p>
        </w:tc>
        <w:tc>
          <w:tcPr>
            <w:tcW w:w="650" w:type="dxa"/>
            <w:noWrap/>
            <w:hideMark/>
          </w:tcPr>
          <w:p w14:paraId="051B96E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22.3</w:t>
            </w:r>
          </w:p>
        </w:tc>
        <w:tc>
          <w:tcPr>
            <w:tcW w:w="766" w:type="dxa"/>
            <w:noWrap/>
            <w:hideMark/>
          </w:tcPr>
          <w:p w14:paraId="0E796A9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792</w:t>
            </w:r>
          </w:p>
        </w:tc>
        <w:tc>
          <w:tcPr>
            <w:tcW w:w="1087" w:type="dxa"/>
            <w:noWrap/>
            <w:hideMark/>
          </w:tcPr>
          <w:p w14:paraId="62FA3B8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Tropics</w:t>
            </w:r>
          </w:p>
        </w:tc>
        <w:tc>
          <w:tcPr>
            <w:tcW w:w="1416" w:type="dxa"/>
            <w:noWrap/>
            <w:hideMark/>
          </w:tcPr>
          <w:p w14:paraId="34CA97B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Mello et al. 2014</w:t>
            </w:r>
          </w:p>
        </w:tc>
      </w:tr>
      <w:tr w:rsidR="008D531F" w:rsidRPr="002B6B30" w14:paraId="37353139"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2B59058"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4A6F64BF"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w:t>
            </w:r>
          </w:p>
        </w:tc>
        <w:tc>
          <w:tcPr>
            <w:tcW w:w="1716" w:type="dxa"/>
            <w:noWrap/>
            <w:hideMark/>
          </w:tcPr>
          <w:p w14:paraId="2E78D8F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Abbachhof</w:t>
            </w:r>
            <w:proofErr w:type="spellEnd"/>
          </w:p>
        </w:tc>
        <w:tc>
          <w:tcPr>
            <w:tcW w:w="1217" w:type="dxa"/>
            <w:noWrap/>
            <w:hideMark/>
          </w:tcPr>
          <w:p w14:paraId="6D29477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63A6723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49.08</w:t>
            </w:r>
          </w:p>
        </w:tc>
        <w:tc>
          <w:tcPr>
            <w:tcW w:w="937" w:type="dxa"/>
            <w:noWrap/>
            <w:hideMark/>
          </w:tcPr>
          <w:p w14:paraId="0379BDB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12.15</w:t>
            </w:r>
          </w:p>
        </w:tc>
        <w:tc>
          <w:tcPr>
            <w:tcW w:w="792" w:type="dxa"/>
            <w:noWrap/>
            <w:hideMark/>
          </w:tcPr>
          <w:p w14:paraId="707005B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650</w:t>
            </w:r>
          </w:p>
        </w:tc>
        <w:tc>
          <w:tcPr>
            <w:tcW w:w="650" w:type="dxa"/>
            <w:noWrap/>
            <w:hideMark/>
          </w:tcPr>
          <w:p w14:paraId="149867C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w:t>
            </w:r>
          </w:p>
        </w:tc>
        <w:tc>
          <w:tcPr>
            <w:tcW w:w="766" w:type="dxa"/>
            <w:noWrap/>
            <w:hideMark/>
          </w:tcPr>
          <w:p w14:paraId="35D2ABA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360</w:t>
            </w:r>
          </w:p>
        </w:tc>
        <w:tc>
          <w:tcPr>
            <w:tcW w:w="1087" w:type="dxa"/>
            <w:noWrap/>
            <w:hideMark/>
          </w:tcPr>
          <w:p w14:paraId="6E0F84B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6462A3D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2CDF8EBF"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EAE2CAE"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4AF4C1F0"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w:t>
            </w:r>
          </w:p>
        </w:tc>
        <w:tc>
          <w:tcPr>
            <w:tcW w:w="1716" w:type="dxa"/>
            <w:noWrap/>
            <w:hideMark/>
          </w:tcPr>
          <w:p w14:paraId="2AC0ECE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Arnsfeld</w:t>
            </w:r>
            <w:proofErr w:type="spellEnd"/>
          </w:p>
        </w:tc>
        <w:tc>
          <w:tcPr>
            <w:tcW w:w="1217" w:type="dxa"/>
            <w:noWrap/>
            <w:hideMark/>
          </w:tcPr>
          <w:p w14:paraId="464D362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1B23670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50.58</w:t>
            </w:r>
          </w:p>
        </w:tc>
        <w:tc>
          <w:tcPr>
            <w:tcW w:w="937" w:type="dxa"/>
            <w:noWrap/>
            <w:hideMark/>
          </w:tcPr>
          <w:p w14:paraId="3833A6B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13.11</w:t>
            </w:r>
          </w:p>
        </w:tc>
        <w:tc>
          <w:tcPr>
            <w:tcW w:w="792" w:type="dxa"/>
            <w:noWrap/>
            <w:hideMark/>
          </w:tcPr>
          <w:p w14:paraId="308ED4E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860</w:t>
            </w:r>
          </w:p>
        </w:tc>
        <w:tc>
          <w:tcPr>
            <w:tcW w:w="650" w:type="dxa"/>
            <w:noWrap/>
            <w:hideMark/>
          </w:tcPr>
          <w:p w14:paraId="728989E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6.9</w:t>
            </w:r>
          </w:p>
        </w:tc>
        <w:tc>
          <w:tcPr>
            <w:tcW w:w="766" w:type="dxa"/>
            <w:noWrap/>
            <w:hideMark/>
          </w:tcPr>
          <w:p w14:paraId="217BB49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610</w:t>
            </w:r>
          </w:p>
        </w:tc>
        <w:tc>
          <w:tcPr>
            <w:tcW w:w="1087" w:type="dxa"/>
            <w:noWrap/>
            <w:hideMark/>
          </w:tcPr>
          <w:p w14:paraId="21CCBB4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4639A79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48D5EFD1"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773FA06"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574B7A57"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14</w:t>
            </w:r>
          </w:p>
        </w:tc>
        <w:tc>
          <w:tcPr>
            <w:tcW w:w="1716" w:type="dxa"/>
            <w:noWrap/>
            <w:hideMark/>
          </w:tcPr>
          <w:p w14:paraId="05A1445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Bad Birnbach</w:t>
            </w:r>
          </w:p>
        </w:tc>
        <w:tc>
          <w:tcPr>
            <w:tcW w:w="1217" w:type="dxa"/>
            <w:noWrap/>
            <w:hideMark/>
          </w:tcPr>
          <w:p w14:paraId="16C82E5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18A6FDA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48.42</w:t>
            </w:r>
          </w:p>
        </w:tc>
        <w:tc>
          <w:tcPr>
            <w:tcW w:w="937" w:type="dxa"/>
            <w:noWrap/>
            <w:hideMark/>
          </w:tcPr>
          <w:p w14:paraId="595CAF2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13.15</w:t>
            </w:r>
          </w:p>
        </w:tc>
        <w:tc>
          <w:tcPr>
            <w:tcW w:w="792" w:type="dxa"/>
            <w:noWrap/>
            <w:hideMark/>
          </w:tcPr>
          <w:p w14:paraId="53B9393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930</w:t>
            </w:r>
          </w:p>
        </w:tc>
        <w:tc>
          <w:tcPr>
            <w:tcW w:w="650" w:type="dxa"/>
            <w:noWrap/>
            <w:hideMark/>
          </w:tcPr>
          <w:p w14:paraId="03D429E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w:t>
            </w:r>
          </w:p>
        </w:tc>
        <w:tc>
          <w:tcPr>
            <w:tcW w:w="766" w:type="dxa"/>
            <w:noWrap/>
            <w:hideMark/>
          </w:tcPr>
          <w:p w14:paraId="7D593F1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370</w:t>
            </w:r>
          </w:p>
        </w:tc>
        <w:tc>
          <w:tcPr>
            <w:tcW w:w="1087" w:type="dxa"/>
            <w:noWrap/>
            <w:hideMark/>
          </w:tcPr>
          <w:p w14:paraId="63D7297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505E32F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1E92FFB3"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525E06B5"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7C34292A"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15</w:t>
            </w:r>
          </w:p>
        </w:tc>
        <w:tc>
          <w:tcPr>
            <w:tcW w:w="1716" w:type="dxa"/>
            <w:noWrap/>
            <w:hideMark/>
          </w:tcPr>
          <w:p w14:paraId="781C212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Dornburg</w:t>
            </w:r>
            <w:proofErr w:type="spellEnd"/>
          </w:p>
        </w:tc>
        <w:tc>
          <w:tcPr>
            <w:tcW w:w="1217" w:type="dxa"/>
            <w:noWrap/>
            <w:hideMark/>
          </w:tcPr>
          <w:p w14:paraId="6A318AF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09AE35C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51</w:t>
            </w:r>
          </w:p>
        </w:tc>
        <w:tc>
          <w:tcPr>
            <w:tcW w:w="937" w:type="dxa"/>
            <w:noWrap/>
            <w:hideMark/>
          </w:tcPr>
          <w:p w14:paraId="7B51BE4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11.67</w:t>
            </w:r>
          </w:p>
        </w:tc>
        <w:tc>
          <w:tcPr>
            <w:tcW w:w="792" w:type="dxa"/>
            <w:noWrap/>
            <w:hideMark/>
          </w:tcPr>
          <w:p w14:paraId="09FE73D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595</w:t>
            </w:r>
          </w:p>
        </w:tc>
        <w:tc>
          <w:tcPr>
            <w:tcW w:w="650" w:type="dxa"/>
            <w:noWrap/>
            <w:hideMark/>
          </w:tcPr>
          <w:p w14:paraId="01AF50F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8.1</w:t>
            </w:r>
          </w:p>
        </w:tc>
        <w:tc>
          <w:tcPr>
            <w:tcW w:w="766" w:type="dxa"/>
            <w:noWrap/>
            <w:hideMark/>
          </w:tcPr>
          <w:p w14:paraId="3DC27E6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260</w:t>
            </w:r>
          </w:p>
        </w:tc>
        <w:tc>
          <w:tcPr>
            <w:tcW w:w="1087" w:type="dxa"/>
            <w:noWrap/>
            <w:hideMark/>
          </w:tcPr>
          <w:p w14:paraId="697831B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4318842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5E366400"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8683199"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20437D92"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16</w:t>
            </w:r>
          </w:p>
        </w:tc>
        <w:tc>
          <w:tcPr>
            <w:tcW w:w="1716" w:type="dxa"/>
            <w:noWrap/>
            <w:hideMark/>
          </w:tcPr>
          <w:p w14:paraId="58350C5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Forchheim</w:t>
            </w:r>
            <w:proofErr w:type="spellEnd"/>
          </w:p>
        </w:tc>
        <w:tc>
          <w:tcPr>
            <w:tcW w:w="1217" w:type="dxa"/>
            <w:noWrap/>
            <w:hideMark/>
          </w:tcPr>
          <w:p w14:paraId="0627A90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3A8BF3DE" w14:textId="77777777" w:rsidR="008D531F" w:rsidRPr="003D5934" w:rsidRDefault="008D531F" w:rsidP="0036716C">
            <w:pPr>
              <w:tabs>
                <w:tab w:val="center" w:pos="367"/>
                <w:tab w:val="right" w:pos="734"/>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48.97</w:t>
            </w:r>
          </w:p>
        </w:tc>
        <w:tc>
          <w:tcPr>
            <w:tcW w:w="937" w:type="dxa"/>
            <w:noWrap/>
            <w:hideMark/>
          </w:tcPr>
          <w:p w14:paraId="2617575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8.33</w:t>
            </w:r>
          </w:p>
        </w:tc>
        <w:tc>
          <w:tcPr>
            <w:tcW w:w="792" w:type="dxa"/>
            <w:noWrap/>
            <w:hideMark/>
          </w:tcPr>
          <w:p w14:paraId="687DF68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742</w:t>
            </w:r>
          </w:p>
        </w:tc>
        <w:tc>
          <w:tcPr>
            <w:tcW w:w="650" w:type="dxa"/>
            <w:noWrap/>
            <w:hideMark/>
          </w:tcPr>
          <w:p w14:paraId="436757A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10.1</w:t>
            </w:r>
          </w:p>
        </w:tc>
        <w:tc>
          <w:tcPr>
            <w:tcW w:w="766" w:type="dxa"/>
            <w:noWrap/>
            <w:hideMark/>
          </w:tcPr>
          <w:p w14:paraId="6E9BA8B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117</w:t>
            </w:r>
          </w:p>
        </w:tc>
        <w:tc>
          <w:tcPr>
            <w:tcW w:w="1087" w:type="dxa"/>
            <w:noWrap/>
            <w:hideMark/>
          </w:tcPr>
          <w:p w14:paraId="64A4740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403509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18223674"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67A73CF9"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15DB08A8"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17</w:t>
            </w:r>
          </w:p>
        </w:tc>
        <w:tc>
          <w:tcPr>
            <w:tcW w:w="1716" w:type="dxa"/>
            <w:noWrap/>
            <w:hideMark/>
          </w:tcPr>
          <w:p w14:paraId="0EE7D39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 xml:space="preserve">Hann </w:t>
            </w:r>
            <w:r w:rsidRPr="0040410B">
              <w:rPr>
                <w:rFonts w:ascii="Times New Roman" w:eastAsia="Times New Roman" w:hAnsi="Times New Roman" w:cs="Times New Roman"/>
                <w:color w:val="000000"/>
                <w:sz w:val="20"/>
                <w:szCs w:val="20"/>
                <w:lang w:val="en-US" w:bidi="bn-BD"/>
              </w:rPr>
              <w:t>M</w:t>
            </w:r>
            <w:r>
              <w:rPr>
                <w:rFonts w:ascii="Times New Roman" w:eastAsia="Times New Roman" w:hAnsi="Times New Roman" w:cs="Times New Roman"/>
                <w:color w:val="000000"/>
                <w:sz w:val="20"/>
                <w:szCs w:val="20"/>
                <w:lang w:val="en-US" w:bidi="bn-BD"/>
              </w:rPr>
              <w:t>ü</w:t>
            </w:r>
            <w:r w:rsidRPr="0040410B">
              <w:rPr>
                <w:rFonts w:ascii="Times New Roman" w:eastAsia="Times New Roman" w:hAnsi="Times New Roman" w:cs="Times New Roman"/>
                <w:color w:val="000000"/>
                <w:sz w:val="20"/>
                <w:szCs w:val="20"/>
                <w:lang w:val="en-US" w:bidi="bn-BD"/>
              </w:rPr>
              <w:t>nden</w:t>
            </w:r>
          </w:p>
        </w:tc>
        <w:tc>
          <w:tcPr>
            <w:tcW w:w="1217" w:type="dxa"/>
            <w:noWrap/>
            <w:hideMark/>
          </w:tcPr>
          <w:p w14:paraId="6EAD61C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0C8C2CC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51.48</w:t>
            </w:r>
          </w:p>
        </w:tc>
        <w:tc>
          <w:tcPr>
            <w:tcW w:w="937" w:type="dxa"/>
            <w:noWrap/>
            <w:hideMark/>
          </w:tcPr>
          <w:p w14:paraId="789E143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9.6</w:t>
            </w:r>
          </w:p>
        </w:tc>
        <w:tc>
          <w:tcPr>
            <w:tcW w:w="792" w:type="dxa"/>
            <w:noWrap/>
            <w:hideMark/>
          </w:tcPr>
          <w:p w14:paraId="637AB15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700</w:t>
            </w:r>
          </w:p>
        </w:tc>
        <w:tc>
          <w:tcPr>
            <w:tcW w:w="650" w:type="dxa"/>
            <w:noWrap/>
            <w:hideMark/>
          </w:tcPr>
          <w:p w14:paraId="74F1256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8.6</w:t>
            </w:r>
          </w:p>
        </w:tc>
        <w:tc>
          <w:tcPr>
            <w:tcW w:w="766" w:type="dxa"/>
            <w:noWrap/>
            <w:hideMark/>
          </w:tcPr>
          <w:p w14:paraId="6234A40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115</w:t>
            </w:r>
          </w:p>
        </w:tc>
        <w:tc>
          <w:tcPr>
            <w:tcW w:w="1087" w:type="dxa"/>
            <w:noWrap/>
            <w:hideMark/>
          </w:tcPr>
          <w:p w14:paraId="18848E3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30506AE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2808B22C"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738FB064"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6A6EEBA1"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18</w:t>
            </w:r>
          </w:p>
        </w:tc>
        <w:tc>
          <w:tcPr>
            <w:tcW w:w="1716" w:type="dxa"/>
            <w:noWrap/>
            <w:hideMark/>
          </w:tcPr>
          <w:p w14:paraId="3C5270B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1217" w:type="dxa"/>
            <w:noWrap/>
            <w:hideMark/>
          </w:tcPr>
          <w:p w14:paraId="41BA94D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2DECC1B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48.28</w:t>
            </w:r>
          </w:p>
        </w:tc>
        <w:tc>
          <w:tcPr>
            <w:tcW w:w="937" w:type="dxa"/>
            <w:noWrap/>
            <w:hideMark/>
          </w:tcPr>
          <w:p w14:paraId="6ED0598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8.43</w:t>
            </w:r>
          </w:p>
        </w:tc>
        <w:tc>
          <w:tcPr>
            <w:tcW w:w="792" w:type="dxa"/>
            <w:noWrap/>
            <w:hideMark/>
          </w:tcPr>
          <w:p w14:paraId="4A06836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800</w:t>
            </w:r>
          </w:p>
        </w:tc>
        <w:tc>
          <w:tcPr>
            <w:tcW w:w="650" w:type="dxa"/>
            <w:noWrap/>
            <w:hideMark/>
          </w:tcPr>
          <w:p w14:paraId="76EBE2A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6.8</w:t>
            </w:r>
          </w:p>
        </w:tc>
        <w:tc>
          <w:tcPr>
            <w:tcW w:w="766" w:type="dxa"/>
            <w:noWrap/>
            <w:hideMark/>
          </w:tcPr>
          <w:p w14:paraId="5263118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600</w:t>
            </w:r>
          </w:p>
        </w:tc>
        <w:tc>
          <w:tcPr>
            <w:tcW w:w="1087" w:type="dxa"/>
            <w:noWrap/>
            <w:hideMark/>
          </w:tcPr>
          <w:p w14:paraId="3DA3975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47F1F31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187C2F25"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70A80784"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7935425E"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19</w:t>
            </w:r>
          </w:p>
        </w:tc>
        <w:tc>
          <w:tcPr>
            <w:tcW w:w="1716" w:type="dxa"/>
            <w:noWrap/>
            <w:hideMark/>
          </w:tcPr>
          <w:p w14:paraId="0B40144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Hart</w:t>
            </w:r>
          </w:p>
        </w:tc>
        <w:tc>
          <w:tcPr>
            <w:tcW w:w="1217" w:type="dxa"/>
            <w:noWrap/>
            <w:hideMark/>
          </w:tcPr>
          <w:p w14:paraId="345597B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52AA37B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47.93</w:t>
            </w:r>
          </w:p>
        </w:tc>
        <w:tc>
          <w:tcPr>
            <w:tcW w:w="937" w:type="dxa"/>
            <w:noWrap/>
            <w:hideMark/>
          </w:tcPr>
          <w:p w14:paraId="672891C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12.55</w:t>
            </w:r>
          </w:p>
        </w:tc>
        <w:tc>
          <w:tcPr>
            <w:tcW w:w="792" w:type="dxa"/>
            <w:noWrap/>
            <w:hideMark/>
          </w:tcPr>
          <w:p w14:paraId="1A6DED9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1155</w:t>
            </w:r>
          </w:p>
        </w:tc>
        <w:tc>
          <w:tcPr>
            <w:tcW w:w="650" w:type="dxa"/>
            <w:noWrap/>
            <w:hideMark/>
          </w:tcPr>
          <w:p w14:paraId="063F9ED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8.8</w:t>
            </w:r>
          </w:p>
        </w:tc>
        <w:tc>
          <w:tcPr>
            <w:tcW w:w="766" w:type="dxa"/>
            <w:noWrap/>
            <w:hideMark/>
          </w:tcPr>
          <w:p w14:paraId="51BD0BF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545</w:t>
            </w:r>
          </w:p>
        </w:tc>
        <w:tc>
          <w:tcPr>
            <w:tcW w:w="1087" w:type="dxa"/>
            <w:noWrap/>
            <w:hideMark/>
          </w:tcPr>
          <w:p w14:paraId="5C812AF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6259576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05853255"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6F294E8B"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1EB71BDD"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20</w:t>
            </w:r>
          </w:p>
        </w:tc>
        <w:tc>
          <w:tcPr>
            <w:tcW w:w="1716" w:type="dxa"/>
            <w:noWrap/>
            <w:hideMark/>
          </w:tcPr>
          <w:p w14:paraId="71B4C06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Langenwetzendorf</w:t>
            </w:r>
            <w:proofErr w:type="spellEnd"/>
          </w:p>
        </w:tc>
        <w:tc>
          <w:tcPr>
            <w:tcW w:w="1217" w:type="dxa"/>
            <w:noWrap/>
            <w:hideMark/>
          </w:tcPr>
          <w:p w14:paraId="3E4533F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7FE64AD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50.68</w:t>
            </w:r>
          </w:p>
        </w:tc>
        <w:tc>
          <w:tcPr>
            <w:tcW w:w="937" w:type="dxa"/>
            <w:noWrap/>
            <w:hideMark/>
          </w:tcPr>
          <w:p w14:paraId="40D1ECF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12.1</w:t>
            </w:r>
          </w:p>
        </w:tc>
        <w:tc>
          <w:tcPr>
            <w:tcW w:w="792" w:type="dxa"/>
            <w:noWrap/>
            <w:hideMark/>
          </w:tcPr>
          <w:p w14:paraId="507D08C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600</w:t>
            </w:r>
          </w:p>
        </w:tc>
        <w:tc>
          <w:tcPr>
            <w:tcW w:w="650" w:type="dxa"/>
            <w:noWrap/>
            <w:hideMark/>
          </w:tcPr>
          <w:p w14:paraId="67C607C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7.4</w:t>
            </w:r>
          </w:p>
        </w:tc>
        <w:tc>
          <w:tcPr>
            <w:tcW w:w="766" w:type="dxa"/>
            <w:noWrap/>
            <w:hideMark/>
          </w:tcPr>
          <w:p w14:paraId="3325C04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380</w:t>
            </w:r>
          </w:p>
        </w:tc>
        <w:tc>
          <w:tcPr>
            <w:tcW w:w="1087" w:type="dxa"/>
            <w:noWrap/>
            <w:hideMark/>
          </w:tcPr>
          <w:p w14:paraId="4A4D385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0F77E47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1694C36C"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61E88CB7"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316B3E45"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21</w:t>
            </w:r>
          </w:p>
        </w:tc>
        <w:tc>
          <w:tcPr>
            <w:tcW w:w="1716" w:type="dxa"/>
            <w:noWrap/>
            <w:hideMark/>
          </w:tcPr>
          <w:p w14:paraId="7A40A53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Neuhof</w:t>
            </w:r>
            <w:proofErr w:type="spellEnd"/>
          </w:p>
        </w:tc>
        <w:tc>
          <w:tcPr>
            <w:tcW w:w="1217" w:type="dxa"/>
            <w:noWrap/>
            <w:hideMark/>
          </w:tcPr>
          <w:p w14:paraId="1D0F527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6FDBD2F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48.77</w:t>
            </w:r>
          </w:p>
        </w:tc>
        <w:tc>
          <w:tcPr>
            <w:tcW w:w="937" w:type="dxa"/>
            <w:noWrap/>
            <w:hideMark/>
          </w:tcPr>
          <w:p w14:paraId="5F39DE0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10.8</w:t>
            </w:r>
          </w:p>
        </w:tc>
        <w:tc>
          <w:tcPr>
            <w:tcW w:w="792" w:type="dxa"/>
            <w:noWrap/>
            <w:hideMark/>
          </w:tcPr>
          <w:p w14:paraId="4A0742F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800</w:t>
            </w:r>
          </w:p>
        </w:tc>
        <w:tc>
          <w:tcPr>
            <w:tcW w:w="650" w:type="dxa"/>
            <w:noWrap/>
            <w:hideMark/>
          </w:tcPr>
          <w:p w14:paraId="13A05C0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8.2</w:t>
            </w:r>
          </w:p>
        </w:tc>
        <w:tc>
          <w:tcPr>
            <w:tcW w:w="766" w:type="dxa"/>
            <w:noWrap/>
            <w:hideMark/>
          </w:tcPr>
          <w:p w14:paraId="09F6C2F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510</w:t>
            </w:r>
          </w:p>
        </w:tc>
        <w:tc>
          <w:tcPr>
            <w:tcW w:w="1087" w:type="dxa"/>
            <w:noWrap/>
            <w:hideMark/>
          </w:tcPr>
          <w:p w14:paraId="5AA282C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2780E31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1AAF23F6"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6419C672"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4BDEF6CE"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22</w:t>
            </w:r>
          </w:p>
        </w:tc>
        <w:tc>
          <w:tcPr>
            <w:tcW w:w="1716" w:type="dxa"/>
            <w:noWrap/>
            <w:hideMark/>
          </w:tcPr>
          <w:p w14:paraId="43AF0C2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Pumpernudel</w:t>
            </w:r>
            <w:proofErr w:type="spellEnd"/>
          </w:p>
        </w:tc>
        <w:tc>
          <w:tcPr>
            <w:tcW w:w="1217" w:type="dxa"/>
            <w:noWrap/>
            <w:hideMark/>
          </w:tcPr>
          <w:p w14:paraId="2D734EA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3B9C2B0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48.23</w:t>
            </w:r>
          </w:p>
        </w:tc>
        <w:tc>
          <w:tcPr>
            <w:tcW w:w="937" w:type="dxa"/>
            <w:noWrap/>
            <w:hideMark/>
          </w:tcPr>
          <w:p w14:paraId="712AF89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12.12</w:t>
            </w:r>
          </w:p>
        </w:tc>
        <w:tc>
          <w:tcPr>
            <w:tcW w:w="792" w:type="dxa"/>
            <w:noWrap/>
            <w:hideMark/>
          </w:tcPr>
          <w:p w14:paraId="188FA54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990</w:t>
            </w:r>
          </w:p>
        </w:tc>
        <w:tc>
          <w:tcPr>
            <w:tcW w:w="650" w:type="dxa"/>
            <w:noWrap/>
            <w:hideMark/>
          </w:tcPr>
          <w:p w14:paraId="59C4685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8.1</w:t>
            </w:r>
          </w:p>
        </w:tc>
        <w:tc>
          <w:tcPr>
            <w:tcW w:w="766" w:type="dxa"/>
            <w:noWrap/>
            <w:hideMark/>
          </w:tcPr>
          <w:p w14:paraId="5EE3996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540</w:t>
            </w:r>
          </w:p>
        </w:tc>
        <w:tc>
          <w:tcPr>
            <w:tcW w:w="1087" w:type="dxa"/>
            <w:noWrap/>
            <w:hideMark/>
          </w:tcPr>
          <w:p w14:paraId="5C80454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3FEDA3B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3803D804"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C0364D7"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39406918"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23</w:t>
            </w:r>
          </w:p>
        </w:tc>
        <w:tc>
          <w:tcPr>
            <w:tcW w:w="1716" w:type="dxa"/>
            <w:noWrap/>
            <w:hideMark/>
          </w:tcPr>
          <w:p w14:paraId="770C812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Potsdam</w:t>
            </w:r>
          </w:p>
        </w:tc>
        <w:tc>
          <w:tcPr>
            <w:tcW w:w="1217" w:type="dxa"/>
            <w:noWrap/>
            <w:hideMark/>
          </w:tcPr>
          <w:p w14:paraId="35C3A14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2D0F71E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52.43</w:t>
            </w:r>
          </w:p>
        </w:tc>
        <w:tc>
          <w:tcPr>
            <w:tcW w:w="937" w:type="dxa"/>
            <w:noWrap/>
            <w:hideMark/>
          </w:tcPr>
          <w:p w14:paraId="44921CA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w:t>
            </w:r>
          </w:p>
        </w:tc>
        <w:tc>
          <w:tcPr>
            <w:tcW w:w="792" w:type="dxa"/>
            <w:noWrap/>
            <w:hideMark/>
          </w:tcPr>
          <w:p w14:paraId="3461720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560</w:t>
            </w:r>
          </w:p>
        </w:tc>
        <w:tc>
          <w:tcPr>
            <w:tcW w:w="650" w:type="dxa"/>
            <w:noWrap/>
            <w:hideMark/>
          </w:tcPr>
          <w:p w14:paraId="195F739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9.2</w:t>
            </w:r>
          </w:p>
        </w:tc>
        <w:tc>
          <w:tcPr>
            <w:tcW w:w="766" w:type="dxa"/>
            <w:noWrap/>
            <w:hideMark/>
          </w:tcPr>
          <w:p w14:paraId="7DE16E6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43</w:t>
            </w:r>
          </w:p>
        </w:tc>
        <w:tc>
          <w:tcPr>
            <w:tcW w:w="1087" w:type="dxa"/>
            <w:noWrap/>
            <w:hideMark/>
          </w:tcPr>
          <w:p w14:paraId="4C55080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7522181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256C78E4"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682F663"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6932DAC7"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24</w:t>
            </w:r>
          </w:p>
        </w:tc>
        <w:tc>
          <w:tcPr>
            <w:tcW w:w="1716" w:type="dxa"/>
            <w:noWrap/>
            <w:hideMark/>
          </w:tcPr>
          <w:p w14:paraId="5EFFE19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Salzungen</w:t>
            </w:r>
            <w:proofErr w:type="spellEnd"/>
          </w:p>
        </w:tc>
        <w:tc>
          <w:tcPr>
            <w:tcW w:w="1217" w:type="dxa"/>
            <w:noWrap/>
            <w:hideMark/>
          </w:tcPr>
          <w:p w14:paraId="197DCA1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09BE168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50.8</w:t>
            </w:r>
          </w:p>
        </w:tc>
        <w:tc>
          <w:tcPr>
            <w:tcW w:w="937" w:type="dxa"/>
            <w:noWrap/>
            <w:hideMark/>
          </w:tcPr>
          <w:p w14:paraId="5C738B9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10.23</w:t>
            </w:r>
          </w:p>
        </w:tc>
        <w:tc>
          <w:tcPr>
            <w:tcW w:w="792" w:type="dxa"/>
            <w:noWrap/>
            <w:hideMark/>
          </w:tcPr>
          <w:p w14:paraId="57BF096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586</w:t>
            </w:r>
          </w:p>
        </w:tc>
        <w:tc>
          <w:tcPr>
            <w:tcW w:w="650" w:type="dxa"/>
            <w:noWrap/>
            <w:hideMark/>
          </w:tcPr>
          <w:p w14:paraId="56D9982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8.1</w:t>
            </w:r>
          </w:p>
        </w:tc>
        <w:tc>
          <w:tcPr>
            <w:tcW w:w="766" w:type="dxa"/>
            <w:noWrap/>
            <w:hideMark/>
          </w:tcPr>
          <w:p w14:paraId="74AFE0A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290</w:t>
            </w:r>
          </w:p>
        </w:tc>
        <w:tc>
          <w:tcPr>
            <w:tcW w:w="1087" w:type="dxa"/>
            <w:noWrap/>
            <w:hideMark/>
          </w:tcPr>
          <w:p w14:paraId="1A4AF6A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48E572A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2F3CC2DF"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D667ED8"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701D1143"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25</w:t>
            </w:r>
          </w:p>
        </w:tc>
        <w:tc>
          <w:tcPr>
            <w:tcW w:w="1716" w:type="dxa"/>
            <w:noWrap/>
            <w:hideMark/>
          </w:tcPr>
          <w:p w14:paraId="262C2DA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Skäßchen</w:t>
            </w:r>
          </w:p>
        </w:tc>
        <w:tc>
          <w:tcPr>
            <w:tcW w:w="1217" w:type="dxa"/>
            <w:noWrap/>
            <w:hideMark/>
          </w:tcPr>
          <w:p w14:paraId="07E0325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3EF70E5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51.35</w:t>
            </w:r>
          </w:p>
        </w:tc>
        <w:tc>
          <w:tcPr>
            <w:tcW w:w="937" w:type="dxa"/>
            <w:noWrap/>
            <w:hideMark/>
          </w:tcPr>
          <w:p w14:paraId="26ECF87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13.57</w:t>
            </w:r>
          </w:p>
        </w:tc>
        <w:tc>
          <w:tcPr>
            <w:tcW w:w="792" w:type="dxa"/>
            <w:noWrap/>
            <w:hideMark/>
          </w:tcPr>
          <w:p w14:paraId="6C03D7A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575</w:t>
            </w:r>
          </w:p>
        </w:tc>
        <w:tc>
          <w:tcPr>
            <w:tcW w:w="650" w:type="dxa"/>
            <w:noWrap/>
            <w:hideMark/>
          </w:tcPr>
          <w:p w14:paraId="6A75CC6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8.5</w:t>
            </w:r>
          </w:p>
        </w:tc>
        <w:tc>
          <w:tcPr>
            <w:tcW w:w="766" w:type="dxa"/>
            <w:noWrap/>
            <w:hideMark/>
          </w:tcPr>
          <w:p w14:paraId="442F936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120</w:t>
            </w:r>
          </w:p>
        </w:tc>
        <w:tc>
          <w:tcPr>
            <w:tcW w:w="1087" w:type="dxa"/>
            <w:noWrap/>
            <w:hideMark/>
          </w:tcPr>
          <w:p w14:paraId="703716F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0C79945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3B9318E2"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90CA2C1"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04CC935E"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26</w:t>
            </w:r>
          </w:p>
        </w:tc>
        <w:tc>
          <w:tcPr>
            <w:tcW w:w="1716" w:type="dxa"/>
            <w:noWrap/>
            <w:hideMark/>
          </w:tcPr>
          <w:p w14:paraId="373E3B0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Schwarzenau</w:t>
            </w:r>
            <w:proofErr w:type="spellEnd"/>
          </w:p>
        </w:tc>
        <w:tc>
          <w:tcPr>
            <w:tcW w:w="1217" w:type="dxa"/>
            <w:noWrap/>
            <w:hideMark/>
          </w:tcPr>
          <w:p w14:paraId="696BC9D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672A594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49.75</w:t>
            </w:r>
          </w:p>
        </w:tc>
        <w:tc>
          <w:tcPr>
            <w:tcW w:w="937" w:type="dxa"/>
            <w:noWrap/>
            <w:hideMark/>
          </w:tcPr>
          <w:p w14:paraId="5EB0BAE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10.22</w:t>
            </w:r>
          </w:p>
        </w:tc>
        <w:tc>
          <w:tcPr>
            <w:tcW w:w="792" w:type="dxa"/>
            <w:noWrap/>
            <w:hideMark/>
          </w:tcPr>
          <w:p w14:paraId="3CFF519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570</w:t>
            </w:r>
          </w:p>
        </w:tc>
        <w:tc>
          <w:tcPr>
            <w:tcW w:w="650" w:type="dxa"/>
            <w:noWrap/>
            <w:hideMark/>
          </w:tcPr>
          <w:p w14:paraId="29EACD2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9.8</w:t>
            </w:r>
          </w:p>
        </w:tc>
        <w:tc>
          <w:tcPr>
            <w:tcW w:w="766" w:type="dxa"/>
            <w:noWrap/>
            <w:hideMark/>
          </w:tcPr>
          <w:p w14:paraId="2FCC1D5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200</w:t>
            </w:r>
          </w:p>
        </w:tc>
        <w:tc>
          <w:tcPr>
            <w:tcW w:w="1087" w:type="dxa"/>
            <w:noWrap/>
            <w:hideMark/>
          </w:tcPr>
          <w:p w14:paraId="448E6ED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273F1EF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4666C1C6"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52E7051"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528" w:type="dxa"/>
            <w:noWrap/>
            <w:hideMark/>
          </w:tcPr>
          <w:p w14:paraId="3197A194"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27</w:t>
            </w:r>
          </w:p>
        </w:tc>
        <w:tc>
          <w:tcPr>
            <w:tcW w:w="1716" w:type="dxa"/>
            <w:noWrap/>
            <w:hideMark/>
          </w:tcPr>
          <w:p w14:paraId="211E6F8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Thammenhain</w:t>
            </w:r>
            <w:proofErr w:type="spellEnd"/>
          </w:p>
        </w:tc>
        <w:tc>
          <w:tcPr>
            <w:tcW w:w="1217" w:type="dxa"/>
            <w:noWrap/>
            <w:hideMark/>
          </w:tcPr>
          <w:p w14:paraId="27AA445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4A0BDE4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51.43</w:t>
            </w:r>
          </w:p>
        </w:tc>
        <w:tc>
          <w:tcPr>
            <w:tcW w:w="937" w:type="dxa"/>
            <w:noWrap/>
            <w:hideMark/>
          </w:tcPr>
          <w:p w14:paraId="445BE1A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12.85</w:t>
            </w:r>
          </w:p>
        </w:tc>
        <w:tc>
          <w:tcPr>
            <w:tcW w:w="792" w:type="dxa"/>
            <w:noWrap/>
            <w:hideMark/>
          </w:tcPr>
          <w:p w14:paraId="13EC878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575</w:t>
            </w:r>
          </w:p>
        </w:tc>
        <w:tc>
          <w:tcPr>
            <w:tcW w:w="650" w:type="dxa"/>
            <w:noWrap/>
            <w:hideMark/>
          </w:tcPr>
          <w:p w14:paraId="74191BC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8.5</w:t>
            </w:r>
          </w:p>
        </w:tc>
        <w:tc>
          <w:tcPr>
            <w:tcW w:w="766" w:type="dxa"/>
            <w:noWrap/>
            <w:hideMark/>
          </w:tcPr>
          <w:p w14:paraId="024BFFF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130</w:t>
            </w:r>
          </w:p>
        </w:tc>
        <w:tc>
          <w:tcPr>
            <w:tcW w:w="1087" w:type="dxa"/>
            <w:noWrap/>
            <w:hideMark/>
          </w:tcPr>
          <w:p w14:paraId="38A813B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2309B4B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37B86FE1"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6F2494FB"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lastRenderedPageBreak/>
              <w:t>10</w:t>
            </w:r>
          </w:p>
        </w:tc>
        <w:tc>
          <w:tcPr>
            <w:tcW w:w="528" w:type="dxa"/>
            <w:noWrap/>
            <w:hideMark/>
          </w:tcPr>
          <w:p w14:paraId="69744908"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28</w:t>
            </w:r>
          </w:p>
        </w:tc>
        <w:tc>
          <w:tcPr>
            <w:tcW w:w="1716" w:type="dxa"/>
            <w:noWrap/>
            <w:hideMark/>
          </w:tcPr>
          <w:p w14:paraId="2D22AED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W</w:t>
            </w:r>
            <w:r>
              <w:rPr>
                <w:rFonts w:ascii="Times New Roman" w:eastAsia="Times New Roman" w:hAnsi="Times New Roman" w:cs="Times New Roman"/>
                <w:color w:val="000000"/>
                <w:sz w:val="20"/>
                <w:szCs w:val="20"/>
                <w:lang w:val="en-US" w:bidi="bn-BD"/>
              </w:rPr>
              <w:t>ö</w:t>
            </w:r>
            <w:r w:rsidRPr="003D5934">
              <w:rPr>
                <w:rFonts w:ascii="Times New Roman" w:eastAsia="Times New Roman" w:hAnsi="Times New Roman" w:cs="Times New Roman"/>
                <w:color w:val="000000"/>
                <w:sz w:val="20"/>
                <w:szCs w:val="20"/>
                <w:lang w:val="en-US" w:bidi="bn-BD"/>
              </w:rPr>
              <w:t>llershof</w:t>
            </w:r>
            <w:proofErr w:type="spellEnd"/>
          </w:p>
        </w:tc>
        <w:tc>
          <w:tcPr>
            <w:tcW w:w="1217" w:type="dxa"/>
            <w:noWrap/>
            <w:hideMark/>
          </w:tcPr>
          <w:p w14:paraId="26996BE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Germnay</w:t>
            </w:r>
            <w:proofErr w:type="spellEnd"/>
          </w:p>
        </w:tc>
        <w:tc>
          <w:tcPr>
            <w:tcW w:w="909" w:type="dxa"/>
            <w:noWrap/>
            <w:hideMark/>
          </w:tcPr>
          <w:p w14:paraId="66CC7C6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49.75</w:t>
            </w:r>
          </w:p>
        </w:tc>
        <w:tc>
          <w:tcPr>
            <w:tcW w:w="937" w:type="dxa"/>
            <w:noWrap/>
            <w:hideMark/>
          </w:tcPr>
          <w:p w14:paraId="4DCDDB0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12.18</w:t>
            </w:r>
          </w:p>
        </w:tc>
        <w:tc>
          <w:tcPr>
            <w:tcW w:w="792" w:type="dxa"/>
            <w:noWrap/>
            <w:hideMark/>
          </w:tcPr>
          <w:p w14:paraId="6D578FC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710</w:t>
            </w:r>
          </w:p>
        </w:tc>
        <w:tc>
          <w:tcPr>
            <w:tcW w:w="650" w:type="dxa"/>
            <w:noWrap/>
            <w:hideMark/>
          </w:tcPr>
          <w:p w14:paraId="53348E8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8.1</w:t>
            </w:r>
          </w:p>
        </w:tc>
        <w:tc>
          <w:tcPr>
            <w:tcW w:w="766" w:type="dxa"/>
            <w:noWrap/>
            <w:hideMark/>
          </w:tcPr>
          <w:p w14:paraId="224CAFF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430</w:t>
            </w:r>
          </w:p>
        </w:tc>
        <w:tc>
          <w:tcPr>
            <w:tcW w:w="1087" w:type="dxa"/>
            <w:noWrap/>
            <w:hideMark/>
          </w:tcPr>
          <w:p w14:paraId="7307E8F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181B2E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Walter et al .2015</w:t>
            </w:r>
          </w:p>
        </w:tc>
      </w:tr>
      <w:tr w:rsidR="008D531F" w:rsidRPr="002B6B30" w14:paraId="3681025B"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9A8D42B"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w:t>
            </w:r>
          </w:p>
        </w:tc>
        <w:tc>
          <w:tcPr>
            <w:tcW w:w="528" w:type="dxa"/>
            <w:noWrap/>
            <w:hideMark/>
          </w:tcPr>
          <w:p w14:paraId="1CE04FC3"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29</w:t>
            </w:r>
          </w:p>
        </w:tc>
        <w:tc>
          <w:tcPr>
            <w:tcW w:w="1716" w:type="dxa"/>
            <w:noWrap/>
            <w:hideMark/>
          </w:tcPr>
          <w:p w14:paraId="6460B30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Sigmaringen</w:t>
            </w:r>
            <w:proofErr w:type="spellEnd"/>
          </w:p>
        </w:tc>
        <w:tc>
          <w:tcPr>
            <w:tcW w:w="1217" w:type="dxa"/>
            <w:noWrap/>
            <w:hideMark/>
          </w:tcPr>
          <w:p w14:paraId="6CC0B61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Germnay</w:t>
            </w:r>
            <w:proofErr w:type="spellEnd"/>
          </w:p>
        </w:tc>
        <w:tc>
          <w:tcPr>
            <w:tcW w:w="909" w:type="dxa"/>
            <w:noWrap/>
            <w:hideMark/>
          </w:tcPr>
          <w:p w14:paraId="381639B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49.01</w:t>
            </w:r>
          </w:p>
        </w:tc>
        <w:tc>
          <w:tcPr>
            <w:tcW w:w="937" w:type="dxa"/>
            <w:noWrap/>
            <w:hideMark/>
          </w:tcPr>
          <w:p w14:paraId="47B1058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9.24</w:t>
            </w:r>
          </w:p>
        </w:tc>
        <w:tc>
          <w:tcPr>
            <w:tcW w:w="792" w:type="dxa"/>
            <w:noWrap/>
            <w:hideMark/>
          </w:tcPr>
          <w:p w14:paraId="6D2D38D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790</w:t>
            </w:r>
          </w:p>
        </w:tc>
        <w:tc>
          <w:tcPr>
            <w:tcW w:w="650" w:type="dxa"/>
            <w:noWrap/>
            <w:hideMark/>
          </w:tcPr>
          <w:p w14:paraId="7AEBAB6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7.2</w:t>
            </w:r>
          </w:p>
        </w:tc>
        <w:tc>
          <w:tcPr>
            <w:tcW w:w="766" w:type="dxa"/>
            <w:noWrap/>
            <w:hideMark/>
          </w:tcPr>
          <w:p w14:paraId="3E1ACFD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630</w:t>
            </w:r>
          </w:p>
        </w:tc>
        <w:tc>
          <w:tcPr>
            <w:tcW w:w="1087" w:type="dxa"/>
            <w:noWrap/>
            <w:hideMark/>
          </w:tcPr>
          <w:p w14:paraId="25A4C4C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3D1DACF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Dıaz-Pines et al. 2017</w:t>
            </w:r>
          </w:p>
        </w:tc>
      </w:tr>
      <w:tr w:rsidR="008D531F" w:rsidRPr="002B6B30" w14:paraId="5327B336"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E441E40"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w:t>
            </w:r>
          </w:p>
        </w:tc>
        <w:tc>
          <w:tcPr>
            <w:tcW w:w="528" w:type="dxa"/>
            <w:noWrap/>
            <w:hideMark/>
          </w:tcPr>
          <w:p w14:paraId="664931C6"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30</w:t>
            </w:r>
          </w:p>
        </w:tc>
        <w:tc>
          <w:tcPr>
            <w:tcW w:w="1716" w:type="dxa"/>
            <w:noWrap/>
            <w:hideMark/>
          </w:tcPr>
          <w:p w14:paraId="21075F6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Manhattan</w:t>
            </w:r>
          </w:p>
        </w:tc>
        <w:tc>
          <w:tcPr>
            <w:tcW w:w="1217" w:type="dxa"/>
            <w:noWrap/>
            <w:hideMark/>
          </w:tcPr>
          <w:p w14:paraId="32E4EB6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1326E21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39.18</w:t>
            </w:r>
          </w:p>
        </w:tc>
        <w:tc>
          <w:tcPr>
            <w:tcW w:w="937" w:type="dxa"/>
            <w:noWrap/>
            <w:hideMark/>
          </w:tcPr>
          <w:p w14:paraId="55BBB3B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-96.58</w:t>
            </w:r>
          </w:p>
        </w:tc>
        <w:tc>
          <w:tcPr>
            <w:tcW w:w="792" w:type="dxa"/>
            <w:noWrap/>
            <w:hideMark/>
          </w:tcPr>
          <w:p w14:paraId="1CEA51E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891</w:t>
            </w:r>
          </w:p>
        </w:tc>
        <w:tc>
          <w:tcPr>
            <w:tcW w:w="650" w:type="dxa"/>
            <w:noWrap/>
            <w:hideMark/>
          </w:tcPr>
          <w:p w14:paraId="64546C9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12.6</w:t>
            </w:r>
          </w:p>
        </w:tc>
        <w:tc>
          <w:tcPr>
            <w:tcW w:w="766" w:type="dxa"/>
            <w:noWrap/>
            <w:hideMark/>
          </w:tcPr>
          <w:p w14:paraId="15D6079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317</w:t>
            </w:r>
          </w:p>
        </w:tc>
        <w:tc>
          <w:tcPr>
            <w:tcW w:w="1087" w:type="dxa"/>
            <w:noWrap/>
            <w:hideMark/>
          </w:tcPr>
          <w:p w14:paraId="4EEDEA9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84CBE2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McGowan et al. 2019</w:t>
            </w:r>
          </w:p>
        </w:tc>
      </w:tr>
      <w:tr w:rsidR="008D531F" w:rsidRPr="002B6B30" w14:paraId="451B92E7"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512FEAD"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w:t>
            </w:r>
          </w:p>
        </w:tc>
        <w:tc>
          <w:tcPr>
            <w:tcW w:w="528" w:type="dxa"/>
            <w:noWrap/>
            <w:hideMark/>
          </w:tcPr>
          <w:p w14:paraId="34C10771"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31</w:t>
            </w:r>
          </w:p>
        </w:tc>
        <w:tc>
          <w:tcPr>
            <w:tcW w:w="1716" w:type="dxa"/>
            <w:noWrap/>
            <w:hideMark/>
          </w:tcPr>
          <w:p w14:paraId="6C4756A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Balcarce</w:t>
            </w:r>
            <w:proofErr w:type="spellEnd"/>
          </w:p>
        </w:tc>
        <w:tc>
          <w:tcPr>
            <w:tcW w:w="1217" w:type="dxa"/>
            <w:noWrap/>
            <w:hideMark/>
          </w:tcPr>
          <w:p w14:paraId="07D47EB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Argentina</w:t>
            </w:r>
          </w:p>
        </w:tc>
        <w:tc>
          <w:tcPr>
            <w:tcW w:w="909" w:type="dxa"/>
            <w:noWrap/>
            <w:hideMark/>
          </w:tcPr>
          <w:p w14:paraId="7E0E0CE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-37.5</w:t>
            </w:r>
          </w:p>
        </w:tc>
        <w:tc>
          <w:tcPr>
            <w:tcW w:w="937" w:type="dxa"/>
            <w:noWrap/>
            <w:hideMark/>
          </w:tcPr>
          <w:p w14:paraId="7C12766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-58.3</w:t>
            </w:r>
          </w:p>
        </w:tc>
        <w:tc>
          <w:tcPr>
            <w:tcW w:w="792" w:type="dxa"/>
            <w:noWrap/>
            <w:hideMark/>
          </w:tcPr>
          <w:p w14:paraId="6B56128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789</w:t>
            </w:r>
          </w:p>
        </w:tc>
        <w:tc>
          <w:tcPr>
            <w:tcW w:w="650" w:type="dxa"/>
            <w:noWrap/>
            <w:hideMark/>
          </w:tcPr>
          <w:p w14:paraId="6011CAA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14.1</w:t>
            </w:r>
          </w:p>
        </w:tc>
        <w:tc>
          <w:tcPr>
            <w:tcW w:w="766" w:type="dxa"/>
            <w:noWrap/>
            <w:hideMark/>
          </w:tcPr>
          <w:p w14:paraId="2597CA5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130</w:t>
            </w:r>
          </w:p>
        </w:tc>
        <w:tc>
          <w:tcPr>
            <w:tcW w:w="1087" w:type="dxa"/>
            <w:noWrap/>
            <w:hideMark/>
          </w:tcPr>
          <w:p w14:paraId="4B39965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Subtropics</w:t>
            </w:r>
          </w:p>
        </w:tc>
        <w:tc>
          <w:tcPr>
            <w:tcW w:w="1416" w:type="dxa"/>
            <w:noWrap/>
            <w:hideMark/>
          </w:tcPr>
          <w:p w14:paraId="7B49465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Ojeda et al. 2018</w:t>
            </w:r>
          </w:p>
        </w:tc>
      </w:tr>
      <w:tr w:rsidR="008D531F" w:rsidRPr="002B6B30" w14:paraId="336E6BD7"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DDF7CF6"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14</w:t>
            </w:r>
          </w:p>
        </w:tc>
        <w:tc>
          <w:tcPr>
            <w:tcW w:w="528" w:type="dxa"/>
            <w:noWrap/>
            <w:hideMark/>
          </w:tcPr>
          <w:p w14:paraId="11C9C96E"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32</w:t>
            </w:r>
          </w:p>
        </w:tc>
        <w:tc>
          <w:tcPr>
            <w:tcW w:w="1716" w:type="dxa"/>
            <w:noWrap/>
            <w:hideMark/>
          </w:tcPr>
          <w:p w14:paraId="05412F3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North central Iowa</w:t>
            </w:r>
          </w:p>
        </w:tc>
        <w:tc>
          <w:tcPr>
            <w:tcW w:w="1217" w:type="dxa"/>
            <w:noWrap/>
            <w:hideMark/>
          </w:tcPr>
          <w:p w14:paraId="30BC476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420C747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41.92</w:t>
            </w:r>
          </w:p>
        </w:tc>
        <w:tc>
          <w:tcPr>
            <w:tcW w:w="937" w:type="dxa"/>
            <w:noWrap/>
            <w:hideMark/>
          </w:tcPr>
          <w:p w14:paraId="72DCD39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93.75</w:t>
            </w:r>
          </w:p>
        </w:tc>
        <w:tc>
          <w:tcPr>
            <w:tcW w:w="792" w:type="dxa"/>
            <w:noWrap/>
            <w:hideMark/>
          </w:tcPr>
          <w:p w14:paraId="1CAE4A4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40</w:t>
            </w:r>
          </w:p>
        </w:tc>
        <w:tc>
          <w:tcPr>
            <w:tcW w:w="650" w:type="dxa"/>
            <w:noWrap/>
            <w:hideMark/>
          </w:tcPr>
          <w:p w14:paraId="6565755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9.1</w:t>
            </w:r>
          </w:p>
        </w:tc>
        <w:tc>
          <w:tcPr>
            <w:tcW w:w="766" w:type="dxa"/>
            <w:noWrap/>
            <w:hideMark/>
          </w:tcPr>
          <w:p w14:paraId="00527C3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1022</w:t>
            </w:r>
          </w:p>
        </w:tc>
        <w:tc>
          <w:tcPr>
            <w:tcW w:w="1087" w:type="dxa"/>
            <w:noWrap/>
            <w:hideMark/>
          </w:tcPr>
          <w:p w14:paraId="77752BD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6520B93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Chenglong</w:t>
            </w:r>
            <w:proofErr w:type="spellEnd"/>
            <w:r w:rsidRPr="003D5934">
              <w:rPr>
                <w:rFonts w:ascii="Times New Roman" w:eastAsia="Times New Roman" w:hAnsi="Times New Roman" w:cs="Times New Roman"/>
                <w:color w:val="000000"/>
                <w:sz w:val="20"/>
                <w:szCs w:val="20"/>
                <w:lang w:val="en-US" w:bidi="bn-BD"/>
              </w:rPr>
              <w:t xml:space="preserve"> Ye et al. 2019</w:t>
            </w:r>
          </w:p>
        </w:tc>
      </w:tr>
      <w:tr w:rsidR="008D531F" w:rsidRPr="002B6B30" w14:paraId="33BEF287"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2E2BF06C"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15</w:t>
            </w:r>
          </w:p>
        </w:tc>
        <w:tc>
          <w:tcPr>
            <w:tcW w:w="528" w:type="dxa"/>
            <w:noWrap/>
            <w:hideMark/>
          </w:tcPr>
          <w:p w14:paraId="66B3267D"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33</w:t>
            </w:r>
          </w:p>
        </w:tc>
        <w:tc>
          <w:tcPr>
            <w:tcW w:w="1716" w:type="dxa"/>
            <w:noWrap/>
            <w:hideMark/>
          </w:tcPr>
          <w:p w14:paraId="01D87FA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Urbana</w:t>
            </w:r>
          </w:p>
        </w:tc>
        <w:tc>
          <w:tcPr>
            <w:tcW w:w="1217" w:type="dxa"/>
            <w:noWrap/>
            <w:hideMark/>
          </w:tcPr>
          <w:p w14:paraId="69A5CEE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18FF7EB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40.06</w:t>
            </w:r>
          </w:p>
        </w:tc>
        <w:tc>
          <w:tcPr>
            <w:tcW w:w="937" w:type="dxa"/>
            <w:noWrap/>
            <w:hideMark/>
          </w:tcPr>
          <w:p w14:paraId="1CABFFB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-88.19</w:t>
            </w:r>
          </w:p>
        </w:tc>
        <w:tc>
          <w:tcPr>
            <w:tcW w:w="792" w:type="dxa"/>
            <w:noWrap/>
            <w:hideMark/>
          </w:tcPr>
          <w:p w14:paraId="0D7D671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1042</w:t>
            </w:r>
          </w:p>
        </w:tc>
        <w:tc>
          <w:tcPr>
            <w:tcW w:w="650" w:type="dxa"/>
            <w:noWrap/>
            <w:hideMark/>
          </w:tcPr>
          <w:p w14:paraId="1EE8E13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11.1</w:t>
            </w:r>
          </w:p>
        </w:tc>
        <w:tc>
          <w:tcPr>
            <w:tcW w:w="766" w:type="dxa"/>
            <w:noWrap/>
            <w:hideMark/>
          </w:tcPr>
          <w:p w14:paraId="6715624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220</w:t>
            </w:r>
          </w:p>
        </w:tc>
        <w:tc>
          <w:tcPr>
            <w:tcW w:w="1087" w:type="dxa"/>
            <w:noWrap/>
            <w:hideMark/>
          </w:tcPr>
          <w:p w14:paraId="3A6859C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5049A15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Zhu et al. 2018</w:t>
            </w:r>
          </w:p>
        </w:tc>
      </w:tr>
      <w:tr w:rsidR="008D531F" w:rsidRPr="002B6B30" w14:paraId="3F1367E8"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F6AE4CF"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16</w:t>
            </w:r>
          </w:p>
        </w:tc>
        <w:tc>
          <w:tcPr>
            <w:tcW w:w="528" w:type="dxa"/>
            <w:noWrap/>
            <w:hideMark/>
          </w:tcPr>
          <w:p w14:paraId="02D8A2C8"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34</w:t>
            </w:r>
          </w:p>
        </w:tc>
        <w:tc>
          <w:tcPr>
            <w:tcW w:w="1716" w:type="dxa"/>
            <w:noWrap/>
            <w:hideMark/>
          </w:tcPr>
          <w:p w14:paraId="4BE9945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Meghalaya</w:t>
            </w:r>
          </w:p>
        </w:tc>
        <w:tc>
          <w:tcPr>
            <w:tcW w:w="1217" w:type="dxa"/>
            <w:noWrap/>
            <w:hideMark/>
          </w:tcPr>
          <w:p w14:paraId="5AEDBF7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India</w:t>
            </w:r>
          </w:p>
        </w:tc>
        <w:tc>
          <w:tcPr>
            <w:tcW w:w="909" w:type="dxa"/>
            <w:noWrap/>
            <w:hideMark/>
          </w:tcPr>
          <w:p w14:paraId="6DD6A5C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25.69</w:t>
            </w:r>
          </w:p>
        </w:tc>
        <w:tc>
          <w:tcPr>
            <w:tcW w:w="937" w:type="dxa"/>
            <w:noWrap/>
            <w:hideMark/>
          </w:tcPr>
          <w:p w14:paraId="5EA3691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91.92</w:t>
            </w:r>
          </w:p>
        </w:tc>
        <w:tc>
          <w:tcPr>
            <w:tcW w:w="792" w:type="dxa"/>
            <w:noWrap/>
            <w:hideMark/>
          </w:tcPr>
          <w:p w14:paraId="3E03531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2352</w:t>
            </w:r>
          </w:p>
        </w:tc>
        <w:tc>
          <w:tcPr>
            <w:tcW w:w="650" w:type="dxa"/>
            <w:noWrap/>
            <w:hideMark/>
          </w:tcPr>
          <w:p w14:paraId="2096D0D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19.3</w:t>
            </w:r>
          </w:p>
        </w:tc>
        <w:tc>
          <w:tcPr>
            <w:tcW w:w="766" w:type="dxa"/>
            <w:noWrap/>
            <w:hideMark/>
          </w:tcPr>
          <w:p w14:paraId="54D60F1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980</w:t>
            </w:r>
          </w:p>
        </w:tc>
        <w:tc>
          <w:tcPr>
            <w:tcW w:w="1087" w:type="dxa"/>
            <w:noWrap/>
            <w:hideMark/>
          </w:tcPr>
          <w:p w14:paraId="330D901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Tropics</w:t>
            </w:r>
          </w:p>
        </w:tc>
        <w:tc>
          <w:tcPr>
            <w:tcW w:w="1416" w:type="dxa"/>
            <w:noWrap/>
            <w:hideMark/>
          </w:tcPr>
          <w:p w14:paraId="2A5CA42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Sarkar et al. 2018</w:t>
            </w:r>
          </w:p>
        </w:tc>
      </w:tr>
      <w:tr w:rsidR="008D531F" w:rsidRPr="002B6B30" w14:paraId="6FFA9B4E"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6685F809"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17</w:t>
            </w:r>
          </w:p>
        </w:tc>
        <w:tc>
          <w:tcPr>
            <w:tcW w:w="528" w:type="dxa"/>
            <w:noWrap/>
            <w:hideMark/>
          </w:tcPr>
          <w:p w14:paraId="3C89596C"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35</w:t>
            </w:r>
          </w:p>
        </w:tc>
        <w:tc>
          <w:tcPr>
            <w:tcW w:w="1716" w:type="dxa"/>
            <w:noWrap/>
            <w:hideMark/>
          </w:tcPr>
          <w:p w14:paraId="7C384A2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Armstrong Research Farm</w:t>
            </w:r>
          </w:p>
        </w:tc>
        <w:tc>
          <w:tcPr>
            <w:tcW w:w="1217" w:type="dxa"/>
            <w:noWrap/>
            <w:hideMark/>
          </w:tcPr>
          <w:p w14:paraId="168132F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758D69D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41.31</w:t>
            </w:r>
          </w:p>
        </w:tc>
        <w:tc>
          <w:tcPr>
            <w:tcW w:w="937" w:type="dxa"/>
            <w:noWrap/>
            <w:hideMark/>
          </w:tcPr>
          <w:p w14:paraId="4D23940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-95.17</w:t>
            </w:r>
          </w:p>
        </w:tc>
        <w:tc>
          <w:tcPr>
            <w:tcW w:w="792" w:type="dxa"/>
            <w:noWrap/>
            <w:hideMark/>
          </w:tcPr>
          <w:p w14:paraId="68F2F93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939</w:t>
            </w:r>
          </w:p>
        </w:tc>
        <w:tc>
          <w:tcPr>
            <w:tcW w:w="650" w:type="dxa"/>
            <w:noWrap/>
            <w:hideMark/>
          </w:tcPr>
          <w:p w14:paraId="4C4F3B3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9.3</w:t>
            </w:r>
          </w:p>
        </w:tc>
        <w:tc>
          <w:tcPr>
            <w:tcW w:w="766" w:type="dxa"/>
            <w:noWrap/>
            <w:hideMark/>
          </w:tcPr>
          <w:p w14:paraId="169FD2C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389</w:t>
            </w:r>
          </w:p>
        </w:tc>
        <w:tc>
          <w:tcPr>
            <w:tcW w:w="1087" w:type="dxa"/>
            <w:noWrap/>
            <w:hideMark/>
          </w:tcPr>
          <w:p w14:paraId="0C66B4D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5B33DEE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Blanco-</w:t>
            </w:r>
            <w:proofErr w:type="spellStart"/>
            <w:r w:rsidRPr="003D5934">
              <w:rPr>
                <w:rFonts w:ascii="Times New Roman" w:eastAsia="Times New Roman" w:hAnsi="Times New Roman" w:cs="Times New Roman"/>
                <w:color w:val="000000"/>
                <w:sz w:val="20"/>
                <w:szCs w:val="20"/>
                <w:lang w:val="en-US" w:bidi="bn-BD"/>
              </w:rPr>
              <w:t>Canqui</w:t>
            </w:r>
            <w:proofErr w:type="spellEnd"/>
            <w:r w:rsidRPr="003D5934">
              <w:rPr>
                <w:rFonts w:ascii="Times New Roman" w:eastAsia="Times New Roman" w:hAnsi="Times New Roman" w:cs="Times New Roman"/>
                <w:color w:val="000000"/>
                <w:sz w:val="20"/>
                <w:szCs w:val="20"/>
                <w:lang w:val="en-US" w:bidi="bn-BD"/>
              </w:rPr>
              <w:t xml:space="preserve"> et al. 2020</w:t>
            </w:r>
          </w:p>
        </w:tc>
      </w:tr>
      <w:tr w:rsidR="008D531F" w:rsidRPr="002B6B30" w14:paraId="1D8FF1D9"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7C24EE4D"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18</w:t>
            </w:r>
          </w:p>
        </w:tc>
        <w:tc>
          <w:tcPr>
            <w:tcW w:w="528" w:type="dxa"/>
            <w:noWrap/>
            <w:hideMark/>
          </w:tcPr>
          <w:p w14:paraId="2FD700A0"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36</w:t>
            </w:r>
          </w:p>
        </w:tc>
        <w:tc>
          <w:tcPr>
            <w:tcW w:w="1716" w:type="dxa"/>
            <w:noWrap/>
            <w:hideMark/>
          </w:tcPr>
          <w:p w14:paraId="663FCF5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Gaolan</w:t>
            </w:r>
            <w:proofErr w:type="spellEnd"/>
            <w:r w:rsidRPr="003D5934">
              <w:rPr>
                <w:rFonts w:ascii="Times New Roman" w:eastAsia="Times New Roman" w:hAnsi="Times New Roman" w:cs="Times New Roman"/>
                <w:color w:val="000000"/>
                <w:sz w:val="20"/>
                <w:szCs w:val="20"/>
                <w:lang w:val="en-US" w:bidi="bn-BD"/>
              </w:rPr>
              <w:t xml:space="preserve"> county</w:t>
            </w:r>
          </w:p>
        </w:tc>
        <w:tc>
          <w:tcPr>
            <w:tcW w:w="1217" w:type="dxa"/>
            <w:noWrap/>
            <w:hideMark/>
          </w:tcPr>
          <w:p w14:paraId="3901446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China</w:t>
            </w:r>
          </w:p>
        </w:tc>
        <w:tc>
          <w:tcPr>
            <w:tcW w:w="909" w:type="dxa"/>
            <w:noWrap/>
            <w:hideMark/>
          </w:tcPr>
          <w:p w14:paraId="00AAAF9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36.22</w:t>
            </w:r>
          </w:p>
        </w:tc>
        <w:tc>
          <w:tcPr>
            <w:tcW w:w="937" w:type="dxa"/>
            <w:noWrap/>
            <w:hideMark/>
          </w:tcPr>
          <w:p w14:paraId="2F1EEAD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103.78</w:t>
            </w:r>
          </w:p>
        </w:tc>
        <w:tc>
          <w:tcPr>
            <w:tcW w:w="792" w:type="dxa"/>
            <w:noWrap/>
            <w:hideMark/>
          </w:tcPr>
          <w:p w14:paraId="5024937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263</w:t>
            </w:r>
          </w:p>
        </w:tc>
        <w:tc>
          <w:tcPr>
            <w:tcW w:w="650" w:type="dxa"/>
            <w:noWrap/>
            <w:hideMark/>
          </w:tcPr>
          <w:p w14:paraId="263A6BF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8.4</w:t>
            </w:r>
          </w:p>
        </w:tc>
        <w:tc>
          <w:tcPr>
            <w:tcW w:w="766" w:type="dxa"/>
            <w:noWrap/>
            <w:hideMark/>
          </w:tcPr>
          <w:p w14:paraId="2A4D1DE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1780</w:t>
            </w:r>
          </w:p>
        </w:tc>
        <w:tc>
          <w:tcPr>
            <w:tcW w:w="1087" w:type="dxa"/>
            <w:noWrap/>
            <w:hideMark/>
          </w:tcPr>
          <w:p w14:paraId="6B80F6B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Subtropics</w:t>
            </w:r>
          </w:p>
        </w:tc>
        <w:tc>
          <w:tcPr>
            <w:tcW w:w="1416" w:type="dxa"/>
            <w:noWrap/>
            <w:hideMark/>
          </w:tcPr>
          <w:p w14:paraId="4D85B57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Zhang et al. 2014</w:t>
            </w:r>
          </w:p>
        </w:tc>
      </w:tr>
      <w:tr w:rsidR="008D531F" w:rsidRPr="002B6B30" w14:paraId="3488C6AC"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63DD438"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19</w:t>
            </w:r>
          </w:p>
        </w:tc>
        <w:tc>
          <w:tcPr>
            <w:tcW w:w="528" w:type="dxa"/>
            <w:noWrap/>
            <w:hideMark/>
          </w:tcPr>
          <w:p w14:paraId="7D033FA2"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37</w:t>
            </w:r>
          </w:p>
        </w:tc>
        <w:tc>
          <w:tcPr>
            <w:tcW w:w="1716" w:type="dxa"/>
            <w:noWrap/>
            <w:hideMark/>
          </w:tcPr>
          <w:p w14:paraId="00AD1B2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Qingyang</w:t>
            </w:r>
            <w:proofErr w:type="spellEnd"/>
          </w:p>
        </w:tc>
        <w:tc>
          <w:tcPr>
            <w:tcW w:w="1217" w:type="dxa"/>
            <w:noWrap/>
            <w:hideMark/>
          </w:tcPr>
          <w:p w14:paraId="0BF7267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China</w:t>
            </w:r>
          </w:p>
        </w:tc>
        <w:tc>
          <w:tcPr>
            <w:tcW w:w="909" w:type="dxa"/>
            <w:noWrap/>
            <w:hideMark/>
          </w:tcPr>
          <w:p w14:paraId="238C97A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35.71</w:t>
            </w:r>
          </w:p>
        </w:tc>
        <w:tc>
          <w:tcPr>
            <w:tcW w:w="937" w:type="dxa"/>
            <w:noWrap/>
            <w:hideMark/>
          </w:tcPr>
          <w:p w14:paraId="63A1B10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107.64</w:t>
            </w:r>
          </w:p>
        </w:tc>
        <w:tc>
          <w:tcPr>
            <w:tcW w:w="792" w:type="dxa"/>
            <w:noWrap/>
            <w:hideMark/>
          </w:tcPr>
          <w:p w14:paraId="4D1117D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500</w:t>
            </w:r>
          </w:p>
        </w:tc>
        <w:tc>
          <w:tcPr>
            <w:tcW w:w="650" w:type="dxa"/>
            <w:noWrap/>
            <w:hideMark/>
          </w:tcPr>
          <w:p w14:paraId="23CCA7C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w:t>
            </w:r>
          </w:p>
        </w:tc>
        <w:tc>
          <w:tcPr>
            <w:tcW w:w="766" w:type="dxa"/>
            <w:noWrap/>
            <w:hideMark/>
          </w:tcPr>
          <w:p w14:paraId="7D4CCC1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1415</w:t>
            </w:r>
          </w:p>
        </w:tc>
        <w:tc>
          <w:tcPr>
            <w:tcW w:w="1087" w:type="dxa"/>
            <w:noWrap/>
            <w:hideMark/>
          </w:tcPr>
          <w:p w14:paraId="063D750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Subtropics</w:t>
            </w:r>
          </w:p>
        </w:tc>
        <w:tc>
          <w:tcPr>
            <w:tcW w:w="1416" w:type="dxa"/>
            <w:noWrap/>
            <w:hideMark/>
          </w:tcPr>
          <w:p w14:paraId="7EC05BA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Mi</w:t>
            </w:r>
            <w:proofErr w:type="spellEnd"/>
            <w:r w:rsidRPr="003D5934">
              <w:rPr>
                <w:rFonts w:ascii="Times New Roman" w:eastAsia="Times New Roman" w:hAnsi="Times New Roman" w:cs="Times New Roman"/>
                <w:color w:val="000000"/>
                <w:sz w:val="20"/>
                <w:szCs w:val="20"/>
                <w:lang w:val="en-US" w:bidi="bn-BD"/>
              </w:rPr>
              <w:t xml:space="preserve"> et al. 2014</w:t>
            </w:r>
          </w:p>
        </w:tc>
      </w:tr>
      <w:tr w:rsidR="008D531F" w:rsidRPr="002B6B30" w14:paraId="0306EE61"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7E3A8687"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20</w:t>
            </w:r>
          </w:p>
        </w:tc>
        <w:tc>
          <w:tcPr>
            <w:tcW w:w="528" w:type="dxa"/>
            <w:noWrap/>
            <w:hideMark/>
          </w:tcPr>
          <w:p w14:paraId="2647E547"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38</w:t>
            </w:r>
          </w:p>
        </w:tc>
        <w:tc>
          <w:tcPr>
            <w:tcW w:w="1716" w:type="dxa"/>
            <w:noWrap/>
            <w:hideMark/>
          </w:tcPr>
          <w:p w14:paraId="2F338E9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Chomutov</w:t>
            </w:r>
            <w:proofErr w:type="spellEnd"/>
          </w:p>
        </w:tc>
        <w:tc>
          <w:tcPr>
            <w:tcW w:w="1217" w:type="dxa"/>
            <w:noWrap/>
            <w:hideMark/>
          </w:tcPr>
          <w:p w14:paraId="67F105D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Czechia</w:t>
            </w:r>
            <w:proofErr w:type="spellEnd"/>
          </w:p>
        </w:tc>
        <w:tc>
          <w:tcPr>
            <w:tcW w:w="909" w:type="dxa"/>
            <w:noWrap/>
            <w:hideMark/>
          </w:tcPr>
          <w:p w14:paraId="247B3AD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50.47</w:t>
            </w:r>
          </w:p>
        </w:tc>
        <w:tc>
          <w:tcPr>
            <w:tcW w:w="937" w:type="dxa"/>
            <w:noWrap/>
            <w:hideMark/>
          </w:tcPr>
          <w:p w14:paraId="268E1DF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13.39</w:t>
            </w:r>
          </w:p>
        </w:tc>
        <w:tc>
          <w:tcPr>
            <w:tcW w:w="792" w:type="dxa"/>
            <w:noWrap/>
            <w:hideMark/>
          </w:tcPr>
          <w:p w14:paraId="3520FD0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525</w:t>
            </w:r>
          </w:p>
        </w:tc>
        <w:tc>
          <w:tcPr>
            <w:tcW w:w="650" w:type="dxa"/>
            <w:noWrap/>
            <w:hideMark/>
          </w:tcPr>
          <w:p w14:paraId="4D97BD0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7.6</w:t>
            </w:r>
          </w:p>
        </w:tc>
        <w:tc>
          <w:tcPr>
            <w:tcW w:w="766" w:type="dxa"/>
            <w:noWrap/>
            <w:hideMark/>
          </w:tcPr>
          <w:p w14:paraId="513B73F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393</w:t>
            </w:r>
          </w:p>
        </w:tc>
        <w:tc>
          <w:tcPr>
            <w:tcW w:w="1087" w:type="dxa"/>
            <w:noWrap/>
            <w:hideMark/>
          </w:tcPr>
          <w:p w14:paraId="70DC639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51E616D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 xml:space="preserve">AL </w:t>
            </w:r>
            <w:proofErr w:type="spellStart"/>
            <w:r w:rsidRPr="003D5934">
              <w:rPr>
                <w:rFonts w:ascii="Times New Roman" w:eastAsia="Times New Roman" w:hAnsi="Times New Roman" w:cs="Times New Roman"/>
                <w:color w:val="000000"/>
                <w:sz w:val="20"/>
                <w:szCs w:val="20"/>
                <w:lang w:val="en-US" w:bidi="bn-BD"/>
              </w:rPr>
              <w:t>Souki</w:t>
            </w:r>
            <w:proofErr w:type="spellEnd"/>
            <w:r w:rsidRPr="003D5934">
              <w:rPr>
                <w:rFonts w:ascii="Times New Roman" w:eastAsia="Times New Roman" w:hAnsi="Times New Roman" w:cs="Times New Roman"/>
                <w:color w:val="000000"/>
                <w:sz w:val="20"/>
                <w:szCs w:val="20"/>
                <w:lang w:val="en-US" w:bidi="bn-BD"/>
              </w:rPr>
              <w:t xml:space="preserve"> et al. 2021</w:t>
            </w:r>
          </w:p>
        </w:tc>
      </w:tr>
      <w:tr w:rsidR="008D531F" w:rsidRPr="002B6B30" w14:paraId="0FE3E4D9"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BF3C286"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21</w:t>
            </w:r>
          </w:p>
        </w:tc>
        <w:tc>
          <w:tcPr>
            <w:tcW w:w="528" w:type="dxa"/>
            <w:noWrap/>
            <w:hideMark/>
          </w:tcPr>
          <w:p w14:paraId="117A6CDF"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39</w:t>
            </w:r>
          </w:p>
        </w:tc>
        <w:tc>
          <w:tcPr>
            <w:tcW w:w="1716" w:type="dxa"/>
            <w:noWrap/>
            <w:hideMark/>
          </w:tcPr>
          <w:p w14:paraId="20AF577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Armstrong Research Farm</w:t>
            </w:r>
          </w:p>
        </w:tc>
        <w:tc>
          <w:tcPr>
            <w:tcW w:w="1217" w:type="dxa"/>
            <w:noWrap/>
            <w:hideMark/>
          </w:tcPr>
          <w:p w14:paraId="01BC444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2E93566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41.31</w:t>
            </w:r>
          </w:p>
        </w:tc>
        <w:tc>
          <w:tcPr>
            <w:tcW w:w="937" w:type="dxa"/>
            <w:noWrap/>
            <w:hideMark/>
          </w:tcPr>
          <w:p w14:paraId="65661FE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-95.17</w:t>
            </w:r>
          </w:p>
        </w:tc>
        <w:tc>
          <w:tcPr>
            <w:tcW w:w="792" w:type="dxa"/>
            <w:noWrap/>
            <w:hideMark/>
          </w:tcPr>
          <w:p w14:paraId="19E3E9F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939</w:t>
            </w:r>
          </w:p>
        </w:tc>
        <w:tc>
          <w:tcPr>
            <w:tcW w:w="650" w:type="dxa"/>
            <w:noWrap/>
            <w:hideMark/>
          </w:tcPr>
          <w:p w14:paraId="57948AC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9.3</w:t>
            </w:r>
          </w:p>
        </w:tc>
        <w:tc>
          <w:tcPr>
            <w:tcW w:w="766" w:type="dxa"/>
            <w:noWrap/>
            <w:hideMark/>
          </w:tcPr>
          <w:p w14:paraId="789C64B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389</w:t>
            </w:r>
          </w:p>
        </w:tc>
        <w:tc>
          <w:tcPr>
            <w:tcW w:w="1087" w:type="dxa"/>
            <w:noWrap/>
            <w:hideMark/>
          </w:tcPr>
          <w:p w14:paraId="22D055F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2D7F837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Acharya et al. 2019</w:t>
            </w:r>
          </w:p>
        </w:tc>
      </w:tr>
      <w:tr w:rsidR="008D531F" w:rsidRPr="002B6B30" w14:paraId="5344925F"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4CF002C"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21</w:t>
            </w:r>
          </w:p>
        </w:tc>
        <w:tc>
          <w:tcPr>
            <w:tcW w:w="528" w:type="dxa"/>
            <w:noWrap/>
            <w:hideMark/>
          </w:tcPr>
          <w:p w14:paraId="04465953"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40</w:t>
            </w:r>
          </w:p>
        </w:tc>
        <w:tc>
          <w:tcPr>
            <w:tcW w:w="1716" w:type="dxa"/>
            <w:noWrap/>
            <w:hideMark/>
          </w:tcPr>
          <w:p w14:paraId="19DD879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Beaver Crossing</w:t>
            </w:r>
          </w:p>
        </w:tc>
        <w:tc>
          <w:tcPr>
            <w:tcW w:w="1217" w:type="dxa"/>
            <w:noWrap/>
            <w:hideMark/>
          </w:tcPr>
          <w:p w14:paraId="62A8704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72E8DA6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40.72</w:t>
            </w:r>
          </w:p>
        </w:tc>
        <w:tc>
          <w:tcPr>
            <w:tcW w:w="937" w:type="dxa"/>
            <w:noWrap/>
            <w:hideMark/>
          </w:tcPr>
          <w:p w14:paraId="6A10074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-97.21</w:t>
            </w:r>
          </w:p>
        </w:tc>
        <w:tc>
          <w:tcPr>
            <w:tcW w:w="792" w:type="dxa"/>
            <w:noWrap/>
            <w:hideMark/>
          </w:tcPr>
          <w:p w14:paraId="03F4D2F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722</w:t>
            </w:r>
          </w:p>
        </w:tc>
        <w:tc>
          <w:tcPr>
            <w:tcW w:w="650" w:type="dxa"/>
            <w:noWrap/>
            <w:hideMark/>
          </w:tcPr>
          <w:p w14:paraId="624D235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10.5</w:t>
            </w:r>
          </w:p>
        </w:tc>
        <w:tc>
          <w:tcPr>
            <w:tcW w:w="766" w:type="dxa"/>
            <w:noWrap/>
            <w:hideMark/>
          </w:tcPr>
          <w:p w14:paraId="4451BED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464</w:t>
            </w:r>
          </w:p>
        </w:tc>
        <w:tc>
          <w:tcPr>
            <w:tcW w:w="1087" w:type="dxa"/>
            <w:noWrap/>
            <w:hideMark/>
          </w:tcPr>
          <w:p w14:paraId="0F13DA3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07A8013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Acharya et al. 2019</w:t>
            </w:r>
          </w:p>
        </w:tc>
      </w:tr>
      <w:tr w:rsidR="008D531F" w:rsidRPr="002B6B30" w14:paraId="44BFCCFE"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8B0211B"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22</w:t>
            </w:r>
          </w:p>
        </w:tc>
        <w:tc>
          <w:tcPr>
            <w:tcW w:w="528" w:type="dxa"/>
            <w:noWrap/>
            <w:hideMark/>
          </w:tcPr>
          <w:p w14:paraId="67F2AD12"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41</w:t>
            </w:r>
          </w:p>
        </w:tc>
        <w:tc>
          <w:tcPr>
            <w:tcW w:w="1716" w:type="dxa"/>
            <w:noWrap/>
            <w:hideMark/>
          </w:tcPr>
          <w:p w14:paraId="63E6887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Linaria</w:t>
            </w:r>
            <w:proofErr w:type="spellEnd"/>
          </w:p>
        </w:tc>
        <w:tc>
          <w:tcPr>
            <w:tcW w:w="1217" w:type="dxa"/>
            <w:noWrap/>
            <w:hideMark/>
          </w:tcPr>
          <w:p w14:paraId="1E0D4F6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Canada</w:t>
            </w:r>
          </w:p>
        </w:tc>
        <w:tc>
          <w:tcPr>
            <w:tcW w:w="909" w:type="dxa"/>
            <w:noWrap/>
            <w:hideMark/>
          </w:tcPr>
          <w:p w14:paraId="7FAB57D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54.2</w:t>
            </w:r>
          </w:p>
        </w:tc>
        <w:tc>
          <w:tcPr>
            <w:tcW w:w="937" w:type="dxa"/>
            <w:noWrap/>
            <w:hideMark/>
          </w:tcPr>
          <w:p w14:paraId="6B569D6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-114.13</w:t>
            </w:r>
          </w:p>
        </w:tc>
        <w:tc>
          <w:tcPr>
            <w:tcW w:w="792" w:type="dxa"/>
            <w:noWrap/>
            <w:hideMark/>
          </w:tcPr>
          <w:p w14:paraId="74E0D29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463</w:t>
            </w:r>
          </w:p>
        </w:tc>
        <w:tc>
          <w:tcPr>
            <w:tcW w:w="650" w:type="dxa"/>
            <w:noWrap/>
            <w:hideMark/>
          </w:tcPr>
          <w:p w14:paraId="6FFB5C1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1.9</w:t>
            </w:r>
          </w:p>
        </w:tc>
        <w:tc>
          <w:tcPr>
            <w:tcW w:w="766" w:type="dxa"/>
            <w:noWrap/>
            <w:hideMark/>
          </w:tcPr>
          <w:p w14:paraId="1908E6F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622</w:t>
            </w:r>
          </w:p>
        </w:tc>
        <w:tc>
          <w:tcPr>
            <w:tcW w:w="1087" w:type="dxa"/>
            <w:noWrap/>
            <w:hideMark/>
          </w:tcPr>
          <w:p w14:paraId="0590D73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209D11C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Arevalo et al. 2011</w:t>
            </w:r>
          </w:p>
        </w:tc>
      </w:tr>
      <w:tr w:rsidR="008D531F" w:rsidRPr="002B6B30" w14:paraId="489E103D"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D2813FA"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23</w:t>
            </w:r>
          </w:p>
        </w:tc>
        <w:tc>
          <w:tcPr>
            <w:tcW w:w="528" w:type="dxa"/>
            <w:noWrap/>
            <w:hideMark/>
          </w:tcPr>
          <w:p w14:paraId="55932048"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42</w:t>
            </w:r>
          </w:p>
        </w:tc>
        <w:tc>
          <w:tcPr>
            <w:tcW w:w="1716" w:type="dxa"/>
            <w:noWrap/>
            <w:hideMark/>
          </w:tcPr>
          <w:p w14:paraId="084A486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Gaolan</w:t>
            </w:r>
            <w:proofErr w:type="spellEnd"/>
            <w:r w:rsidRPr="003D5934">
              <w:rPr>
                <w:rFonts w:ascii="Times New Roman" w:eastAsia="Times New Roman" w:hAnsi="Times New Roman" w:cs="Times New Roman"/>
                <w:color w:val="000000"/>
                <w:sz w:val="20"/>
                <w:szCs w:val="20"/>
                <w:lang w:val="en-US" w:bidi="bn-BD"/>
              </w:rPr>
              <w:t xml:space="preserve"> county</w:t>
            </w:r>
          </w:p>
        </w:tc>
        <w:tc>
          <w:tcPr>
            <w:tcW w:w="1217" w:type="dxa"/>
            <w:noWrap/>
            <w:hideMark/>
          </w:tcPr>
          <w:p w14:paraId="24C8F7A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China</w:t>
            </w:r>
          </w:p>
        </w:tc>
        <w:tc>
          <w:tcPr>
            <w:tcW w:w="909" w:type="dxa"/>
            <w:noWrap/>
            <w:hideMark/>
          </w:tcPr>
          <w:p w14:paraId="4CD29AA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36.22</w:t>
            </w:r>
          </w:p>
        </w:tc>
        <w:tc>
          <w:tcPr>
            <w:tcW w:w="937" w:type="dxa"/>
            <w:noWrap/>
            <w:hideMark/>
          </w:tcPr>
          <w:p w14:paraId="4683438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103.78</w:t>
            </w:r>
          </w:p>
        </w:tc>
        <w:tc>
          <w:tcPr>
            <w:tcW w:w="792" w:type="dxa"/>
            <w:noWrap/>
            <w:hideMark/>
          </w:tcPr>
          <w:p w14:paraId="34C30DA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263</w:t>
            </w:r>
          </w:p>
        </w:tc>
        <w:tc>
          <w:tcPr>
            <w:tcW w:w="650" w:type="dxa"/>
            <w:noWrap/>
            <w:hideMark/>
          </w:tcPr>
          <w:p w14:paraId="39EF978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8.4</w:t>
            </w:r>
          </w:p>
        </w:tc>
        <w:tc>
          <w:tcPr>
            <w:tcW w:w="766" w:type="dxa"/>
            <w:noWrap/>
            <w:hideMark/>
          </w:tcPr>
          <w:p w14:paraId="3796254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1780</w:t>
            </w:r>
          </w:p>
        </w:tc>
        <w:tc>
          <w:tcPr>
            <w:tcW w:w="1087" w:type="dxa"/>
            <w:noWrap/>
            <w:hideMark/>
          </w:tcPr>
          <w:p w14:paraId="16204CC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Subtropics</w:t>
            </w:r>
          </w:p>
        </w:tc>
        <w:tc>
          <w:tcPr>
            <w:tcW w:w="1416" w:type="dxa"/>
            <w:noWrap/>
            <w:hideMark/>
          </w:tcPr>
          <w:p w14:paraId="702EA5D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Zhang et al. 2012</w:t>
            </w:r>
          </w:p>
        </w:tc>
      </w:tr>
      <w:tr w:rsidR="008D531F" w:rsidRPr="002B6B30" w14:paraId="5173207A"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72E1BEDC"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24</w:t>
            </w:r>
          </w:p>
        </w:tc>
        <w:tc>
          <w:tcPr>
            <w:tcW w:w="528" w:type="dxa"/>
            <w:noWrap/>
            <w:hideMark/>
          </w:tcPr>
          <w:p w14:paraId="596401CB"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43</w:t>
            </w:r>
          </w:p>
        </w:tc>
        <w:tc>
          <w:tcPr>
            <w:tcW w:w="1716" w:type="dxa"/>
            <w:noWrap/>
            <w:hideMark/>
          </w:tcPr>
          <w:p w14:paraId="6CA5BCF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Altrich</w:t>
            </w:r>
            <w:proofErr w:type="spellEnd"/>
          </w:p>
        </w:tc>
        <w:tc>
          <w:tcPr>
            <w:tcW w:w="1217" w:type="dxa"/>
            <w:noWrap/>
            <w:hideMark/>
          </w:tcPr>
          <w:p w14:paraId="2D4EF8A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49A58C4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49.97</w:t>
            </w:r>
          </w:p>
        </w:tc>
        <w:tc>
          <w:tcPr>
            <w:tcW w:w="937" w:type="dxa"/>
            <w:noWrap/>
            <w:hideMark/>
          </w:tcPr>
          <w:p w14:paraId="6F049FA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6.91</w:t>
            </w:r>
          </w:p>
        </w:tc>
        <w:tc>
          <w:tcPr>
            <w:tcW w:w="792" w:type="dxa"/>
            <w:noWrap/>
            <w:hideMark/>
          </w:tcPr>
          <w:p w14:paraId="1F6D5AD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710</w:t>
            </w:r>
          </w:p>
        </w:tc>
        <w:tc>
          <w:tcPr>
            <w:tcW w:w="650" w:type="dxa"/>
            <w:noWrap/>
            <w:hideMark/>
          </w:tcPr>
          <w:p w14:paraId="4142416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w:t>
            </w:r>
          </w:p>
        </w:tc>
        <w:tc>
          <w:tcPr>
            <w:tcW w:w="766" w:type="dxa"/>
            <w:noWrap/>
            <w:hideMark/>
          </w:tcPr>
          <w:p w14:paraId="25D48DE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170</w:t>
            </w:r>
          </w:p>
        </w:tc>
        <w:tc>
          <w:tcPr>
            <w:tcW w:w="1087" w:type="dxa"/>
            <w:noWrap/>
            <w:hideMark/>
          </w:tcPr>
          <w:p w14:paraId="6653825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2CBC5E1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Emmerling</w:t>
            </w:r>
            <w:proofErr w:type="spellEnd"/>
            <w:r w:rsidRPr="003D5934">
              <w:rPr>
                <w:rFonts w:ascii="Times New Roman" w:eastAsia="Times New Roman" w:hAnsi="Times New Roman" w:cs="Times New Roman"/>
                <w:color w:val="000000"/>
                <w:sz w:val="20"/>
                <w:szCs w:val="20"/>
                <w:lang w:val="en-US" w:bidi="bn-BD"/>
              </w:rPr>
              <w:t xml:space="preserve"> et al. 2017</w:t>
            </w:r>
          </w:p>
        </w:tc>
      </w:tr>
      <w:tr w:rsidR="008D531F" w:rsidRPr="002B6B30" w14:paraId="55729097"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8B1CD06"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24</w:t>
            </w:r>
          </w:p>
        </w:tc>
        <w:tc>
          <w:tcPr>
            <w:tcW w:w="528" w:type="dxa"/>
            <w:noWrap/>
            <w:hideMark/>
          </w:tcPr>
          <w:p w14:paraId="68133DD0"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44</w:t>
            </w:r>
          </w:p>
        </w:tc>
        <w:tc>
          <w:tcPr>
            <w:tcW w:w="1716" w:type="dxa"/>
            <w:noWrap/>
            <w:hideMark/>
          </w:tcPr>
          <w:p w14:paraId="45373E3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Klosterkumbd</w:t>
            </w:r>
            <w:proofErr w:type="spellEnd"/>
          </w:p>
        </w:tc>
        <w:tc>
          <w:tcPr>
            <w:tcW w:w="1217" w:type="dxa"/>
            <w:noWrap/>
            <w:hideMark/>
          </w:tcPr>
          <w:p w14:paraId="735A7BC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714C4DA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50.01</w:t>
            </w:r>
          </w:p>
        </w:tc>
        <w:tc>
          <w:tcPr>
            <w:tcW w:w="937" w:type="dxa"/>
            <w:noWrap/>
            <w:hideMark/>
          </w:tcPr>
          <w:p w14:paraId="174CB66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7.54</w:t>
            </w:r>
          </w:p>
        </w:tc>
        <w:tc>
          <w:tcPr>
            <w:tcW w:w="792" w:type="dxa"/>
            <w:noWrap/>
            <w:hideMark/>
          </w:tcPr>
          <w:p w14:paraId="74FE24B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664</w:t>
            </w:r>
          </w:p>
        </w:tc>
        <w:tc>
          <w:tcPr>
            <w:tcW w:w="650" w:type="dxa"/>
            <w:noWrap/>
            <w:hideMark/>
          </w:tcPr>
          <w:p w14:paraId="54D3937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7.8</w:t>
            </w:r>
          </w:p>
        </w:tc>
        <w:tc>
          <w:tcPr>
            <w:tcW w:w="766" w:type="dxa"/>
            <w:noWrap/>
            <w:hideMark/>
          </w:tcPr>
          <w:p w14:paraId="53CE0AE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365</w:t>
            </w:r>
          </w:p>
        </w:tc>
        <w:tc>
          <w:tcPr>
            <w:tcW w:w="1087" w:type="dxa"/>
            <w:noWrap/>
            <w:hideMark/>
          </w:tcPr>
          <w:p w14:paraId="22865B9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773EDB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Emmerling</w:t>
            </w:r>
            <w:proofErr w:type="spellEnd"/>
            <w:r w:rsidRPr="003D5934">
              <w:rPr>
                <w:rFonts w:ascii="Times New Roman" w:eastAsia="Times New Roman" w:hAnsi="Times New Roman" w:cs="Times New Roman"/>
                <w:color w:val="000000"/>
                <w:sz w:val="20"/>
                <w:szCs w:val="20"/>
                <w:lang w:val="en-US" w:bidi="bn-BD"/>
              </w:rPr>
              <w:t xml:space="preserve"> et al. 2017</w:t>
            </w:r>
          </w:p>
        </w:tc>
      </w:tr>
      <w:tr w:rsidR="008D531F" w:rsidRPr="002B6B30" w14:paraId="6FAE74BF"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2721E346"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24</w:t>
            </w:r>
          </w:p>
        </w:tc>
        <w:tc>
          <w:tcPr>
            <w:tcW w:w="528" w:type="dxa"/>
            <w:noWrap/>
            <w:hideMark/>
          </w:tcPr>
          <w:p w14:paraId="5A18B5EA"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45</w:t>
            </w:r>
          </w:p>
        </w:tc>
        <w:tc>
          <w:tcPr>
            <w:tcW w:w="1716" w:type="dxa"/>
            <w:noWrap/>
            <w:hideMark/>
          </w:tcPr>
          <w:p w14:paraId="0107C8C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Speyer</w:t>
            </w:r>
          </w:p>
        </w:tc>
        <w:tc>
          <w:tcPr>
            <w:tcW w:w="1217" w:type="dxa"/>
            <w:noWrap/>
            <w:hideMark/>
          </w:tcPr>
          <w:p w14:paraId="22AE039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08CC590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49.31</w:t>
            </w:r>
          </w:p>
        </w:tc>
        <w:tc>
          <w:tcPr>
            <w:tcW w:w="937" w:type="dxa"/>
            <w:noWrap/>
            <w:hideMark/>
          </w:tcPr>
          <w:p w14:paraId="2281189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8.44</w:t>
            </w:r>
          </w:p>
        </w:tc>
        <w:tc>
          <w:tcPr>
            <w:tcW w:w="792" w:type="dxa"/>
            <w:noWrap/>
            <w:hideMark/>
          </w:tcPr>
          <w:p w14:paraId="4D99E27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583</w:t>
            </w:r>
          </w:p>
        </w:tc>
        <w:tc>
          <w:tcPr>
            <w:tcW w:w="650" w:type="dxa"/>
            <w:noWrap/>
            <w:hideMark/>
          </w:tcPr>
          <w:p w14:paraId="2390C90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w:t>
            </w:r>
          </w:p>
        </w:tc>
        <w:tc>
          <w:tcPr>
            <w:tcW w:w="766" w:type="dxa"/>
            <w:noWrap/>
            <w:hideMark/>
          </w:tcPr>
          <w:p w14:paraId="047BF32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99</w:t>
            </w:r>
          </w:p>
        </w:tc>
        <w:tc>
          <w:tcPr>
            <w:tcW w:w="1087" w:type="dxa"/>
            <w:noWrap/>
            <w:hideMark/>
          </w:tcPr>
          <w:p w14:paraId="222BACB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008E570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Emmerling</w:t>
            </w:r>
            <w:proofErr w:type="spellEnd"/>
            <w:r w:rsidRPr="003D5934">
              <w:rPr>
                <w:rFonts w:ascii="Times New Roman" w:eastAsia="Times New Roman" w:hAnsi="Times New Roman" w:cs="Times New Roman"/>
                <w:color w:val="000000"/>
                <w:sz w:val="20"/>
                <w:szCs w:val="20"/>
                <w:lang w:val="en-US" w:bidi="bn-BD"/>
              </w:rPr>
              <w:t xml:space="preserve"> et al. 2017</w:t>
            </w:r>
          </w:p>
        </w:tc>
      </w:tr>
      <w:tr w:rsidR="008D531F" w:rsidRPr="002B6B30" w14:paraId="6DBA2233"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2C1BA3A"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25</w:t>
            </w:r>
          </w:p>
        </w:tc>
        <w:tc>
          <w:tcPr>
            <w:tcW w:w="528" w:type="dxa"/>
            <w:noWrap/>
            <w:hideMark/>
          </w:tcPr>
          <w:p w14:paraId="2D12053C"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46</w:t>
            </w:r>
          </w:p>
        </w:tc>
        <w:tc>
          <w:tcPr>
            <w:tcW w:w="1716" w:type="dxa"/>
            <w:noWrap/>
            <w:hideMark/>
          </w:tcPr>
          <w:p w14:paraId="275F912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Western</w:t>
            </w:r>
          </w:p>
        </w:tc>
        <w:tc>
          <w:tcPr>
            <w:tcW w:w="1217" w:type="dxa"/>
            <w:noWrap/>
            <w:hideMark/>
          </w:tcPr>
          <w:p w14:paraId="18518F5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0BF5D41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39.85</w:t>
            </w:r>
          </w:p>
        </w:tc>
        <w:tc>
          <w:tcPr>
            <w:tcW w:w="937" w:type="dxa"/>
            <w:noWrap/>
            <w:hideMark/>
          </w:tcPr>
          <w:p w14:paraId="70D5CF5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-83.68</w:t>
            </w:r>
          </w:p>
        </w:tc>
        <w:tc>
          <w:tcPr>
            <w:tcW w:w="792" w:type="dxa"/>
            <w:noWrap/>
            <w:hideMark/>
          </w:tcPr>
          <w:p w14:paraId="557F3E4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950</w:t>
            </w:r>
          </w:p>
        </w:tc>
        <w:tc>
          <w:tcPr>
            <w:tcW w:w="650" w:type="dxa"/>
            <w:noWrap/>
            <w:hideMark/>
          </w:tcPr>
          <w:p w14:paraId="0D84FA5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10.2</w:t>
            </w:r>
          </w:p>
        </w:tc>
        <w:tc>
          <w:tcPr>
            <w:tcW w:w="766" w:type="dxa"/>
            <w:noWrap/>
            <w:hideMark/>
          </w:tcPr>
          <w:p w14:paraId="4184BF8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330</w:t>
            </w:r>
          </w:p>
        </w:tc>
        <w:tc>
          <w:tcPr>
            <w:tcW w:w="1087" w:type="dxa"/>
            <w:noWrap/>
            <w:hideMark/>
          </w:tcPr>
          <w:p w14:paraId="1CB5B6A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022C04A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Jung et al. 2011</w:t>
            </w:r>
          </w:p>
        </w:tc>
      </w:tr>
      <w:tr w:rsidR="008D531F" w:rsidRPr="002B6B30" w14:paraId="43558814"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8BEE196"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26</w:t>
            </w:r>
          </w:p>
        </w:tc>
        <w:tc>
          <w:tcPr>
            <w:tcW w:w="528" w:type="dxa"/>
            <w:noWrap/>
            <w:hideMark/>
          </w:tcPr>
          <w:p w14:paraId="6DE106FD"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47</w:t>
            </w:r>
          </w:p>
        </w:tc>
        <w:tc>
          <w:tcPr>
            <w:tcW w:w="1716" w:type="dxa"/>
            <w:noWrap/>
            <w:hideMark/>
          </w:tcPr>
          <w:p w14:paraId="6CD60D6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College station</w:t>
            </w:r>
          </w:p>
        </w:tc>
        <w:tc>
          <w:tcPr>
            <w:tcW w:w="1217" w:type="dxa"/>
            <w:noWrap/>
            <w:hideMark/>
          </w:tcPr>
          <w:p w14:paraId="6ACCD4B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4F08BE5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31</w:t>
            </w:r>
          </w:p>
        </w:tc>
        <w:tc>
          <w:tcPr>
            <w:tcW w:w="937" w:type="dxa"/>
            <w:noWrap/>
            <w:hideMark/>
          </w:tcPr>
          <w:p w14:paraId="1D7B6F1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-96.51</w:t>
            </w:r>
          </w:p>
        </w:tc>
        <w:tc>
          <w:tcPr>
            <w:tcW w:w="792" w:type="dxa"/>
            <w:noWrap/>
            <w:hideMark/>
          </w:tcPr>
          <w:p w14:paraId="2362A55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950</w:t>
            </w:r>
          </w:p>
        </w:tc>
        <w:tc>
          <w:tcPr>
            <w:tcW w:w="650" w:type="dxa"/>
            <w:noWrap/>
            <w:hideMark/>
          </w:tcPr>
          <w:p w14:paraId="1A6EEE5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19.4</w:t>
            </w:r>
          </w:p>
        </w:tc>
        <w:tc>
          <w:tcPr>
            <w:tcW w:w="766" w:type="dxa"/>
            <w:noWrap/>
            <w:hideMark/>
          </w:tcPr>
          <w:p w14:paraId="2CB9C49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132</w:t>
            </w:r>
          </w:p>
        </w:tc>
        <w:tc>
          <w:tcPr>
            <w:tcW w:w="1087" w:type="dxa"/>
            <w:noWrap/>
            <w:hideMark/>
          </w:tcPr>
          <w:p w14:paraId="6DB69D0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Subtropics</w:t>
            </w:r>
          </w:p>
        </w:tc>
        <w:tc>
          <w:tcPr>
            <w:tcW w:w="1416" w:type="dxa"/>
            <w:noWrap/>
            <w:hideMark/>
          </w:tcPr>
          <w:p w14:paraId="11B40CA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Dou et al. 2013</w:t>
            </w:r>
          </w:p>
        </w:tc>
      </w:tr>
      <w:tr w:rsidR="008D531F" w:rsidRPr="002B6B30" w14:paraId="250A85F1"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3525051"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26</w:t>
            </w:r>
          </w:p>
        </w:tc>
        <w:tc>
          <w:tcPr>
            <w:tcW w:w="528" w:type="dxa"/>
            <w:noWrap/>
            <w:hideMark/>
          </w:tcPr>
          <w:p w14:paraId="47E0003A"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w:t>
            </w:r>
          </w:p>
        </w:tc>
        <w:tc>
          <w:tcPr>
            <w:tcW w:w="1716" w:type="dxa"/>
            <w:noWrap/>
            <w:hideMark/>
          </w:tcPr>
          <w:p w14:paraId="777591E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Dallas</w:t>
            </w:r>
          </w:p>
        </w:tc>
        <w:tc>
          <w:tcPr>
            <w:tcW w:w="1217" w:type="dxa"/>
            <w:noWrap/>
            <w:hideMark/>
          </w:tcPr>
          <w:p w14:paraId="746A324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29181AB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33</w:t>
            </w:r>
          </w:p>
        </w:tc>
        <w:tc>
          <w:tcPr>
            <w:tcW w:w="937" w:type="dxa"/>
            <w:noWrap/>
            <w:hideMark/>
          </w:tcPr>
          <w:p w14:paraId="1CC5FCF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-97</w:t>
            </w:r>
          </w:p>
        </w:tc>
        <w:tc>
          <w:tcPr>
            <w:tcW w:w="792" w:type="dxa"/>
            <w:noWrap/>
            <w:hideMark/>
          </w:tcPr>
          <w:p w14:paraId="7285FCF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921</w:t>
            </w:r>
          </w:p>
        </w:tc>
        <w:tc>
          <w:tcPr>
            <w:tcW w:w="650" w:type="dxa"/>
            <w:noWrap/>
            <w:hideMark/>
          </w:tcPr>
          <w:p w14:paraId="1947B31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18.6</w:t>
            </w:r>
          </w:p>
        </w:tc>
        <w:tc>
          <w:tcPr>
            <w:tcW w:w="766" w:type="dxa"/>
            <w:noWrap/>
            <w:hideMark/>
          </w:tcPr>
          <w:p w14:paraId="6EAEDF0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168</w:t>
            </w:r>
          </w:p>
        </w:tc>
        <w:tc>
          <w:tcPr>
            <w:tcW w:w="1087" w:type="dxa"/>
            <w:noWrap/>
            <w:hideMark/>
          </w:tcPr>
          <w:p w14:paraId="45AE458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Subtropics</w:t>
            </w:r>
          </w:p>
        </w:tc>
        <w:tc>
          <w:tcPr>
            <w:tcW w:w="1416" w:type="dxa"/>
            <w:noWrap/>
            <w:hideMark/>
          </w:tcPr>
          <w:p w14:paraId="49ADA11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Dou et al. 2013</w:t>
            </w:r>
          </w:p>
        </w:tc>
      </w:tr>
      <w:tr w:rsidR="008D531F" w:rsidRPr="002B6B30" w14:paraId="665658B8"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FC12F11"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26</w:t>
            </w:r>
          </w:p>
        </w:tc>
        <w:tc>
          <w:tcPr>
            <w:tcW w:w="528" w:type="dxa"/>
            <w:noWrap/>
            <w:hideMark/>
          </w:tcPr>
          <w:p w14:paraId="513761B6"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w:t>
            </w:r>
          </w:p>
        </w:tc>
        <w:tc>
          <w:tcPr>
            <w:tcW w:w="1716" w:type="dxa"/>
            <w:noWrap/>
            <w:hideMark/>
          </w:tcPr>
          <w:p w14:paraId="54AC685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Stephenville</w:t>
            </w:r>
          </w:p>
        </w:tc>
        <w:tc>
          <w:tcPr>
            <w:tcW w:w="1217" w:type="dxa"/>
            <w:noWrap/>
            <w:hideMark/>
          </w:tcPr>
          <w:p w14:paraId="752BE10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2F64499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32.22</w:t>
            </w:r>
          </w:p>
        </w:tc>
        <w:tc>
          <w:tcPr>
            <w:tcW w:w="937" w:type="dxa"/>
            <w:noWrap/>
            <w:hideMark/>
          </w:tcPr>
          <w:p w14:paraId="3569134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-89.2</w:t>
            </w:r>
          </w:p>
        </w:tc>
        <w:tc>
          <w:tcPr>
            <w:tcW w:w="792" w:type="dxa"/>
            <w:noWrap/>
            <w:hideMark/>
          </w:tcPr>
          <w:p w14:paraId="1B1585A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1482</w:t>
            </w:r>
          </w:p>
        </w:tc>
        <w:tc>
          <w:tcPr>
            <w:tcW w:w="650" w:type="dxa"/>
            <w:noWrap/>
            <w:hideMark/>
          </w:tcPr>
          <w:p w14:paraId="23B6137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17.2</w:t>
            </w:r>
          </w:p>
        </w:tc>
        <w:tc>
          <w:tcPr>
            <w:tcW w:w="766" w:type="dxa"/>
            <w:noWrap/>
            <w:hideMark/>
          </w:tcPr>
          <w:p w14:paraId="1B1693D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147</w:t>
            </w:r>
          </w:p>
        </w:tc>
        <w:tc>
          <w:tcPr>
            <w:tcW w:w="1087" w:type="dxa"/>
            <w:noWrap/>
            <w:hideMark/>
          </w:tcPr>
          <w:p w14:paraId="4C32EC2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Subtropics</w:t>
            </w:r>
          </w:p>
        </w:tc>
        <w:tc>
          <w:tcPr>
            <w:tcW w:w="1416" w:type="dxa"/>
            <w:noWrap/>
            <w:hideMark/>
          </w:tcPr>
          <w:p w14:paraId="589BA6A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Dou et al. 2013</w:t>
            </w:r>
          </w:p>
        </w:tc>
      </w:tr>
      <w:tr w:rsidR="008D531F" w:rsidRPr="002B6B30" w14:paraId="52B6C115"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996802F"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27</w:t>
            </w:r>
          </w:p>
        </w:tc>
        <w:tc>
          <w:tcPr>
            <w:tcW w:w="528" w:type="dxa"/>
            <w:noWrap/>
            <w:hideMark/>
          </w:tcPr>
          <w:p w14:paraId="3DC04FC9"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50</w:t>
            </w:r>
          </w:p>
        </w:tc>
        <w:tc>
          <w:tcPr>
            <w:tcW w:w="1716" w:type="dxa"/>
            <w:noWrap/>
            <w:hideMark/>
          </w:tcPr>
          <w:p w14:paraId="15C19B2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Urbana</w:t>
            </w:r>
          </w:p>
        </w:tc>
        <w:tc>
          <w:tcPr>
            <w:tcW w:w="1217" w:type="dxa"/>
            <w:noWrap/>
            <w:hideMark/>
          </w:tcPr>
          <w:p w14:paraId="3F69E56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5C93AAF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40.07</w:t>
            </w:r>
          </w:p>
        </w:tc>
        <w:tc>
          <w:tcPr>
            <w:tcW w:w="937" w:type="dxa"/>
            <w:noWrap/>
            <w:hideMark/>
          </w:tcPr>
          <w:p w14:paraId="281399A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-88.19</w:t>
            </w:r>
          </w:p>
        </w:tc>
        <w:tc>
          <w:tcPr>
            <w:tcW w:w="792" w:type="dxa"/>
            <w:noWrap/>
            <w:hideMark/>
          </w:tcPr>
          <w:p w14:paraId="12FB860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1051</w:t>
            </w:r>
          </w:p>
        </w:tc>
        <w:tc>
          <w:tcPr>
            <w:tcW w:w="650" w:type="dxa"/>
            <w:noWrap/>
            <w:hideMark/>
          </w:tcPr>
          <w:p w14:paraId="5651578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10.9</w:t>
            </w:r>
          </w:p>
        </w:tc>
        <w:tc>
          <w:tcPr>
            <w:tcW w:w="766" w:type="dxa"/>
            <w:noWrap/>
            <w:hideMark/>
          </w:tcPr>
          <w:p w14:paraId="09982E4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223</w:t>
            </w:r>
          </w:p>
        </w:tc>
        <w:tc>
          <w:tcPr>
            <w:tcW w:w="1087" w:type="dxa"/>
            <w:noWrap/>
            <w:hideMark/>
          </w:tcPr>
          <w:p w14:paraId="2E34889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30694CD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Kantola</w:t>
            </w:r>
            <w:proofErr w:type="spellEnd"/>
            <w:r w:rsidRPr="003D5934">
              <w:rPr>
                <w:rFonts w:ascii="Times New Roman" w:eastAsia="Times New Roman" w:hAnsi="Times New Roman" w:cs="Times New Roman"/>
                <w:color w:val="000000"/>
                <w:sz w:val="20"/>
                <w:szCs w:val="20"/>
                <w:lang w:val="en-US" w:bidi="bn-BD"/>
              </w:rPr>
              <w:t xml:space="preserve"> et al. 2017</w:t>
            </w:r>
          </w:p>
        </w:tc>
      </w:tr>
      <w:tr w:rsidR="008D531F" w:rsidRPr="002B6B30" w14:paraId="7D5DD90D"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81A13B3"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28</w:t>
            </w:r>
          </w:p>
        </w:tc>
        <w:tc>
          <w:tcPr>
            <w:tcW w:w="528" w:type="dxa"/>
            <w:noWrap/>
            <w:hideMark/>
          </w:tcPr>
          <w:p w14:paraId="2B72A866"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51</w:t>
            </w:r>
          </w:p>
        </w:tc>
        <w:tc>
          <w:tcPr>
            <w:tcW w:w="1716" w:type="dxa"/>
            <w:noWrap/>
            <w:hideMark/>
          </w:tcPr>
          <w:p w14:paraId="68B319E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Illinois Energy Farm</w:t>
            </w:r>
          </w:p>
        </w:tc>
        <w:tc>
          <w:tcPr>
            <w:tcW w:w="1217" w:type="dxa"/>
            <w:noWrap/>
            <w:hideMark/>
          </w:tcPr>
          <w:p w14:paraId="39F4E23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0297668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40.07</w:t>
            </w:r>
          </w:p>
        </w:tc>
        <w:tc>
          <w:tcPr>
            <w:tcW w:w="937" w:type="dxa"/>
            <w:noWrap/>
            <w:hideMark/>
          </w:tcPr>
          <w:p w14:paraId="0543DC0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-88.19</w:t>
            </w:r>
          </w:p>
        </w:tc>
        <w:tc>
          <w:tcPr>
            <w:tcW w:w="792" w:type="dxa"/>
            <w:noWrap/>
            <w:hideMark/>
          </w:tcPr>
          <w:p w14:paraId="175D7DE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1051</w:t>
            </w:r>
          </w:p>
        </w:tc>
        <w:tc>
          <w:tcPr>
            <w:tcW w:w="650" w:type="dxa"/>
            <w:noWrap/>
            <w:hideMark/>
          </w:tcPr>
          <w:p w14:paraId="78B39A3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w:t>
            </w:r>
          </w:p>
        </w:tc>
        <w:tc>
          <w:tcPr>
            <w:tcW w:w="766" w:type="dxa"/>
            <w:noWrap/>
            <w:hideMark/>
          </w:tcPr>
          <w:p w14:paraId="1D3101D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220</w:t>
            </w:r>
          </w:p>
        </w:tc>
        <w:tc>
          <w:tcPr>
            <w:tcW w:w="1087" w:type="dxa"/>
            <w:noWrap/>
            <w:hideMark/>
          </w:tcPr>
          <w:p w14:paraId="7C2192D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2F0C13B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Smith et al. 2013</w:t>
            </w:r>
          </w:p>
        </w:tc>
      </w:tr>
      <w:tr w:rsidR="008D531F" w:rsidRPr="002B6B30" w14:paraId="3A066A11"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45CCC0D"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29</w:t>
            </w:r>
          </w:p>
        </w:tc>
        <w:tc>
          <w:tcPr>
            <w:tcW w:w="528" w:type="dxa"/>
            <w:noWrap/>
            <w:hideMark/>
          </w:tcPr>
          <w:p w14:paraId="470CB9CE"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52</w:t>
            </w:r>
          </w:p>
        </w:tc>
        <w:tc>
          <w:tcPr>
            <w:tcW w:w="1716" w:type="dxa"/>
            <w:noWrap/>
            <w:hideMark/>
          </w:tcPr>
          <w:p w14:paraId="4E40FEA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Trier</w:t>
            </w:r>
          </w:p>
        </w:tc>
        <w:tc>
          <w:tcPr>
            <w:tcW w:w="1217" w:type="dxa"/>
            <w:noWrap/>
            <w:hideMark/>
          </w:tcPr>
          <w:p w14:paraId="2E775A2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33CAC7E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49.75</w:t>
            </w:r>
          </w:p>
        </w:tc>
        <w:tc>
          <w:tcPr>
            <w:tcW w:w="937" w:type="dxa"/>
            <w:noWrap/>
            <w:hideMark/>
          </w:tcPr>
          <w:p w14:paraId="0563260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6.68</w:t>
            </w:r>
          </w:p>
        </w:tc>
        <w:tc>
          <w:tcPr>
            <w:tcW w:w="792" w:type="dxa"/>
            <w:noWrap/>
            <w:hideMark/>
          </w:tcPr>
          <w:p w14:paraId="47B5ECB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710</w:t>
            </w:r>
          </w:p>
        </w:tc>
        <w:tc>
          <w:tcPr>
            <w:tcW w:w="650" w:type="dxa"/>
            <w:noWrap/>
            <w:hideMark/>
          </w:tcPr>
          <w:p w14:paraId="29465DE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w:t>
            </w:r>
          </w:p>
        </w:tc>
        <w:tc>
          <w:tcPr>
            <w:tcW w:w="766" w:type="dxa"/>
            <w:noWrap/>
            <w:hideMark/>
          </w:tcPr>
          <w:p w14:paraId="0B8E313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170</w:t>
            </w:r>
          </w:p>
        </w:tc>
        <w:tc>
          <w:tcPr>
            <w:tcW w:w="1087" w:type="dxa"/>
            <w:noWrap/>
            <w:hideMark/>
          </w:tcPr>
          <w:p w14:paraId="6902652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BEEFA5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Ruf</w:t>
            </w:r>
            <w:proofErr w:type="spellEnd"/>
            <w:r w:rsidRPr="003D5934">
              <w:rPr>
                <w:rFonts w:ascii="Times New Roman" w:eastAsia="Times New Roman" w:hAnsi="Times New Roman" w:cs="Times New Roman"/>
                <w:color w:val="000000"/>
                <w:sz w:val="20"/>
                <w:szCs w:val="20"/>
                <w:lang w:val="en-US" w:bidi="bn-BD"/>
              </w:rPr>
              <w:t xml:space="preserve"> et al. 2020</w:t>
            </w:r>
          </w:p>
        </w:tc>
      </w:tr>
      <w:tr w:rsidR="008D531F" w:rsidRPr="002B6B30" w14:paraId="62B0DE21"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231FEA31"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30</w:t>
            </w:r>
          </w:p>
        </w:tc>
        <w:tc>
          <w:tcPr>
            <w:tcW w:w="528" w:type="dxa"/>
            <w:noWrap/>
            <w:hideMark/>
          </w:tcPr>
          <w:p w14:paraId="1A680F61"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53</w:t>
            </w:r>
          </w:p>
        </w:tc>
        <w:tc>
          <w:tcPr>
            <w:tcW w:w="1716" w:type="dxa"/>
            <w:noWrap/>
            <w:hideMark/>
          </w:tcPr>
          <w:p w14:paraId="2522AAD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Ithaca</w:t>
            </w:r>
          </w:p>
        </w:tc>
        <w:tc>
          <w:tcPr>
            <w:tcW w:w="1217" w:type="dxa"/>
            <w:noWrap/>
            <w:hideMark/>
          </w:tcPr>
          <w:p w14:paraId="3E00F98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4672BBA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41.15</w:t>
            </w:r>
          </w:p>
        </w:tc>
        <w:tc>
          <w:tcPr>
            <w:tcW w:w="937" w:type="dxa"/>
            <w:noWrap/>
            <w:hideMark/>
          </w:tcPr>
          <w:p w14:paraId="3A9644F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-96.4</w:t>
            </w:r>
          </w:p>
        </w:tc>
        <w:tc>
          <w:tcPr>
            <w:tcW w:w="792" w:type="dxa"/>
            <w:noWrap/>
            <w:hideMark/>
          </w:tcPr>
          <w:p w14:paraId="31E1B51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792</w:t>
            </w:r>
          </w:p>
        </w:tc>
        <w:tc>
          <w:tcPr>
            <w:tcW w:w="650" w:type="dxa"/>
            <w:noWrap/>
            <w:hideMark/>
          </w:tcPr>
          <w:p w14:paraId="3AEE088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5.3</w:t>
            </w:r>
          </w:p>
        </w:tc>
        <w:tc>
          <w:tcPr>
            <w:tcW w:w="766" w:type="dxa"/>
            <w:noWrap/>
            <w:hideMark/>
          </w:tcPr>
          <w:p w14:paraId="58C9171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346</w:t>
            </w:r>
          </w:p>
        </w:tc>
        <w:tc>
          <w:tcPr>
            <w:tcW w:w="1087" w:type="dxa"/>
            <w:noWrap/>
            <w:hideMark/>
          </w:tcPr>
          <w:p w14:paraId="3587286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D2655A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Follet</w:t>
            </w:r>
            <w:proofErr w:type="spellEnd"/>
            <w:r w:rsidRPr="003D5934">
              <w:rPr>
                <w:rFonts w:ascii="Times New Roman" w:eastAsia="Times New Roman" w:hAnsi="Times New Roman" w:cs="Times New Roman"/>
                <w:color w:val="000000"/>
                <w:sz w:val="20"/>
                <w:szCs w:val="20"/>
                <w:lang w:val="en-US" w:bidi="bn-BD"/>
              </w:rPr>
              <w:t xml:space="preserve"> et al. 2012</w:t>
            </w:r>
          </w:p>
        </w:tc>
      </w:tr>
      <w:tr w:rsidR="008D531F" w:rsidRPr="002B6B30" w14:paraId="13261485"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646787F"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31</w:t>
            </w:r>
          </w:p>
        </w:tc>
        <w:tc>
          <w:tcPr>
            <w:tcW w:w="528" w:type="dxa"/>
            <w:noWrap/>
            <w:hideMark/>
          </w:tcPr>
          <w:p w14:paraId="4889782D"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54</w:t>
            </w:r>
          </w:p>
        </w:tc>
        <w:tc>
          <w:tcPr>
            <w:tcW w:w="1716" w:type="dxa"/>
            <w:noWrap/>
            <w:hideMark/>
          </w:tcPr>
          <w:p w14:paraId="5CD4409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Estrees</w:t>
            </w:r>
            <w:proofErr w:type="spellEnd"/>
            <w:r w:rsidRPr="003D5934">
              <w:rPr>
                <w:rFonts w:ascii="Times New Roman" w:eastAsia="Times New Roman" w:hAnsi="Times New Roman" w:cs="Times New Roman"/>
                <w:color w:val="000000"/>
                <w:sz w:val="20"/>
                <w:szCs w:val="20"/>
                <w:lang w:val="en-US" w:bidi="bn-BD"/>
              </w:rPr>
              <w:t>-Mon</w:t>
            </w:r>
          </w:p>
        </w:tc>
        <w:tc>
          <w:tcPr>
            <w:tcW w:w="1217" w:type="dxa"/>
            <w:noWrap/>
            <w:hideMark/>
          </w:tcPr>
          <w:p w14:paraId="55BEF6C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France</w:t>
            </w:r>
          </w:p>
        </w:tc>
        <w:tc>
          <w:tcPr>
            <w:tcW w:w="909" w:type="dxa"/>
            <w:noWrap/>
            <w:hideMark/>
          </w:tcPr>
          <w:p w14:paraId="1A0E689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49.87</w:t>
            </w:r>
          </w:p>
        </w:tc>
        <w:tc>
          <w:tcPr>
            <w:tcW w:w="937" w:type="dxa"/>
            <w:noWrap/>
            <w:hideMark/>
          </w:tcPr>
          <w:p w14:paraId="35D048F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3.01</w:t>
            </w:r>
          </w:p>
        </w:tc>
        <w:tc>
          <w:tcPr>
            <w:tcW w:w="792" w:type="dxa"/>
            <w:noWrap/>
            <w:hideMark/>
          </w:tcPr>
          <w:p w14:paraId="128B33B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673</w:t>
            </w:r>
          </w:p>
        </w:tc>
        <w:tc>
          <w:tcPr>
            <w:tcW w:w="650" w:type="dxa"/>
            <w:noWrap/>
            <w:hideMark/>
          </w:tcPr>
          <w:p w14:paraId="014B0DF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10.6</w:t>
            </w:r>
          </w:p>
        </w:tc>
        <w:tc>
          <w:tcPr>
            <w:tcW w:w="766" w:type="dxa"/>
            <w:noWrap/>
            <w:hideMark/>
          </w:tcPr>
          <w:p w14:paraId="37631EC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82</w:t>
            </w:r>
          </w:p>
        </w:tc>
        <w:tc>
          <w:tcPr>
            <w:tcW w:w="1087" w:type="dxa"/>
            <w:noWrap/>
            <w:hideMark/>
          </w:tcPr>
          <w:p w14:paraId="709FDF8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404E33C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Ferchaud</w:t>
            </w:r>
            <w:proofErr w:type="spellEnd"/>
            <w:r w:rsidRPr="003D5934">
              <w:rPr>
                <w:rFonts w:ascii="Times New Roman" w:eastAsia="Times New Roman" w:hAnsi="Times New Roman" w:cs="Times New Roman"/>
                <w:color w:val="000000"/>
                <w:sz w:val="20"/>
                <w:szCs w:val="20"/>
                <w:lang w:val="en-US" w:bidi="bn-BD"/>
              </w:rPr>
              <w:t xml:space="preserve"> et al. 2016</w:t>
            </w:r>
          </w:p>
        </w:tc>
      </w:tr>
      <w:tr w:rsidR="008D531F" w:rsidRPr="002B6B30" w14:paraId="46F0D665"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6EDEC03"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32</w:t>
            </w:r>
          </w:p>
        </w:tc>
        <w:tc>
          <w:tcPr>
            <w:tcW w:w="528" w:type="dxa"/>
            <w:noWrap/>
            <w:hideMark/>
          </w:tcPr>
          <w:p w14:paraId="608403AF"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55</w:t>
            </w:r>
          </w:p>
        </w:tc>
        <w:tc>
          <w:tcPr>
            <w:tcW w:w="1716" w:type="dxa"/>
            <w:noWrap/>
            <w:hideMark/>
          </w:tcPr>
          <w:p w14:paraId="438E2D3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Ohio Agricultural Research</w:t>
            </w:r>
          </w:p>
        </w:tc>
        <w:tc>
          <w:tcPr>
            <w:tcW w:w="1217" w:type="dxa"/>
            <w:noWrap/>
            <w:hideMark/>
          </w:tcPr>
          <w:p w14:paraId="4068516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7D076A0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39.85</w:t>
            </w:r>
          </w:p>
        </w:tc>
        <w:tc>
          <w:tcPr>
            <w:tcW w:w="937" w:type="dxa"/>
            <w:noWrap/>
            <w:hideMark/>
          </w:tcPr>
          <w:p w14:paraId="207C772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-83.75</w:t>
            </w:r>
          </w:p>
        </w:tc>
        <w:tc>
          <w:tcPr>
            <w:tcW w:w="792" w:type="dxa"/>
            <w:noWrap/>
            <w:hideMark/>
          </w:tcPr>
          <w:p w14:paraId="61F4B5F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1057</w:t>
            </w:r>
          </w:p>
        </w:tc>
        <w:tc>
          <w:tcPr>
            <w:tcW w:w="650" w:type="dxa"/>
            <w:noWrap/>
            <w:hideMark/>
          </w:tcPr>
          <w:p w14:paraId="03F59C8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10.9</w:t>
            </w:r>
          </w:p>
        </w:tc>
        <w:tc>
          <w:tcPr>
            <w:tcW w:w="766" w:type="dxa"/>
            <w:noWrap/>
            <w:hideMark/>
          </w:tcPr>
          <w:p w14:paraId="00837C3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332</w:t>
            </w:r>
          </w:p>
        </w:tc>
        <w:tc>
          <w:tcPr>
            <w:tcW w:w="1087" w:type="dxa"/>
            <w:noWrap/>
            <w:hideMark/>
          </w:tcPr>
          <w:p w14:paraId="4F40AC7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7F24EEF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Catherine et al. 2014</w:t>
            </w:r>
          </w:p>
        </w:tc>
      </w:tr>
      <w:tr w:rsidR="008D531F" w:rsidRPr="002B6B30" w14:paraId="5D670CCB"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205DB7FC"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33</w:t>
            </w:r>
          </w:p>
        </w:tc>
        <w:tc>
          <w:tcPr>
            <w:tcW w:w="528" w:type="dxa"/>
            <w:noWrap/>
            <w:hideMark/>
          </w:tcPr>
          <w:p w14:paraId="4668097A"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56</w:t>
            </w:r>
          </w:p>
        </w:tc>
        <w:tc>
          <w:tcPr>
            <w:tcW w:w="1716" w:type="dxa"/>
            <w:noWrap/>
            <w:hideMark/>
          </w:tcPr>
          <w:p w14:paraId="2040596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Manhattan</w:t>
            </w:r>
          </w:p>
        </w:tc>
        <w:tc>
          <w:tcPr>
            <w:tcW w:w="1217" w:type="dxa"/>
            <w:noWrap/>
            <w:hideMark/>
          </w:tcPr>
          <w:p w14:paraId="5FB1795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3689B52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39.18</w:t>
            </w:r>
          </w:p>
        </w:tc>
        <w:tc>
          <w:tcPr>
            <w:tcW w:w="937" w:type="dxa"/>
            <w:noWrap/>
            <w:hideMark/>
          </w:tcPr>
          <w:p w14:paraId="5BF8A21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-96.58</w:t>
            </w:r>
          </w:p>
        </w:tc>
        <w:tc>
          <w:tcPr>
            <w:tcW w:w="792" w:type="dxa"/>
            <w:noWrap/>
            <w:hideMark/>
          </w:tcPr>
          <w:p w14:paraId="6C6F3A4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838</w:t>
            </w:r>
          </w:p>
        </w:tc>
        <w:tc>
          <w:tcPr>
            <w:tcW w:w="650" w:type="dxa"/>
            <w:noWrap/>
            <w:hideMark/>
          </w:tcPr>
          <w:p w14:paraId="021B7B2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12.6</w:t>
            </w:r>
          </w:p>
        </w:tc>
        <w:tc>
          <w:tcPr>
            <w:tcW w:w="766" w:type="dxa"/>
            <w:noWrap/>
            <w:hideMark/>
          </w:tcPr>
          <w:p w14:paraId="73514EF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317</w:t>
            </w:r>
          </w:p>
        </w:tc>
        <w:tc>
          <w:tcPr>
            <w:tcW w:w="1087" w:type="dxa"/>
            <w:noWrap/>
            <w:hideMark/>
          </w:tcPr>
          <w:p w14:paraId="114FC0A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3B9EFD4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Byron et al. 2013</w:t>
            </w:r>
          </w:p>
        </w:tc>
      </w:tr>
      <w:tr w:rsidR="008D531F" w:rsidRPr="002B6B30" w14:paraId="1CECF01C"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5562A196"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34</w:t>
            </w:r>
          </w:p>
        </w:tc>
        <w:tc>
          <w:tcPr>
            <w:tcW w:w="528" w:type="dxa"/>
            <w:noWrap/>
            <w:hideMark/>
          </w:tcPr>
          <w:p w14:paraId="43DDC92A"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57</w:t>
            </w:r>
          </w:p>
        </w:tc>
        <w:tc>
          <w:tcPr>
            <w:tcW w:w="1716" w:type="dxa"/>
            <w:noWrap/>
            <w:hideMark/>
          </w:tcPr>
          <w:p w14:paraId="2E7B29A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Ihinger</w:t>
            </w:r>
            <w:proofErr w:type="spellEnd"/>
            <w:r w:rsidRPr="003D5934">
              <w:rPr>
                <w:rFonts w:ascii="Times New Roman" w:eastAsia="Times New Roman" w:hAnsi="Times New Roman" w:cs="Times New Roman"/>
                <w:color w:val="000000"/>
                <w:sz w:val="20"/>
                <w:szCs w:val="20"/>
                <w:lang w:val="en-US" w:bidi="bn-BD"/>
              </w:rPr>
              <w:t xml:space="preserve"> Hof</w:t>
            </w:r>
          </w:p>
        </w:tc>
        <w:tc>
          <w:tcPr>
            <w:tcW w:w="1217" w:type="dxa"/>
            <w:noWrap/>
            <w:hideMark/>
          </w:tcPr>
          <w:p w14:paraId="45F9938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129D942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48.75</w:t>
            </w:r>
          </w:p>
        </w:tc>
        <w:tc>
          <w:tcPr>
            <w:tcW w:w="937" w:type="dxa"/>
            <w:noWrap/>
            <w:hideMark/>
          </w:tcPr>
          <w:p w14:paraId="4249B4D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8.92</w:t>
            </w:r>
          </w:p>
        </w:tc>
        <w:tc>
          <w:tcPr>
            <w:tcW w:w="792" w:type="dxa"/>
            <w:noWrap/>
            <w:hideMark/>
          </w:tcPr>
          <w:p w14:paraId="20ACAFE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691</w:t>
            </w:r>
          </w:p>
        </w:tc>
        <w:tc>
          <w:tcPr>
            <w:tcW w:w="650" w:type="dxa"/>
            <w:noWrap/>
            <w:hideMark/>
          </w:tcPr>
          <w:p w14:paraId="1BE4B8B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8.3</w:t>
            </w:r>
          </w:p>
        </w:tc>
        <w:tc>
          <w:tcPr>
            <w:tcW w:w="766" w:type="dxa"/>
            <w:noWrap/>
            <w:hideMark/>
          </w:tcPr>
          <w:p w14:paraId="308EF3C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480</w:t>
            </w:r>
          </w:p>
        </w:tc>
        <w:tc>
          <w:tcPr>
            <w:tcW w:w="1087" w:type="dxa"/>
            <w:noWrap/>
            <w:hideMark/>
          </w:tcPr>
          <w:p w14:paraId="772A4AE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2C88F35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Gauder</w:t>
            </w:r>
            <w:proofErr w:type="spellEnd"/>
            <w:r w:rsidRPr="003D5934">
              <w:rPr>
                <w:rFonts w:ascii="Times New Roman" w:eastAsia="Times New Roman" w:hAnsi="Times New Roman" w:cs="Times New Roman"/>
                <w:color w:val="000000"/>
                <w:sz w:val="20"/>
                <w:szCs w:val="20"/>
                <w:lang w:val="en-US" w:bidi="bn-BD"/>
              </w:rPr>
              <w:t xml:space="preserve"> et al. 2012</w:t>
            </w:r>
          </w:p>
        </w:tc>
      </w:tr>
      <w:tr w:rsidR="008D531F" w:rsidRPr="002B6B30" w14:paraId="60439BD8"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8C413ED"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35</w:t>
            </w:r>
          </w:p>
        </w:tc>
        <w:tc>
          <w:tcPr>
            <w:tcW w:w="528" w:type="dxa"/>
            <w:noWrap/>
            <w:hideMark/>
          </w:tcPr>
          <w:p w14:paraId="253D35F4"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58</w:t>
            </w:r>
          </w:p>
        </w:tc>
        <w:tc>
          <w:tcPr>
            <w:tcW w:w="1716" w:type="dxa"/>
            <w:noWrap/>
            <w:hideMark/>
          </w:tcPr>
          <w:p w14:paraId="384B96B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Grignon</w:t>
            </w:r>
            <w:proofErr w:type="spellEnd"/>
          </w:p>
        </w:tc>
        <w:tc>
          <w:tcPr>
            <w:tcW w:w="1217" w:type="dxa"/>
            <w:noWrap/>
            <w:hideMark/>
          </w:tcPr>
          <w:p w14:paraId="46E2232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France</w:t>
            </w:r>
          </w:p>
        </w:tc>
        <w:tc>
          <w:tcPr>
            <w:tcW w:w="909" w:type="dxa"/>
            <w:noWrap/>
            <w:hideMark/>
          </w:tcPr>
          <w:p w14:paraId="6C6C6BB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48.85</w:t>
            </w:r>
          </w:p>
        </w:tc>
        <w:tc>
          <w:tcPr>
            <w:tcW w:w="937" w:type="dxa"/>
            <w:noWrap/>
            <w:hideMark/>
          </w:tcPr>
          <w:p w14:paraId="166DE4D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1.97</w:t>
            </w:r>
          </w:p>
        </w:tc>
        <w:tc>
          <w:tcPr>
            <w:tcW w:w="792" w:type="dxa"/>
            <w:noWrap/>
            <w:hideMark/>
          </w:tcPr>
          <w:p w14:paraId="10F0C1F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557</w:t>
            </w:r>
          </w:p>
        </w:tc>
        <w:tc>
          <w:tcPr>
            <w:tcW w:w="650" w:type="dxa"/>
            <w:noWrap/>
            <w:hideMark/>
          </w:tcPr>
          <w:p w14:paraId="7F4E84A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11.5</w:t>
            </w:r>
          </w:p>
        </w:tc>
        <w:tc>
          <w:tcPr>
            <w:tcW w:w="766" w:type="dxa"/>
            <w:noWrap/>
            <w:hideMark/>
          </w:tcPr>
          <w:p w14:paraId="0244365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109</w:t>
            </w:r>
          </w:p>
        </w:tc>
        <w:tc>
          <w:tcPr>
            <w:tcW w:w="1087" w:type="dxa"/>
            <w:noWrap/>
            <w:hideMark/>
          </w:tcPr>
          <w:p w14:paraId="0DE6681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5B33760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Dufosse</w:t>
            </w:r>
            <w:proofErr w:type="spellEnd"/>
            <w:r w:rsidRPr="003D5934">
              <w:rPr>
                <w:rFonts w:ascii="Times New Roman" w:eastAsia="Times New Roman" w:hAnsi="Times New Roman" w:cs="Times New Roman"/>
                <w:color w:val="000000"/>
                <w:sz w:val="20"/>
                <w:szCs w:val="20"/>
                <w:lang w:val="en-US" w:bidi="bn-BD"/>
              </w:rPr>
              <w:t xml:space="preserve"> et al. 2014</w:t>
            </w:r>
          </w:p>
        </w:tc>
      </w:tr>
      <w:tr w:rsidR="008D531F" w:rsidRPr="002B6B30" w14:paraId="7659EDA4"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CBE9B3E"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lastRenderedPageBreak/>
              <w:t>36</w:t>
            </w:r>
          </w:p>
        </w:tc>
        <w:tc>
          <w:tcPr>
            <w:tcW w:w="528" w:type="dxa"/>
            <w:noWrap/>
            <w:hideMark/>
          </w:tcPr>
          <w:p w14:paraId="575650F8"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59</w:t>
            </w:r>
          </w:p>
        </w:tc>
        <w:tc>
          <w:tcPr>
            <w:tcW w:w="1716" w:type="dxa"/>
            <w:noWrap/>
            <w:hideMark/>
          </w:tcPr>
          <w:p w14:paraId="256D23D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Queensland</w:t>
            </w:r>
          </w:p>
        </w:tc>
        <w:tc>
          <w:tcPr>
            <w:tcW w:w="1217" w:type="dxa"/>
            <w:noWrap/>
            <w:hideMark/>
          </w:tcPr>
          <w:p w14:paraId="6703EE1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Australia</w:t>
            </w:r>
          </w:p>
        </w:tc>
        <w:tc>
          <w:tcPr>
            <w:tcW w:w="909" w:type="dxa"/>
            <w:noWrap/>
            <w:hideMark/>
          </w:tcPr>
          <w:p w14:paraId="1CD1575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-24.81</w:t>
            </w:r>
          </w:p>
        </w:tc>
        <w:tc>
          <w:tcPr>
            <w:tcW w:w="937" w:type="dxa"/>
            <w:noWrap/>
            <w:hideMark/>
          </w:tcPr>
          <w:p w14:paraId="2610C24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149.8</w:t>
            </w:r>
          </w:p>
        </w:tc>
        <w:tc>
          <w:tcPr>
            <w:tcW w:w="792" w:type="dxa"/>
            <w:noWrap/>
            <w:hideMark/>
          </w:tcPr>
          <w:p w14:paraId="6BF9180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720</w:t>
            </w:r>
          </w:p>
        </w:tc>
        <w:tc>
          <w:tcPr>
            <w:tcW w:w="650" w:type="dxa"/>
            <w:noWrap/>
            <w:hideMark/>
          </w:tcPr>
          <w:p w14:paraId="4E1C556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21.2</w:t>
            </w:r>
          </w:p>
        </w:tc>
        <w:tc>
          <w:tcPr>
            <w:tcW w:w="766" w:type="dxa"/>
            <w:noWrap/>
            <w:hideMark/>
          </w:tcPr>
          <w:p w14:paraId="30064B7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151</w:t>
            </w:r>
          </w:p>
        </w:tc>
        <w:tc>
          <w:tcPr>
            <w:tcW w:w="1087" w:type="dxa"/>
            <w:noWrap/>
            <w:hideMark/>
          </w:tcPr>
          <w:p w14:paraId="7C8A847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Subtropics</w:t>
            </w:r>
          </w:p>
        </w:tc>
        <w:tc>
          <w:tcPr>
            <w:tcW w:w="1416" w:type="dxa"/>
            <w:noWrap/>
            <w:hideMark/>
          </w:tcPr>
          <w:p w14:paraId="690816A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Dalal</w:t>
            </w:r>
            <w:proofErr w:type="spellEnd"/>
            <w:r w:rsidRPr="003D5934">
              <w:rPr>
                <w:rFonts w:ascii="Times New Roman" w:eastAsia="Times New Roman" w:hAnsi="Times New Roman" w:cs="Times New Roman"/>
                <w:color w:val="000000"/>
                <w:sz w:val="20"/>
                <w:szCs w:val="20"/>
                <w:lang w:val="en-US" w:bidi="bn-BD"/>
              </w:rPr>
              <w:t xml:space="preserve"> et al. 2013</w:t>
            </w:r>
          </w:p>
        </w:tc>
      </w:tr>
      <w:tr w:rsidR="008D531F" w:rsidRPr="002B6B30" w14:paraId="4C44BADE"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72FE98C6"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37</w:t>
            </w:r>
          </w:p>
        </w:tc>
        <w:tc>
          <w:tcPr>
            <w:tcW w:w="528" w:type="dxa"/>
            <w:noWrap/>
            <w:hideMark/>
          </w:tcPr>
          <w:p w14:paraId="2C37C8DC"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60</w:t>
            </w:r>
          </w:p>
        </w:tc>
        <w:tc>
          <w:tcPr>
            <w:tcW w:w="1716" w:type="dxa"/>
            <w:noWrap/>
            <w:hideMark/>
          </w:tcPr>
          <w:p w14:paraId="73216D2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Delfzijl</w:t>
            </w:r>
            <w:proofErr w:type="spellEnd"/>
          </w:p>
        </w:tc>
        <w:tc>
          <w:tcPr>
            <w:tcW w:w="1217" w:type="dxa"/>
            <w:noWrap/>
            <w:hideMark/>
          </w:tcPr>
          <w:p w14:paraId="6466153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Netherlands</w:t>
            </w:r>
          </w:p>
        </w:tc>
        <w:tc>
          <w:tcPr>
            <w:tcW w:w="909" w:type="dxa"/>
            <w:noWrap/>
            <w:hideMark/>
          </w:tcPr>
          <w:p w14:paraId="3B49A08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53.3</w:t>
            </w:r>
          </w:p>
        </w:tc>
        <w:tc>
          <w:tcPr>
            <w:tcW w:w="937" w:type="dxa"/>
            <w:noWrap/>
            <w:hideMark/>
          </w:tcPr>
          <w:p w14:paraId="129F121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6.94</w:t>
            </w:r>
          </w:p>
        </w:tc>
        <w:tc>
          <w:tcPr>
            <w:tcW w:w="792" w:type="dxa"/>
            <w:noWrap/>
            <w:hideMark/>
          </w:tcPr>
          <w:p w14:paraId="7B85A9A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760</w:t>
            </w:r>
          </w:p>
        </w:tc>
        <w:tc>
          <w:tcPr>
            <w:tcW w:w="650" w:type="dxa"/>
            <w:noWrap/>
            <w:hideMark/>
          </w:tcPr>
          <w:p w14:paraId="51CB9AA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w:t>
            </w:r>
          </w:p>
        </w:tc>
        <w:tc>
          <w:tcPr>
            <w:tcW w:w="766" w:type="dxa"/>
            <w:noWrap/>
            <w:hideMark/>
          </w:tcPr>
          <w:p w14:paraId="0AF8F11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w:t>
            </w:r>
          </w:p>
        </w:tc>
        <w:tc>
          <w:tcPr>
            <w:tcW w:w="1087" w:type="dxa"/>
            <w:noWrap/>
            <w:hideMark/>
          </w:tcPr>
          <w:p w14:paraId="0B45622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7FD2925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Poeplau</w:t>
            </w:r>
            <w:proofErr w:type="spellEnd"/>
            <w:r w:rsidRPr="003D5934">
              <w:rPr>
                <w:rFonts w:ascii="Times New Roman" w:eastAsia="Times New Roman" w:hAnsi="Times New Roman" w:cs="Times New Roman"/>
                <w:color w:val="000000"/>
                <w:sz w:val="20"/>
                <w:szCs w:val="20"/>
                <w:lang w:val="en-US" w:bidi="bn-BD"/>
              </w:rPr>
              <w:t xml:space="preserve"> et al. 2014</w:t>
            </w:r>
          </w:p>
        </w:tc>
      </w:tr>
      <w:tr w:rsidR="008D531F" w:rsidRPr="002B6B30" w14:paraId="341AC559"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3C1B763"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37</w:t>
            </w:r>
          </w:p>
        </w:tc>
        <w:tc>
          <w:tcPr>
            <w:tcW w:w="528" w:type="dxa"/>
            <w:noWrap/>
            <w:hideMark/>
          </w:tcPr>
          <w:p w14:paraId="39A4F12F"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61</w:t>
            </w:r>
          </w:p>
        </w:tc>
        <w:tc>
          <w:tcPr>
            <w:tcW w:w="1716" w:type="dxa"/>
            <w:noWrap/>
            <w:hideMark/>
          </w:tcPr>
          <w:p w14:paraId="07C575F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Friemar</w:t>
            </w:r>
            <w:proofErr w:type="spellEnd"/>
          </w:p>
        </w:tc>
        <w:tc>
          <w:tcPr>
            <w:tcW w:w="1217" w:type="dxa"/>
            <w:noWrap/>
            <w:hideMark/>
          </w:tcPr>
          <w:p w14:paraId="3D4B28B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076515B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50.98</w:t>
            </w:r>
          </w:p>
        </w:tc>
        <w:tc>
          <w:tcPr>
            <w:tcW w:w="937" w:type="dxa"/>
            <w:noWrap/>
            <w:hideMark/>
          </w:tcPr>
          <w:p w14:paraId="4BFE301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10.78</w:t>
            </w:r>
          </w:p>
        </w:tc>
        <w:tc>
          <w:tcPr>
            <w:tcW w:w="792" w:type="dxa"/>
            <w:noWrap/>
            <w:hideMark/>
          </w:tcPr>
          <w:p w14:paraId="7188E2A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550</w:t>
            </w:r>
          </w:p>
        </w:tc>
        <w:tc>
          <w:tcPr>
            <w:tcW w:w="650" w:type="dxa"/>
            <w:noWrap/>
            <w:hideMark/>
          </w:tcPr>
          <w:p w14:paraId="2B6C5F9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7.3</w:t>
            </w:r>
          </w:p>
        </w:tc>
        <w:tc>
          <w:tcPr>
            <w:tcW w:w="766" w:type="dxa"/>
            <w:noWrap/>
            <w:hideMark/>
          </w:tcPr>
          <w:p w14:paraId="779BD06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283</w:t>
            </w:r>
          </w:p>
        </w:tc>
        <w:tc>
          <w:tcPr>
            <w:tcW w:w="1087" w:type="dxa"/>
            <w:noWrap/>
            <w:hideMark/>
          </w:tcPr>
          <w:p w14:paraId="2F98357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7D4751D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Poeplau</w:t>
            </w:r>
            <w:proofErr w:type="spellEnd"/>
            <w:r w:rsidRPr="003D5934">
              <w:rPr>
                <w:rFonts w:ascii="Times New Roman" w:eastAsia="Times New Roman" w:hAnsi="Times New Roman" w:cs="Times New Roman"/>
                <w:color w:val="000000"/>
                <w:sz w:val="20"/>
                <w:szCs w:val="20"/>
                <w:lang w:val="en-US" w:bidi="bn-BD"/>
              </w:rPr>
              <w:t xml:space="preserve"> et al. 2014</w:t>
            </w:r>
          </w:p>
        </w:tc>
      </w:tr>
      <w:tr w:rsidR="008D531F" w:rsidRPr="002B6B30" w14:paraId="69C08D45"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211BC14"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37</w:t>
            </w:r>
          </w:p>
        </w:tc>
        <w:tc>
          <w:tcPr>
            <w:tcW w:w="528" w:type="dxa"/>
            <w:noWrap/>
            <w:hideMark/>
          </w:tcPr>
          <w:p w14:paraId="7D690F72"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62</w:t>
            </w:r>
          </w:p>
        </w:tc>
        <w:tc>
          <w:tcPr>
            <w:tcW w:w="1716" w:type="dxa"/>
            <w:noWrap/>
            <w:hideMark/>
          </w:tcPr>
          <w:p w14:paraId="428293D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Jyndevad</w:t>
            </w:r>
            <w:proofErr w:type="spellEnd"/>
          </w:p>
        </w:tc>
        <w:tc>
          <w:tcPr>
            <w:tcW w:w="1217" w:type="dxa"/>
            <w:noWrap/>
            <w:hideMark/>
          </w:tcPr>
          <w:p w14:paraId="266F2AA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Denmark</w:t>
            </w:r>
          </w:p>
        </w:tc>
        <w:tc>
          <w:tcPr>
            <w:tcW w:w="909" w:type="dxa"/>
            <w:noWrap/>
            <w:hideMark/>
          </w:tcPr>
          <w:p w14:paraId="11C4FAD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54.9</w:t>
            </w:r>
          </w:p>
        </w:tc>
        <w:tc>
          <w:tcPr>
            <w:tcW w:w="937" w:type="dxa"/>
            <w:noWrap/>
            <w:hideMark/>
          </w:tcPr>
          <w:p w14:paraId="4CD7518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9.13</w:t>
            </w:r>
          </w:p>
        </w:tc>
        <w:tc>
          <w:tcPr>
            <w:tcW w:w="792" w:type="dxa"/>
            <w:noWrap/>
            <w:hideMark/>
          </w:tcPr>
          <w:p w14:paraId="7B5FC94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859</w:t>
            </w:r>
          </w:p>
        </w:tc>
        <w:tc>
          <w:tcPr>
            <w:tcW w:w="650" w:type="dxa"/>
            <w:noWrap/>
            <w:hideMark/>
          </w:tcPr>
          <w:p w14:paraId="24B9F18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7.9</w:t>
            </w:r>
          </w:p>
        </w:tc>
        <w:tc>
          <w:tcPr>
            <w:tcW w:w="766" w:type="dxa"/>
            <w:noWrap/>
            <w:hideMark/>
          </w:tcPr>
          <w:p w14:paraId="0C73933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w:t>
            </w:r>
          </w:p>
        </w:tc>
        <w:tc>
          <w:tcPr>
            <w:tcW w:w="1087" w:type="dxa"/>
            <w:noWrap/>
            <w:hideMark/>
          </w:tcPr>
          <w:p w14:paraId="48E2C61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3ED76EC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Poeplau</w:t>
            </w:r>
            <w:proofErr w:type="spellEnd"/>
            <w:r w:rsidRPr="003D5934">
              <w:rPr>
                <w:rFonts w:ascii="Times New Roman" w:eastAsia="Times New Roman" w:hAnsi="Times New Roman" w:cs="Times New Roman"/>
                <w:color w:val="000000"/>
                <w:sz w:val="20"/>
                <w:szCs w:val="20"/>
                <w:lang w:val="en-US" w:bidi="bn-BD"/>
              </w:rPr>
              <w:t xml:space="preserve"> et al. 2014</w:t>
            </w:r>
          </w:p>
        </w:tc>
      </w:tr>
      <w:tr w:rsidR="008D531F" w:rsidRPr="002B6B30" w14:paraId="76E57F68"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AF881E3"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37</w:t>
            </w:r>
          </w:p>
        </w:tc>
        <w:tc>
          <w:tcPr>
            <w:tcW w:w="528" w:type="dxa"/>
            <w:noWrap/>
            <w:hideMark/>
          </w:tcPr>
          <w:p w14:paraId="4A9B9192"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63</w:t>
            </w:r>
          </w:p>
        </w:tc>
        <w:tc>
          <w:tcPr>
            <w:tcW w:w="1716" w:type="dxa"/>
            <w:noWrap/>
            <w:hideMark/>
          </w:tcPr>
          <w:p w14:paraId="4D2C590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Tanikon</w:t>
            </w:r>
            <w:proofErr w:type="spellEnd"/>
          </w:p>
        </w:tc>
        <w:tc>
          <w:tcPr>
            <w:tcW w:w="1217" w:type="dxa"/>
            <w:noWrap/>
            <w:hideMark/>
          </w:tcPr>
          <w:p w14:paraId="3960CE0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Switzerland</w:t>
            </w:r>
          </w:p>
        </w:tc>
        <w:tc>
          <w:tcPr>
            <w:tcW w:w="909" w:type="dxa"/>
            <w:noWrap/>
            <w:hideMark/>
          </w:tcPr>
          <w:p w14:paraId="51CC532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47.48</w:t>
            </w:r>
          </w:p>
        </w:tc>
        <w:tc>
          <w:tcPr>
            <w:tcW w:w="937" w:type="dxa"/>
            <w:noWrap/>
            <w:hideMark/>
          </w:tcPr>
          <w:p w14:paraId="26A002D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8.91</w:t>
            </w:r>
          </w:p>
        </w:tc>
        <w:tc>
          <w:tcPr>
            <w:tcW w:w="792" w:type="dxa"/>
            <w:noWrap/>
            <w:hideMark/>
          </w:tcPr>
          <w:p w14:paraId="639A115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1185</w:t>
            </w:r>
          </w:p>
        </w:tc>
        <w:tc>
          <w:tcPr>
            <w:tcW w:w="650" w:type="dxa"/>
            <w:noWrap/>
            <w:hideMark/>
          </w:tcPr>
          <w:p w14:paraId="28979CD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8.4</w:t>
            </w:r>
          </w:p>
        </w:tc>
        <w:tc>
          <w:tcPr>
            <w:tcW w:w="766" w:type="dxa"/>
            <w:noWrap/>
            <w:hideMark/>
          </w:tcPr>
          <w:p w14:paraId="5B685EA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541</w:t>
            </w:r>
          </w:p>
        </w:tc>
        <w:tc>
          <w:tcPr>
            <w:tcW w:w="1087" w:type="dxa"/>
            <w:noWrap/>
            <w:hideMark/>
          </w:tcPr>
          <w:p w14:paraId="4E03631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72FD34F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Poeplau</w:t>
            </w:r>
            <w:proofErr w:type="spellEnd"/>
            <w:r w:rsidRPr="003D5934">
              <w:rPr>
                <w:rFonts w:ascii="Times New Roman" w:eastAsia="Times New Roman" w:hAnsi="Times New Roman" w:cs="Times New Roman"/>
                <w:color w:val="000000"/>
                <w:sz w:val="20"/>
                <w:szCs w:val="20"/>
                <w:lang w:val="en-US" w:bidi="bn-BD"/>
              </w:rPr>
              <w:t xml:space="preserve"> et al. 2014</w:t>
            </w:r>
          </w:p>
        </w:tc>
      </w:tr>
      <w:tr w:rsidR="008D531F" w:rsidRPr="002B6B30" w14:paraId="71E2070F"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5D55A1E7"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37</w:t>
            </w:r>
          </w:p>
        </w:tc>
        <w:tc>
          <w:tcPr>
            <w:tcW w:w="528" w:type="dxa"/>
            <w:noWrap/>
            <w:hideMark/>
          </w:tcPr>
          <w:p w14:paraId="39311520"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64</w:t>
            </w:r>
          </w:p>
        </w:tc>
        <w:tc>
          <w:tcPr>
            <w:tcW w:w="1716" w:type="dxa"/>
            <w:noWrap/>
            <w:hideMark/>
          </w:tcPr>
          <w:p w14:paraId="2B04504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Trier</w:t>
            </w:r>
          </w:p>
        </w:tc>
        <w:tc>
          <w:tcPr>
            <w:tcW w:w="1217" w:type="dxa"/>
            <w:noWrap/>
            <w:hideMark/>
          </w:tcPr>
          <w:p w14:paraId="5F88A3F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Germany</w:t>
            </w:r>
          </w:p>
        </w:tc>
        <w:tc>
          <w:tcPr>
            <w:tcW w:w="909" w:type="dxa"/>
            <w:noWrap/>
            <w:hideMark/>
          </w:tcPr>
          <w:p w14:paraId="1806EAF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49.82</w:t>
            </w:r>
          </w:p>
        </w:tc>
        <w:tc>
          <w:tcPr>
            <w:tcW w:w="937" w:type="dxa"/>
            <w:noWrap/>
            <w:hideMark/>
          </w:tcPr>
          <w:p w14:paraId="5C719E7C"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6.72</w:t>
            </w:r>
          </w:p>
        </w:tc>
        <w:tc>
          <w:tcPr>
            <w:tcW w:w="792" w:type="dxa"/>
            <w:noWrap/>
            <w:hideMark/>
          </w:tcPr>
          <w:p w14:paraId="0DD9EC3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707</w:t>
            </w:r>
          </w:p>
        </w:tc>
        <w:tc>
          <w:tcPr>
            <w:tcW w:w="650" w:type="dxa"/>
            <w:noWrap/>
            <w:hideMark/>
          </w:tcPr>
          <w:p w14:paraId="7C46D1E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w:t>
            </w:r>
          </w:p>
        </w:tc>
        <w:tc>
          <w:tcPr>
            <w:tcW w:w="766" w:type="dxa"/>
            <w:noWrap/>
            <w:hideMark/>
          </w:tcPr>
          <w:p w14:paraId="43EFEE1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125</w:t>
            </w:r>
          </w:p>
        </w:tc>
        <w:tc>
          <w:tcPr>
            <w:tcW w:w="1087" w:type="dxa"/>
            <w:noWrap/>
            <w:hideMark/>
          </w:tcPr>
          <w:p w14:paraId="668E2B1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771814C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Poeplau</w:t>
            </w:r>
            <w:proofErr w:type="spellEnd"/>
            <w:r w:rsidRPr="003D5934">
              <w:rPr>
                <w:rFonts w:ascii="Times New Roman" w:eastAsia="Times New Roman" w:hAnsi="Times New Roman" w:cs="Times New Roman"/>
                <w:color w:val="000000"/>
                <w:sz w:val="20"/>
                <w:szCs w:val="20"/>
                <w:lang w:val="en-US" w:bidi="bn-BD"/>
              </w:rPr>
              <w:t xml:space="preserve"> et al. 2014</w:t>
            </w:r>
          </w:p>
        </w:tc>
      </w:tr>
      <w:tr w:rsidR="008D531F" w:rsidRPr="002B6B30" w14:paraId="41515042"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735B287"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37</w:t>
            </w:r>
          </w:p>
        </w:tc>
        <w:tc>
          <w:tcPr>
            <w:tcW w:w="528" w:type="dxa"/>
            <w:noWrap/>
            <w:hideMark/>
          </w:tcPr>
          <w:p w14:paraId="320EA40F"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65</w:t>
            </w:r>
          </w:p>
        </w:tc>
        <w:tc>
          <w:tcPr>
            <w:tcW w:w="1716" w:type="dxa"/>
            <w:noWrap/>
            <w:hideMark/>
          </w:tcPr>
          <w:p w14:paraId="76B8A41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Weinfelden</w:t>
            </w:r>
            <w:proofErr w:type="spellEnd"/>
          </w:p>
        </w:tc>
        <w:tc>
          <w:tcPr>
            <w:tcW w:w="1217" w:type="dxa"/>
            <w:noWrap/>
            <w:hideMark/>
          </w:tcPr>
          <w:p w14:paraId="247B317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Switzerland</w:t>
            </w:r>
          </w:p>
        </w:tc>
        <w:tc>
          <w:tcPr>
            <w:tcW w:w="909" w:type="dxa"/>
            <w:noWrap/>
            <w:hideMark/>
          </w:tcPr>
          <w:p w14:paraId="25255D8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47.57</w:t>
            </w:r>
          </w:p>
        </w:tc>
        <w:tc>
          <w:tcPr>
            <w:tcW w:w="937" w:type="dxa"/>
            <w:noWrap/>
            <w:hideMark/>
          </w:tcPr>
          <w:p w14:paraId="2580C4F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9.13</w:t>
            </w:r>
          </w:p>
        </w:tc>
        <w:tc>
          <w:tcPr>
            <w:tcW w:w="792" w:type="dxa"/>
            <w:noWrap/>
            <w:hideMark/>
          </w:tcPr>
          <w:p w14:paraId="58117D9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860</w:t>
            </w:r>
          </w:p>
        </w:tc>
        <w:tc>
          <w:tcPr>
            <w:tcW w:w="650" w:type="dxa"/>
            <w:noWrap/>
            <w:hideMark/>
          </w:tcPr>
          <w:p w14:paraId="320CE53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w:t>
            </w:r>
          </w:p>
        </w:tc>
        <w:tc>
          <w:tcPr>
            <w:tcW w:w="766" w:type="dxa"/>
            <w:noWrap/>
            <w:hideMark/>
          </w:tcPr>
          <w:p w14:paraId="33C298D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435</w:t>
            </w:r>
          </w:p>
        </w:tc>
        <w:tc>
          <w:tcPr>
            <w:tcW w:w="1087" w:type="dxa"/>
            <w:noWrap/>
            <w:hideMark/>
          </w:tcPr>
          <w:p w14:paraId="4B6E67D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659286F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Poeplau</w:t>
            </w:r>
            <w:proofErr w:type="spellEnd"/>
            <w:r w:rsidRPr="003D5934">
              <w:rPr>
                <w:rFonts w:ascii="Times New Roman" w:eastAsia="Times New Roman" w:hAnsi="Times New Roman" w:cs="Times New Roman"/>
                <w:color w:val="000000"/>
                <w:sz w:val="20"/>
                <w:szCs w:val="20"/>
                <w:lang w:val="en-US" w:bidi="bn-BD"/>
              </w:rPr>
              <w:t xml:space="preserve"> et al. 2014</w:t>
            </w:r>
          </w:p>
        </w:tc>
      </w:tr>
      <w:tr w:rsidR="008D531F" w:rsidRPr="002B6B30" w14:paraId="53145D75"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6780BE3A"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38</w:t>
            </w:r>
          </w:p>
        </w:tc>
        <w:tc>
          <w:tcPr>
            <w:tcW w:w="528" w:type="dxa"/>
            <w:noWrap/>
            <w:hideMark/>
          </w:tcPr>
          <w:p w14:paraId="510EB77F"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66</w:t>
            </w:r>
          </w:p>
        </w:tc>
        <w:tc>
          <w:tcPr>
            <w:tcW w:w="1716" w:type="dxa"/>
            <w:noWrap/>
            <w:hideMark/>
          </w:tcPr>
          <w:p w14:paraId="3CA269B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L</w:t>
            </w:r>
            <w:r>
              <w:rPr>
                <w:rFonts w:ascii="Times New Roman" w:eastAsia="Times New Roman" w:hAnsi="Times New Roman" w:cs="Times New Roman"/>
                <w:color w:val="000000"/>
                <w:sz w:val="20"/>
                <w:szCs w:val="20"/>
                <w:lang w:val="en-US" w:bidi="bn-BD"/>
              </w:rPr>
              <w:t>ö</w:t>
            </w:r>
            <w:r w:rsidRPr="003D5934">
              <w:rPr>
                <w:rFonts w:ascii="Times New Roman" w:eastAsia="Times New Roman" w:hAnsi="Times New Roman" w:cs="Times New Roman"/>
                <w:color w:val="000000"/>
                <w:sz w:val="20"/>
                <w:szCs w:val="20"/>
                <w:lang w:val="en-US" w:bidi="bn-BD"/>
              </w:rPr>
              <w:t>nnstorp</w:t>
            </w:r>
            <w:proofErr w:type="spellEnd"/>
          </w:p>
        </w:tc>
        <w:tc>
          <w:tcPr>
            <w:tcW w:w="1217" w:type="dxa"/>
            <w:noWrap/>
            <w:hideMark/>
          </w:tcPr>
          <w:p w14:paraId="3DBE5E8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Sweden</w:t>
            </w:r>
          </w:p>
        </w:tc>
        <w:tc>
          <w:tcPr>
            <w:tcW w:w="909" w:type="dxa"/>
            <w:noWrap/>
            <w:hideMark/>
          </w:tcPr>
          <w:p w14:paraId="4B3C709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55.67</w:t>
            </w:r>
          </w:p>
        </w:tc>
        <w:tc>
          <w:tcPr>
            <w:tcW w:w="937" w:type="dxa"/>
            <w:noWrap/>
            <w:hideMark/>
          </w:tcPr>
          <w:p w14:paraId="68B79EF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13.1</w:t>
            </w:r>
          </w:p>
        </w:tc>
        <w:tc>
          <w:tcPr>
            <w:tcW w:w="792" w:type="dxa"/>
            <w:noWrap/>
            <w:hideMark/>
          </w:tcPr>
          <w:p w14:paraId="6759D18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569</w:t>
            </w:r>
          </w:p>
        </w:tc>
        <w:tc>
          <w:tcPr>
            <w:tcW w:w="650" w:type="dxa"/>
            <w:noWrap/>
            <w:hideMark/>
          </w:tcPr>
          <w:p w14:paraId="7BC80E8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7.7</w:t>
            </w:r>
          </w:p>
        </w:tc>
        <w:tc>
          <w:tcPr>
            <w:tcW w:w="766" w:type="dxa"/>
            <w:noWrap/>
            <w:hideMark/>
          </w:tcPr>
          <w:p w14:paraId="44E2D6E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w:t>
            </w:r>
          </w:p>
        </w:tc>
        <w:tc>
          <w:tcPr>
            <w:tcW w:w="1087" w:type="dxa"/>
            <w:noWrap/>
            <w:hideMark/>
          </w:tcPr>
          <w:p w14:paraId="4D5BC8E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5537A72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B</w:t>
            </w:r>
            <w:r>
              <w:rPr>
                <w:rFonts w:ascii="Times New Roman" w:eastAsia="Times New Roman" w:hAnsi="Times New Roman" w:cs="Times New Roman"/>
                <w:color w:val="000000"/>
                <w:sz w:val="20"/>
                <w:szCs w:val="20"/>
                <w:lang w:val="en-US" w:bidi="bn-BD"/>
              </w:rPr>
              <w:t>ö</w:t>
            </w:r>
            <w:r w:rsidRPr="003D5934">
              <w:rPr>
                <w:rFonts w:ascii="Times New Roman" w:eastAsia="Times New Roman" w:hAnsi="Times New Roman" w:cs="Times New Roman"/>
                <w:color w:val="000000"/>
                <w:sz w:val="20"/>
                <w:szCs w:val="20"/>
                <w:lang w:val="en-US" w:bidi="bn-BD"/>
              </w:rPr>
              <w:t>rjesson</w:t>
            </w:r>
            <w:proofErr w:type="spellEnd"/>
            <w:r w:rsidRPr="003D5934">
              <w:rPr>
                <w:rFonts w:ascii="Times New Roman" w:eastAsia="Times New Roman" w:hAnsi="Times New Roman" w:cs="Times New Roman"/>
                <w:color w:val="000000"/>
                <w:sz w:val="20"/>
                <w:szCs w:val="20"/>
                <w:lang w:val="en-US" w:bidi="bn-BD"/>
              </w:rPr>
              <w:t xml:space="preserve"> et al. 2018</w:t>
            </w:r>
          </w:p>
        </w:tc>
      </w:tr>
      <w:tr w:rsidR="008D531F" w:rsidRPr="002B6B30" w14:paraId="48F8D461"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F52269F"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38</w:t>
            </w:r>
          </w:p>
        </w:tc>
        <w:tc>
          <w:tcPr>
            <w:tcW w:w="528" w:type="dxa"/>
            <w:noWrap/>
            <w:hideMark/>
          </w:tcPr>
          <w:p w14:paraId="1DA088CA"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67</w:t>
            </w:r>
          </w:p>
        </w:tc>
        <w:tc>
          <w:tcPr>
            <w:tcW w:w="1716" w:type="dxa"/>
            <w:noWrap/>
            <w:hideMark/>
          </w:tcPr>
          <w:p w14:paraId="32AC7DD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Lanna</w:t>
            </w:r>
            <w:proofErr w:type="spellEnd"/>
          </w:p>
        </w:tc>
        <w:tc>
          <w:tcPr>
            <w:tcW w:w="1217" w:type="dxa"/>
            <w:noWrap/>
            <w:hideMark/>
          </w:tcPr>
          <w:p w14:paraId="1E65178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Sweden</w:t>
            </w:r>
          </w:p>
        </w:tc>
        <w:tc>
          <w:tcPr>
            <w:tcW w:w="909" w:type="dxa"/>
            <w:noWrap/>
            <w:hideMark/>
          </w:tcPr>
          <w:p w14:paraId="2745194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58.35</w:t>
            </w:r>
          </w:p>
        </w:tc>
        <w:tc>
          <w:tcPr>
            <w:tcW w:w="937" w:type="dxa"/>
            <w:noWrap/>
            <w:hideMark/>
          </w:tcPr>
          <w:p w14:paraId="20E83E5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13.13</w:t>
            </w:r>
          </w:p>
        </w:tc>
        <w:tc>
          <w:tcPr>
            <w:tcW w:w="792" w:type="dxa"/>
            <w:noWrap/>
            <w:hideMark/>
          </w:tcPr>
          <w:p w14:paraId="08AD7A1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558</w:t>
            </w:r>
          </w:p>
        </w:tc>
        <w:tc>
          <w:tcPr>
            <w:tcW w:w="650" w:type="dxa"/>
            <w:noWrap/>
            <w:hideMark/>
          </w:tcPr>
          <w:p w14:paraId="0232557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6.1</w:t>
            </w:r>
          </w:p>
        </w:tc>
        <w:tc>
          <w:tcPr>
            <w:tcW w:w="766" w:type="dxa"/>
            <w:noWrap/>
            <w:hideMark/>
          </w:tcPr>
          <w:p w14:paraId="6005B98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74</w:t>
            </w:r>
          </w:p>
        </w:tc>
        <w:tc>
          <w:tcPr>
            <w:tcW w:w="1087" w:type="dxa"/>
            <w:noWrap/>
            <w:hideMark/>
          </w:tcPr>
          <w:p w14:paraId="56AA6CB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6318C98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B</w:t>
            </w:r>
            <w:r>
              <w:rPr>
                <w:rFonts w:ascii="Times New Roman" w:eastAsia="Times New Roman" w:hAnsi="Times New Roman" w:cs="Times New Roman"/>
                <w:color w:val="000000"/>
                <w:sz w:val="20"/>
                <w:szCs w:val="20"/>
                <w:lang w:val="en-US" w:bidi="bn-BD"/>
              </w:rPr>
              <w:t>ö</w:t>
            </w:r>
            <w:r w:rsidRPr="003D5934">
              <w:rPr>
                <w:rFonts w:ascii="Times New Roman" w:eastAsia="Times New Roman" w:hAnsi="Times New Roman" w:cs="Times New Roman"/>
                <w:color w:val="000000"/>
                <w:sz w:val="20"/>
                <w:szCs w:val="20"/>
                <w:lang w:val="en-US" w:bidi="bn-BD"/>
              </w:rPr>
              <w:t>rjesson</w:t>
            </w:r>
            <w:proofErr w:type="spellEnd"/>
            <w:r w:rsidRPr="003D5934">
              <w:rPr>
                <w:rFonts w:ascii="Times New Roman" w:eastAsia="Times New Roman" w:hAnsi="Times New Roman" w:cs="Times New Roman"/>
                <w:color w:val="000000"/>
                <w:sz w:val="20"/>
                <w:szCs w:val="20"/>
                <w:lang w:val="en-US" w:bidi="bn-BD"/>
              </w:rPr>
              <w:t xml:space="preserve">  et al. 2018</w:t>
            </w:r>
          </w:p>
        </w:tc>
      </w:tr>
      <w:tr w:rsidR="008D531F" w:rsidRPr="002B6B30" w14:paraId="0EE971C2"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CF862E2"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39</w:t>
            </w:r>
          </w:p>
        </w:tc>
        <w:tc>
          <w:tcPr>
            <w:tcW w:w="528" w:type="dxa"/>
            <w:noWrap/>
            <w:hideMark/>
          </w:tcPr>
          <w:p w14:paraId="2FF6432E"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68</w:t>
            </w:r>
          </w:p>
        </w:tc>
        <w:tc>
          <w:tcPr>
            <w:tcW w:w="1716" w:type="dxa"/>
            <w:noWrap/>
            <w:hideMark/>
          </w:tcPr>
          <w:p w14:paraId="157C15B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Elora</w:t>
            </w:r>
            <w:proofErr w:type="spellEnd"/>
          </w:p>
        </w:tc>
        <w:tc>
          <w:tcPr>
            <w:tcW w:w="1217" w:type="dxa"/>
            <w:noWrap/>
            <w:hideMark/>
          </w:tcPr>
          <w:p w14:paraId="545953A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Canada</w:t>
            </w:r>
          </w:p>
        </w:tc>
        <w:tc>
          <w:tcPr>
            <w:tcW w:w="909" w:type="dxa"/>
            <w:noWrap/>
            <w:hideMark/>
          </w:tcPr>
          <w:p w14:paraId="01EA655E"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43.64</w:t>
            </w:r>
          </w:p>
        </w:tc>
        <w:tc>
          <w:tcPr>
            <w:tcW w:w="937" w:type="dxa"/>
            <w:noWrap/>
            <w:hideMark/>
          </w:tcPr>
          <w:p w14:paraId="183F6FC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-80.41</w:t>
            </w:r>
          </w:p>
        </w:tc>
        <w:tc>
          <w:tcPr>
            <w:tcW w:w="792" w:type="dxa"/>
            <w:noWrap/>
            <w:hideMark/>
          </w:tcPr>
          <w:p w14:paraId="54AF508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926</w:t>
            </w:r>
          </w:p>
        </w:tc>
        <w:tc>
          <w:tcPr>
            <w:tcW w:w="650" w:type="dxa"/>
            <w:noWrap/>
            <w:hideMark/>
          </w:tcPr>
          <w:p w14:paraId="64B2115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6.2</w:t>
            </w:r>
          </w:p>
        </w:tc>
        <w:tc>
          <w:tcPr>
            <w:tcW w:w="766" w:type="dxa"/>
            <w:noWrap/>
            <w:hideMark/>
          </w:tcPr>
          <w:p w14:paraId="1E50ABA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368</w:t>
            </w:r>
          </w:p>
        </w:tc>
        <w:tc>
          <w:tcPr>
            <w:tcW w:w="1087" w:type="dxa"/>
            <w:noWrap/>
            <w:hideMark/>
          </w:tcPr>
          <w:p w14:paraId="17D4CB4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598643F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Thompson et al. 2016</w:t>
            </w:r>
          </w:p>
        </w:tc>
      </w:tr>
      <w:tr w:rsidR="008D531F" w:rsidRPr="002B6B30" w14:paraId="4DAE901C"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2CBDE6F6"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40</w:t>
            </w:r>
          </w:p>
        </w:tc>
        <w:tc>
          <w:tcPr>
            <w:tcW w:w="528" w:type="dxa"/>
            <w:noWrap/>
            <w:hideMark/>
          </w:tcPr>
          <w:p w14:paraId="0C5229C9"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69</w:t>
            </w:r>
          </w:p>
        </w:tc>
        <w:tc>
          <w:tcPr>
            <w:tcW w:w="1715" w:type="dxa"/>
            <w:noWrap/>
            <w:hideMark/>
          </w:tcPr>
          <w:p w14:paraId="4719C34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Harrington Research Farm</w:t>
            </w:r>
          </w:p>
        </w:tc>
        <w:tc>
          <w:tcPr>
            <w:tcW w:w="1218" w:type="dxa"/>
          </w:tcPr>
          <w:p w14:paraId="4264A081" w14:textId="77777777" w:rsidR="008D531F" w:rsidRPr="00DF35B6"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296E536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46.33</w:t>
            </w:r>
          </w:p>
        </w:tc>
        <w:tc>
          <w:tcPr>
            <w:tcW w:w="937" w:type="dxa"/>
            <w:noWrap/>
            <w:hideMark/>
          </w:tcPr>
          <w:p w14:paraId="088338E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-63.17</w:t>
            </w:r>
          </w:p>
        </w:tc>
        <w:tc>
          <w:tcPr>
            <w:tcW w:w="792" w:type="dxa"/>
            <w:noWrap/>
            <w:hideMark/>
          </w:tcPr>
          <w:p w14:paraId="2D2B4B5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1077</w:t>
            </w:r>
          </w:p>
        </w:tc>
        <w:tc>
          <w:tcPr>
            <w:tcW w:w="650" w:type="dxa"/>
            <w:noWrap/>
            <w:hideMark/>
          </w:tcPr>
          <w:p w14:paraId="70F521E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5.9</w:t>
            </w:r>
          </w:p>
        </w:tc>
        <w:tc>
          <w:tcPr>
            <w:tcW w:w="766" w:type="dxa"/>
            <w:noWrap/>
            <w:hideMark/>
          </w:tcPr>
          <w:p w14:paraId="0721FBE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62</w:t>
            </w:r>
          </w:p>
        </w:tc>
        <w:tc>
          <w:tcPr>
            <w:tcW w:w="1087" w:type="dxa"/>
            <w:noWrap/>
            <w:hideMark/>
          </w:tcPr>
          <w:p w14:paraId="3DC978E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7530014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Carter et al. 2010</w:t>
            </w:r>
          </w:p>
        </w:tc>
      </w:tr>
      <w:tr w:rsidR="008D531F" w:rsidRPr="002B6B30" w14:paraId="0D13651B"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CDB515F"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41</w:t>
            </w:r>
          </w:p>
        </w:tc>
        <w:tc>
          <w:tcPr>
            <w:tcW w:w="528" w:type="dxa"/>
            <w:noWrap/>
            <w:hideMark/>
          </w:tcPr>
          <w:p w14:paraId="44CD8320"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70</w:t>
            </w:r>
          </w:p>
        </w:tc>
        <w:tc>
          <w:tcPr>
            <w:tcW w:w="1716" w:type="dxa"/>
            <w:noWrap/>
            <w:hideMark/>
          </w:tcPr>
          <w:p w14:paraId="1B2C45C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Fort Collins</w:t>
            </w:r>
          </w:p>
        </w:tc>
        <w:tc>
          <w:tcPr>
            <w:tcW w:w="1217" w:type="dxa"/>
            <w:noWrap/>
            <w:hideMark/>
          </w:tcPr>
          <w:p w14:paraId="0C7CE2D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2E182BC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40.6</w:t>
            </w:r>
          </w:p>
        </w:tc>
        <w:tc>
          <w:tcPr>
            <w:tcW w:w="937" w:type="dxa"/>
            <w:noWrap/>
            <w:hideMark/>
          </w:tcPr>
          <w:p w14:paraId="70533B1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-105.1</w:t>
            </w:r>
          </w:p>
        </w:tc>
        <w:tc>
          <w:tcPr>
            <w:tcW w:w="792" w:type="dxa"/>
            <w:noWrap/>
            <w:hideMark/>
          </w:tcPr>
          <w:p w14:paraId="440DDE9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385</w:t>
            </w:r>
          </w:p>
        </w:tc>
        <w:tc>
          <w:tcPr>
            <w:tcW w:w="650" w:type="dxa"/>
            <w:noWrap/>
            <w:hideMark/>
          </w:tcPr>
          <w:p w14:paraId="6321BBA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w:t>
            </w:r>
          </w:p>
        </w:tc>
        <w:tc>
          <w:tcPr>
            <w:tcW w:w="766" w:type="dxa"/>
            <w:noWrap/>
            <w:hideMark/>
          </w:tcPr>
          <w:p w14:paraId="202892E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1556.5</w:t>
            </w:r>
          </w:p>
        </w:tc>
        <w:tc>
          <w:tcPr>
            <w:tcW w:w="1087" w:type="dxa"/>
            <w:noWrap/>
            <w:hideMark/>
          </w:tcPr>
          <w:p w14:paraId="4F98088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Subtropics</w:t>
            </w:r>
          </w:p>
        </w:tc>
        <w:tc>
          <w:tcPr>
            <w:tcW w:w="1416" w:type="dxa"/>
            <w:noWrap/>
            <w:hideMark/>
          </w:tcPr>
          <w:p w14:paraId="168BD26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Kaye et al. 2005</w:t>
            </w:r>
          </w:p>
        </w:tc>
      </w:tr>
      <w:tr w:rsidR="008D531F" w:rsidRPr="002B6B30" w14:paraId="2C10964E"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C1A6C50"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42</w:t>
            </w:r>
          </w:p>
        </w:tc>
        <w:tc>
          <w:tcPr>
            <w:tcW w:w="528" w:type="dxa"/>
            <w:noWrap/>
            <w:hideMark/>
          </w:tcPr>
          <w:p w14:paraId="5CBA190B"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71</w:t>
            </w:r>
          </w:p>
        </w:tc>
        <w:tc>
          <w:tcPr>
            <w:tcW w:w="1716" w:type="dxa"/>
            <w:noWrap/>
            <w:hideMark/>
          </w:tcPr>
          <w:p w14:paraId="6A5FAEF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Niles</w:t>
            </w:r>
          </w:p>
        </w:tc>
        <w:tc>
          <w:tcPr>
            <w:tcW w:w="1217" w:type="dxa"/>
            <w:noWrap/>
            <w:hideMark/>
          </w:tcPr>
          <w:p w14:paraId="73C8DA4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7B6AC2B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39</w:t>
            </w:r>
          </w:p>
        </w:tc>
        <w:tc>
          <w:tcPr>
            <w:tcW w:w="937" w:type="dxa"/>
            <w:noWrap/>
            <w:hideMark/>
          </w:tcPr>
          <w:p w14:paraId="49BDAAB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-97.64</w:t>
            </w:r>
          </w:p>
        </w:tc>
        <w:tc>
          <w:tcPr>
            <w:tcW w:w="792" w:type="dxa"/>
            <w:noWrap/>
            <w:hideMark/>
          </w:tcPr>
          <w:p w14:paraId="0C4A470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749</w:t>
            </w:r>
          </w:p>
        </w:tc>
        <w:tc>
          <w:tcPr>
            <w:tcW w:w="650" w:type="dxa"/>
            <w:noWrap/>
            <w:hideMark/>
          </w:tcPr>
          <w:p w14:paraId="1892D12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12.6</w:t>
            </w:r>
          </w:p>
        </w:tc>
        <w:tc>
          <w:tcPr>
            <w:tcW w:w="766" w:type="dxa"/>
            <w:noWrap/>
            <w:hideMark/>
          </w:tcPr>
          <w:p w14:paraId="536D715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400</w:t>
            </w:r>
          </w:p>
        </w:tc>
        <w:tc>
          <w:tcPr>
            <w:tcW w:w="1087" w:type="dxa"/>
            <w:noWrap/>
            <w:hideMark/>
          </w:tcPr>
          <w:p w14:paraId="28A22A1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703493A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DuPont et al. 2014</w:t>
            </w:r>
          </w:p>
        </w:tc>
      </w:tr>
      <w:tr w:rsidR="008D531F" w:rsidRPr="002B6B30" w14:paraId="058434AF"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362E9E8"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43</w:t>
            </w:r>
          </w:p>
        </w:tc>
        <w:tc>
          <w:tcPr>
            <w:tcW w:w="528" w:type="dxa"/>
            <w:noWrap/>
            <w:hideMark/>
          </w:tcPr>
          <w:p w14:paraId="54B42C44"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72</w:t>
            </w:r>
          </w:p>
        </w:tc>
        <w:tc>
          <w:tcPr>
            <w:tcW w:w="1716" w:type="dxa"/>
            <w:noWrap/>
            <w:hideMark/>
          </w:tcPr>
          <w:p w14:paraId="1F13156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North Central Kansas</w:t>
            </w:r>
          </w:p>
        </w:tc>
        <w:tc>
          <w:tcPr>
            <w:tcW w:w="1217" w:type="dxa"/>
            <w:noWrap/>
            <w:hideMark/>
          </w:tcPr>
          <w:p w14:paraId="3A27FA9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2AC4355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38.29</w:t>
            </w:r>
          </w:p>
        </w:tc>
        <w:tc>
          <w:tcPr>
            <w:tcW w:w="937" w:type="dxa"/>
            <w:noWrap/>
            <w:hideMark/>
          </w:tcPr>
          <w:p w14:paraId="443FFC7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-97.28</w:t>
            </w:r>
          </w:p>
        </w:tc>
        <w:tc>
          <w:tcPr>
            <w:tcW w:w="792" w:type="dxa"/>
            <w:noWrap/>
            <w:hideMark/>
          </w:tcPr>
          <w:p w14:paraId="65C5263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730</w:t>
            </w:r>
          </w:p>
        </w:tc>
        <w:tc>
          <w:tcPr>
            <w:tcW w:w="650" w:type="dxa"/>
            <w:noWrap/>
            <w:hideMark/>
          </w:tcPr>
          <w:p w14:paraId="5758D72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13.2</w:t>
            </w:r>
          </w:p>
        </w:tc>
        <w:tc>
          <w:tcPr>
            <w:tcW w:w="766" w:type="dxa"/>
            <w:noWrap/>
            <w:hideMark/>
          </w:tcPr>
          <w:p w14:paraId="06433A6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447</w:t>
            </w:r>
          </w:p>
        </w:tc>
        <w:tc>
          <w:tcPr>
            <w:tcW w:w="1087" w:type="dxa"/>
            <w:noWrap/>
            <w:hideMark/>
          </w:tcPr>
          <w:p w14:paraId="5C245A9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79B3E5C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Culman et al. 2010</w:t>
            </w:r>
          </w:p>
        </w:tc>
      </w:tr>
      <w:tr w:rsidR="008D531F" w:rsidRPr="002B6B30" w14:paraId="6D72A692"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BE5C211"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44</w:t>
            </w:r>
          </w:p>
        </w:tc>
        <w:tc>
          <w:tcPr>
            <w:tcW w:w="528" w:type="dxa"/>
            <w:noWrap/>
            <w:hideMark/>
          </w:tcPr>
          <w:p w14:paraId="7852CB42"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73</w:t>
            </w:r>
          </w:p>
        </w:tc>
        <w:tc>
          <w:tcPr>
            <w:tcW w:w="1716" w:type="dxa"/>
            <w:noWrap/>
            <w:hideMark/>
          </w:tcPr>
          <w:p w14:paraId="1B4C8EF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Offer</w:t>
            </w:r>
          </w:p>
        </w:tc>
        <w:tc>
          <w:tcPr>
            <w:tcW w:w="1217" w:type="dxa"/>
            <w:noWrap/>
            <w:hideMark/>
          </w:tcPr>
          <w:p w14:paraId="6314D06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Sweden</w:t>
            </w:r>
          </w:p>
        </w:tc>
        <w:tc>
          <w:tcPr>
            <w:tcW w:w="909" w:type="dxa"/>
            <w:noWrap/>
            <w:hideMark/>
          </w:tcPr>
          <w:p w14:paraId="308AD36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63.14</w:t>
            </w:r>
          </w:p>
        </w:tc>
        <w:tc>
          <w:tcPr>
            <w:tcW w:w="937" w:type="dxa"/>
            <w:noWrap/>
            <w:hideMark/>
          </w:tcPr>
          <w:p w14:paraId="58DC2EA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17.75</w:t>
            </w:r>
          </w:p>
        </w:tc>
        <w:tc>
          <w:tcPr>
            <w:tcW w:w="792" w:type="dxa"/>
            <w:noWrap/>
            <w:hideMark/>
          </w:tcPr>
          <w:p w14:paraId="11F633D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567</w:t>
            </w:r>
          </w:p>
        </w:tc>
        <w:tc>
          <w:tcPr>
            <w:tcW w:w="650" w:type="dxa"/>
            <w:noWrap/>
            <w:hideMark/>
          </w:tcPr>
          <w:p w14:paraId="2D2F153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3.4</w:t>
            </w:r>
          </w:p>
        </w:tc>
        <w:tc>
          <w:tcPr>
            <w:tcW w:w="766" w:type="dxa"/>
            <w:noWrap/>
            <w:hideMark/>
          </w:tcPr>
          <w:p w14:paraId="024DF0F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30</w:t>
            </w:r>
          </w:p>
        </w:tc>
        <w:tc>
          <w:tcPr>
            <w:tcW w:w="1087" w:type="dxa"/>
            <w:noWrap/>
            <w:hideMark/>
          </w:tcPr>
          <w:p w14:paraId="0321211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28FF83D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Bolinder et al. 2010</w:t>
            </w:r>
          </w:p>
        </w:tc>
      </w:tr>
      <w:tr w:rsidR="008D531F" w:rsidRPr="002B6B30" w14:paraId="40ACCE3E"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626D19CF"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44</w:t>
            </w:r>
          </w:p>
        </w:tc>
        <w:tc>
          <w:tcPr>
            <w:tcW w:w="528" w:type="dxa"/>
            <w:noWrap/>
            <w:hideMark/>
          </w:tcPr>
          <w:p w14:paraId="0E841443"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74</w:t>
            </w:r>
          </w:p>
        </w:tc>
        <w:tc>
          <w:tcPr>
            <w:tcW w:w="1716" w:type="dxa"/>
            <w:noWrap/>
            <w:hideMark/>
          </w:tcPr>
          <w:p w14:paraId="7C09FDB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Ås</w:t>
            </w:r>
          </w:p>
        </w:tc>
        <w:tc>
          <w:tcPr>
            <w:tcW w:w="1217" w:type="dxa"/>
            <w:noWrap/>
            <w:hideMark/>
          </w:tcPr>
          <w:p w14:paraId="265667B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Sweden</w:t>
            </w:r>
          </w:p>
        </w:tc>
        <w:tc>
          <w:tcPr>
            <w:tcW w:w="909" w:type="dxa"/>
            <w:noWrap/>
            <w:hideMark/>
          </w:tcPr>
          <w:p w14:paraId="5BD5870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62.25</w:t>
            </w:r>
          </w:p>
        </w:tc>
        <w:tc>
          <w:tcPr>
            <w:tcW w:w="937" w:type="dxa"/>
            <w:noWrap/>
            <w:hideMark/>
          </w:tcPr>
          <w:p w14:paraId="29AB316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14.57</w:t>
            </w:r>
          </w:p>
        </w:tc>
        <w:tc>
          <w:tcPr>
            <w:tcW w:w="792" w:type="dxa"/>
            <w:noWrap/>
            <w:hideMark/>
          </w:tcPr>
          <w:p w14:paraId="279305E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490</w:t>
            </w:r>
          </w:p>
        </w:tc>
        <w:tc>
          <w:tcPr>
            <w:tcW w:w="650" w:type="dxa"/>
            <w:noWrap/>
            <w:hideMark/>
          </w:tcPr>
          <w:p w14:paraId="4E570FD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3.6</w:t>
            </w:r>
          </w:p>
        </w:tc>
        <w:tc>
          <w:tcPr>
            <w:tcW w:w="766" w:type="dxa"/>
            <w:noWrap/>
            <w:hideMark/>
          </w:tcPr>
          <w:p w14:paraId="7D07948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300</w:t>
            </w:r>
          </w:p>
        </w:tc>
        <w:tc>
          <w:tcPr>
            <w:tcW w:w="1087" w:type="dxa"/>
            <w:noWrap/>
            <w:hideMark/>
          </w:tcPr>
          <w:p w14:paraId="26D9EEB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1A6A24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Bolinder et al. 2010</w:t>
            </w:r>
          </w:p>
        </w:tc>
      </w:tr>
      <w:tr w:rsidR="008D531F" w:rsidRPr="002B6B30" w14:paraId="13396E0D"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407106CD"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44</w:t>
            </w:r>
          </w:p>
        </w:tc>
        <w:tc>
          <w:tcPr>
            <w:tcW w:w="528" w:type="dxa"/>
            <w:noWrap/>
            <w:hideMark/>
          </w:tcPr>
          <w:p w14:paraId="4B1EBDFD"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75</w:t>
            </w:r>
          </w:p>
        </w:tc>
        <w:tc>
          <w:tcPr>
            <w:tcW w:w="1716" w:type="dxa"/>
            <w:noWrap/>
            <w:hideMark/>
          </w:tcPr>
          <w:p w14:paraId="756B72B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R</w:t>
            </w:r>
            <w:r>
              <w:rPr>
                <w:rFonts w:ascii="Times New Roman" w:eastAsia="Times New Roman" w:hAnsi="Times New Roman" w:cs="Times New Roman"/>
                <w:color w:val="000000"/>
                <w:sz w:val="20"/>
                <w:szCs w:val="20"/>
                <w:lang w:val="en-US" w:bidi="bn-BD"/>
              </w:rPr>
              <w:t>ö</w:t>
            </w:r>
            <w:r w:rsidRPr="003D5934">
              <w:rPr>
                <w:rFonts w:ascii="Times New Roman" w:eastAsia="Times New Roman" w:hAnsi="Times New Roman" w:cs="Times New Roman"/>
                <w:color w:val="000000"/>
                <w:sz w:val="20"/>
                <w:szCs w:val="20"/>
                <w:lang w:val="en-US" w:bidi="bn-BD"/>
              </w:rPr>
              <w:t>b</w:t>
            </w:r>
            <w:r>
              <w:rPr>
                <w:rFonts w:ascii="Times New Roman" w:eastAsia="Times New Roman" w:hAnsi="Times New Roman" w:cs="Times New Roman"/>
                <w:color w:val="000000"/>
                <w:sz w:val="20"/>
                <w:szCs w:val="20"/>
                <w:lang w:val="en-US" w:bidi="bn-BD"/>
              </w:rPr>
              <w:t>ä</w:t>
            </w:r>
            <w:r w:rsidRPr="003D5934">
              <w:rPr>
                <w:rFonts w:ascii="Times New Roman" w:eastAsia="Times New Roman" w:hAnsi="Times New Roman" w:cs="Times New Roman"/>
                <w:color w:val="000000"/>
                <w:sz w:val="20"/>
                <w:szCs w:val="20"/>
                <w:lang w:val="en-US" w:bidi="bn-BD"/>
              </w:rPr>
              <w:t>cksdalen</w:t>
            </w:r>
            <w:proofErr w:type="spellEnd"/>
          </w:p>
        </w:tc>
        <w:tc>
          <w:tcPr>
            <w:tcW w:w="1217" w:type="dxa"/>
            <w:noWrap/>
            <w:hideMark/>
          </w:tcPr>
          <w:p w14:paraId="361DC91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Sweden</w:t>
            </w:r>
          </w:p>
        </w:tc>
        <w:tc>
          <w:tcPr>
            <w:tcW w:w="909" w:type="dxa"/>
            <w:noWrap/>
            <w:hideMark/>
          </w:tcPr>
          <w:p w14:paraId="2FB7C70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63.82</w:t>
            </w:r>
          </w:p>
        </w:tc>
        <w:tc>
          <w:tcPr>
            <w:tcW w:w="937" w:type="dxa"/>
            <w:noWrap/>
            <w:hideMark/>
          </w:tcPr>
          <w:p w14:paraId="385B2B5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20.24</w:t>
            </w:r>
          </w:p>
        </w:tc>
        <w:tc>
          <w:tcPr>
            <w:tcW w:w="792" w:type="dxa"/>
            <w:noWrap/>
            <w:hideMark/>
          </w:tcPr>
          <w:p w14:paraId="1C9978C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566</w:t>
            </w:r>
          </w:p>
        </w:tc>
        <w:tc>
          <w:tcPr>
            <w:tcW w:w="650" w:type="dxa"/>
            <w:noWrap/>
            <w:hideMark/>
          </w:tcPr>
          <w:p w14:paraId="46BA2BA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2.7</w:t>
            </w:r>
          </w:p>
        </w:tc>
        <w:tc>
          <w:tcPr>
            <w:tcW w:w="766" w:type="dxa"/>
            <w:noWrap/>
            <w:hideMark/>
          </w:tcPr>
          <w:p w14:paraId="6F2A621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w:t>
            </w:r>
          </w:p>
        </w:tc>
        <w:tc>
          <w:tcPr>
            <w:tcW w:w="1087" w:type="dxa"/>
            <w:noWrap/>
            <w:hideMark/>
          </w:tcPr>
          <w:p w14:paraId="4801E8D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0C4D797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Bolinder et al. 2010</w:t>
            </w:r>
          </w:p>
        </w:tc>
      </w:tr>
      <w:tr w:rsidR="008D531F" w:rsidRPr="002B6B30" w14:paraId="4011E92B"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D3F9575"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45</w:t>
            </w:r>
          </w:p>
        </w:tc>
        <w:tc>
          <w:tcPr>
            <w:tcW w:w="528" w:type="dxa"/>
            <w:noWrap/>
            <w:hideMark/>
          </w:tcPr>
          <w:p w14:paraId="2B556DD7"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76</w:t>
            </w:r>
          </w:p>
        </w:tc>
        <w:tc>
          <w:tcPr>
            <w:tcW w:w="1716" w:type="dxa"/>
            <w:noWrap/>
            <w:hideMark/>
          </w:tcPr>
          <w:p w14:paraId="07639DC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Wisconsin</w:t>
            </w:r>
          </w:p>
        </w:tc>
        <w:tc>
          <w:tcPr>
            <w:tcW w:w="1217" w:type="dxa"/>
            <w:noWrap/>
            <w:hideMark/>
          </w:tcPr>
          <w:p w14:paraId="13A7EE5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2C6FA22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43.34</w:t>
            </w:r>
          </w:p>
        </w:tc>
        <w:tc>
          <w:tcPr>
            <w:tcW w:w="937" w:type="dxa"/>
            <w:noWrap/>
            <w:hideMark/>
          </w:tcPr>
          <w:p w14:paraId="51AB7EA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-89.52</w:t>
            </w:r>
          </w:p>
        </w:tc>
        <w:tc>
          <w:tcPr>
            <w:tcW w:w="792" w:type="dxa"/>
            <w:noWrap/>
            <w:hideMark/>
          </w:tcPr>
          <w:p w14:paraId="3B262B5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833</w:t>
            </w:r>
          </w:p>
        </w:tc>
        <w:tc>
          <w:tcPr>
            <w:tcW w:w="650" w:type="dxa"/>
            <w:noWrap/>
            <w:hideMark/>
          </w:tcPr>
          <w:p w14:paraId="4258EF8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7.4</w:t>
            </w:r>
          </w:p>
        </w:tc>
        <w:tc>
          <w:tcPr>
            <w:tcW w:w="766" w:type="dxa"/>
            <w:noWrap/>
            <w:hideMark/>
          </w:tcPr>
          <w:p w14:paraId="68E93EB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290</w:t>
            </w:r>
          </w:p>
        </w:tc>
        <w:tc>
          <w:tcPr>
            <w:tcW w:w="1087" w:type="dxa"/>
            <w:noWrap/>
            <w:hideMark/>
          </w:tcPr>
          <w:p w14:paraId="5716FEC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28397A3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Tiemann</w:t>
            </w:r>
            <w:proofErr w:type="spellEnd"/>
            <w:r w:rsidRPr="003D5934">
              <w:rPr>
                <w:rFonts w:ascii="Times New Roman" w:eastAsia="Times New Roman" w:hAnsi="Times New Roman" w:cs="Times New Roman"/>
                <w:color w:val="000000"/>
                <w:sz w:val="20"/>
                <w:szCs w:val="20"/>
                <w:lang w:val="en-US" w:bidi="bn-BD"/>
              </w:rPr>
              <w:t xml:space="preserve"> et al 2015</w:t>
            </w:r>
          </w:p>
        </w:tc>
      </w:tr>
      <w:tr w:rsidR="008D531F" w:rsidRPr="002B6B30" w14:paraId="7EBCD9CF"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0A2AED04"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45</w:t>
            </w:r>
          </w:p>
        </w:tc>
        <w:tc>
          <w:tcPr>
            <w:tcW w:w="528" w:type="dxa"/>
            <w:noWrap/>
            <w:hideMark/>
          </w:tcPr>
          <w:p w14:paraId="2BD3767D"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77</w:t>
            </w:r>
          </w:p>
        </w:tc>
        <w:tc>
          <w:tcPr>
            <w:tcW w:w="1716" w:type="dxa"/>
            <w:noWrap/>
            <w:hideMark/>
          </w:tcPr>
          <w:p w14:paraId="6A75708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Michigan</w:t>
            </w:r>
          </w:p>
        </w:tc>
        <w:tc>
          <w:tcPr>
            <w:tcW w:w="1217" w:type="dxa"/>
            <w:noWrap/>
            <w:hideMark/>
          </w:tcPr>
          <w:p w14:paraId="366BB494"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5CFB660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42.44</w:t>
            </w:r>
          </w:p>
        </w:tc>
        <w:tc>
          <w:tcPr>
            <w:tcW w:w="937" w:type="dxa"/>
            <w:noWrap/>
            <w:hideMark/>
          </w:tcPr>
          <w:p w14:paraId="3387348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-85.57</w:t>
            </w:r>
          </w:p>
        </w:tc>
        <w:tc>
          <w:tcPr>
            <w:tcW w:w="792" w:type="dxa"/>
            <w:noWrap/>
            <w:hideMark/>
          </w:tcPr>
          <w:p w14:paraId="64F7DCA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810</w:t>
            </w:r>
          </w:p>
        </w:tc>
        <w:tc>
          <w:tcPr>
            <w:tcW w:w="650" w:type="dxa"/>
            <w:noWrap/>
            <w:hideMark/>
          </w:tcPr>
          <w:p w14:paraId="13D93EA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9.7</w:t>
            </w:r>
          </w:p>
        </w:tc>
        <w:tc>
          <w:tcPr>
            <w:tcW w:w="766" w:type="dxa"/>
            <w:noWrap/>
            <w:hideMark/>
          </w:tcPr>
          <w:p w14:paraId="104443F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267</w:t>
            </w:r>
          </w:p>
        </w:tc>
        <w:tc>
          <w:tcPr>
            <w:tcW w:w="1087" w:type="dxa"/>
            <w:noWrap/>
            <w:hideMark/>
          </w:tcPr>
          <w:p w14:paraId="25EF106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5F55EEF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Tiemann</w:t>
            </w:r>
            <w:proofErr w:type="spellEnd"/>
            <w:r w:rsidRPr="003D5934">
              <w:rPr>
                <w:rFonts w:ascii="Times New Roman" w:eastAsia="Times New Roman" w:hAnsi="Times New Roman" w:cs="Times New Roman"/>
                <w:color w:val="000000"/>
                <w:sz w:val="20"/>
                <w:szCs w:val="20"/>
                <w:lang w:val="en-US" w:bidi="bn-BD"/>
              </w:rPr>
              <w:t xml:space="preserve"> et al 2015</w:t>
            </w:r>
          </w:p>
        </w:tc>
      </w:tr>
      <w:tr w:rsidR="008D531F" w:rsidRPr="002B6B30" w14:paraId="38BB06D9"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2DFCCBDE"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46</w:t>
            </w:r>
          </w:p>
        </w:tc>
        <w:tc>
          <w:tcPr>
            <w:tcW w:w="528" w:type="dxa"/>
            <w:noWrap/>
            <w:hideMark/>
          </w:tcPr>
          <w:p w14:paraId="5625CC41"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78</w:t>
            </w:r>
          </w:p>
        </w:tc>
        <w:tc>
          <w:tcPr>
            <w:tcW w:w="1716" w:type="dxa"/>
            <w:noWrap/>
            <w:hideMark/>
          </w:tcPr>
          <w:p w14:paraId="0319B3D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Gariga</w:t>
            </w:r>
            <w:proofErr w:type="spellEnd"/>
            <w:r w:rsidRPr="003D5934">
              <w:rPr>
                <w:rFonts w:ascii="Times New Roman" w:eastAsia="Times New Roman" w:hAnsi="Times New Roman" w:cs="Times New Roman"/>
                <w:color w:val="000000"/>
                <w:sz w:val="20"/>
                <w:szCs w:val="20"/>
                <w:lang w:val="en-US" w:bidi="bn-BD"/>
              </w:rPr>
              <w:t xml:space="preserve"> di </w:t>
            </w:r>
            <w:proofErr w:type="spellStart"/>
            <w:r w:rsidRPr="003D5934">
              <w:rPr>
                <w:rFonts w:ascii="Times New Roman" w:eastAsia="Times New Roman" w:hAnsi="Times New Roman" w:cs="Times New Roman"/>
                <w:color w:val="000000"/>
                <w:sz w:val="20"/>
                <w:szCs w:val="20"/>
                <w:lang w:val="en-US" w:bidi="bn-BD"/>
              </w:rPr>
              <w:t>Podenzano</w:t>
            </w:r>
            <w:proofErr w:type="spellEnd"/>
          </w:p>
        </w:tc>
        <w:tc>
          <w:tcPr>
            <w:tcW w:w="1217" w:type="dxa"/>
            <w:noWrap/>
            <w:hideMark/>
          </w:tcPr>
          <w:p w14:paraId="0C149A2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Italy</w:t>
            </w:r>
          </w:p>
        </w:tc>
        <w:tc>
          <w:tcPr>
            <w:tcW w:w="909" w:type="dxa"/>
            <w:noWrap/>
            <w:hideMark/>
          </w:tcPr>
          <w:p w14:paraId="0D6B286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44.98</w:t>
            </w:r>
          </w:p>
        </w:tc>
        <w:tc>
          <w:tcPr>
            <w:tcW w:w="937" w:type="dxa"/>
            <w:noWrap/>
            <w:hideMark/>
          </w:tcPr>
          <w:p w14:paraId="62FA04D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9.68</w:t>
            </w:r>
          </w:p>
        </w:tc>
        <w:tc>
          <w:tcPr>
            <w:tcW w:w="792" w:type="dxa"/>
            <w:noWrap/>
            <w:hideMark/>
          </w:tcPr>
          <w:p w14:paraId="2C99CD9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890</w:t>
            </w:r>
          </w:p>
        </w:tc>
        <w:tc>
          <w:tcPr>
            <w:tcW w:w="650" w:type="dxa"/>
            <w:noWrap/>
            <w:hideMark/>
          </w:tcPr>
          <w:p w14:paraId="2370211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12.2</w:t>
            </w:r>
          </w:p>
        </w:tc>
        <w:tc>
          <w:tcPr>
            <w:tcW w:w="766" w:type="dxa"/>
            <w:noWrap/>
            <w:hideMark/>
          </w:tcPr>
          <w:p w14:paraId="1FB190E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118</w:t>
            </w:r>
          </w:p>
        </w:tc>
        <w:tc>
          <w:tcPr>
            <w:tcW w:w="1087" w:type="dxa"/>
            <w:noWrap/>
            <w:hideMark/>
          </w:tcPr>
          <w:p w14:paraId="7A0F92F9"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4286641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Martani</w:t>
            </w:r>
            <w:proofErr w:type="spellEnd"/>
            <w:r w:rsidRPr="003D5934">
              <w:rPr>
                <w:rFonts w:ascii="Times New Roman" w:eastAsia="Times New Roman" w:hAnsi="Times New Roman" w:cs="Times New Roman"/>
                <w:color w:val="000000"/>
                <w:sz w:val="20"/>
                <w:szCs w:val="20"/>
                <w:lang w:val="en-US" w:bidi="bn-BD"/>
              </w:rPr>
              <w:t xml:space="preserve"> et 2021</w:t>
            </w:r>
          </w:p>
        </w:tc>
      </w:tr>
      <w:tr w:rsidR="008D531F" w:rsidRPr="002B6B30" w14:paraId="43F8DCA7"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7A027EA8"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47</w:t>
            </w:r>
          </w:p>
        </w:tc>
        <w:tc>
          <w:tcPr>
            <w:tcW w:w="528" w:type="dxa"/>
            <w:noWrap/>
            <w:hideMark/>
          </w:tcPr>
          <w:p w14:paraId="4CC1EC57"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79</w:t>
            </w:r>
          </w:p>
        </w:tc>
        <w:tc>
          <w:tcPr>
            <w:tcW w:w="1716" w:type="dxa"/>
            <w:noWrap/>
            <w:hideMark/>
          </w:tcPr>
          <w:p w14:paraId="4694A27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Guelph</w:t>
            </w:r>
          </w:p>
        </w:tc>
        <w:tc>
          <w:tcPr>
            <w:tcW w:w="1217" w:type="dxa"/>
            <w:noWrap/>
            <w:hideMark/>
          </w:tcPr>
          <w:p w14:paraId="4F28A4E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Canada</w:t>
            </w:r>
          </w:p>
        </w:tc>
        <w:tc>
          <w:tcPr>
            <w:tcW w:w="909" w:type="dxa"/>
            <w:noWrap/>
            <w:hideMark/>
          </w:tcPr>
          <w:p w14:paraId="654B730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43.54</w:t>
            </w:r>
          </w:p>
        </w:tc>
        <w:tc>
          <w:tcPr>
            <w:tcW w:w="937" w:type="dxa"/>
            <w:noWrap/>
            <w:hideMark/>
          </w:tcPr>
          <w:p w14:paraId="1A87F0F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-80.21</w:t>
            </w:r>
          </w:p>
        </w:tc>
        <w:tc>
          <w:tcPr>
            <w:tcW w:w="792" w:type="dxa"/>
            <w:noWrap/>
            <w:hideMark/>
          </w:tcPr>
          <w:p w14:paraId="6C32FF8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904</w:t>
            </w:r>
          </w:p>
        </w:tc>
        <w:tc>
          <w:tcPr>
            <w:tcW w:w="650" w:type="dxa"/>
            <w:noWrap/>
            <w:hideMark/>
          </w:tcPr>
          <w:p w14:paraId="7B81BDC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6.7</w:t>
            </w:r>
          </w:p>
        </w:tc>
        <w:tc>
          <w:tcPr>
            <w:tcW w:w="766" w:type="dxa"/>
            <w:noWrap/>
            <w:hideMark/>
          </w:tcPr>
          <w:p w14:paraId="3B5B40B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337</w:t>
            </w:r>
          </w:p>
        </w:tc>
        <w:tc>
          <w:tcPr>
            <w:tcW w:w="1087" w:type="dxa"/>
            <w:noWrap/>
            <w:hideMark/>
          </w:tcPr>
          <w:p w14:paraId="36CE348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FC0D6B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Bazrgar et al. 2020</w:t>
            </w:r>
          </w:p>
        </w:tc>
      </w:tr>
      <w:tr w:rsidR="008D531F" w:rsidRPr="002B6B30" w14:paraId="22C18E89"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D35CDC8"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w:t>
            </w:r>
          </w:p>
        </w:tc>
        <w:tc>
          <w:tcPr>
            <w:tcW w:w="528" w:type="dxa"/>
            <w:noWrap/>
            <w:hideMark/>
          </w:tcPr>
          <w:p w14:paraId="542446B3"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80</w:t>
            </w:r>
          </w:p>
        </w:tc>
        <w:tc>
          <w:tcPr>
            <w:tcW w:w="1716" w:type="dxa"/>
            <w:noWrap/>
            <w:hideMark/>
          </w:tcPr>
          <w:p w14:paraId="0EB9211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Cruz Alta</w:t>
            </w:r>
          </w:p>
        </w:tc>
        <w:tc>
          <w:tcPr>
            <w:tcW w:w="1217" w:type="dxa"/>
            <w:noWrap/>
            <w:hideMark/>
          </w:tcPr>
          <w:p w14:paraId="6F371D9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Brazil</w:t>
            </w:r>
          </w:p>
        </w:tc>
        <w:tc>
          <w:tcPr>
            <w:tcW w:w="909" w:type="dxa"/>
            <w:noWrap/>
            <w:hideMark/>
          </w:tcPr>
          <w:p w14:paraId="3076E01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-28.6</w:t>
            </w:r>
          </w:p>
        </w:tc>
        <w:tc>
          <w:tcPr>
            <w:tcW w:w="937" w:type="dxa"/>
            <w:noWrap/>
            <w:hideMark/>
          </w:tcPr>
          <w:p w14:paraId="5B8032C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-53.67</w:t>
            </w:r>
          </w:p>
        </w:tc>
        <w:tc>
          <w:tcPr>
            <w:tcW w:w="792" w:type="dxa"/>
            <w:noWrap/>
            <w:hideMark/>
          </w:tcPr>
          <w:p w14:paraId="6028639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1727</w:t>
            </w:r>
          </w:p>
        </w:tc>
        <w:tc>
          <w:tcPr>
            <w:tcW w:w="650" w:type="dxa"/>
            <w:noWrap/>
            <w:hideMark/>
          </w:tcPr>
          <w:p w14:paraId="08808DC4"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19.2</w:t>
            </w:r>
          </w:p>
        </w:tc>
        <w:tc>
          <w:tcPr>
            <w:tcW w:w="766" w:type="dxa"/>
            <w:noWrap/>
            <w:hideMark/>
          </w:tcPr>
          <w:p w14:paraId="46CB54B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422</w:t>
            </w:r>
          </w:p>
        </w:tc>
        <w:tc>
          <w:tcPr>
            <w:tcW w:w="1087" w:type="dxa"/>
            <w:noWrap/>
            <w:hideMark/>
          </w:tcPr>
          <w:p w14:paraId="017EF43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Subtropics</w:t>
            </w:r>
          </w:p>
        </w:tc>
        <w:tc>
          <w:tcPr>
            <w:tcW w:w="1416" w:type="dxa"/>
            <w:noWrap/>
            <w:hideMark/>
          </w:tcPr>
          <w:p w14:paraId="7E6C7B42"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Fabrizzi</w:t>
            </w:r>
            <w:proofErr w:type="spellEnd"/>
            <w:r w:rsidRPr="003D5934">
              <w:rPr>
                <w:rFonts w:ascii="Times New Roman" w:eastAsia="Times New Roman" w:hAnsi="Times New Roman" w:cs="Times New Roman"/>
                <w:color w:val="000000"/>
                <w:sz w:val="20"/>
                <w:szCs w:val="20"/>
                <w:lang w:val="en-US" w:bidi="bn-BD"/>
              </w:rPr>
              <w:t xml:space="preserve"> et al 2009</w:t>
            </w:r>
          </w:p>
        </w:tc>
      </w:tr>
      <w:tr w:rsidR="008D531F" w:rsidRPr="002B6B30" w14:paraId="4F0A7FD2"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7685F103"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w:t>
            </w:r>
          </w:p>
        </w:tc>
        <w:tc>
          <w:tcPr>
            <w:tcW w:w="528" w:type="dxa"/>
            <w:noWrap/>
            <w:hideMark/>
          </w:tcPr>
          <w:p w14:paraId="0B7BF8BA"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81</w:t>
            </w:r>
          </w:p>
        </w:tc>
        <w:tc>
          <w:tcPr>
            <w:tcW w:w="1716" w:type="dxa"/>
            <w:noWrap/>
            <w:hideMark/>
          </w:tcPr>
          <w:p w14:paraId="2E01BC2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Entre Rios</w:t>
            </w:r>
          </w:p>
        </w:tc>
        <w:tc>
          <w:tcPr>
            <w:tcW w:w="1217" w:type="dxa"/>
            <w:noWrap/>
            <w:hideMark/>
          </w:tcPr>
          <w:p w14:paraId="139B1F8C"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Argentina</w:t>
            </w:r>
          </w:p>
        </w:tc>
        <w:tc>
          <w:tcPr>
            <w:tcW w:w="909" w:type="dxa"/>
            <w:noWrap/>
            <w:hideMark/>
          </w:tcPr>
          <w:p w14:paraId="4116045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-31.84</w:t>
            </w:r>
          </w:p>
        </w:tc>
        <w:tc>
          <w:tcPr>
            <w:tcW w:w="937" w:type="dxa"/>
            <w:noWrap/>
            <w:hideMark/>
          </w:tcPr>
          <w:p w14:paraId="04B2611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-60.53</w:t>
            </w:r>
          </w:p>
        </w:tc>
        <w:tc>
          <w:tcPr>
            <w:tcW w:w="792" w:type="dxa"/>
            <w:noWrap/>
            <w:hideMark/>
          </w:tcPr>
          <w:p w14:paraId="4A4297A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995</w:t>
            </w:r>
          </w:p>
        </w:tc>
        <w:tc>
          <w:tcPr>
            <w:tcW w:w="650" w:type="dxa"/>
            <w:noWrap/>
            <w:hideMark/>
          </w:tcPr>
          <w:p w14:paraId="77BFB5C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18.5</w:t>
            </w:r>
          </w:p>
        </w:tc>
        <w:tc>
          <w:tcPr>
            <w:tcW w:w="766" w:type="dxa"/>
            <w:noWrap/>
            <w:hideMark/>
          </w:tcPr>
          <w:p w14:paraId="10AD9FA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78</w:t>
            </w:r>
          </w:p>
        </w:tc>
        <w:tc>
          <w:tcPr>
            <w:tcW w:w="1087" w:type="dxa"/>
            <w:noWrap/>
            <w:hideMark/>
          </w:tcPr>
          <w:p w14:paraId="6FD1EBE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Subtropics</w:t>
            </w:r>
          </w:p>
        </w:tc>
        <w:tc>
          <w:tcPr>
            <w:tcW w:w="1416" w:type="dxa"/>
            <w:noWrap/>
            <w:hideMark/>
          </w:tcPr>
          <w:p w14:paraId="635500BF"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Fabrizzi</w:t>
            </w:r>
            <w:proofErr w:type="spellEnd"/>
            <w:r w:rsidRPr="003D5934">
              <w:rPr>
                <w:rFonts w:ascii="Times New Roman" w:eastAsia="Times New Roman" w:hAnsi="Times New Roman" w:cs="Times New Roman"/>
                <w:color w:val="000000"/>
                <w:sz w:val="20"/>
                <w:szCs w:val="20"/>
                <w:lang w:val="en-US" w:bidi="bn-BD"/>
              </w:rPr>
              <w:t xml:space="preserve"> et al 2009</w:t>
            </w:r>
          </w:p>
        </w:tc>
      </w:tr>
      <w:tr w:rsidR="008D531F" w:rsidRPr="002B6B30" w14:paraId="2787BA00"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60D66C5C"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48</w:t>
            </w:r>
          </w:p>
        </w:tc>
        <w:tc>
          <w:tcPr>
            <w:tcW w:w="528" w:type="dxa"/>
            <w:noWrap/>
            <w:hideMark/>
          </w:tcPr>
          <w:p w14:paraId="1D07F3CB"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82</w:t>
            </w:r>
          </w:p>
        </w:tc>
        <w:tc>
          <w:tcPr>
            <w:tcW w:w="1716" w:type="dxa"/>
            <w:noWrap/>
            <w:hideMark/>
          </w:tcPr>
          <w:p w14:paraId="55207B9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Kansas</w:t>
            </w:r>
          </w:p>
        </w:tc>
        <w:tc>
          <w:tcPr>
            <w:tcW w:w="1217" w:type="dxa"/>
            <w:noWrap/>
            <w:hideMark/>
          </w:tcPr>
          <w:p w14:paraId="5A31A58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3DA7C778"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39.22</w:t>
            </w:r>
          </w:p>
        </w:tc>
        <w:tc>
          <w:tcPr>
            <w:tcW w:w="937" w:type="dxa"/>
            <w:noWrap/>
            <w:hideMark/>
          </w:tcPr>
          <w:p w14:paraId="689C0C80"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-96.6</w:t>
            </w:r>
          </w:p>
        </w:tc>
        <w:tc>
          <w:tcPr>
            <w:tcW w:w="792" w:type="dxa"/>
            <w:noWrap/>
            <w:hideMark/>
          </w:tcPr>
          <w:p w14:paraId="4598766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800</w:t>
            </w:r>
          </w:p>
        </w:tc>
        <w:tc>
          <w:tcPr>
            <w:tcW w:w="650" w:type="dxa"/>
            <w:noWrap/>
            <w:hideMark/>
          </w:tcPr>
          <w:p w14:paraId="0502F01D"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11.4</w:t>
            </w:r>
          </w:p>
        </w:tc>
        <w:tc>
          <w:tcPr>
            <w:tcW w:w="766" w:type="dxa"/>
            <w:noWrap/>
            <w:hideMark/>
          </w:tcPr>
          <w:p w14:paraId="5CC23FD5"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330</w:t>
            </w:r>
          </w:p>
        </w:tc>
        <w:tc>
          <w:tcPr>
            <w:tcW w:w="1087" w:type="dxa"/>
            <w:noWrap/>
            <w:hideMark/>
          </w:tcPr>
          <w:p w14:paraId="2317AA2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5DE7FAA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Fabrizzi</w:t>
            </w:r>
            <w:proofErr w:type="spellEnd"/>
            <w:r w:rsidRPr="003D5934">
              <w:rPr>
                <w:rFonts w:ascii="Times New Roman" w:eastAsia="Times New Roman" w:hAnsi="Times New Roman" w:cs="Times New Roman"/>
                <w:color w:val="000000"/>
                <w:sz w:val="20"/>
                <w:szCs w:val="20"/>
                <w:lang w:val="en-US" w:bidi="bn-BD"/>
              </w:rPr>
              <w:t xml:space="preserve"> et al 2009</w:t>
            </w:r>
          </w:p>
        </w:tc>
      </w:tr>
      <w:tr w:rsidR="008D531F" w:rsidRPr="002B6B30" w14:paraId="295BBD7F"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1CF769F8"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49</w:t>
            </w:r>
          </w:p>
        </w:tc>
        <w:tc>
          <w:tcPr>
            <w:tcW w:w="528" w:type="dxa"/>
            <w:noWrap/>
            <w:hideMark/>
          </w:tcPr>
          <w:p w14:paraId="5AA90C02"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83</w:t>
            </w:r>
          </w:p>
        </w:tc>
        <w:tc>
          <w:tcPr>
            <w:tcW w:w="1716" w:type="dxa"/>
            <w:noWrap/>
            <w:hideMark/>
          </w:tcPr>
          <w:p w14:paraId="223E9C6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Boone County</w:t>
            </w:r>
          </w:p>
        </w:tc>
        <w:tc>
          <w:tcPr>
            <w:tcW w:w="1217" w:type="dxa"/>
            <w:noWrap/>
            <w:hideMark/>
          </w:tcPr>
          <w:p w14:paraId="570379BB"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Pr>
                <w:rFonts w:ascii="Times New Roman" w:eastAsia="Times New Roman" w:hAnsi="Times New Roman" w:cs="Times New Roman"/>
                <w:color w:val="000000"/>
                <w:sz w:val="20"/>
                <w:szCs w:val="20"/>
                <w:lang w:val="en-US" w:bidi="bn-BD"/>
              </w:rPr>
              <w:t>United States</w:t>
            </w:r>
          </w:p>
        </w:tc>
        <w:tc>
          <w:tcPr>
            <w:tcW w:w="909" w:type="dxa"/>
            <w:noWrap/>
            <w:hideMark/>
          </w:tcPr>
          <w:p w14:paraId="3B61D20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41.92</w:t>
            </w:r>
          </w:p>
        </w:tc>
        <w:tc>
          <w:tcPr>
            <w:tcW w:w="937" w:type="dxa"/>
            <w:noWrap/>
            <w:hideMark/>
          </w:tcPr>
          <w:p w14:paraId="32C22663"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-93.75</w:t>
            </w:r>
          </w:p>
        </w:tc>
        <w:tc>
          <w:tcPr>
            <w:tcW w:w="792" w:type="dxa"/>
            <w:noWrap/>
            <w:hideMark/>
          </w:tcPr>
          <w:p w14:paraId="5D477C61"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853</w:t>
            </w:r>
          </w:p>
        </w:tc>
        <w:tc>
          <w:tcPr>
            <w:tcW w:w="650" w:type="dxa"/>
            <w:noWrap/>
            <w:hideMark/>
          </w:tcPr>
          <w:p w14:paraId="1A7B7BF8"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9.1</w:t>
            </w:r>
          </w:p>
        </w:tc>
        <w:tc>
          <w:tcPr>
            <w:tcW w:w="766" w:type="dxa"/>
            <w:noWrap/>
            <w:hideMark/>
          </w:tcPr>
          <w:p w14:paraId="0E4F8DB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314</w:t>
            </w:r>
          </w:p>
        </w:tc>
        <w:tc>
          <w:tcPr>
            <w:tcW w:w="1087" w:type="dxa"/>
            <w:noWrap/>
            <w:hideMark/>
          </w:tcPr>
          <w:p w14:paraId="1CFBACC6"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7E1FE9DD"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Ibrahim et al 2018</w:t>
            </w:r>
          </w:p>
        </w:tc>
      </w:tr>
      <w:tr w:rsidR="008D531F" w:rsidRPr="002B6B30" w14:paraId="16C522ED" w14:textId="77777777" w:rsidTr="0036716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3F816E81"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50</w:t>
            </w:r>
          </w:p>
        </w:tc>
        <w:tc>
          <w:tcPr>
            <w:tcW w:w="528" w:type="dxa"/>
            <w:noWrap/>
            <w:hideMark/>
          </w:tcPr>
          <w:p w14:paraId="63791BA2" w14:textId="77777777" w:rsidR="008D531F" w:rsidRPr="003D5934" w:rsidRDefault="008D531F" w:rsidP="0036716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84</w:t>
            </w:r>
          </w:p>
        </w:tc>
        <w:tc>
          <w:tcPr>
            <w:tcW w:w="1716" w:type="dxa"/>
            <w:noWrap/>
            <w:hideMark/>
          </w:tcPr>
          <w:p w14:paraId="38260EB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Carlow</w:t>
            </w:r>
            <w:proofErr w:type="spellEnd"/>
          </w:p>
        </w:tc>
        <w:tc>
          <w:tcPr>
            <w:tcW w:w="1217" w:type="dxa"/>
            <w:noWrap/>
            <w:hideMark/>
          </w:tcPr>
          <w:p w14:paraId="270F356F"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Ireland</w:t>
            </w:r>
          </w:p>
        </w:tc>
        <w:tc>
          <w:tcPr>
            <w:tcW w:w="909" w:type="dxa"/>
            <w:noWrap/>
            <w:hideMark/>
          </w:tcPr>
          <w:p w14:paraId="0D81AA96"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52.85</w:t>
            </w:r>
          </w:p>
        </w:tc>
        <w:tc>
          <w:tcPr>
            <w:tcW w:w="937" w:type="dxa"/>
            <w:noWrap/>
            <w:hideMark/>
          </w:tcPr>
          <w:p w14:paraId="4279E601"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-6.9</w:t>
            </w:r>
          </w:p>
        </w:tc>
        <w:tc>
          <w:tcPr>
            <w:tcW w:w="792" w:type="dxa"/>
            <w:noWrap/>
            <w:hideMark/>
          </w:tcPr>
          <w:p w14:paraId="59797FF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830</w:t>
            </w:r>
          </w:p>
        </w:tc>
        <w:tc>
          <w:tcPr>
            <w:tcW w:w="650" w:type="dxa"/>
            <w:noWrap/>
            <w:hideMark/>
          </w:tcPr>
          <w:p w14:paraId="252F0B23"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9.3</w:t>
            </w:r>
          </w:p>
        </w:tc>
        <w:tc>
          <w:tcPr>
            <w:tcW w:w="766" w:type="dxa"/>
            <w:noWrap/>
            <w:hideMark/>
          </w:tcPr>
          <w:p w14:paraId="18CB007B"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50</w:t>
            </w:r>
          </w:p>
        </w:tc>
        <w:tc>
          <w:tcPr>
            <w:tcW w:w="1087" w:type="dxa"/>
            <w:noWrap/>
            <w:hideMark/>
          </w:tcPr>
          <w:p w14:paraId="3EDE1C17"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69E87B0A" w14:textId="77777777" w:rsidR="008D531F" w:rsidRPr="003D5934" w:rsidRDefault="008D531F" w:rsidP="003671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Dondini</w:t>
            </w:r>
            <w:proofErr w:type="spellEnd"/>
            <w:r w:rsidRPr="003D5934">
              <w:rPr>
                <w:rFonts w:ascii="Times New Roman" w:eastAsia="Times New Roman" w:hAnsi="Times New Roman" w:cs="Times New Roman"/>
                <w:color w:val="000000"/>
                <w:sz w:val="20"/>
                <w:szCs w:val="20"/>
                <w:lang w:val="en-US" w:bidi="bn-BD"/>
              </w:rPr>
              <w:t xml:space="preserve"> et al. 2009</w:t>
            </w:r>
          </w:p>
        </w:tc>
      </w:tr>
      <w:tr w:rsidR="008D531F" w:rsidRPr="002B6B30" w14:paraId="02B05772" w14:textId="77777777" w:rsidTr="0036716C">
        <w:trPr>
          <w:trHeight w:val="283"/>
        </w:trPr>
        <w:tc>
          <w:tcPr>
            <w:cnfStyle w:val="001000000000" w:firstRow="0" w:lastRow="0" w:firstColumn="1" w:lastColumn="0" w:oddVBand="0" w:evenVBand="0" w:oddHBand="0" w:evenHBand="0" w:firstRowFirstColumn="0" w:firstRowLastColumn="0" w:lastRowFirstColumn="0" w:lastRowLastColumn="0"/>
            <w:tcW w:w="717" w:type="dxa"/>
            <w:noWrap/>
            <w:hideMark/>
          </w:tcPr>
          <w:p w14:paraId="23D98DFB" w14:textId="77777777" w:rsidR="008D531F" w:rsidRPr="003D5934" w:rsidRDefault="008D531F" w:rsidP="0036716C">
            <w:pPr>
              <w:jc w:val="right"/>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51</w:t>
            </w:r>
          </w:p>
        </w:tc>
        <w:tc>
          <w:tcPr>
            <w:tcW w:w="528" w:type="dxa"/>
            <w:noWrap/>
            <w:hideMark/>
          </w:tcPr>
          <w:p w14:paraId="6C288C48" w14:textId="77777777" w:rsidR="008D531F" w:rsidRPr="003D5934" w:rsidRDefault="008D531F" w:rsidP="003671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85</w:t>
            </w:r>
          </w:p>
        </w:tc>
        <w:tc>
          <w:tcPr>
            <w:tcW w:w="1716" w:type="dxa"/>
            <w:noWrap/>
            <w:hideMark/>
          </w:tcPr>
          <w:p w14:paraId="6A9A858A"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proofErr w:type="spellStart"/>
            <w:r w:rsidRPr="003D5934">
              <w:rPr>
                <w:rFonts w:ascii="Times New Roman" w:eastAsia="Times New Roman" w:hAnsi="Times New Roman" w:cs="Times New Roman"/>
                <w:color w:val="000000"/>
                <w:sz w:val="20"/>
                <w:szCs w:val="20"/>
                <w:lang w:val="en-US" w:bidi="bn-BD"/>
              </w:rPr>
              <w:t>Hornum</w:t>
            </w:r>
            <w:proofErr w:type="spellEnd"/>
          </w:p>
        </w:tc>
        <w:tc>
          <w:tcPr>
            <w:tcW w:w="1217" w:type="dxa"/>
            <w:noWrap/>
            <w:hideMark/>
          </w:tcPr>
          <w:p w14:paraId="4501E1D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Denmark</w:t>
            </w:r>
          </w:p>
        </w:tc>
        <w:tc>
          <w:tcPr>
            <w:tcW w:w="909" w:type="dxa"/>
            <w:noWrap/>
            <w:hideMark/>
          </w:tcPr>
          <w:p w14:paraId="7440CADE"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56.83</w:t>
            </w:r>
          </w:p>
        </w:tc>
        <w:tc>
          <w:tcPr>
            <w:tcW w:w="937" w:type="dxa"/>
            <w:noWrap/>
            <w:hideMark/>
          </w:tcPr>
          <w:p w14:paraId="74B38C7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9.43</w:t>
            </w:r>
          </w:p>
        </w:tc>
        <w:tc>
          <w:tcPr>
            <w:tcW w:w="792" w:type="dxa"/>
            <w:noWrap/>
            <w:hideMark/>
          </w:tcPr>
          <w:p w14:paraId="2720F877"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706</w:t>
            </w:r>
          </w:p>
        </w:tc>
        <w:tc>
          <w:tcPr>
            <w:tcW w:w="650" w:type="dxa"/>
            <w:noWrap/>
            <w:hideMark/>
          </w:tcPr>
          <w:p w14:paraId="36E8C679"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7.4</w:t>
            </w:r>
          </w:p>
        </w:tc>
        <w:tc>
          <w:tcPr>
            <w:tcW w:w="766" w:type="dxa"/>
            <w:noWrap/>
            <w:hideMark/>
          </w:tcPr>
          <w:p w14:paraId="1B12D040"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30</w:t>
            </w:r>
          </w:p>
        </w:tc>
        <w:tc>
          <w:tcPr>
            <w:tcW w:w="1087" w:type="dxa"/>
            <w:noWrap/>
            <w:hideMark/>
          </w:tcPr>
          <w:p w14:paraId="3BCBD4E2"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Temperate</w:t>
            </w:r>
          </w:p>
        </w:tc>
        <w:tc>
          <w:tcPr>
            <w:tcW w:w="1416" w:type="dxa"/>
            <w:noWrap/>
            <w:hideMark/>
          </w:tcPr>
          <w:p w14:paraId="15B2AD55" w14:textId="77777777" w:rsidR="008D531F" w:rsidRPr="003D5934" w:rsidRDefault="008D531F" w:rsidP="003671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bidi="bn-BD"/>
              </w:rPr>
            </w:pPr>
            <w:r w:rsidRPr="003D5934">
              <w:rPr>
                <w:rFonts w:ascii="Times New Roman" w:eastAsia="Times New Roman" w:hAnsi="Times New Roman" w:cs="Times New Roman"/>
                <w:color w:val="000000"/>
                <w:sz w:val="20"/>
                <w:szCs w:val="20"/>
                <w:lang w:val="en-US" w:bidi="bn-BD"/>
              </w:rPr>
              <w:t>Hansen et al 2004</w:t>
            </w:r>
          </w:p>
        </w:tc>
      </w:tr>
    </w:tbl>
    <w:p w14:paraId="4217616B" w14:textId="77777777" w:rsidR="008D531F" w:rsidRDefault="008D531F" w:rsidP="008D531F">
      <w:pPr>
        <w:tabs>
          <w:tab w:val="left" w:pos="6160"/>
        </w:tabs>
        <w:spacing w:after="0"/>
        <w:rPr>
          <w:rFonts w:ascii="Times New Roman" w:hAnsi="Times New Roman" w:cs="Times New Roman"/>
          <w:sz w:val="24"/>
          <w:szCs w:val="24"/>
          <w:lang w:val="en-GB"/>
        </w:rPr>
      </w:pPr>
    </w:p>
    <w:p w14:paraId="160117C6" w14:textId="77777777" w:rsidR="008D531F" w:rsidRDefault="008D531F" w:rsidP="008D531F">
      <w:pPr>
        <w:tabs>
          <w:tab w:val="left" w:pos="6160"/>
        </w:tabs>
        <w:spacing w:after="0"/>
        <w:rPr>
          <w:rFonts w:ascii="Times New Roman" w:hAnsi="Times New Roman" w:cs="Times New Roman"/>
          <w:sz w:val="24"/>
          <w:szCs w:val="24"/>
          <w:lang w:val="en-GB"/>
        </w:rPr>
      </w:pPr>
    </w:p>
    <w:p w14:paraId="42F9BF80" w14:textId="77777777" w:rsidR="008D531F" w:rsidRDefault="008D531F" w:rsidP="008D531F">
      <w:pPr>
        <w:tabs>
          <w:tab w:val="left" w:pos="6160"/>
        </w:tabs>
        <w:spacing w:after="0"/>
        <w:rPr>
          <w:rFonts w:ascii="Times New Roman" w:hAnsi="Times New Roman" w:cs="Times New Roman"/>
          <w:sz w:val="24"/>
          <w:szCs w:val="24"/>
          <w:lang w:val="en-GB"/>
        </w:rPr>
      </w:pPr>
    </w:p>
    <w:p w14:paraId="087B0443" w14:textId="5D40A59C" w:rsidR="008D531F" w:rsidRDefault="008D531F" w:rsidP="00996CF8">
      <w:pPr>
        <w:tabs>
          <w:tab w:val="left" w:pos="6160"/>
        </w:tabs>
        <w:spacing w:after="0"/>
        <w:rPr>
          <w:rFonts w:ascii="Times New Roman" w:hAnsi="Times New Roman" w:cs="Times New Roman"/>
          <w:sz w:val="24"/>
          <w:szCs w:val="24"/>
          <w:lang w:val="en-GB"/>
        </w:rPr>
      </w:pPr>
    </w:p>
    <w:p w14:paraId="141E29B7" w14:textId="0D53EF4A" w:rsidR="008D531F" w:rsidRDefault="008D531F" w:rsidP="00996CF8">
      <w:pPr>
        <w:tabs>
          <w:tab w:val="left" w:pos="6160"/>
        </w:tabs>
        <w:spacing w:after="0"/>
        <w:rPr>
          <w:rFonts w:ascii="Times New Roman" w:hAnsi="Times New Roman" w:cs="Times New Roman"/>
          <w:sz w:val="24"/>
          <w:szCs w:val="24"/>
          <w:lang w:val="en-GB"/>
        </w:rPr>
      </w:pPr>
    </w:p>
    <w:p w14:paraId="680F9FC1" w14:textId="054AEE32" w:rsidR="008D531F" w:rsidRDefault="008D531F" w:rsidP="00996CF8">
      <w:pPr>
        <w:tabs>
          <w:tab w:val="left" w:pos="6160"/>
        </w:tabs>
        <w:spacing w:after="0"/>
        <w:rPr>
          <w:rFonts w:ascii="Times New Roman" w:hAnsi="Times New Roman" w:cs="Times New Roman"/>
          <w:sz w:val="24"/>
          <w:szCs w:val="24"/>
          <w:lang w:val="en-GB"/>
        </w:rPr>
      </w:pPr>
      <w:r w:rsidRPr="00D93CAF">
        <w:rPr>
          <w:noProof/>
          <w:lang w:val="en-US" w:bidi="bn-BD"/>
        </w:rPr>
        <w:lastRenderedPageBreak/>
        <w:drawing>
          <wp:inline distT="0" distB="0" distL="0" distR="0" wp14:anchorId="63E3F463" wp14:editId="63135EE1">
            <wp:extent cx="6645910" cy="557276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45910" cy="5572760"/>
                    </a:xfrm>
                    <a:prstGeom prst="rect">
                      <a:avLst/>
                    </a:prstGeom>
                  </pic:spPr>
                </pic:pic>
              </a:graphicData>
            </a:graphic>
          </wp:inline>
        </w:drawing>
      </w:r>
    </w:p>
    <w:p w14:paraId="26A094FC" w14:textId="5E7F10FE" w:rsidR="008D531F" w:rsidRDefault="008D531F" w:rsidP="00996CF8">
      <w:pPr>
        <w:tabs>
          <w:tab w:val="left" w:pos="6160"/>
        </w:tabs>
        <w:spacing w:after="0"/>
        <w:rPr>
          <w:rFonts w:ascii="Times New Roman" w:hAnsi="Times New Roman" w:cs="Times New Roman"/>
          <w:sz w:val="24"/>
          <w:szCs w:val="24"/>
          <w:lang w:val="en-GB"/>
        </w:rPr>
      </w:pPr>
    </w:p>
    <w:p w14:paraId="5715C285" w14:textId="59355086" w:rsidR="008D531F" w:rsidRPr="006725B9" w:rsidRDefault="008D531F" w:rsidP="008D531F">
      <w:pPr>
        <w:spacing w:after="0" w:line="240" w:lineRule="auto"/>
        <w:rPr>
          <w:rFonts w:ascii="Times New Roman" w:hAnsi="Times New Roman" w:cs="Times New Roman"/>
          <w:sz w:val="24"/>
          <w:szCs w:val="24"/>
          <w:lang w:val="en-US"/>
        </w:rPr>
      </w:pPr>
      <w:r w:rsidRPr="006725B9">
        <w:rPr>
          <w:rFonts w:ascii="Times New Roman" w:hAnsi="Times New Roman" w:cs="Times New Roman"/>
          <w:sz w:val="24"/>
          <w:szCs w:val="24"/>
          <w:lang w:val="en-US"/>
        </w:rPr>
        <w:t>Figure S1. PRISMA flow diagram showing d</w:t>
      </w:r>
      <w:r w:rsidRPr="006725B9">
        <w:rPr>
          <w:rFonts w:ascii="Times New Roman" w:hAnsi="Times New Roman" w:cs="Times New Roman"/>
          <w:sz w:val="24"/>
          <w:szCs w:val="24"/>
          <w:shd w:val="clear" w:color="auto" w:fill="FFFFFF"/>
          <w:lang w:val="en-US"/>
        </w:rPr>
        <w:t xml:space="preserve">ifferent phases of systematic reviews and meta-analyses </w:t>
      </w:r>
      <w:r w:rsidRPr="006725B9">
        <w:rPr>
          <w:rFonts w:ascii="Times New Roman" w:hAnsi="Times New Roman" w:cs="Times New Roman"/>
          <w:sz w:val="24"/>
          <w:szCs w:val="24"/>
          <w:shd w:val="clear" w:color="auto" w:fill="FFFFFF"/>
          <w:lang w:val="en-US"/>
        </w:rPr>
        <w:fldChar w:fldCharType="begin"/>
      </w:r>
      <w:r w:rsidR="00015E7D">
        <w:rPr>
          <w:rFonts w:ascii="Times New Roman" w:hAnsi="Times New Roman" w:cs="Times New Roman"/>
          <w:sz w:val="24"/>
          <w:szCs w:val="24"/>
          <w:shd w:val="clear" w:color="auto" w:fill="FFFFFF"/>
          <w:lang w:val="en-US"/>
        </w:rPr>
        <w:instrText xml:space="preserve"> ADDIN EN.CITE &lt;EndNote&gt;&lt;Cite&gt;&lt;Author&gt;Page&lt;/Author&gt;&lt;Year&gt;2021&lt;/Year&gt;&lt;RecNum&gt;853&lt;/RecNum&gt;&lt;DisplayText&gt;(Page et al. 2021)&lt;/DisplayText&gt;&lt;record&gt;&lt;rec-number&gt;853&lt;/rec-number&gt;&lt;foreign-keys&gt;&lt;key app="EN" db-id="weaezdsd6xa2doefdtk5v5vsprp0xt0tzwfx" timestamp="1662712469"&gt;853&lt;/key&gt;&lt;/foreign-keys&gt;&lt;ref-type name="Journal Article"&gt;17&lt;/ref-type&gt;&lt;contributors&gt;&lt;authors&gt;&lt;author&gt;Page, Matthew J&lt;/author&gt;&lt;author&gt;McKenzie, Joanne E&lt;/author&gt;&lt;author&gt;Bossuyt, Patrick M&lt;/author&gt;&lt;author&gt;Boutron, Isabelle&lt;/author&gt;&lt;author&gt;Hoffmann, Tammy C&lt;/author&gt;&lt;author&gt;Mulrow, Cynthia D&lt;/author&gt;&lt;author&gt;Shamseer, Larissa&lt;/author&gt;&lt;author&gt;Tetzlaff, Jennifer M&lt;/author&gt;&lt;author&gt;Akl, Elie A&lt;/author&gt;&lt;author&gt;Brennan, Sue E&lt;/author&gt;&lt;author&gt;Chou, Roger&lt;/author&gt;&lt;author&gt;Glanville, Julie&lt;/author&gt;&lt;author&gt;Grimshaw, Jeremy M&lt;/author&gt;&lt;author&gt;Hróbjartsson, Asbjørn&lt;/author&gt;&lt;author&gt;Lalu, Manoj M&lt;/author&gt;&lt;author&gt;Li, Tianjing&lt;/author&gt;&lt;author&gt;Loder, Elizabeth W&lt;/author&gt;&lt;author&gt;Mayo-Wilson, Evan&lt;/author&gt;&lt;author&gt;McDonald, Steve&lt;/author&gt;&lt;author&gt;McGuinness, Luke A&lt;/author&gt;&lt;author&gt;Stewart, Lesley A&lt;/author&gt;&lt;author&gt;Thomas, James&lt;/author&gt;&lt;author&gt;Tricco, Andrea C&lt;/author&gt;&lt;author&gt;Welch, Vivian A&lt;/author&gt;&lt;author&gt;Whiting, Penny&lt;/author&gt;&lt;author&gt;Moher, David&lt;/author&gt;&lt;/authors&gt;&lt;/contributors&gt;&lt;titles&gt;&lt;title&gt;The PRISMA 2020 statement: an updated guideline for reporting systematic reviews&lt;/title&gt;&lt;secondary-title&gt;BMJ&lt;/secondary-title&gt;&lt;/titles&gt;&lt;periodical&gt;&lt;full-title&gt;BMJ&lt;/full-title&gt;&lt;/periodical&gt;&lt;pages&gt;n71&lt;/pages&gt;&lt;volume&gt;372&lt;/volume&gt;&lt;dates&gt;&lt;year&gt;2021&lt;/year&gt;&lt;/dates&gt;&lt;urls&gt;&lt;related-urls&gt;&lt;url&gt;https://www.bmj.com/content/bmj/372/bmj.n71.full.pdf&lt;/url&gt;&lt;/related-urls&gt;&lt;/urls&gt;&lt;electronic-resource-num&gt;10.1136/bmj.n71&lt;/electronic-resource-num&gt;&lt;/record&gt;&lt;/Cite&gt;&lt;/EndNote&gt;</w:instrText>
      </w:r>
      <w:r w:rsidRPr="006725B9">
        <w:rPr>
          <w:rFonts w:ascii="Times New Roman" w:hAnsi="Times New Roman" w:cs="Times New Roman"/>
          <w:sz w:val="24"/>
          <w:szCs w:val="24"/>
          <w:shd w:val="clear" w:color="auto" w:fill="FFFFFF"/>
          <w:lang w:val="en-US"/>
        </w:rPr>
        <w:fldChar w:fldCharType="separate"/>
      </w:r>
      <w:r w:rsidR="00015E7D">
        <w:rPr>
          <w:rFonts w:ascii="Times New Roman" w:hAnsi="Times New Roman" w:cs="Times New Roman"/>
          <w:noProof/>
          <w:sz w:val="24"/>
          <w:szCs w:val="24"/>
          <w:shd w:val="clear" w:color="auto" w:fill="FFFFFF"/>
          <w:lang w:val="en-US"/>
        </w:rPr>
        <w:t>(</w:t>
      </w:r>
      <w:hyperlink w:anchor="_ENREF_1" w:tooltip="Page, 2021 #853" w:history="1">
        <w:r w:rsidR="00015E7D" w:rsidRPr="00015E7D">
          <w:rPr>
            <w:rFonts w:cstheme="minorHAnsi"/>
            <w:noProof/>
            <w:sz w:val="24"/>
            <w:szCs w:val="24"/>
            <w:shd w:val="clear" w:color="auto" w:fill="FFFFFF"/>
            <w:lang w:val="en-US"/>
          </w:rPr>
          <w:t>Page</w:t>
        </w:r>
        <w:r w:rsidR="00015E7D">
          <w:rPr>
            <w:rFonts w:ascii="Times New Roman" w:hAnsi="Times New Roman" w:cs="Times New Roman"/>
            <w:noProof/>
            <w:sz w:val="24"/>
            <w:szCs w:val="24"/>
            <w:shd w:val="clear" w:color="auto" w:fill="FFFFFF"/>
            <w:lang w:val="en-US"/>
          </w:rPr>
          <w:t xml:space="preserve"> et al. 2021</w:t>
        </w:r>
      </w:hyperlink>
      <w:r w:rsidR="00015E7D">
        <w:rPr>
          <w:rFonts w:ascii="Times New Roman" w:hAnsi="Times New Roman" w:cs="Times New Roman"/>
          <w:noProof/>
          <w:sz w:val="24"/>
          <w:szCs w:val="24"/>
          <w:shd w:val="clear" w:color="auto" w:fill="FFFFFF"/>
          <w:lang w:val="en-US"/>
        </w:rPr>
        <w:t>)</w:t>
      </w:r>
      <w:r w:rsidRPr="006725B9">
        <w:rPr>
          <w:rFonts w:ascii="Times New Roman" w:hAnsi="Times New Roman" w:cs="Times New Roman"/>
          <w:sz w:val="24"/>
          <w:szCs w:val="24"/>
          <w:shd w:val="clear" w:color="auto" w:fill="FFFFFF"/>
          <w:lang w:val="en-US"/>
        </w:rPr>
        <w:fldChar w:fldCharType="end"/>
      </w:r>
    </w:p>
    <w:p w14:paraId="4BBBD8D5" w14:textId="77777777" w:rsidR="008D531F" w:rsidRPr="005374FD" w:rsidRDefault="008D531F" w:rsidP="00996CF8">
      <w:pPr>
        <w:tabs>
          <w:tab w:val="left" w:pos="6160"/>
        </w:tabs>
        <w:spacing w:after="0"/>
        <w:rPr>
          <w:rFonts w:ascii="Times New Roman" w:hAnsi="Times New Roman" w:cs="Times New Roman"/>
          <w:sz w:val="24"/>
          <w:szCs w:val="24"/>
          <w:lang w:val="en-US"/>
        </w:rPr>
      </w:pPr>
    </w:p>
    <w:p w14:paraId="677CF434" w14:textId="3B714AA1" w:rsidR="005A730F" w:rsidRDefault="00176077" w:rsidP="005A730F">
      <w:pPr>
        <w:tabs>
          <w:tab w:val="left" w:pos="6160"/>
        </w:tabs>
        <w:spacing w:after="0"/>
        <w:jc w:val="center"/>
        <w:rPr>
          <w:rFonts w:ascii="Times New Roman" w:hAnsi="Times New Roman" w:cs="Times New Roman"/>
          <w:sz w:val="24"/>
          <w:szCs w:val="24"/>
          <w:lang w:val="en-GB"/>
        </w:rPr>
      </w:pPr>
      <w:r w:rsidRPr="00176077">
        <w:rPr>
          <w:rFonts w:ascii="Times New Roman" w:hAnsi="Times New Roman" w:cs="Times New Roman"/>
          <w:noProof/>
          <w:sz w:val="24"/>
          <w:szCs w:val="24"/>
          <w:lang w:val="en-US" w:bidi="bn-BD"/>
        </w:rPr>
        <w:lastRenderedPageBreak/>
        <w:drawing>
          <wp:inline distT="0" distB="0" distL="0" distR="0" wp14:anchorId="421A4741" wp14:editId="474F50E5">
            <wp:extent cx="6695210" cy="3321170"/>
            <wp:effectExtent l="0" t="0" r="0" b="0"/>
            <wp:docPr id="6" name="Picture 6" descr="C:\Users\au657377\OneDrive - Aarhus Universitet\Papers working_2021\Meta study_2022\Meta Draft_2022\Revised version_September 2022\Agronomy_Sustainable development\Graphs\Publication bia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657377\OneDrive - Aarhus Universitet\Papers working_2021\Meta study_2022\Meta Draft_2022\Revised version_September 2022\Agronomy_Sustainable development\Graphs\Publication bias.tif"/>
                    <pic:cNvPicPr>
                      <a:picLocks noChangeAspect="1" noChangeArrowheads="1"/>
                    </pic:cNvPicPr>
                  </pic:nvPicPr>
                  <pic:blipFill rotWithShape="1">
                    <a:blip r:embed="rId14">
                      <a:extLst>
                        <a:ext uri="{28A0092B-C50C-407E-A947-70E740481C1C}">
                          <a14:useLocalDpi xmlns:a14="http://schemas.microsoft.com/office/drawing/2010/main" val="0"/>
                        </a:ext>
                      </a:extLst>
                    </a:blip>
                    <a:srcRect t="7845" r="2890" b="6540"/>
                    <a:stretch/>
                  </pic:blipFill>
                  <pic:spPr bwMode="auto">
                    <a:xfrm>
                      <a:off x="0" y="0"/>
                      <a:ext cx="6711838" cy="3329418"/>
                    </a:xfrm>
                    <a:prstGeom prst="rect">
                      <a:avLst/>
                    </a:prstGeom>
                    <a:noFill/>
                    <a:ln>
                      <a:noFill/>
                    </a:ln>
                    <a:extLst>
                      <a:ext uri="{53640926-AAD7-44D8-BBD7-CCE9431645EC}">
                        <a14:shadowObscured xmlns:a14="http://schemas.microsoft.com/office/drawing/2010/main"/>
                      </a:ext>
                    </a:extLst>
                  </pic:spPr>
                </pic:pic>
              </a:graphicData>
            </a:graphic>
          </wp:inline>
        </w:drawing>
      </w:r>
    </w:p>
    <w:p w14:paraId="43A3215C" w14:textId="4DF72DEE" w:rsidR="002431F6" w:rsidRPr="00472BB8" w:rsidRDefault="00E56F02" w:rsidP="0091464E">
      <w:pPr>
        <w:rPr>
          <w:rFonts w:ascii="Times New Roman" w:hAnsi="Times New Roman" w:cs="Times New Roman"/>
          <w:color w:val="000000" w:themeColor="text1"/>
          <w:sz w:val="24"/>
          <w:szCs w:val="24"/>
          <w:lang w:val="en-US"/>
        </w:rPr>
      </w:pPr>
      <w:r w:rsidRPr="00472BB8">
        <w:rPr>
          <w:rFonts w:ascii="Times New Roman" w:hAnsi="Times New Roman" w:cs="Times New Roman"/>
          <w:sz w:val="24"/>
          <w:szCs w:val="24"/>
          <w:lang w:val="en-GB"/>
        </w:rPr>
        <w:t xml:space="preserve">Funnel plots showing the publication bias using the effect sizes (lnRR) of SOC stock changes between perennial and annual monoculture systems against </w:t>
      </w:r>
      <w:r w:rsidR="00176077" w:rsidRPr="00472BB8">
        <w:rPr>
          <w:rFonts w:ascii="Times New Roman" w:hAnsi="Times New Roman" w:cs="Times New Roman"/>
          <w:sz w:val="24"/>
          <w:szCs w:val="24"/>
          <w:lang w:val="en-GB"/>
        </w:rPr>
        <w:t>(a</w:t>
      </w:r>
      <w:r w:rsidRPr="00472BB8">
        <w:rPr>
          <w:rFonts w:ascii="Times New Roman" w:hAnsi="Times New Roman" w:cs="Times New Roman"/>
          <w:sz w:val="24"/>
          <w:szCs w:val="24"/>
          <w:lang w:val="en-GB"/>
        </w:rPr>
        <w:t>) sample size</w:t>
      </w:r>
      <w:r w:rsidR="00472BB8" w:rsidRPr="00472BB8">
        <w:rPr>
          <w:rFonts w:ascii="Times New Roman" w:hAnsi="Times New Roman" w:cs="Times New Roman"/>
          <w:sz w:val="24"/>
          <w:szCs w:val="24"/>
          <w:lang w:val="en-GB"/>
        </w:rPr>
        <w:t xml:space="preserve"> (intercept = </w:t>
      </w:r>
      <w:r w:rsidR="00D7291D">
        <w:rPr>
          <w:rFonts w:ascii="Times New Roman" w:hAnsi="Times New Roman" w:cs="Times New Roman"/>
          <w:sz w:val="24"/>
          <w:szCs w:val="24"/>
          <w:lang w:val="en-GB"/>
        </w:rPr>
        <w:t>0.184</w:t>
      </w:r>
      <w:r w:rsidR="00472BB8" w:rsidRPr="00472BB8">
        <w:rPr>
          <w:rFonts w:ascii="Times New Roman" w:hAnsi="Times New Roman" w:cs="Times New Roman"/>
          <w:sz w:val="24"/>
          <w:szCs w:val="24"/>
          <w:lang w:val="en-GB"/>
        </w:rPr>
        <w:t xml:space="preserve"> [</w:t>
      </w:r>
      <w:r w:rsidR="00D7291D">
        <w:rPr>
          <w:rFonts w:ascii="Times New Roman" w:hAnsi="Times New Roman" w:cs="Times New Roman"/>
          <w:sz w:val="24"/>
          <w:szCs w:val="24"/>
          <w:lang w:val="en-GB"/>
        </w:rPr>
        <w:t xml:space="preserve">0.116 to </w:t>
      </w:r>
      <w:r w:rsidR="00472BB8" w:rsidRPr="00472BB8">
        <w:rPr>
          <w:rFonts w:ascii="Times New Roman" w:hAnsi="Times New Roman" w:cs="Times New Roman"/>
          <w:sz w:val="24"/>
          <w:szCs w:val="24"/>
          <w:lang w:val="en-GB"/>
        </w:rPr>
        <w:t>0.</w:t>
      </w:r>
      <w:r w:rsidR="00D7291D">
        <w:rPr>
          <w:rFonts w:ascii="Times New Roman" w:hAnsi="Times New Roman" w:cs="Times New Roman"/>
          <w:sz w:val="24"/>
          <w:szCs w:val="24"/>
          <w:lang w:val="en-GB"/>
        </w:rPr>
        <w:t>252</w:t>
      </w:r>
      <w:r w:rsidR="00472BB8" w:rsidRPr="00472BB8">
        <w:rPr>
          <w:rFonts w:ascii="Times New Roman" w:hAnsi="Times New Roman" w:cs="Times New Roman"/>
          <w:sz w:val="24"/>
          <w:szCs w:val="24"/>
          <w:lang w:val="en-GB"/>
        </w:rPr>
        <w:t xml:space="preserve">], </w:t>
      </w:r>
      <w:r w:rsidR="00472BB8" w:rsidRPr="00472BB8">
        <w:rPr>
          <w:rFonts w:ascii="Cambria Math" w:hAnsi="Cambria Math" w:cs="Cambria Math"/>
          <w:sz w:val="24"/>
          <w:szCs w:val="24"/>
          <w:lang w:val="en-GB"/>
        </w:rPr>
        <w:t>𝑝</w:t>
      </w:r>
      <w:r w:rsidR="00472BB8" w:rsidRPr="00472BB8">
        <w:rPr>
          <w:rFonts w:ascii="Times New Roman" w:hAnsi="Times New Roman" w:cs="Times New Roman"/>
          <w:sz w:val="24"/>
          <w:szCs w:val="24"/>
          <w:lang w:val="en-GB"/>
        </w:rPr>
        <w:t xml:space="preserve"> </w:t>
      </w:r>
      <w:r w:rsidR="00D7291D">
        <w:rPr>
          <w:rFonts w:ascii="Times New Roman" w:hAnsi="Times New Roman" w:cs="Times New Roman"/>
          <w:sz w:val="24"/>
          <w:szCs w:val="24"/>
          <w:lang w:val="en-GB"/>
        </w:rPr>
        <w:t>&lt;</w:t>
      </w:r>
      <w:r w:rsidR="00472BB8" w:rsidRPr="00472BB8">
        <w:rPr>
          <w:rFonts w:ascii="Times New Roman" w:hAnsi="Times New Roman" w:cs="Times New Roman"/>
          <w:sz w:val="24"/>
          <w:szCs w:val="24"/>
          <w:lang w:val="en-GB"/>
        </w:rPr>
        <w:t xml:space="preserve"> 0.001; slope = </w:t>
      </w:r>
      <w:r w:rsidR="00D7291D">
        <w:rPr>
          <w:rFonts w:ascii="Times New Roman" w:hAnsi="Times New Roman" w:cs="Times New Roman"/>
          <w:sz w:val="24"/>
          <w:szCs w:val="24"/>
          <w:lang w:val="en-GB"/>
        </w:rPr>
        <w:t>-0.004</w:t>
      </w:r>
      <w:r w:rsidR="00472BB8" w:rsidRPr="00472BB8">
        <w:rPr>
          <w:rFonts w:ascii="Times New Roman" w:hAnsi="Times New Roman" w:cs="Times New Roman"/>
          <w:sz w:val="24"/>
          <w:szCs w:val="24"/>
          <w:lang w:val="en-GB"/>
        </w:rPr>
        <w:t xml:space="preserve"> [</w:t>
      </w:r>
      <w:r w:rsidR="00D7291D">
        <w:rPr>
          <w:rFonts w:ascii="Times New Roman" w:hAnsi="Times New Roman" w:cs="Times New Roman"/>
          <w:sz w:val="24"/>
          <w:szCs w:val="24"/>
          <w:lang w:val="en-GB"/>
        </w:rPr>
        <w:t>-</w:t>
      </w:r>
      <w:r w:rsidR="00472BB8" w:rsidRPr="00472BB8">
        <w:rPr>
          <w:rFonts w:ascii="Times New Roman" w:hAnsi="Times New Roman" w:cs="Times New Roman"/>
          <w:sz w:val="24"/>
          <w:szCs w:val="24"/>
          <w:lang w:val="en-GB"/>
        </w:rPr>
        <w:t>0.0</w:t>
      </w:r>
      <w:r w:rsidR="00D7291D">
        <w:rPr>
          <w:rFonts w:ascii="Times New Roman" w:hAnsi="Times New Roman" w:cs="Times New Roman"/>
          <w:sz w:val="24"/>
          <w:szCs w:val="24"/>
          <w:lang w:val="en-GB"/>
        </w:rPr>
        <w:t>1</w:t>
      </w:r>
      <w:r w:rsidR="00472BB8" w:rsidRPr="00472BB8">
        <w:rPr>
          <w:rFonts w:ascii="Times New Roman" w:hAnsi="Times New Roman" w:cs="Times New Roman"/>
          <w:sz w:val="24"/>
          <w:szCs w:val="24"/>
          <w:lang w:val="en-GB"/>
        </w:rPr>
        <w:t xml:space="preserve"> to </w:t>
      </w:r>
      <w:r w:rsidR="00D7291D">
        <w:rPr>
          <w:rFonts w:ascii="Times New Roman" w:hAnsi="Times New Roman" w:cs="Times New Roman"/>
          <w:sz w:val="24"/>
          <w:szCs w:val="24"/>
          <w:lang w:val="en-GB"/>
        </w:rPr>
        <w:t>0.001</w:t>
      </w:r>
      <w:r w:rsidR="00472BB8" w:rsidRPr="00472BB8">
        <w:rPr>
          <w:rFonts w:ascii="Times New Roman" w:hAnsi="Times New Roman" w:cs="Times New Roman"/>
          <w:sz w:val="24"/>
          <w:szCs w:val="24"/>
          <w:lang w:val="en-GB"/>
        </w:rPr>
        <w:t xml:space="preserve">], </w:t>
      </w:r>
      <w:r w:rsidR="00472BB8" w:rsidRPr="00472BB8">
        <w:rPr>
          <w:rFonts w:ascii="Cambria Math" w:hAnsi="Cambria Math" w:cs="Cambria Math"/>
          <w:sz w:val="24"/>
          <w:szCs w:val="24"/>
          <w:lang w:val="en-GB"/>
        </w:rPr>
        <w:t>𝑝</w:t>
      </w:r>
      <w:r w:rsidR="00472BB8" w:rsidRPr="00472BB8">
        <w:rPr>
          <w:rFonts w:ascii="Times New Roman" w:hAnsi="Times New Roman" w:cs="Times New Roman"/>
          <w:sz w:val="24"/>
          <w:szCs w:val="24"/>
          <w:lang w:val="en-GB"/>
        </w:rPr>
        <w:t xml:space="preserve"> = 0.</w:t>
      </w:r>
      <w:r w:rsidR="00D7291D">
        <w:rPr>
          <w:rFonts w:ascii="Times New Roman" w:hAnsi="Times New Roman" w:cs="Times New Roman"/>
          <w:sz w:val="24"/>
          <w:szCs w:val="24"/>
          <w:lang w:val="en-GB"/>
        </w:rPr>
        <w:t>123</w:t>
      </w:r>
      <w:r w:rsidR="00472BB8" w:rsidRPr="00472BB8">
        <w:rPr>
          <w:rFonts w:ascii="Times New Roman" w:hAnsi="Times New Roman" w:cs="Times New Roman"/>
          <w:sz w:val="24"/>
          <w:szCs w:val="24"/>
          <w:lang w:val="en-GB"/>
        </w:rPr>
        <w:t>)</w:t>
      </w:r>
      <w:r w:rsidRPr="00472BB8">
        <w:rPr>
          <w:rFonts w:ascii="Times New Roman" w:hAnsi="Times New Roman" w:cs="Times New Roman"/>
          <w:sz w:val="24"/>
          <w:szCs w:val="24"/>
          <w:lang w:val="en-GB"/>
        </w:rPr>
        <w:t xml:space="preserve"> and </w:t>
      </w:r>
      <w:r w:rsidR="00176077" w:rsidRPr="00472BB8">
        <w:rPr>
          <w:rFonts w:ascii="Times New Roman" w:hAnsi="Times New Roman" w:cs="Times New Roman"/>
          <w:sz w:val="24"/>
          <w:szCs w:val="24"/>
          <w:lang w:val="en-GB"/>
        </w:rPr>
        <w:t>(b</w:t>
      </w:r>
      <w:r w:rsidRPr="00472BB8">
        <w:rPr>
          <w:rFonts w:ascii="Times New Roman" w:hAnsi="Times New Roman" w:cs="Times New Roman"/>
          <w:sz w:val="24"/>
          <w:szCs w:val="24"/>
          <w:lang w:val="en-GB"/>
        </w:rPr>
        <w:t>) standard error as moderators</w:t>
      </w:r>
      <w:r w:rsidR="00472BB8" w:rsidRPr="00472BB8">
        <w:rPr>
          <w:rFonts w:ascii="Times New Roman" w:hAnsi="Times New Roman" w:cs="Times New Roman"/>
          <w:sz w:val="24"/>
          <w:szCs w:val="24"/>
          <w:lang w:val="en-GB"/>
        </w:rPr>
        <w:t xml:space="preserve"> </w:t>
      </w:r>
      <w:r w:rsidR="00D7291D">
        <w:rPr>
          <w:rFonts w:ascii="Times New Roman" w:hAnsi="Times New Roman" w:cs="Times New Roman"/>
          <w:sz w:val="24"/>
          <w:szCs w:val="24"/>
          <w:lang w:val="en-US"/>
        </w:rPr>
        <w:t>(intercept = 0.172</w:t>
      </w:r>
      <w:r w:rsidR="00472BB8" w:rsidRPr="00472BB8">
        <w:rPr>
          <w:rFonts w:ascii="Times New Roman" w:hAnsi="Times New Roman" w:cs="Times New Roman"/>
          <w:sz w:val="24"/>
          <w:szCs w:val="24"/>
          <w:lang w:val="en-US"/>
        </w:rPr>
        <w:t xml:space="preserve"> [0.</w:t>
      </w:r>
      <w:r w:rsidR="00D7291D">
        <w:rPr>
          <w:rFonts w:ascii="Times New Roman" w:hAnsi="Times New Roman" w:cs="Times New Roman"/>
          <w:sz w:val="24"/>
          <w:szCs w:val="24"/>
          <w:lang w:val="en-US"/>
        </w:rPr>
        <w:t xml:space="preserve">0107 to </w:t>
      </w:r>
      <w:r w:rsidR="00472BB8" w:rsidRPr="00472BB8">
        <w:rPr>
          <w:rFonts w:ascii="Times New Roman" w:hAnsi="Times New Roman" w:cs="Times New Roman"/>
          <w:sz w:val="24"/>
          <w:szCs w:val="24"/>
          <w:lang w:val="en-US"/>
        </w:rPr>
        <w:t>0.</w:t>
      </w:r>
      <w:r w:rsidR="00D7291D">
        <w:rPr>
          <w:rFonts w:ascii="Times New Roman" w:hAnsi="Times New Roman" w:cs="Times New Roman"/>
          <w:sz w:val="24"/>
          <w:szCs w:val="24"/>
          <w:lang w:val="en-US"/>
        </w:rPr>
        <w:t>236</w:t>
      </w:r>
      <w:r w:rsidR="00472BB8" w:rsidRPr="00472BB8">
        <w:rPr>
          <w:rFonts w:ascii="Times New Roman" w:hAnsi="Times New Roman" w:cs="Times New Roman"/>
          <w:sz w:val="24"/>
          <w:szCs w:val="24"/>
          <w:lang w:val="en-US"/>
        </w:rPr>
        <w:t xml:space="preserve">], </w:t>
      </w:r>
      <w:r w:rsidR="00472BB8" w:rsidRPr="00472BB8">
        <w:rPr>
          <w:rFonts w:ascii="Cambria Math" w:hAnsi="Cambria Math" w:cs="Cambria Math"/>
          <w:sz w:val="24"/>
          <w:szCs w:val="24"/>
        </w:rPr>
        <w:t>𝑝</w:t>
      </w:r>
      <w:r w:rsidR="00472BB8" w:rsidRPr="00472BB8">
        <w:rPr>
          <w:rFonts w:ascii="Times New Roman" w:hAnsi="Times New Roman" w:cs="Times New Roman"/>
          <w:sz w:val="24"/>
          <w:szCs w:val="24"/>
          <w:lang w:val="en-US"/>
        </w:rPr>
        <w:t xml:space="preserve"> </w:t>
      </w:r>
      <w:r w:rsidR="00D7291D">
        <w:rPr>
          <w:rFonts w:ascii="Times New Roman" w:hAnsi="Times New Roman" w:cs="Times New Roman"/>
          <w:sz w:val="24"/>
          <w:szCs w:val="24"/>
          <w:lang w:val="en-US"/>
        </w:rPr>
        <w:t>&lt;</w:t>
      </w:r>
      <w:r w:rsidR="00472BB8" w:rsidRPr="00472BB8">
        <w:rPr>
          <w:rFonts w:ascii="Times New Roman" w:hAnsi="Times New Roman" w:cs="Times New Roman"/>
          <w:sz w:val="24"/>
          <w:szCs w:val="24"/>
          <w:lang w:val="en-US"/>
        </w:rPr>
        <w:t xml:space="preserve"> 0.001; slope = </w:t>
      </w:r>
      <w:r w:rsidR="00D7291D">
        <w:rPr>
          <w:rFonts w:ascii="Times New Roman" w:hAnsi="Times New Roman" w:cs="Times New Roman"/>
          <w:sz w:val="24"/>
          <w:szCs w:val="24"/>
          <w:lang w:val="en-US"/>
        </w:rPr>
        <w:t>-0.502</w:t>
      </w:r>
      <w:r w:rsidR="00472BB8" w:rsidRPr="00472BB8">
        <w:rPr>
          <w:rFonts w:ascii="Times New Roman" w:hAnsi="Times New Roman" w:cs="Times New Roman"/>
          <w:sz w:val="24"/>
          <w:szCs w:val="24"/>
          <w:lang w:val="en-US"/>
        </w:rPr>
        <w:t xml:space="preserve"> [</w:t>
      </w:r>
      <w:r w:rsidR="00D7291D">
        <w:rPr>
          <w:rFonts w:ascii="Times New Roman" w:hAnsi="Times New Roman" w:cs="Times New Roman"/>
          <w:sz w:val="24"/>
          <w:szCs w:val="24"/>
          <w:lang w:val="en-US"/>
        </w:rPr>
        <w:t>-1.228</w:t>
      </w:r>
      <w:r w:rsidR="00472BB8" w:rsidRPr="00472BB8">
        <w:rPr>
          <w:rFonts w:ascii="Times New Roman" w:hAnsi="Times New Roman" w:cs="Times New Roman"/>
          <w:sz w:val="24"/>
          <w:szCs w:val="24"/>
          <w:lang w:val="en-US"/>
        </w:rPr>
        <w:t xml:space="preserve"> to </w:t>
      </w:r>
      <w:r w:rsidR="00D7291D">
        <w:rPr>
          <w:rFonts w:ascii="Times New Roman" w:hAnsi="Times New Roman" w:cs="Times New Roman"/>
          <w:sz w:val="24"/>
          <w:szCs w:val="24"/>
          <w:lang w:val="en-US"/>
        </w:rPr>
        <w:t>0</w:t>
      </w:r>
      <w:r w:rsidR="00472BB8" w:rsidRPr="00472BB8">
        <w:rPr>
          <w:rFonts w:ascii="Times New Roman" w:hAnsi="Times New Roman" w:cs="Times New Roman"/>
          <w:sz w:val="24"/>
          <w:szCs w:val="24"/>
          <w:lang w:val="en-US"/>
        </w:rPr>
        <w:t>.</w:t>
      </w:r>
      <w:r w:rsidR="00D7291D">
        <w:rPr>
          <w:rFonts w:ascii="Times New Roman" w:hAnsi="Times New Roman" w:cs="Times New Roman"/>
          <w:sz w:val="24"/>
          <w:szCs w:val="24"/>
          <w:lang w:val="en-US"/>
        </w:rPr>
        <w:t>223</w:t>
      </w:r>
      <w:r w:rsidR="00472BB8" w:rsidRPr="00472BB8">
        <w:rPr>
          <w:rFonts w:ascii="Times New Roman" w:hAnsi="Times New Roman" w:cs="Times New Roman"/>
          <w:sz w:val="24"/>
          <w:szCs w:val="24"/>
          <w:lang w:val="en-US"/>
        </w:rPr>
        <w:t xml:space="preserve">], </w:t>
      </w:r>
      <w:r w:rsidR="00472BB8" w:rsidRPr="00472BB8">
        <w:rPr>
          <w:rFonts w:ascii="Cambria Math" w:hAnsi="Cambria Math" w:cs="Cambria Math"/>
          <w:sz w:val="24"/>
          <w:szCs w:val="24"/>
        </w:rPr>
        <w:t>𝑝</w:t>
      </w:r>
      <w:r w:rsidR="00472BB8" w:rsidRPr="00472BB8">
        <w:rPr>
          <w:rFonts w:ascii="Times New Roman" w:hAnsi="Times New Roman" w:cs="Times New Roman"/>
          <w:sz w:val="24"/>
          <w:szCs w:val="24"/>
          <w:lang w:val="en-US"/>
        </w:rPr>
        <w:t xml:space="preserve"> = 0.</w:t>
      </w:r>
      <w:r w:rsidR="00D7291D">
        <w:rPr>
          <w:rFonts w:ascii="Times New Roman" w:hAnsi="Times New Roman" w:cs="Times New Roman"/>
          <w:sz w:val="24"/>
          <w:szCs w:val="24"/>
          <w:lang w:val="en-US"/>
        </w:rPr>
        <w:t>173</w:t>
      </w:r>
      <w:r w:rsidR="00472BB8" w:rsidRPr="00472BB8">
        <w:rPr>
          <w:rFonts w:ascii="Times New Roman" w:hAnsi="Times New Roman" w:cs="Times New Roman"/>
          <w:sz w:val="24"/>
          <w:szCs w:val="24"/>
          <w:lang w:val="en-GB"/>
        </w:rPr>
        <w:t>)</w:t>
      </w:r>
      <w:r w:rsidRPr="00472BB8">
        <w:rPr>
          <w:rFonts w:ascii="Times New Roman" w:hAnsi="Times New Roman" w:cs="Times New Roman"/>
          <w:sz w:val="24"/>
          <w:szCs w:val="24"/>
          <w:lang w:val="en-GB"/>
        </w:rPr>
        <w:t xml:space="preserve">. </w:t>
      </w:r>
      <w:r w:rsidRPr="00472BB8">
        <w:rPr>
          <w:rFonts w:ascii="Times New Roman" w:eastAsia="Lato-Regular" w:hAnsi="Times New Roman" w:cs="Times New Roman"/>
          <w:sz w:val="24"/>
          <w:szCs w:val="24"/>
          <w:lang w:val="en-US"/>
        </w:rPr>
        <w:t>Individual effect sizes are scaled by precision (i.e.</w:t>
      </w:r>
      <w:r w:rsidR="00E162CA">
        <w:rPr>
          <w:rFonts w:ascii="Times New Roman" w:eastAsia="Lato-Regular" w:hAnsi="Times New Roman" w:cs="Times New Roman"/>
          <w:sz w:val="24"/>
          <w:szCs w:val="24"/>
          <w:lang w:val="en-US"/>
        </w:rPr>
        <w:t>,</w:t>
      </w:r>
      <w:r w:rsidRPr="00472BB8">
        <w:rPr>
          <w:rFonts w:ascii="Times New Roman" w:eastAsia="Lato-Regular" w:hAnsi="Times New Roman" w:cs="Times New Roman"/>
          <w:sz w:val="24"/>
          <w:szCs w:val="24"/>
          <w:lang w:val="en-US"/>
        </w:rPr>
        <w:t xml:space="preserve"> inverse of the standard error) with transparent grey circles.</w:t>
      </w:r>
    </w:p>
    <w:p w14:paraId="48931A2C" w14:textId="69C5AC32" w:rsidR="00C565DF" w:rsidRDefault="00545B76" w:rsidP="005A730F">
      <w:pPr>
        <w:tabs>
          <w:tab w:val="left" w:pos="6160"/>
        </w:tabs>
        <w:spacing w:after="0"/>
        <w:jc w:val="center"/>
        <w:rPr>
          <w:rFonts w:ascii="Times New Roman" w:hAnsi="Times New Roman" w:cs="Times New Roman"/>
          <w:sz w:val="24"/>
          <w:szCs w:val="24"/>
          <w:lang w:val="en-GB"/>
        </w:rPr>
      </w:pPr>
      <w:r w:rsidRPr="00545B76">
        <w:rPr>
          <w:rFonts w:ascii="Times New Roman" w:hAnsi="Times New Roman" w:cs="Times New Roman"/>
          <w:noProof/>
          <w:sz w:val="24"/>
          <w:szCs w:val="24"/>
          <w:lang w:val="en-US" w:bidi="bn-BD"/>
        </w:rPr>
        <w:drawing>
          <wp:inline distT="0" distB="0" distL="0" distR="0" wp14:anchorId="0EF4BE2B" wp14:editId="627BF925">
            <wp:extent cx="6631017" cy="3347049"/>
            <wp:effectExtent l="0" t="0" r="0" b="6350"/>
            <wp:docPr id="10" name="Picture 10" descr="C:\Users\au657377\OneDrive - Aarhus Universitet\Papers working_2021\Meta study_2022\Meta Draft_2022\Revised version_September 2022\Agronomy_Sustainable development\Graphs\Publication bias_crop rot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u657377\OneDrive - Aarhus Universitet\Papers working_2021\Meta study_2022\Meta Draft_2022\Revised version_September 2022\Agronomy_Sustainable development\Graphs\Publication bias_crop rotation.tif"/>
                    <pic:cNvPicPr>
                      <a:picLocks noChangeAspect="1" noChangeArrowheads="1"/>
                    </pic:cNvPicPr>
                  </pic:nvPicPr>
                  <pic:blipFill rotWithShape="1">
                    <a:blip r:embed="rId15">
                      <a:extLst>
                        <a:ext uri="{28A0092B-C50C-407E-A947-70E740481C1C}">
                          <a14:useLocalDpi xmlns:a14="http://schemas.microsoft.com/office/drawing/2010/main" val="0"/>
                        </a:ext>
                      </a:extLst>
                    </a:blip>
                    <a:srcRect l="3115" t="6924" r="3271" b="9096"/>
                    <a:stretch/>
                  </pic:blipFill>
                  <pic:spPr bwMode="auto">
                    <a:xfrm>
                      <a:off x="0" y="0"/>
                      <a:ext cx="6640279" cy="3351724"/>
                    </a:xfrm>
                    <a:prstGeom prst="rect">
                      <a:avLst/>
                    </a:prstGeom>
                    <a:noFill/>
                    <a:ln>
                      <a:noFill/>
                    </a:ln>
                    <a:extLst>
                      <a:ext uri="{53640926-AAD7-44D8-BBD7-CCE9431645EC}">
                        <a14:shadowObscured xmlns:a14="http://schemas.microsoft.com/office/drawing/2010/main"/>
                      </a:ext>
                    </a:extLst>
                  </pic:spPr>
                </pic:pic>
              </a:graphicData>
            </a:graphic>
          </wp:inline>
        </w:drawing>
      </w:r>
    </w:p>
    <w:p w14:paraId="0ACB7910" w14:textId="40BB33A8" w:rsidR="002431F6" w:rsidRPr="00472BB8" w:rsidRDefault="007B2C38" w:rsidP="0091464E">
      <w:pPr>
        <w:rPr>
          <w:rFonts w:ascii="Times New Roman" w:hAnsi="Times New Roman" w:cs="Times New Roman"/>
          <w:color w:val="000000" w:themeColor="text1"/>
          <w:sz w:val="24"/>
          <w:szCs w:val="24"/>
          <w:lang w:val="en-US"/>
        </w:rPr>
      </w:pPr>
      <w:r w:rsidRPr="00472BB8">
        <w:rPr>
          <w:rFonts w:ascii="Times New Roman" w:hAnsi="Times New Roman" w:cs="Times New Roman"/>
          <w:sz w:val="24"/>
          <w:szCs w:val="24"/>
          <w:lang w:val="en-GB"/>
        </w:rPr>
        <w:t xml:space="preserve">Funnel plots </w:t>
      </w:r>
      <w:r w:rsidR="00ED3F30" w:rsidRPr="00472BB8">
        <w:rPr>
          <w:rFonts w:ascii="Times New Roman" w:hAnsi="Times New Roman" w:cs="Times New Roman"/>
          <w:sz w:val="24"/>
          <w:szCs w:val="24"/>
          <w:lang w:val="en-GB"/>
        </w:rPr>
        <w:t xml:space="preserve">showing the publication bias using </w:t>
      </w:r>
      <w:r w:rsidR="00E56F02" w:rsidRPr="00472BB8">
        <w:rPr>
          <w:rFonts w:ascii="Times New Roman" w:hAnsi="Times New Roman" w:cs="Times New Roman"/>
          <w:sz w:val="24"/>
          <w:szCs w:val="24"/>
          <w:lang w:val="en-GB"/>
        </w:rPr>
        <w:t xml:space="preserve">the </w:t>
      </w:r>
      <w:r w:rsidR="00ED3F30" w:rsidRPr="00472BB8">
        <w:rPr>
          <w:rFonts w:ascii="Times New Roman" w:hAnsi="Times New Roman" w:cs="Times New Roman"/>
          <w:sz w:val="24"/>
          <w:szCs w:val="24"/>
          <w:lang w:val="en-GB"/>
        </w:rPr>
        <w:t>effec</w:t>
      </w:r>
      <w:r w:rsidR="00E56F02" w:rsidRPr="00472BB8">
        <w:rPr>
          <w:rFonts w:ascii="Times New Roman" w:hAnsi="Times New Roman" w:cs="Times New Roman"/>
          <w:sz w:val="24"/>
          <w:szCs w:val="24"/>
          <w:lang w:val="en-GB"/>
        </w:rPr>
        <w:t>t</w:t>
      </w:r>
      <w:r w:rsidR="00ED3F30" w:rsidRPr="00472BB8">
        <w:rPr>
          <w:rFonts w:ascii="Times New Roman" w:hAnsi="Times New Roman" w:cs="Times New Roman"/>
          <w:sz w:val="24"/>
          <w:szCs w:val="24"/>
          <w:lang w:val="en-GB"/>
        </w:rPr>
        <w:t xml:space="preserve"> size</w:t>
      </w:r>
      <w:r w:rsidR="00E56F02" w:rsidRPr="00472BB8">
        <w:rPr>
          <w:rFonts w:ascii="Times New Roman" w:hAnsi="Times New Roman" w:cs="Times New Roman"/>
          <w:sz w:val="24"/>
          <w:szCs w:val="24"/>
          <w:lang w:val="en-GB"/>
        </w:rPr>
        <w:t>s (lnRR)</w:t>
      </w:r>
      <w:r w:rsidR="00ED3F30" w:rsidRPr="00472BB8">
        <w:rPr>
          <w:rFonts w:ascii="Times New Roman" w:hAnsi="Times New Roman" w:cs="Times New Roman"/>
          <w:sz w:val="24"/>
          <w:szCs w:val="24"/>
          <w:lang w:val="en-GB"/>
        </w:rPr>
        <w:t xml:space="preserve"> of </w:t>
      </w:r>
      <w:r w:rsidR="00E56F02" w:rsidRPr="00472BB8">
        <w:rPr>
          <w:rFonts w:ascii="Times New Roman" w:hAnsi="Times New Roman" w:cs="Times New Roman"/>
          <w:sz w:val="24"/>
          <w:szCs w:val="24"/>
          <w:lang w:val="en-GB"/>
        </w:rPr>
        <w:t>SOC stock changes between perennial and annual crop rotation systems</w:t>
      </w:r>
      <w:r w:rsidR="00ED3F30" w:rsidRPr="00472BB8">
        <w:rPr>
          <w:rFonts w:ascii="Times New Roman" w:hAnsi="Times New Roman" w:cs="Times New Roman"/>
          <w:sz w:val="24"/>
          <w:szCs w:val="24"/>
          <w:lang w:val="en-GB"/>
        </w:rPr>
        <w:t xml:space="preserve"> against </w:t>
      </w:r>
      <w:r w:rsidR="00545B76" w:rsidRPr="00472BB8">
        <w:rPr>
          <w:rFonts w:ascii="Times New Roman" w:hAnsi="Times New Roman" w:cs="Times New Roman"/>
          <w:sz w:val="24"/>
          <w:szCs w:val="24"/>
          <w:lang w:val="en-GB"/>
        </w:rPr>
        <w:t>(a</w:t>
      </w:r>
      <w:r w:rsidR="002431F6" w:rsidRPr="00472BB8">
        <w:rPr>
          <w:rFonts w:ascii="Times New Roman" w:hAnsi="Times New Roman" w:cs="Times New Roman"/>
          <w:sz w:val="24"/>
          <w:szCs w:val="24"/>
          <w:lang w:val="en-GB"/>
        </w:rPr>
        <w:t xml:space="preserve">) </w:t>
      </w:r>
      <w:r w:rsidR="00ED3F30" w:rsidRPr="00472BB8">
        <w:rPr>
          <w:rFonts w:ascii="Times New Roman" w:hAnsi="Times New Roman" w:cs="Times New Roman"/>
          <w:sz w:val="24"/>
          <w:szCs w:val="24"/>
          <w:lang w:val="en-GB"/>
        </w:rPr>
        <w:t>sample size</w:t>
      </w:r>
      <w:r w:rsidR="002431F6" w:rsidRPr="00472BB8">
        <w:rPr>
          <w:rFonts w:ascii="Times New Roman" w:hAnsi="Times New Roman" w:cs="Times New Roman"/>
          <w:sz w:val="24"/>
          <w:szCs w:val="24"/>
          <w:lang w:val="en-GB"/>
        </w:rPr>
        <w:t xml:space="preserve"> </w:t>
      </w:r>
      <w:r w:rsidR="00472BB8" w:rsidRPr="00472BB8">
        <w:rPr>
          <w:rFonts w:ascii="Times New Roman" w:hAnsi="Times New Roman" w:cs="Times New Roman"/>
          <w:sz w:val="24"/>
          <w:szCs w:val="24"/>
          <w:lang w:val="en-GB"/>
        </w:rPr>
        <w:t>(</w:t>
      </w:r>
      <w:r w:rsidR="00472BB8" w:rsidRPr="00472BB8">
        <w:rPr>
          <w:rFonts w:ascii="Times New Roman" w:hAnsi="Times New Roman" w:cs="Times New Roman"/>
          <w:sz w:val="24"/>
          <w:szCs w:val="24"/>
          <w:lang w:val="en-US"/>
        </w:rPr>
        <w:t xml:space="preserve">intercept = </w:t>
      </w:r>
      <w:r w:rsidR="00B00284">
        <w:rPr>
          <w:rFonts w:ascii="Times New Roman" w:hAnsi="Times New Roman" w:cs="Times New Roman"/>
          <w:sz w:val="24"/>
          <w:szCs w:val="24"/>
          <w:lang w:val="en-US"/>
        </w:rPr>
        <w:t>0.213 [0.127</w:t>
      </w:r>
      <w:r w:rsidR="00472BB8" w:rsidRPr="00472BB8">
        <w:rPr>
          <w:rFonts w:ascii="Times New Roman" w:hAnsi="Times New Roman" w:cs="Times New Roman"/>
          <w:sz w:val="24"/>
          <w:szCs w:val="24"/>
          <w:lang w:val="en-US"/>
        </w:rPr>
        <w:t xml:space="preserve"> to 0.</w:t>
      </w:r>
      <w:r w:rsidR="00B00284">
        <w:rPr>
          <w:rFonts w:ascii="Times New Roman" w:hAnsi="Times New Roman" w:cs="Times New Roman"/>
          <w:sz w:val="24"/>
          <w:szCs w:val="24"/>
          <w:lang w:val="en-US"/>
        </w:rPr>
        <w:t>298</w:t>
      </w:r>
      <w:r w:rsidR="00472BB8" w:rsidRPr="00472BB8">
        <w:rPr>
          <w:rFonts w:ascii="Times New Roman" w:hAnsi="Times New Roman" w:cs="Times New Roman"/>
          <w:sz w:val="24"/>
          <w:szCs w:val="24"/>
          <w:lang w:val="en-US"/>
        </w:rPr>
        <w:t xml:space="preserve">], </w:t>
      </w:r>
      <w:r w:rsidR="00472BB8" w:rsidRPr="00472BB8">
        <w:rPr>
          <w:rFonts w:ascii="Cambria Math" w:hAnsi="Cambria Math" w:cs="Cambria Math"/>
          <w:sz w:val="24"/>
          <w:szCs w:val="24"/>
        </w:rPr>
        <w:t>𝑝</w:t>
      </w:r>
      <w:r w:rsidR="00472BB8" w:rsidRPr="00472BB8">
        <w:rPr>
          <w:rFonts w:ascii="Times New Roman" w:hAnsi="Times New Roman" w:cs="Times New Roman"/>
          <w:sz w:val="24"/>
          <w:szCs w:val="24"/>
          <w:lang w:val="en-US"/>
        </w:rPr>
        <w:t xml:space="preserve"> </w:t>
      </w:r>
      <w:r w:rsidR="00B00284">
        <w:rPr>
          <w:rFonts w:ascii="Times New Roman" w:hAnsi="Times New Roman" w:cs="Times New Roman"/>
          <w:sz w:val="24"/>
          <w:szCs w:val="24"/>
          <w:lang w:val="en-US"/>
        </w:rPr>
        <w:t>&lt;</w:t>
      </w:r>
      <w:r w:rsidR="00472BB8" w:rsidRPr="00472BB8">
        <w:rPr>
          <w:rFonts w:ascii="Times New Roman" w:hAnsi="Times New Roman" w:cs="Times New Roman"/>
          <w:sz w:val="24"/>
          <w:szCs w:val="24"/>
          <w:lang w:val="en-US"/>
        </w:rPr>
        <w:t xml:space="preserve"> 0.001; slope = </w:t>
      </w:r>
      <w:r w:rsidR="00B00284">
        <w:rPr>
          <w:rFonts w:ascii="Times New Roman" w:hAnsi="Times New Roman" w:cs="Times New Roman"/>
          <w:sz w:val="24"/>
          <w:szCs w:val="24"/>
          <w:lang w:val="en-US"/>
        </w:rPr>
        <w:t>-0</w:t>
      </w:r>
      <w:r w:rsidR="00472BB8" w:rsidRPr="00472BB8">
        <w:rPr>
          <w:rFonts w:ascii="Times New Roman" w:hAnsi="Times New Roman" w:cs="Times New Roman"/>
          <w:sz w:val="24"/>
          <w:szCs w:val="24"/>
          <w:lang w:val="en-US"/>
        </w:rPr>
        <w:t>.</w:t>
      </w:r>
      <w:r w:rsidR="00B00284">
        <w:rPr>
          <w:rFonts w:ascii="Times New Roman" w:hAnsi="Times New Roman" w:cs="Times New Roman"/>
          <w:sz w:val="24"/>
          <w:szCs w:val="24"/>
          <w:lang w:val="en-US"/>
        </w:rPr>
        <w:t>0005</w:t>
      </w:r>
      <w:r w:rsidR="00472BB8" w:rsidRPr="00472BB8">
        <w:rPr>
          <w:rFonts w:ascii="Times New Roman" w:hAnsi="Times New Roman" w:cs="Times New Roman"/>
          <w:sz w:val="24"/>
          <w:szCs w:val="24"/>
          <w:lang w:val="en-US"/>
        </w:rPr>
        <w:t xml:space="preserve"> [</w:t>
      </w:r>
      <w:r w:rsidR="00B00284">
        <w:rPr>
          <w:rFonts w:ascii="Times New Roman" w:hAnsi="Times New Roman" w:cs="Times New Roman"/>
          <w:sz w:val="24"/>
          <w:szCs w:val="24"/>
          <w:lang w:val="en-US"/>
        </w:rPr>
        <w:t>-</w:t>
      </w:r>
      <w:r w:rsidR="00472BB8" w:rsidRPr="00472BB8">
        <w:rPr>
          <w:rFonts w:ascii="Times New Roman" w:hAnsi="Times New Roman" w:cs="Times New Roman"/>
          <w:sz w:val="24"/>
          <w:szCs w:val="24"/>
          <w:lang w:val="en-US"/>
        </w:rPr>
        <w:t xml:space="preserve">0.005 to </w:t>
      </w:r>
      <w:r w:rsidR="00B00284">
        <w:rPr>
          <w:rFonts w:ascii="Times New Roman" w:hAnsi="Times New Roman" w:cs="Times New Roman"/>
          <w:sz w:val="24"/>
          <w:szCs w:val="24"/>
          <w:lang w:val="en-US"/>
        </w:rPr>
        <w:t>0</w:t>
      </w:r>
      <w:r w:rsidR="00472BB8" w:rsidRPr="00472BB8">
        <w:rPr>
          <w:rFonts w:ascii="Times New Roman" w:hAnsi="Times New Roman" w:cs="Times New Roman"/>
          <w:sz w:val="24"/>
          <w:szCs w:val="24"/>
          <w:lang w:val="en-US"/>
        </w:rPr>
        <w:t>.</w:t>
      </w:r>
      <w:r w:rsidR="00B00284">
        <w:rPr>
          <w:rFonts w:ascii="Times New Roman" w:hAnsi="Times New Roman" w:cs="Times New Roman"/>
          <w:sz w:val="24"/>
          <w:szCs w:val="24"/>
          <w:lang w:val="en-US"/>
        </w:rPr>
        <w:t>004</w:t>
      </w:r>
      <w:r w:rsidR="00472BB8" w:rsidRPr="00472BB8">
        <w:rPr>
          <w:rFonts w:ascii="Times New Roman" w:hAnsi="Times New Roman" w:cs="Times New Roman"/>
          <w:sz w:val="24"/>
          <w:szCs w:val="24"/>
          <w:lang w:val="en-US"/>
        </w:rPr>
        <w:t xml:space="preserve">], </w:t>
      </w:r>
      <w:r w:rsidR="00472BB8" w:rsidRPr="00472BB8">
        <w:rPr>
          <w:rFonts w:ascii="Cambria Math" w:hAnsi="Cambria Math" w:cs="Cambria Math"/>
          <w:sz w:val="24"/>
          <w:szCs w:val="24"/>
        </w:rPr>
        <w:t>𝑝</w:t>
      </w:r>
      <w:r w:rsidR="00472BB8" w:rsidRPr="00472BB8">
        <w:rPr>
          <w:rFonts w:ascii="Times New Roman" w:hAnsi="Times New Roman" w:cs="Times New Roman"/>
          <w:sz w:val="24"/>
          <w:szCs w:val="24"/>
          <w:lang w:val="en-US"/>
        </w:rPr>
        <w:t xml:space="preserve"> = 0.049</w:t>
      </w:r>
      <w:r w:rsidR="00472BB8" w:rsidRPr="00472BB8">
        <w:rPr>
          <w:rFonts w:ascii="Times New Roman" w:hAnsi="Times New Roman" w:cs="Times New Roman"/>
          <w:sz w:val="24"/>
          <w:szCs w:val="24"/>
          <w:lang w:val="en-GB"/>
        </w:rPr>
        <w:t xml:space="preserve">) </w:t>
      </w:r>
      <w:r w:rsidR="002431F6" w:rsidRPr="00472BB8">
        <w:rPr>
          <w:rFonts w:ascii="Times New Roman" w:hAnsi="Times New Roman" w:cs="Times New Roman"/>
          <w:sz w:val="24"/>
          <w:szCs w:val="24"/>
          <w:lang w:val="en-GB"/>
        </w:rPr>
        <w:t xml:space="preserve">and </w:t>
      </w:r>
      <w:r w:rsidR="00545B76" w:rsidRPr="00472BB8">
        <w:rPr>
          <w:rFonts w:ascii="Times New Roman" w:hAnsi="Times New Roman" w:cs="Times New Roman"/>
          <w:sz w:val="24"/>
          <w:szCs w:val="24"/>
          <w:lang w:val="en-GB"/>
        </w:rPr>
        <w:t>(b</w:t>
      </w:r>
      <w:r w:rsidR="002431F6" w:rsidRPr="00472BB8">
        <w:rPr>
          <w:rFonts w:ascii="Times New Roman" w:hAnsi="Times New Roman" w:cs="Times New Roman"/>
          <w:sz w:val="24"/>
          <w:szCs w:val="24"/>
          <w:lang w:val="en-GB"/>
        </w:rPr>
        <w:t xml:space="preserve">) </w:t>
      </w:r>
      <w:r w:rsidR="00ED3F30" w:rsidRPr="00472BB8">
        <w:rPr>
          <w:rFonts w:ascii="Times New Roman" w:hAnsi="Times New Roman" w:cs="Times New Roman"/>
          <w:sz w:val="24"/>
          <w:szCs w:val="24"/>
          <w:lang w:val="en-GB"/>
        </w:rPr>
        <w:t>standard error as moderators</w:t>
      </w:r>
      <w:r w:rsidR="00472BB8" w:rsidRPr="00472BB8">
        <w:rPr>
          <w:rFonts w:ascii="Times New Roman" w:hAnsi="Times New Roman" w:cs="Times New Roman"/>
          <w:sz w:val="24"/>
          <w:szCs w:val="24"/>
          <w:lang w:val="en-GB"/>
        </w:rPr>
        <w:t xml:space="preserve"> (</w:t>
      </w:r>
      <w:r w:rsidR="00472BB8" w:rsidRPr="00472BB8">
        <w:rPr>
          <w:rFonts w:ascii="Times New Roman" w:hAnsi="Times New Roman" w:cs="Times New Roman"/>
          <w:sz w:val="24"/>
          <w:szCs w:val="24"/>
          <w:lang w:val="en-US"/>
        </w:rPr>
        <w:t>intercept = 0.2</w:t>
      </w:r>
      <w:r w:rsidR="001B602B">
        <w:rPr>
          <w:rFonts w:ascii="Times New Roman" w:hAnsi="Times New Roman" w:cs="Times New Roman"/>
          <w:sz w:val="24"/>
          <w:szCs w:val="24"/>
          <w:lang w:val="en-US"/>
        </w:rPr>
        <w:t>60 [</w:t>
      </w:r>
      <w:r w:rsidR="00472BB8" w:rsidRPr="00472BB8">
        <w:rPr>
          <w:rFonts w:ascii="Times New Roman" w:hAnsi="Times New Roman" w:cs="Times New Roman"/>
          <w:sz w:val="24"/>
          <w:szCs w:val="24"/>
          <w:lang w:val="en-US"/>
        </w:rPr>
        <w:t>0.</w:t>
      </w:r>
      <w:r w:rsidR="001B602B">
        <w:rPr>
          <w:rFonts w:ascii="Times New Roman" w:hAnsi="Times New Roman" w:cs="Times New Roman"/>
          <w:sz w:val="24"/>
          <w:szCs w:val="24"/>
          <w:lang w:val="en-US"/>
        </w:rPr>
        <w:t>175</w:t>
      </w:r>
      <w:r w:rsidR="00472BB8" w:rsidRPr="00472BB8">
        <w:rPr>
          <w:rFonts w:ascii="Times New Roman" w:hAnsi="Times New Roman" w:cs="Times New Roman"/>
          <w:sz w:val="24"/>
          <w:szCs w:val="24"/>
          <w:lang w:val="en-US"/>
        </w:rPr>
        <w:t xml:space="preserve"> to 0.</w:t>
      </w:r>
      <w:r w:rsidR="001B602B">
        <w:rPr>
          <w:rFonts w:ascii="Times New Roman" w:hAnsi="Times New Roman" w:cs="Times New Roman"/>
          <w:sz w:val="24"/>
          <w:szCs w:val="24"/>
          <w:lang w:val="en-US"/>
        </w:rPr>
        <w:t>346</w:t>
      </w:r>
      <w:r w:rsidR="00472BB8" w:rsidRPr="00472BB8">
        <w:rPr>
          <w:rFonts w:ascii="Times New Roman" w:hAnsi="Times New Roman" w:cs="Times New Roman"/>
          <w:sz w:val="24"/>
          <w:szCs w:val="24"/>
          <w:lang w:val="en-US"/>
        </w:rPr>
        <w:t xml:space="preserve">], </w:t>
      </w:r>
      <w:r w:rsidR="00472BB8" w:rsidRPr="00472BB8">
        <w:rPr>
          <w:rFonts w:ascii="Cambria Math" w:hAnsi="Cambria Math" w:cs="Cambria Math"/>
          <w:sz w:val="24"/>
          <w:szCs w:val="24"/>
        </w:rPr>
        <w:t>𝑝</w:t>
      </w:r>
      <w:r w:rsidR="00472BB8" w:rsidRPr="00472BB8">
        <w:rPr>
          <w:rFonts w:ascii="Times New Roman" w:hAnsi="Times New Roman" w:cs="Times New Roman"/>
          <w:sz w:val="24"/>
          <w:szCs w:val="24"/>
          <w:lang w:val="en-US"/>
        </w:rPr>
        <w:t xml:space="preserve"> </w:t>
      </w:r>
      <w:r w:rsidR="001B602B">
        <w:rPr>
          <w:rFonts w:ascii="Times New Roman" w:hAnsi="Times New Roman" w:cs="Times New Roman"/>
          <w:sz w:val="24"/>
          <w:szCs w:val="24"/>
          <w:lang w:val="en-US"/>
        </w:rPr>
        <w:t>&lt;</w:t>
      </w:r>
      <w:r w:rsidR="00472BB8" w:rsidRPr="00472BB8">
        <w:rPr>
          <w:rFonts w:ascii="Times New Roman" w:hAnsi="Times New Roman" w:cs="Times New Roman"/>
          <w:sz w:val="24"/>
          <w:szCs w:val="24"/>
          <w:lang w:val="en-US"/>
        </w:rPr>
        <w:t xml:space="preserve"> 0.001; slope = </w:t>
      </w:r>
      <w:r w:rsidR="001B602B">
        <w:rPr>
          <w:rFonts w:ascii="Times New Roman" w:hAnsi="Times New Roman" w:cs="Times New Roman"/>
          <w:sz w:val="24"/>
          <w:szCs w:val="24"/>
          <w:lang w:val="en-US"/>
        </w:rPr>
        <w:t>-1.403</w:t>
      </w:r>
      <w:r w:rsidR="00472BB8" w:rsidRPr="00472BB8">
        <w:rPr>
          <w:rFonts w:ascii="Times New Roman" w:hAnsi="Times New Roman" w:cs="Times New Roman"/>
          <w:sz w:val="24"/>
          <w:szCs w:val="24"/>
          <w:lang w:val="en-US"/>
        </w:rPr>
        <w:t xml:space="preserve"> [</w:t>
      </w:r>
      <w:r w:rsidR="001B602B">
        <w:rPr>
          <w:rFonts w:ascii="Times New Roman" w:hAnsi="Times New Roman" w:cs="Times New Roman"/>
          <w:sz w:val="24"/>
          <w:szCs w:val="24"/>
          <w:lang w:val="en-US"/>
        </w:rPr>
        <w:t>-</w:t>
      </w:r>
      <w:r w:rsidR="00472BB8" w:rsidRPr="00472BB8">
        <w:rPr>
          <w:rFonts w:ascii="Times New Roman" w:hAnsi="Times New Roman" w:cs="Times New Roman"/>
          <w:sz w:val="24"/>
          <w:szCs w:val="24"/>
          <w:lang w:val="en-US"/>
        </w:rPr>
        <w:t>0.0</w:t>
      </w:r>
      <w:r w:rsidR="001B602B">
        <w:rPr>
          <w:rFonts w:ascii="Times New Roman" w:hAnsi="Times New Roman" w:cs="Times New Roman"/>
          <w:sz w:val="24"/>
          <w:szCs w:val="24"/>
          <w:lang w:val="en-US"/>
        </w:rPr>
        <w:t>80</w:t>
      </w:r>
      <w:r w:rsidR="00472BB8" w:rsidRPr="00472BB8">
        <w:rPr>
          <w:rFonts w:ascii="Times New Roman" w:hAnsi="Times New Roman" w:cs="Times New Roman"/>
          <w:sz w:val="24"/>
          <w:szCs w:val="24"/>
          <w:lang w:val="en-US"/>
        </w:rPr>
        <w:t xml:space="preserve"> to </w:t>
      </w:r>
      <w:r w:rsidR="001B602B">
        <w:rPr>
          <w:rFonts w:ascii="Times New Roman" w:hAnsi="Times New Roman" w:cs="Times New Roman"/>
          <w:sz w:val="24"/>
          <w:szCs w:val="24"/>
          <w:lang w:val="en-US"/>
        </w:rPr>
        <w:t>-</w:t>
      </w:r>
      <w:r w:rsidR="00472BB8" w:rsidRPr="00472BB8">
        <w:rPr>
          <w:rFonts w:ascii="Times New Roman" w:hAnsi="Times New Roman" w:cs="Times New Roman"/>
          <w:sz w:val="24"/>
          <w:szCs w:val="24"/>
          <w:lang w:val="en-US"/>
        </w:rPr>
        <w:t>2.7</w:t>
      </w:r>
      <w:r w:rsidR="001B602B">
        <w:rPr>
          <w:rFonts w:ascii="Times New Roman" w:hAnsi="Times New Roman" w:cs="Times New Roman"/>
          <w:sz w:val="24"/>
          <w:szCs w:val="24"/>
          <w:lang w:val="en-US"/>
        </w:rPr>
        <w:t>27</w:t>
      </w:r>
      <w:r w:rsidR="00472BB8" w:rsidRPr="00472BB8">
        <w:rPr>
          <w:rFonts w:ascii="Times New Roman" w:hAnsi="Times New Roman" w:cs="Times New Roman"/>
          <w:sz w:val="24"/>
          <w:szCs w:val="24"/>
          <w:lang w:val="en-US"/>
        </w:rPr>
        <w:t xml:space="preserve">], </w:t>
      </w:r>
      <w:r w:rsidR="00472BB8" w:rsidRPr="00472BB8">
        <w:rPr>
          <w:rFonts w:ascii="Cambria Math" w:hAnsi="Cambria Math" w:cs="Cambria Math"/>
          <w:sz w:val="24"/>
          <w:szCs w:val="24"/>
        </w:rPr>
        <w:t>𝑝</w:t>
      </w:r>
      <w:r w:rsidR="00472BB8" w:rsidRPr="00472BB8">
        <w:rPr>
          <w:rFonts w:ascii="Times New Roman" w:hAnsi="Times New Roman" w:cs="Times New Roman"/>
          <w:sz w:val="24"/>
          <w:szCs w:val="24"/>
          <w:lang w:val="en-US"/>
        </w:rPr>
        <w:t xml:space="preserve"> = 0.0</w:t>
      </w:r>
      <w:r w:rsidR="001B602B">
        <w:rPr>
          <w:rFonts w:ascii="Times New Roman" w:hAnsi="Times New Roman" w:cs="Times New Roman"/>
          <w:sz w:val="24"/>
          <w:szCs w:val="24"/>
          <w:lang w:val="en-US"/>
        </w:rPr>
        <w:t>38</w:t>
      </w:r>
      <w:r w:rsidR="00472BB8" w:rsidRPr="00472BB8">
        <w:rPr>
          <w:rFonts w:ascii="Times New Roman" w:hAnsi="Times New Roman" w:cs="Times New Roman"/>
          <w:sz w:val="24"/>
          <w:szCs w:val="24"/>
          <w:lang w:val="en-GB"/>
        </w:rPr>
        <w:t>)</w:t>
      </w:r>
      <w:r w:rsidR="002431F6" w:rsidRPr="00472BB8">
        <w:rPr>
          <w:rFonts w:ascii="Times New Roman" w:hAnsi="Times New Roman" w:cs="Times New Roman"/>
          <w:sz w:val="24"/>
          <w:szCs w:val="24"/>
          <w:lang w:val="en-GB"/>
        </w:rPr>
        <w:t>.</w:t>
      </w:r>
      <w:r w:rsidR="00ED3F30" w:rsidRPr="00472BB8">
        <w:rPr>
          <w:rFonts w:ascii="Times New Roman" w:hAnsi="Times New Roman" w:cs="Times New Roman"/>
          <w:sz w:val="24"/>
          <w:szCs w:val="24"/>
          <w:lang w:val="en-GB"/>
        </w:rPr>
        <w:t xml:space="preserve"> </w:t>
      </w:r>
      <w:r w:rsidR="00ED3F30" w:rsidRPr="00472BB8">
        <w:rPr>
          <w:rFonts w:ascii="Times New Roman" w:eastAsia="Lato-Regular" w:hAnsi="Times New Roman" w:cs="Times New Roman"/>
          <w:sz w:val="24"/>
          <w:szCs w:val="24"/>
          <w:lang w:val="en-US"/>
        </w:rPr>
        <w:t>I</w:t>
      </w:r>
      <w:r w:rsidR="002431F6" w:rsidRPr="00472BB8">
        <w:rPr>
          <w:rFonts w:ascii="Times New Roman" w:eastAsia="Lato-Regular" w:hAnsi="Times New Roman" w:cs="Times New Roman"/>
          <w:sz w:val="24"/>
          <w:szCs w:val="24"/>
          <w:lang w:val="en-US"/>
        </w:rPr>
        <w:t xml:space="preserve">ndividual effect sizes </w:t>
      </w:r>
      <w:r w:rsidR="00ED3F30" w:rsidRPr="00472BB8">
        <w:rPr>
          <w:rFonts w:ascii="Times New Roman" w:eastAsia="Lato-Regular" w:hAnsi="Times New Roman" w:cs="Times New Roman"/>
          <w:sz w:val="24"/>
          <w:szCs w:val="24"/>
          <w:lang w:val="en-US"/>
        </w:rPr>
        <w:t xml:space="preserve">are </w:t>
      </w:r>
      <w:r w:rsidR="002431F6" w:rsidRPr="00472BB8">
        <w:rPr>
          <w:rFonts w:ascii="Times New Roman" w:eastAsia="Lato-Regular" w:hAnsi="Times New Roman" w:cs="Times New Roman"/>
          <w:sz w:val="24"/>
          <w:szCs w:val="24"/>
          <w:lang w:val="en-US"/>
        </w:rPr>
        <w:t>scaled by precision (i.e.</w:t>
      </w:r>
      <w:r w:rsidR="00E162CA">
        <w:rPr>
          <w:rFonts w:ascii="Times New Roman" w:eastAsia="Lato-Regular" w:hAnsi="Times New Roman" w:cs="Times New Roman"/>
          <w:sz w:val="24"/>
          <w:szCs w:val="24"/>
          <w:lang w:val="en-US"/>
        </w:rPr>
        <w:t>,</w:t>
      </w:r>
      <w:r w:rsidR="002431F6" w:rsidRPr="00472BB8">
        <w:rPr>
          <w:rFonts w:ascii="Times New Roman" w:eastAsia="Lato-Regular" w:hAnsi="Times New Roman" w:cs="Times New Roman"/>
          <w:sz w:val="24"/>
          <w:szCs w:val="24"/>
          <w:lang w:val="en-US"/>
        </w:rPr>
        <w:t xml:space="preserve"> inverse of the standard error) with transparent grey circles. </w:t>
      </w:r>
    </w:p>
    <w:p w14:paraId="1F4D9B77" w14:textId="3D06CE7E" w:rsidR="00FF260E" w:rsidRDefault="00FF260E" w:rsidP="00996CF8">
      <w:pPr>
        <w:tabs>
          <w:tab w:val="left" w:pos="6160"/>
        </w:tabs>
        <w:spacing w:after="0"/>
        <w:rPr>
          <w:rFonts w:ascii="Times New Roman" w:hAnsi="Times New Roman" w:cs="Times New Roman"/>
          <w:sz w:val="24"/>
          <w:szCs w:val="24"/>
          <w:lang w:val="en-GB"/>
        </w:rPr>
      </w:pPr>
    </w:p>
    <w:p w14:paraId="3C214695" w14:textId="77777777" w:rsidR="004C6AC4" w:rsidRDefault="004C6AC4" w:rsidP="004C6AC4">
      <w:pPr>
        <w:tabs>
          <w:tab w:val="left" w:pos="6160"/>
        </w:tabs>
        <w:spacing w:after="0"/>
        <w:rPr>
          <w:rFonts w:ascii="Times New Roman" w:hAnsi="Times New Roman" w:cs="Times New Roman"/>
          <w:sz w:val="24"/>
          <w:szCs w:val="24"/>
          <w:lang w:val="en-GB"/>
        </w:rPr>
      </w:pPr>
    </w:p>
    <w:p w14:paraId="2FF3F096" w14:textId="6BB4DF52" w:rsidR="004C6AC4" w:rsidRDefault="008E7BCF" w:rsidP="004C6AC4">
      <w:pPr>
        <w:tabs>
          <w:tab w:val="left" w:pos="6160"/>
        </w:tabs>
        <w:spacing w:after="0"/>
        <w:jc w:val="center"/>
        <w:rPr>
          <w:rFonts w:ascii="Times New Roman" w:hAnsi="Times New Roman" w:cs="Times New Roman"/>
          <w:sz w:val="24"/>
          <w:szCs w:val="24"/>
          <w:lang w:val="en-GB"/>
        </w:rPr>
      </w:pPr>
      <w:r w:rsidRPr="008E7BCF">
        <w:rPr>
          <w:rFonts w:ascii="Times New Roman" w:hAnsi="Times New Roman" w:cs="Times New Roman"/>
          <w:noProof/>
          <w:sz w:val="24"/>
          <w:szCs w:val="24"/>
          <w:lang w:val="en-US" w:bidi="bn-BD"/>
        </w:rPr>
        <w:lastRenderedPageBreak/>
        <w:drawing>
          <wp:inline distT="0" distB="0" distL="0" distR="0" wp14:anchorId="7ED71F3E" wp14:editId="69E8A10A">
            <wp:extent cx="6633714" cy="3475860"/>
            <wp:effectExtent l="0" t="0" r="0" b="0"/>
            <wp:docPr id="21" name="Picture 21" descr="C:\Users\au657377\OneDrive - Aarhus Universitet\Papers working_2021\Meta study_2022\Meta Draft_2022\Revised version_September 2022\Agronomy_Sustainable development\Graphs\Influential stu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u657377\OneDrive - Aarhus Universitet\Papers working_2021\Meta study_2022\Meta Draft_2022\Revised version_September 2022\Agronomy_Sustainable development\Graphs\Influential study.tif"/>
                    <pic:cNvPicPr>
                      <a:picLocks noChangeAspect="1" noChangeArrowheads="1"/>
                    </pic:cNvPicPr>
                  </pic:nvPicPr>
                  <pic:blipFill rotWithShape="1">
                    <a:blip r:embed="rId16">
                      <a:extLst>
                        <a:ext uri="{28A0092B-C50C-407E-A947-70E740481C1C}">
                          <a14:useLocalDpi xmlns:a14="http://schemas.microsoft.com/office/drawing/2010/main" val="0"/>
                        </a:ext>
                      </a:extLst>
                    </a:blip>
                    <a:srcRect t="4384" r="5105" b="7244"/>
                    <a:stretch/>
                  </pic:blipFill>
                  <pic:spPr bwMode="auto">
                    <a:xfrm>
                      <a:off x="0" y="0"/>
                      <a:ext cx="6643968" cy="3481233"/>
                    </a:xfrm>
                    <a:prstGeom prst="rect">
                      <a:avLst/>
                    </a:prstGeom>
                    <a:noFill/>
                    <a:ln>
                      <a:noFill/>
                    </a:ln>
                    <a:extLst>
                      <a:ext uri="{53640926-AAD7-44D8-BBD7-CCE9431645EC}">
                        <a14:shadowObscured xmlns:a14="http://schemas.microsoft.com/office/drawing/2010/main"/>
                      </a:ext>
                    </a:extLst>
                  </pic:spPr>
                </pic:pic>
              </a:graphicData>
            </a:graphic>
          </wp:inline>
        </w:drawing>
      </w:r>
    </w:p>
    <w:p w14:paraId="3C617D83" w14:textId="705C8E33" w:rsidR="004C6AC4" w:rsidRPr="0091464E" w:rsidRDefault="004C6AC4" w:rsidP="004C6AC4">
      <w:pPr>
        <w:rPr>
          <w:rFonts w:ascii="Times New Roman" w:hAnsi="Times New Roman" w:cs="Times New Roman"/>
          <w:color w:val="000000" w:themeColor="text1"/>
          <w:sz w:val="24"/>
          <w:szCs w:val="24"/>
          <w:lang w:val="en-US"/>
        </w:rPr>
      </w:pPr>
      <w:r w:rsidRPr="0091464E">
        <w:rPr>
          <w:rFonts w:ascii="Times New Roman" w:hAnsi="Times New Roman" w:cs="Times New Roman"/>
          <w:color w:val="000000" w:themeColor="text1"/>
          <w:sz w:val="24"/>
          <w:szCs w:val="24"/>
          <w:lang w:val="en-GB"/>
        </w:rPr>
        <w:t xml:space="preserve">Influential analysis on the model fit of perennial crops </w:t>
      </w:r>
      <w:r w:rsidRPr="0091464E">
        <w:rPr>
          <w:rFonts w:ascii="Times New Roman" w:hAnsi="Times New Roman" w:cs="Times New Roman"/>
          <w:sz w:val="24"/>
          <w:szCs w:val="24"/>
          <w:lang w:val="en-GB"/>
        </w:rPr>
        <w:t xml:space="preserve">compared against </w:t>
      </w:r>
      <w:r w:rsidR="008E7BCF">
        <w:rPr>
          <w:rFonts w:ascii="Times New Roman" w:hAnsi="Times New Roman" w:cs="Times New Roman"/>
          <w:sz w:val="24"/>
          <w:szCs w:val="24"/>
          <w:lang w:val="en-GB"/>
        </w:rPr>
        <w:t>(a</w:t>
      </w:r>
      <w:r w:rsidRPr="0091464E">
        <w:rPr>
          <w:rFonts w:ascii="Times New Roman" w:hAnsi="Times New Roman" w:cs="Times New Roman"/>
          <w:sz w:val="24"/>
          <w:szCs w:val="24"/>
          <w:lang w:val="en-GB"/>
        </w:rPr>
        <w:t xml:space="preserve">) monoculture and </w:t>
      </w:r>
      <w:r w:rsidR="008E7BCF">
        <w:rPr>
          <w:rFonts w:ascii="Times New Roman" w:hAnsi="Times New Roman" w:cs="Times New Roman"/>
          <w:sz w:val="24"/>
          <w:szCs w:val="24"/>
          <w:lang w:val="en-GB"/>
        </w:rPr>
        <w:t>(b</w:t>
      </w:r>
      <w:r w:rsidRPr="0091464E">
        <w:rPr>
          <w:rFonts w:ascii="Times New Roman" w:hAnsi="Times New Roman" w:cs="Times New Roman"/>
          <w:sz w:val="24"/>
          <w:szCs w:val="24"/>
          <w:lang w:val="en-GB"/>
        </w:rPr>
        <w:t xml:space="preserve">) crop rotation </w:t>
      </w:r>
      <w:r w:rsidRPr="0091464E">
        <w:rPr>
          <w:rFonts w:ascii="Times New Roman" w:hAnsi="Times New Roman" w:cs="Times New Roman"/>
          <w:color w:val="000000" w:themeColor="text1"/>
          <w:sz w:val="24"/>
          <w:szCs w:val="24"/>
          <w:lang w:val="en-GB"/>
        </w:rPr>
        <w:t>using the bubble plot of standardized residual versus hat values (</w:t>
      </w:r>
      <w:r w:rsidRPr="0091464E">
        <w:rPr>
          <w:rFonts w:ascii="Times New Roman" w:hAnsi="Times New Roman" w:cs="Times New Roman"/>
          <w:color w:val="000000" w:themeColor="text1"/>
          <w:sz w:val="24"/>
          <w:szCs w:val="24"/>
          <w:lang w:val="en-US"/>
        </w:rPr>
        <w:t>indicate which points have high leverage</w:t>
      </w:r>
      <w:r w:rsidRPr="0091464E">
        <w:rPr>
          <w:rFonts w:ascii="Times New Roman" w:hAnsi="Times New Roman" w:cs="Times New Roman"/>
          <w:color w:val="000000" w:themeColor="text1"/>
          <w:sz w:val="24"/>
          <w:szCs w:val="24"/>
          <w:lang w:val="en-GB"/>
        </w:rPr>
        <w:t>)</w:t>
      </w:r>
      <w:r w:rsidRPr="0091464E">
        <w:rPr>
          <w:rStyle w:val="Emphasis"/>
          <w:rFonts w:ascii="Times New Roman" w:hAnsi="Times New Roman" w:cs="Times New Roman"/>
          <w:color w:val="000000" w:themeColor="text1"/>
          <w:spacing w:val="3"/>
          <w:sz w:val="24"/>
          <w:szCs w:val="24"/>
          <w:shd w:val="clear" w:color="auto" w:fill="FFFFFF"/>
          <w:lang w:val="en-US"/>
        </w:rPr>
        <w:t>.</w:t>
      </w:r>
      <w:r w:rsidRPr="0091464E">
        <w:rPr>
          <w:rFonts w:ascii="Times New Roman" w:hAnsi="Times New Roman" w:cs="Times New Roman"/>
          <w:color w:val="000000" w:themeColor="text1"/>
          <w:sz w:val="24"/>
          <w:szCs w:val="24"/>
          <w:lang w:val="en-GB"/>
        </w:rPr>
        <w:t xml:space="preserve"> The dashed vertical reference lines are drawn at twice the average leverage. I</w:t>
      </w:r>
      <w:r w:rsidRPr="0091464E">
        <w:rPr>
          <w:rFonts w:ascii="Times New Roman" w:eastAsia="Lato-Regular" w:hAnsi="Times New Roman" w:cs="Times New Roman"/>
          <w:sz w:val="24"/>
          <w:szCs w:val="24"/>
          <w:lang w:val="en-US"/>
        </w:rPr>
        <w:t>ndividual effect sizes are scaled by precision (i.e.</w:t>
      </w:r>
      <w:r w:rsidR="00E162CA">
        <w:rPr>
          <w:rFonts w:ascii="Times New Roman" w:eastAsia="Lato-Regular" w:hAnsi="Times New Roman" w:cs="Times New Roman"/>
          <w:sz w:val="24"/>
          <w:szCs w:val="24"/>
          <w:lang w:val="en-US"/>
        </w:rPr>
        <w:t>,</w:t>
      </w:r>
      <w:r w:rsidRPr="0091464E">
        <w:rPr>
          <w:rFonts w:ascii="Times New Roman" w:eastAsia="Lato-Regular" w:hAnsi="Times New Roman" w:cs="Times New Roman"/>
          <w:sz w:val="24"/>
          <w:szCs w:val="24"/>
          <w:lang w:val="en-US"/>
        </w:rPr>
        <w:t xml:space="preserve"> inverse of the standard error) with transparent grey circles. </w:t>
      </w:r>
    </w:p>
    <w:p w14:paraId="0E57CA65" w14:textId="29D86A8C" w:rsidR="00FF260E" w:rsidRDefault="003D1E63" w:rsidP="003D1E63">
      <w:pPr>
        <w:tabs>
          <w:tab w:val="left" w:pos="6160"/>
        </w:tabs>
        <w:spacing w:after="0"/>
        <w:jc w:val="center"/>
        <w:rPr>
          <w:rFonts w:ascii="Times New Roman" w:hAnsi="Times New Roman" w:cs="Times New Roman"/>
          <w:sz w:val="24"/>
          <w:szCs w:val="24"/>
          <w:lang w:val="en-GB"/>
        </w:rPr>
      </w:pPr>
      <w:r w:rsidRPr="003D1E6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585167" w:rsidRPr="00585167">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en-US" w:bidi="bn-BD"/>
        </w:rPr>
        <w:drawing>
          <wp:inline distT="0" distB="0" distL="0" distR="0" wp14:anchorId="614419EE" wp14:editId="44C0C167">
            <wp:extent cx="6808828" cy="3493698"/>
            <wp:effectExtent l="0" t="0" r="0" b="0"/>
            <wp:docPr id="22" name="Picture 22" descr="C:\Users\au657377\OneDrive - Aarhus Universitet\Papers working_2021\Meta study_2022\Meta Draft_2022\Revised version_September 2022\Agronomy_Sustainable development\Graphs\Sensitivity analysi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u657377\OneDrive - Aarhus Universitet\Papers working_2021\Meta study_2022\Meta Draft_2022\Revised version_September 2022\Agronomy_Sustainable development\Graphs\Sensitivity analysis.tif"/>
                    <pic:cNvPicPr>
                      <a:picLocks noChangeAspect="1" noChangeArrowheads="1"/>
                    </pic:cNvPicPr>
                  </pic:nvPicPr>
                  <pic:blipFill rotWithShape="1">
                    <a:blip r:embed="rId17">
                      <a:extLst>
                        <a:ext uri="{28A0092B-C50C-407E-A947-70E740481C1C}">
                          <a14:useLocalDpi xmlns:a14="http://schemas.microsoft.com/office/drawing/2010/main" val="0"/>
                        </a:ext>
                      </a:extLst>
                    </a:blip>
                    <a:srcRect t="3231" r="1333" b="6787"/>
                    <a:stretch/>
                  </pic:blipFill>
                  <pic:spPr bwMode="auto">
                    <a:xfrm>
                      <a:off x="0" y="0"/>
                      <a:ext cx="6817299" cy="3498045"/>
                    </a:xfrm>
                    <a:prstGeom prst="rect">
                      <a:avLst/>
                    </a:prstGeom>
                    <a:noFill/>
                    <a:ln>
                      <a:noFill/>
                    </a:ln>
                    <a:extLst>
                      <a:ext uri="{53640926-AAD7-44D8-BBD7-CCE9431645EC}">
                        <a14:shadowObscured xmlns:a14="http://schemas.microsoft.com/office/drawing/2010/main"/>
                      </a:ext>
                    </a:extLst>
                  </pic:spPr>
                </pic:pic>
              </a:graphicData>
            </a:graphic>
          </wp:inline>
        </w:drawing>
      </w:r>
    </w:p>
    <w:p w14:paraId="76C4CECC" w14:textId="00AB9F2E" w:rsidR="00FF260E" w:rsidRPr="00BE2CDC" w:rsidRDefault="00FF260E" w:rsidP="00996CF8">
      <w:pPr>
        <w:tabs>
          <w:tab w:val="left" w:pos="6160"/>
        </w:tabs>
        <w:spacing w:after="0"/>
        <w:rPr>
          <w:rFonts w:ascii="Times New Roman" w:hAnsi="Times New Roman" w:cs="Times New Roman"/>
          <w:sz w:val="24"/>
          <w:szCs w:val="24"/>
          <w:lang w:val="en-US"/>
        </w:rPr>
      </w:pPr>
    </w:p>
    <w:p w14:paraId="7C947B86" w14:textId="200DE344" w:rsidR="00FF260E" w:rsidRPr="006725B9" w:rsidRDefault="00A92CB5" w:rsidP="0091464E">
      <w:pPr>
        <w:tabs>
          <w:tab w:val="left" w:pos="6160"/>
        </w:tabs>
        <w:spacing w:after="0"/>
        <w:rPr>
          <w:rFonts w:ascii="Times New Roman" w:hAnsi="Times New Roman" w:cs="Times New Roman"/>
          <w:sz w:val="24"/>
          <w:szCs w:val="24"/>
          <w:lang w:val="en-GB"/>
        </w:rPr>
      </w:pPr>
      <w:r w:rsidRPr="0091464E">
        <w:rPr>
          <w:rFonts w:ascii="Times New Roman" w:hAnsi="Times New Roman" w:cs="Times New Roman"/>
          <w:sz w:val="24"/>
          <w:szCs w:val="24"/>
          <w:lang w:val="en-GB"/>
        </w:rPr>
        <w:t>Sen</w:t>
      </w:r>
      <w:r w:rsidR="007B2C38" w:rsidRPr="0091464E">
        <w:rPr>
          <w:rFonts w:ascii="Times New Roman" w:hAnsi="Times New Roman" w:cs="Times New Roman"/>
          <w:sz w:val="24"/>
          <w:szCs w:val="24"/>
          <w:lang w:val="en-GB"/>
        </w:rPr>
        <w:t>si</w:t>
      </w:r>
      <w:r w:rsidRPr="0091464E">
        <w:rPr>
          <w:rFonts w:ascii="Times New Roman" w:hAnsi="Times New Roman" w:cs="Times New Roman"/>
          <w:sz w:val="24"/>
          <w:szCs w:val="24"/>
          <w:lang w:val="en-GB"/>
        </w:rPr>
        <w:t xml:space="preserve">tivity analysis </w:t>
      </w:r>
      <w:r w:rsidR="00D2671F" w:rsidRPr="0091464E">
        <w:rPr>
          <w:rFonts w:ascii="Times New Roman" w:hAnsi="Times New Roman" w:cs="Times New Roman"/>
          <w:sz w:val="24"/>
          <w:szCs w:val="24"/>
          <w:lang w:val="en-GB"/>
        </w:rPr>
        <w:t>for the meta-analytic model excluding the studies with imputed standard deviations to the e</w:t>
      </w:r>
      <w:r w:rsidR="00BE2CDC" w:rsidRPr="0091464E">
        <w:rPr>
          <w:rFonts w:ascii="Times New Roman" w:hAnsi="Times New Roman" w:cs="Times New Roman"/>
          <w:sz w:val="24"/>
          <w:szCs w:val="24"/>
          <w:lang w:val="en-GB"/>
        </w:rPr>
        <w:t xml:space="preserve">ffect of perennialization on soil organic carbon stock change compared against </w:t>
      </w:r>
      <w:r w:rsidR="00585167">
        <w:rPr>
          <w:rFonts w:ascii="Times New Roman" w:hAnsi="Times New Roman" w:cs="Times New Roman"/>
          <w:sz w:val="24"/>
          <w:szCs w:val="24"/>
          <w:lang w:val="en-GB"/>
        </w:rPr>
        <w:t>(a</w:t>
      </w:r>
      <w:r w:rsidR="00BE2CDC" w:rsidRPr="0091464E">
        <w:rPr>
          <w:rFonts w:ascii="Times New Roman" w:hAnsi="Times New Roman" w:cs="Times New Roman"/>
          <w:sz w:val="24"/>
          <w:szCs w:val="24"/>
          <w:lang w:val="en-GB"/>
        </w:rPr>
        <w:t xml:space="preserve">) monoculture and </w:t>
      </w:r>
      <w:r w:rsidR="00585167">
        <w:rPr>
          <w:rFonts w:ascii="Times New Roman" w:hAnsi="Times New Roman" w:cs="Times New Roman"/>
          <w:sz w:val="24"/>
          <w:szCs w:val="24"/>
          <w:lang w:val="en-GB"/>
        </w:rPr>
        <w:t>(b</w:t>
      </w:r>
      <w:r w:rsidR="00BE2CDC" w:rsidRPr="0091464E">
        <w:rPr>
          <w:rFonts w:ascii="Times New Roman" w:hAnsi="Times New Roman" w:cs="Times New Roman"/>
          <w:sz w:val="24"/>
          <w:szCs w:val="24"/>
          <w:lang w:val="en-GB"/>
        </w:rPr>
        <w:t xml:space="preserve">) crop rotation. </w:t>
      </w:r>
      <w:r w:rsidR="00BE2CDC" w:rsidRPr="0091464E">
        <w:rPr>
          <w:rFonts w:ascii="Times New Roman" w:eastAsia="Lato-Regular" w:hAnsi="Times New Roman" w:cs="Times New Roman"/>
          <w:sz w:val="24"/>
          <w:szCs w:val="24"/>
          <w:lang w:val="en-US"/>
        </w:rPr>
        <w:t xml:space="preserve">Meta-analytic model showing mean estimates with dark </w:t>
      </w:r>
      <w:r w:rsidR="00E162CA">
        <w:rPr>
          <w:rFonts w:ascii="Times New Roman" w:eastAsia="Lato-Regular" w:hAnsi="Times New Roman" w:cs="Times New Roman"/>
          <w:sz w:val="24"/>
          <w:szCs w:val="24"/>
          <w:lang w:val="en-US"/>
        </w:rPr>
        <w:t>colored</w:t>
      </w:r>
      <w:r w:rsidR="00BE2CDC" w:rsidRPr="0091464E">
        <w:rPr>
          <w:rFonts w:ascii="Times New Roman" w:eastAsia="Lato-Regular" w:hAnsi="Times New Roman" w:cs="Times New Roman"/>
          <w:sz w:val="24"/>
          <w:szCs w:val="24"/>
          <w:lang w:val="en-US"/>
        </w:rPr>
        <w:t xml:space="preserve"> circles, 95% confidence interval with thick whisker, 95% prediction interval with thin whisker, and individual effect sizes scaled by their precision (i.e.</w:t>
      </w:r>
      <w:r w:rsidR="00E162CA">
        <w:rPr>
          <w:rFonts w:ascii="Times New Roman" w:eastAsia="Lato-Regular" w:hAnsi="Times New Roman" w:cs="Times New Roman"/>
          <w:sz w:val="24"/>
          <w:szCs w:val="24"/>
          <w:lang w:val="en-US"/>
        </w:rPr>
        <w:t>,</w:t>
      </w:r>
      <w:r w:rsidR="00BE2CDC" w:rsidRPr="0091464E">
        <w:rPr>
          <w:rFonts w:ascii="Times New Roman" w:eastAsia="Lato-Regular" w:hAnsi="Times New Roman" w:cs="Times New Roman"/>
          <w:sz w:val="24"/>
          <w:szCs w:val="24"/>
          <w:lang w:val="en-US"/>
        </w:rPr>
        <w:t xml:space="preserve"> inverse of the standard error) with light </w:t>
      </w:r>
      <w:r w:rsidR="00E162CA" w:rsidRPr="0091464E">
        <w:rPr>
          <w:rFonts w:ascii="Times New Roman" w:eastAsia="Lato-Regular" w:hAnsi="Times New Roman" w:cs="Times New Roman"/>
          <w:sz w:val="24"/>
          <w:szCs w:val="24"/>
          <w:lang w:val="en-US"/>
        </w:rPr>
        <w:t>colored</w:t>
      </w:r>
      <w:r w:rsidR="00BE2CDC" w:rsidRPr="0091464E">
        <w:rPr>
          <w:rFonts w:ascii="Times New Roman" w:eastAsia="Lato-Regular" w:hAnsi="Times New Roman" w:cs="Times New Roman"/>
          <w:sz w:val="24"/>
          <w:szCs w:val="24"/>
          <w:lang w:val="en-US"/>
        </w:rPr>
        <w:t xml:space="preserve"> circles. </w:t>
      </w:r>
      <m:oMath>
        <m:r>
          <w:rPr>
            <w:rFonts w:ascii="Cambria Math" w:eastAsia="Lato-Regular" w:hAnsi="Cambria Math" w:cs="Times New Roman"/>
            <w:sz w:val="24"/>
            <w:szCs w:val="24"/>
          </w:rPr>
          <m:t>k</m:t>
        </m:r>
      </m:oMath>
      <w:r w:rsidR="00BE2CDC" w:rsidRPr="0091464E">
        <w:rPr>
          <w:rFonts w:ascii="Times New Roman" w:eastAsia="Lato-Regular" w:hAnsi="Times New Roman" w:cs="Times New Roman"/>
          <w:sz w:val="24"/>
          <w:szCs w:val="24"/>
          <w:lang w:val="en-US"/>
        </w:rPr>
        <w:t xml:space="preserve"> </w:t>
      </w:r>
      <w:proofErr w:type="gramStart"/>
      <w:r w:rsidR="00BE2CDC" w:rsidRPr="0091464E">
        <w:rPr>
          <w:rFonts w:ascii="Times New Roman" w:eastAsia="Lato-Regular" w:hAnsi="Times New Roman" w:cs="Times New Roman"/>
          <w:sz w:val="24"/>
          <w:szCs w:val="24"/>
          <w:lang w:val="en-US"/>
        </w:rPr>
        <w:t>indicates</w:t>
      </w:r>
      <w:proofErr w:type="gramEnd"/>
      <w:r w:rsidR="00BE2CDC" w:rsidRPr="0091464E">
        <w:rPr>
          <w:rFonts w:ascii="Times New Roman" w:eastAsia="Lato-Regular" w:hAnsi="Times New Roman" w:cs="Times New Roman"/>
          <w:sz w:val="24"/>
          <w:szCs w:val="24"/>
          <w:lang w:val="en-US"/>
        </w:rPr>
        <w:t xml:space="preserve"> the number of effect sizes. </w:t>
      </w:r>
      <w:r w:rsidR="00BE2CDC" w:rsidRPr="0091464E">
        <w:rPr>
          <w:rFonts w:ascii="Times New Roman" w:hAnsi="Times New Roman" w:cs="Times New Roman"/>
          <w:color w:val="000000" w:themeColor="text1"/>
          <w:sz w:val="24"/>
          <w:szCs w:val="24"/>
          <w:lang w:val="en-US"/>
        </w:rPr>
        <w:t>The dashed vertical line shows null log response ratio.</w:t>
      </w:r>
    </w:p>
    <w:p w14:paraId="6D7B187A" w14:textId="77777777" w:rsidR="006C03A6" w:rsidRDefault="006C03A6" w:rsidP="007D67AD">
      <w:pPr>
        <w:pStyle w:val="EndNoteBibliographyTitle"/>
        <w:rPr>
          <w:sz w:val="24"/>
          <w:szCs w:val="24"/>
        </w:rPr>
      </w:pPr>
    </w:p>
    <w:p w14:paraId="4DC61EB8" w14:textId="77777777" w:rsidR="00015E7D" w:rsidRPr="00015E7D" w:rsidRDefault="007D67AD" w:rsidP="00015E7D">
      <w:pPr>
        <w:pStyle w:val="EndNoteBibliographyTitle"/>
        <w:rPr>
          <w:sz w:val="24"/>
          <w:szCs w:val="24"/>
        </w:rPr>
      </w:pPr>
      <w:r w:rsidRPr="00015E7D">
        <w:rPr>
          <w:sz w:val="24"/>
          <w:szCs w:val="24"/>
        </w:rPr>
        <w:lastRenderedPageBreak/>
        <w:fldChar w:fldCharType="begin"/>
      </w:r>
      <w:r w:rsidRPr="00015E7D">
        <w:rPr>
          <w:sz w:val="24"/>
          <w:szCs w:val="24"/>
        </w:rPr>
        <w:instrText xml:space="preserve"> ADDIN EN.REFLIST </w:instrText>
      </w:r>
      <w:r w:rsidRPr="00015E7D">
        <w:rPr>
          <w:sz w:val="24"/>
          <w:szCs w:val="24"/>
        </w:rPr>
        <w:fldChar w:fldCharType="separate"/>
      </w:r>
      <w:r w:rsidR="00015E7D" w:rsidRPr="00015E7D">
        <w:rPr>
          <w:sz w:val="24"/>
          <w:szCs w:val="24"/>
        </w:rPr>
        <w:t>Reference List</w:t>
      </w:r>
    </w:p>
    <w:p w14:paraId="310D442D" w14:textId="77777777" w:rsidR="00015E7D" w:rsidRPr="00015E7D" w:rsidRDefault="00015E7D" w:rsidP="00015E7D">
      <w:pPr>
        <w:pStyle w:val="EndNoteBibliographyTitle"/>
        <w:rPr>
          <w:sz w:val="24"/>
          <w:szCs w:val="24"/>
        </w:rPr>
      </w:pPr>
    </w:p>
    <w:p w14:paraId="6F69C7F7" w14:textId="77777777" w:rsidR="006469F6" w:rsidRDefault="006469F6" w:rsidP="00015E7D">
      <w:pPr>
        <w:pStyle w:val="EndNoteBibliography"/>
        <w:ind w:left="720" w:hanging="720"/>
        <w:rPr>
          <w:sz w:val="24"/>
          <w:szCs w:val="24"/>
        </w:rPr>
      </w:pPr>
      <w:r w:rsidRPr="006469F6">
        <w:rPr>
          <w:sz w:val="24"/>
          <w:szCs w:val="24"/>
        </w:rPr>
        <w:t>Gross A, Glaser B (2021) Meta-analysis on how manure application changes soil organic carbon storage. Sci Rep 11 (1):5516. http://doi.org/10.1038/s41598-021-82739-7</w:t>
      </w:r>
    </w:p>
    <w:p w14:paraId="48293336" w14:textId="77777777" w:rsidR="006469F6" w:rsidRDefault="006469F6" w:rsidP="00015E7D">
      <w:pPr>
        <w:pStyle w:val="EndNoteBibliography"/>
        <w:ind w:left="720" w:hanging="720"/>
        <w:rPr>
          <w:sz w:val="24"/>
          <w:szCs w:val="24"/>
        </w:rPr>
      </w:pPr>
      <w:r w:rsidRPr="006469F6">
        <w:rPr>
          <w:sz w:val="24"/>
          <w:szCs w:val="24"/>
        </w:rPr>
        <w:t>Habeck CW, Schultz AK (2015) Community-level impacts of white-tailed deer on understorey plants in North American forests: a meta-analysis. AoB PLANTS 7:plv119. http://doi.org/10.1093/aobpla/plv119</w:t>
      </w:r>
    </w:p>
    <w:p w14:paraId="6F9E686B" w14:textId="77777777" w:rsidR="006469F6" w:rsidRDefault="006469F6" w:rsidP="00015E7D">
      <w:pPr>
        <w:pStyle w:val="EndNoteBibliography"/>
        <w:ind w:left="720" w:hanging="720"/>
        <w:rPr>
          <w:sz w:val="24"/>
          <w:szCs w:val="24"/>
        </w:rPr>
      </w:pPr>
      <w:r w:rsidRPr="003333C4">
        <w:rPr>
          <w:sz w:val="24"/>
          <w:szCs w:val="24"/>
        </w:rPr>
        <w:t>Hedges LV, Gurevitch J, Curtis PS (1999) The meta-analysis of response ratios in experimental ecology. Ecology 80 (4):1150-1156. https://doi.org/10.1890/0012-9658(1999)080[1150:TMAORR]2.0.CO;2</w:t>
      </w:r>
    </w:p>
    <w:p w14:paraId="2B18CDDA" w14:textId="77777777" w:rsidR="006469F6" w:rsidRDefault="006469F6" w:rsidP="00015E7D">
      <w:pPr>
        <w:pStyle w:val="EndNoteBibliography"/>
        <w:ind w:left="720" w:hanging="720"/>
        <w:rPr>
          <w:sz w:val="24"/>
          <w:szCs w:val="24"/>
        </w:rPr>
      </w:pPr>
      <w:r w:rsidRPr="006469F6">
        <w:rPr>
          <w:sz w:val="24"/>
          <w:szCs w:val="24"/>
        </w:rPr>
        <w:t>Lajeunesse MJ (2016) Facilitating systematic reviews, data extraction and meta-analysis with the metagear package for r. Methods Ecol Evol 7 (3):323-330. https://doi.org/10.1111/2041-210X.12472</w:t>
      </w:r>
    </w:p>
    <w:p w14:paraId="719DFD22" w14:textId="77777777" w:rsidR="006469F6" w:rsidRDefault="006469F6" w:rsidP="00015E7D">
      <w:pPr>
        <w:pStyle w:val="EndNoteBibliography"/>
        <w:ind w:left="720" w:hanging="720"/>
        <w:rPr>
          <w:sz w:val="24"/>
          <w:szCs w:val="24"/>
        </w:rPr>
      </w:pPr>
      <w:r w:rsidRPr="003333C4">
        <w:rPr>
          <w:sz w:val="24"/>
          <w:szCs w:val="24"/>
        </w:rPr>
        <w:t>Ledo A, Smith P, Zerihun A, Whitaker J, Vicente-Vicente JL, Qin ZC, McNamara NP, Zinn YL, Llorente M, Liebig M, Kuhnert M, Dondini M, Don A, Diaz-Pines E, Datta A, Bakka H, Aguilera E, Hillier J (2020) Changes in soil organic carbon under perennial crops. Global Change Biol 26 (7):4158-4168. http://doi.org/10.1111/gcb.15120</w:t>
      </w:r>
    </w:p>
    <w:p w14:paraId="5504F27E" w14:textId="77777777" w:rsidR="006469F6" w:rsidRDefault="006469F6" w:rsidP="00015E7D">
      <w:pPr>
        <w:pStyle w:val="EndNoteBibliography"/>
        <w:ind w:left="720" w:hanging="720"/>
        <w:rPr>
          <w:sz w:val="24"/>
          <w:szCs w:val="24"/>
        </w:rPr>
      </w:pPr>
      <w:r w:rsidRPr="006469F6">
        <w:rPr>
          <w:sz w:val="24"/>
          <w:szCs w:val="24"/>
        </w:rPr>
        <w:t>Nakagawa S, Lagisz M, O'Dea RE, Rutkowska J, Yang Y, Noble DWA, Senior AM (2021) The orchard plot: Cultivating a forest plot for use in ecology, evolution, and beyond. Res Synth Methods 12 (1):4-12. https://doi.org/10.1002/jrsm.1424</w:t>
      </w:r>
    </w:p>
    <w:p w14:paraId="39D7B067" w14:textId="3CE38BD4" w:rsidR="006469F6" w:rsidRDefault="006469F6" w:rsidP="00015E7D">
      <w:pPr>
        <w:pStyle w:val="EndNoteBibliography"/>
        <w:ind w:left="720" w:hanging="720"/>
        <w:rPr>
          <w:sz w:val="24"/>
          <w:szCs w:val="24"/>
        </w:rPr>
      </w:pPr>
      <w:bookmarkStart w:id="0" w:name="_ENREF_1"/>
      <w:r w:rsidRPr="00015E7D">
        <w:rPr>
          <w:sz w:val="24"/>
          <w:szCs w:val="24"/>
        </w:rPr>
        <w:t>Page MJ, McKenzie JE, Bossuyt PM, Boutron I, Hoffmann TC, Mulrow CD, Shamseer L, Tetzlaff JM, Akl EA, Brennan SE, Chou R, Glanville J, Grimshaw JM, Hróbjartsson A, Lalu MM, Li T, Loder EW, Mayo-Wilson E, McDonald S, McGuinness LA, Stewart LA, Thomas J, Tricco AC, Welch VA, Whiting P, Moher D (2021) The PRISMA 2020 statement: an updated guideline for reporting systematic reviews. BMJ 372:n71. http://doi.org/10.1136/bmj.n71</w:t>
      </w:r>
      <w:bookmarkEnd w:id="0"/>
    </w:p>
    <w:p w14:paraId="00781F0F" w14:textId="334B4A62" w:rsidR="006469F6" w:rsidRDefault="006469F6" w:rsidP="00015E7D">
      <w:pPr>
        <w:pStyle w:val="EndNoteBibliography"/>
        <w:ind w:left="720" w:hanging="720"/>
        <w:rPr>
          <w:sz w:val="24"/>
          <w:szCs w:val="24"/>
        </w:rPr>
      </w:pPr>
      <w:r w:rsidRPr="006469F6">
        <w:rPr>
          <w:sz w:val="24"/>
          <w:szCs w:val="24"/>
        </w:rPr>
        <w:t>Rubin DB, Schenker N (1991) Multiple imputation in health-care databases: an overview and some applications. Stat Med 10(4):585–598. http://doi.org/10.1002/sim.4780100410</w:t>
      </w:r>
      <w:bookmarkStart w:id="1" w:name="_GoBack"/>
      <w:bookmarkEnd w:id="1"/>
    </w:p>
    <w:p w14:paraId="22973716" w14:textId="77777777" w:rsidR="006469F6" w:rsidRDefault="006469F6" w:rsidP="00015E7D">
      <w:pPr>
        <w:pStyle w:val="EndNoteBibliography"/>
        <w:ind w:left="720" w:hanging="720"/>
        <w:rPr>
          <w:sz w:val="24"/>
          <w:szCs w:val="24"/>
        </w:rPr>
      </w:pPr>
      <w:r w:rsidRPr="006469F6">
        <w:rPr>
          <w:sz w:val="24"/>
          <w:szCs w:val="24"/>
        </w:rPr>
        <w:t>Viechtbauer W (2010) Conducting Meta-Analyses in R with the metafor Package. J Stat Softw 36 (3):1 - 48. http://doi.org/10.18637/jss.v036.i03</w:t>
      </w:r>
    </w:p>
    <w:p w14:paraId="07A4B48C" w14:textId="77777777" w:rsidR="003333C4" w:rsidRPr="00015E7D" w:rsidRDefault="003333C4" w:rsidP="00015E7D">
      <w:pPr>
        <w:pStyle w:val="EndNoteBibliography"/>
        <w:ind w:left="720" w:hanging="720"/>
        <w:rPr>
          <w:sz w:val="24"/>
          <w:szCs w:val="24"/>
        </w:rPr>
      </w:pPr>
    </w:p>
    <w:p w14:paraId="5BDAB08B" w14:textId="00317BBA" w:rsidR="00996CF8" w:rsidRDefault="007D67AD" w:rsidP="00996CF8">
      <w:pPr>
        <w:tabs>
          <w:tab w:val="left" w:pos="6160"/>
        </w:tabs>
        <w:spacing w:after="0"/>
        <w:rPr>
          <w:rFonts w:ascii="Times New Roman" w:hAnsi="Times New Roman" w:cs="Times New Roman"/>
          <w:sz w:val="24"/>
          <w:szCs w:val="24"/>
          <w:lang w:val="en-GB"/>
        </w:rPr>
      </w:pPr>
      <w:r w:rsidRPr="00015E7D">
        <w:rPr>
          <w:rFonts w:ascii="Times New Roman" w:hAnsi="Times New Roman" w:cs="Times New Roman"/>
          <w:sz w:val="24"/>
          <w:szCs w:val="24"/>
          <w:lang w:val="en-GB"/>
        </w:rPr>
        <w:fldChar w:fldCharType="end"/>
      </w:r>
    </w:p>
    <w:sectPr w:rsidR="00996CF8" w:rsidSect="009B229B">
      <w:pgSz w:w="11906" w:h="16838"/>
      <w:pgMar w:top="720" w:right="720" w:bottom="720" w:left="720"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8B8CD" w16cex:dateUtc="2022-09-23T14: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17DBE9" w16cid:durableId="26D8B8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9D968" w14:textId="77777777" w:rsidR="00256439" w:rsidRDefault="00256439" w:rsidP="004E57A1">
      <w:pPr>
        <w:spacing w:after="0" w:line="240" w:lineRule="auto"/>
      </w:pPr>
      <w:r>
        <w:separator/>
      </w:r>
    </w:p>
  </w:endnote>
  <w:endnote w:type="continuationSeparator" w:id="0">
    <w:p w14:paraId="083B917A" w14:textId="77777777" w:rsidR="00256439" w:rsidRDefault="00256439" w:rsidP="004E5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o-Regular">
    <w:altName w:val="MS Gothic"/>
    <w:panose1 w:val="00000000000000000000"/>
    <w:charset w:val="80"/>
    <w:family w:val="auto"/>
    <w:notTrueType/>
    <w:pitch w:val="default"/>
    <w:sig w:usb0="00000003" w:usb1="08070000" w:usb2="00000010" w:usb3="00000000" w:csb0="00020001" w:csb1="00000000"/>
  </w:font>
  <w:font w:name="DengXian Light">
    <w:altName w:val="µÈÏß Light"/>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903577"/>
      <w:docPartObj>
        <w:docPartGallery w:val="Page Numbers (Bottom of Page)"/>
        <w:docPartUnique/>
      </w:docPartObj>
    </w:sdtPr>
    <w:sdtEndPr>
      <w:rPr>
        <w:noProof/>
      </w:rPr>
    </w:sdtEndPr>
    <w:sdtContent>
      <w:p w14:paraId="3D76EEF9" w14:textId="6465093B" w:rsidR="00256439" w:rsidRDefault="00256439">
        <w:pPr>
          <w:pStyle w:val="Footer"/>
          <w:jc w:val="right"/>
        </w:pPr>
        <w:r>
          <w:fldChar w:fldCharType="begin"/>
        </w:r>
        <w:r>
          <w:instrText xml:space="preserve"> PAGE   \* MERGEFORMAT </w:instrText>
        </w:r>
        <w:r>
          <w:fldChar w:fldCharType="separate"/>
        </w:r>
        <w:r w:rsidR="006469F6">
          <w:rPr>
            <w:noProof/>
          </w:rPr>
          <w:t>19</w:t>
        </w:r>
        <w:r>
          <w:rPr>
            <w:noProof/>
          </w:rPr>
          <w:fldChar w:fldCharType="end"/>
        </w:r>
      </w:p>
    </w:sdtContent>
  </w:sdt>
  <w:p w14:paraId="0EFF0369" w14:textId="77777777" w:rsidR="00256439" w:rsidRDefault="00256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C04FB" w14:textId="77777777" w:rsidR="00256439" w:rsidRDefault="00256439" w:rsidP="004E57A1">
      <w:pPr>
        <w:spacing w:after="0" w:line="240" w:lineRule="auto"/>
      </w:pPr>
      <w:r>
        <w:separator/>
      </w:r>
    </w:p>
  </w:footnote>
  <w:footnote w:type="continuationSeparator" w:id="0">
    <w:p w14:paraId="05DEF296" w14:textId="77777777" w:rsidR="00256439" w:rsidRDefault="00256439" w:rsidP="004E57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B4913"/>
    <w:multiLevelType w:val="hybridMultilevel"/>
    <w:tmpl w:val="BE50A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F51DC3"/>
    <w:multiLevelType w:val="hybridMultilevel"/>
    <w:tmpl w:val="F92A829E"/>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85568E"/>
    <w:multiLevelType w:val="hybridMultilevel"/>
    <w:tmpl w:val="78F82124"/>
    <w:lvl w:ilvl="0" w:tplc="A956BA98">
      <w:start w:val="1"/>
      <w:numFmt w:val="decimal"/>
      <w:lvlText w:val="%1."/>
      <w:lvlJc w:val="left"/>
      <w:pPr>
        <w:ind w:left="-774" w:hanging="360"/>
      </w:pPr>
      <w:rPr>
        <w:rFonts w:hint="default"/>
      </w:rPr>
    </w:lvl>
    <w:lvl w:ilvl="1" w:tplc="04090019" w:tentative="1">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3" w15:restartNumberingAfterBreak="0">
    <w:nsid w:val="648C164D"/>
    <w:multiLevelType w:val="hybridMultilevel"/>
    <w:tmpl w:val="7918F40C"/>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7149ED"/>
    <w:multiLevelType w:val="hybridMultilevel"/>
    <w:tmpl w:val="FC1EB6F4"/>
    <w:lvl w:ilvl="0" w:tplc="1A7693C8">
      <w:start w:val="33"/>
      <w:numFmt w:val="decimal"/>
      <w:lvlText w:val="%1."/>
      <w:lvlJc w:val="left"/>
      <w:pPr>
        <w:ind w:left="-414" w:hanging="360"/>
      </w:pPr>
      <w:rPr>
        <w:rFonts w:hint="default"/>
      </w:rPr>
    </w:lvl>
    <w:lvl w:ilvl="1" w:tplc="04090019" w:tentative="1">
      <w:start w:val="1"/>
      <w:numFmt w:val="lowerLetter"/>
      <w:lvlText w:val="%2."/>
      <w:lvlJc w:val="left"/>
      <w:pPr>
        <w:ind w:left="306" w:hanging="360"/>
      </w:pPr>
    </w:lvl>
    <w:lvl w:ilvl="2" w:tplc="0409001B" w:tentative="1">
      <w:start w:val="1"/>
      <w:numFmt w:val="lowerRoman"/>
      <w:lvlText w:val="%3."/>
      <w:lvlJc w:val="right"/>
      <w:pPr>
        <w:ind w:left="1026" w:hanging="180"/>
      </w:pPr>
    </w:lvl>
    <w:lvl w:ilvl="3" w:tplc="0409000F" w:tentative="1">
      <w:start w:val="1"/>
      <w:numFmt w:val="decimal"/>
      <w:lvlText w:val="%4."/>
      <w:lvlJc w:val="left"/>
      <w:pPr>
        <w:ind w:left="1746" w:hanging="360"/>
      </w:pPr>
    </w:lvl>
    <w:lvl w:ilvl="4" w:tplc="04090019" w:tentative="1">
      <w:start w:val="1"/>
      <w:numFmt w:val="lowerLetter"/>
      <w:lvlText w:val="%5."/>
      <w:lvlJc w:val="left"/>
      <w:pPr>
        <w:ind w:left="2466" w:hanging="360"/>
      </w:pPr>
    </w:lvl>
    <w:lvl w:ilvl="5" w:tplc="0409001B" w:tentative="1">
      <w:start w:val="1"/>
      <w:numFmt w:val="lowerRoman"/>
      <w:lvlText w:val="%6."/>
      <w:lvlJc w:val="right"/>
      <w:pPr>
        <w:ind w:left="3186" w:hanging="180"/>
      </w:pPr>
    </w:lvl>
    <w:lvl w:ilvl="6" w:tplc="0409000F" w:tentative="1">
      <w:start w:val="1"/>
      <w:numFmt w:val="decimal"/>
      <w:lvlText w:val="%7."/>
      <w:lvlJc w:val="left"/>
      <w:pPr>
        <w:ind w:left="3906" w:hanging="360"/>
      </w:pPr>
    </w:lvl>
    <w:lvl w:ilvl="7" w:tplc="04090019" w:tentative="1">
      <w:start w:val="1"/>
      <w:numFmt w:val="lowerLetter"/>
      <w:lvlText w:val="%8."/>
      <w:lvlJc w:val="left"/>
      <w:pPr>
        <w:ind w:left="4626" w:hanging="360"/>
      </w:pPr>
    </w:lvl>
    <w:lvl w:ilvl="8" w:tplc="0409001B" w:tentative="1">
      <w:start w:val="1"/>
      <w:numFmt w:val="lowerRoman"/>
      <w:lvlText w:val="%9."/>
      <w:lvlJc w:val="right"/>
      <w:pPr>
        <w:ind w:left="5346"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cxMzY3NrS0tLA0MrZQ0lEKTi0uzszPAykwrgUA3YUNoCwAAAA="/>
    <w:docVar w:name="EN.InstantFormat" w:val="&lt;ENInstantFormat&gt;&lt;Enabled&gt;1&lt;/Enabled&gt;&lt;ScanUnformatted&gt;1&lt;/ScanUnformatted&gt;&lt;ScanChanges&gt;1&lt;/ScanChanges&gt;&lt;Suspended&gt;1&lt;/Suspended&gt;&lt;/ENInstantFormat&gt;"/>
    <w:docVar w:name="EN.Layout" w:val="&lt;ENLayout&gt;&lt;Style&gt;Agronomy Sustain Dev Copy&lt;/Style&gt;&lt;LeftDelim&gt;{&lt;/LeftDelim&gt;&lt;RightDelim&gt;}&lt;/RightDelim&gt;&lt;FontName&gt;Times New Roman&lt;/FontName&gt;&lt;FontSize&gt;10&lt;/FontSize&gt;&lt;ReflistTitle&gt;Reference Lis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BE206C"/>
    <w:rsid w:val="00015E7D"/>
    <w:rsid w:val="00050AB0"/>
    <w:rsid w:val="00066F1C"/>
    <w:rsid w:val="000773B9"/>
    <w:rsid w:val="000816D7"/>
    <w:rsid w:val="000B1CD7"/>
    <w:rsid w:val="000C04FA"/>
    <w:rsid w:val="000D5184"/>
    <w:rsid w:val="000E7CDD"/>
    <w:rsid w:val="00101D4C"/>
    <w:rsid w:val="00122F22"/>
    <w:rsid w:val="001604C7"/>
    <w:rsid w:val="00174DFB"/>
    <w:rsid w:val="00176077"/>
    <w:rsid w:val="001A7B5A"/>
    <w:rsid w:val="001B602B"/>
    <w:rsid w:val="001C625C"/>
    <w:rsid w:val="001E7A1B"/>
    <w:rsid w:val="001F4C9F"/>
    <w:rsid w:val="0020730F"/>
    <w:rsid w:val="00213705"/>
    <w:rsid w:val="002431F6"/>
    <w:rsid w:val="002534BA"/>
    <w:rsid w:val="00256439"/>
    <w:rsid w:val="002575C0"/>
    <w:rsid w:val="002701A3"/>
    <w:rsid w:val="00282E8C"/>
    <w:rsid w:val="002904AB"/>
    <w:rsid w:val="00290EFA"/>
    <w:rsid w:val="00291BA9"/>
    <w:rsid w:val="002A56CE"/>
    <w:rsid w:val="002A772D"/>
    <w:rsid w:val="002B6B30"/>
    <w:rsid w:val="002C714D"/>
    <w:rsid w:val="0031426E"/>
    <w:rsid w:val="003230AC"/>
    <w:rsid w:val="003333C4"/>
    <w:rsid w:val="0036716C"/>
    <w:rsid w:val="00384138"/>
    <w:rsid w:val="00390548"/>
    <w:rsid w:val="00392BE1"/>
    <w:rsid w:val="003C03D7"/>
    <w:rsid w:val="003D1E63"/>
    <w:rsid w:val="003D5934"/>
    <w:rsid w:val="003F6F89"/>
    <w:rsid w:val="0040410B"/>
    <w:rsid w:val="00421ADD"/>
    <w:rsid w:val="00450AA6"/>
    <w:rsid w:val="00472BB8"/>
    <w:rsid w:val="004B325A"/>
    <w:rsid w:val="004B483D"/>
    <w:rsid w:val="004B6364"/>
    <w:rsid w:val="004C23F3"/>
    <w:rsid w:val="004C6AC4"/>
    <w:rsid w:val="004E57A1"/>
    <w:rsid w:val="004F0453"/>
    <w:rsid w:val="00503D5F"/>
    <w:rsid w:val="005128FF"/>
    <w:rsid w:val="005374FD"/>
    <w:rsid w:val="005440A8"/>
    <w:rsid w:val="00545B76"/>
    <w:rsid w:val="005766B0"/>
    <w:rsid w:val="005769BF"/>
    <w:rsid w:val="00582214"/>
    <w:rsid w:val="00585167"/>
    <w:rsid w:val="00595DA4"/>
    <w:rsid w:val="005A730F"/>
    <w:rsid w:val="005D7550"/>
    <w:rsid w:val="005D7977"/>
    <w:rsid w:val="006136C1"/>
    <w:rsid w:val="00623B2C"/>
    <w:rsid w:val="006469F6"/>
    <w:rsid w:val="006725B9"/>
    <w:rsid w:val="00672D33"/>
    <w:rsid w:val="0068355B"/>
    <w:rsid w:val="00696381"/>
    <w:rsid w:val="006A1AFB"/>
    <w:rsid w:val="006A222B"/>
    <w:rsid w:val="006A6635"/>
    <w:rsid w:val="006C03A6"/>
    <w:rsid w:val="006D45BF"/>
    <w:rsid w:val="0071797D"/>
    <w:rsid w:val="0076343A"/>
    <w:rsid w:val="007A1B1E"/>
    <w:rsid w:val="007B2C38"/>
    <w:rsid w:val="007D67AD"/>
    <w:rsid w:val="007F263E"/>
    <w:rsid w:val="008125ED"/>
    <w:rsid w:val="008144ED"/>
    <w:rsid w:val="008152BA"/>
    <w:rsid w:val="00862FD9"/>
    <w:rsid w:val="008700D0"/>
    <w:rsid w:val="008D531F"/>
    <w:rsid w:val="008E1A12"/>
    <w:rsid w:val="008E7BCF"/>
    <w:rsid w:val="008F27D2"/>
    <w:rsid w:val="008F48A1"/>
    <w:rsid w:val="0091464E"/>
    <w:rsid w:val="00930F88"/>
    <w:rsid w:val="0095599E"/>
    <w:rsid w:val="00996CF8"/>
    <w:rsid w:val="009B229B"/>
    <w:rsid w:val="009E24E2"/>
    <w:rsid w:val="00A12D4A"/>
    <w:rsid w:val="00A27FA1"/>
    <w:rsid w:val="00A4567D"/>
    <w:rsid w:val="00A47A49"/>
    <w:rsid w:val="00A71F43"/>
    <w:rsid w:val="00A83971"/>
    <w:rsid w:val="00A92CB5"/>
    <w:rsid w:val="00A96AA1"/>
    <w:rsid w:val="00AF5142"/>
    <w:rsid w:val="00B00284"/>
    <w:rsid w:val="00B13241"/>
    <w:rsid w:val="00B356F2"/>
    <w:rsid w:val="00B361A6"/>
    <w:rsid w:val="00B66672"/>
    <w:rsid w:val="00B81110"/>
    <w:rsid w:val="00BE206C"/>
    <w:rsid w:val="00BE2CDC"/>
    <w:rsid w:val="00BF5071"/>
    <w:rsid w:val="00C565DF"/>
    <w:rsid w:val="00C5794C"/>
    <w:rsid w:val="00C96F64"/>
    <w:rsid w:val="00CA282A"/>
    <w:rsid w:val="00CA6449"/>
    <w:rsid w:val="00CB3983"/>
    <w:rsid w:val="00CD79F2"/>
    <w:rsid w:val="00CF2594"/>
    <w:rsid w:val="00D15AEB"/>
    <w:rsid w:val="00D2359B"/>
    <w:rsid w:val="00D2671F"/>
    <w:rsid w:val="00D41473"/>
    <w:rsid w:val="00D5403D"/>
    <w:rsid w:val="00D7291D"/>
    <w:rsid w:val="00D818D1"/>
    <w:rsid w:val="00D81D41"/>
    <w:rsid w:val="00D93CAF"/>
    <w:rsid w:val="00DA1029"/>
    <w:rsid w:val="00DA5A86"/>
    <w:rsid w:val="00DC3A1D"/>
    <w:rsid w:val="00DF35B6"/>
    <w:rsid w:val="00E162CA"/>
    <w:rsid w:val="00E33FE9"/>
    <w:rsid w:val="00E36E3F"/>
    <w:rsid w:val="00E56F02"/>
    <w:rsid w:val="00E81EF6"/>
    <w:rsid w:val="00E97A8D"/>
    <w:rsid w:val="00ED191E"/>
    <w:rsid w:val="00ED3A3E"/>
    <w:rsid w:val="00ED3F30"/>
    <w:rsid w:val="00EE4C05"/>
    <w:rsid w:val="00EF24A2"/>
    <w:rsid w:val="00EF5027"/>
    <w:rsid w:val="00F1179D"/>
    <w:rsid w:val="00F17734"/>
    <w:rsid w:val="00F31C3E"/>
    <w:rsid w:val="00F529F9"/>
    <w:rsid w:val="00F65535"/>
    <w:rsid w:val="00F8596D"/>
    <w:rsid w:val="00FB184E"/>
    <w:rsid w:val="00FB202D"/>
    <w:rsid w:val="00FD7EB2"/>
    <w:rsid w:val="00FE3FB6"/>
    <w:rsid w:val="00FF088A"/>
    <w:rsid w:val="00FF260E"/>
    <w:rsid w:val="00FF3091"/>
  </w:rsids>
  <m:mathPr>
    <m:mathFont m:val="Cambria Math"/>
    <m:brkBin m:val="before"/>
    <m:brkBinSub m:val="--"/>
    <m:smallFrac m:val="0"/>
    <m:dispDef/>
    <m:lMargin m:val="0"/>
    <m:rMargin m:val="0"/>
    <m:defJc m:val="centerGroup"/>
    <m:wrapIndent m:val="1440"/>
    <m:intLim m:val="subSup"/>
    <m:naryLim m:val="undOvr"/>
  </m:mathPr>
  <w:themeFontLang w:val="da-DK"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F0D1A6"/>
  <w15:chartTrackingRefBased/>
  <w15:docId w15:val="{C196F241-9842-43D9-9C62-E673AA234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E206C"/>
    <w:pPr>
      <w:ind w:left="720"/>
      <w:contextualSpacing/>
    </w:pPr>
    <w:rPr>
      <w:rFonts w:eastAsiaTheme="minorEastAsia"/>
    </w:rPr>
  </w:style>
  <w:style w:type="table" w:styleId="GridTable6Colorful">
    <w:name w:val="Grid Table 6 Colorful"/>
    <w:basedOn w:val="TableNormal"/>
    <w:uiPriority w:val="51"/>
    <w:rsid w:val="00996CF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2B6B3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6">
    <w:name w:val="Grid Table 1 Light Accent 6"/>
    <w:basedOn w:val="TableNormal"/>
    <w:uiPriority w:val="46"/>
    <w:rsid w:val="00A71F4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4-Accent3">
    <w:name w:val="List Table 4 Accent 3"/>
    <w:basedOn w:val="TableNormal"/>
    <w:uiPriority w:val="49"/>
    <w:rsid w:val="00A71F4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E57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7A1"/>
  </w:style>
  <w:style w:type="paragraph" w:styleId="Footer">
    <w:name w:val="footer"/>
    <w:basedOn w:val="Normal"/>
    <w:link w:val="FooterChar"/>
    <w:uiPriority w:val="99"/>
    <w:unhideWhenUsed/>
    <w:rsid w:val="004E57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7A1"/>
  </w:style>
  <w:style w:type="character" w:styleId="Hyperlink">
    <w:name w:val="Hyperlink"/>
    <w:basedOn w:val="DefaultParagraphFont"/>
    <w:uiPriority w:val="99"/>
    <w:unhideWhenUsed/>
    <w:rsid w:val="008F27D2"/>
    <w:rPr>
      <w:color w:val="0563C1" w:themeColor="hyperlink"/>
      <w:u w:val="single"/>
    </w:rPr>
  </w:style>
  <w:style w:type="paragraph" w:customStyle="1" w:styleId="EndNoteBibliographyTitle">
    <w:name w:val="EndNote Bibliography Title"/>
    <w:basedOn w:val="Normal"/>
    <w:link w:val="EndNoteBibliographyTitleChar"/>
    <w:rsid w:val="0076343A"/>
    <w:pPr>
      <w:spacing w:after="0"/>
      <w:jc w:val="center"/>
    </w:pPr>
    <w:rPr>
      <w:rFonts w:ascii="Times New Roman" w:hAnsi="Times New Roman" w:cs="Times New Roman"/>
      <w:noProof/>
      <w:sz w:val="20"/>
      <w:lang w:val="en-US"/>
    </w:rPr>
  </w:style>
  <w:style w:type="character" w:customStyle="1" w:styleId="ListParagraphChar">
    <w:name w:val="List Paragraph Char"/>
    <w:basedOn w:val="DefaultParagraphFont"/>
    <w:link w:val="ListParagraph"/>
    <w:uiPriority w:val="34"/>
    <w:rsid w:val="0076343A"/>
    <w:rPr>
      <w:rFonts w:eastAsiaTheme="minorEastAsia"/>
    </w:rPr>
  </w:style>
  <w:style w:type="character" w:customStyle="1" w:styleId="EndNoteBibliographyTitleChar">
    <w:name w:val="EndNote Bibliography Title Char"/>
    <w:basedOn w:val="ListParagraphChar"/>
    <w:link w:val="EndNoteBibliographyTitle"/>
    <w:rsid w:val="0076343A"/>
    <w:rPr>
      <w:rFonts w:ascii="Times New Roman" w:eastAsiaTheme="minorEastAsia" w:hAnsi="Times New Roman" w:cs="Times New Roman"/>
      <w:noProof/>
      <w:sz w:val="20"/>
      <w:lang w:val="en-US"/>
    </w:rPr>
  </w:style>
  <w:style w:type="paragraph" w:customStyle="1" w:styleId="EndNoteBibliography">
    <w:name w:val="EndNote Bibliography"/>
    <w:basedOn w:val="Normal"/>
    <w:link w:val="EndNoteBibliographyChar"/>
    <w:rsid w:val="0076343A"/>
    <w:pPr>
      <w:spacing w:line="240" w:lineRule="auto"/>
    </w:pPr>
    <w:rPr>
      <w:rFonts w:ascii="Times New Roman" w:hAnsi="Times New Roman" w:cs="Times New Roman"/>
      <w:noProof/>
      <w:sz w:val="20"/>
      <w:lang w:val="en-US"/>
    </w:rPr>
  </w:style>
  <w:style w:type="character" w:customStyle="1" w:styleId="EndNoteBibliographyChar">
    <w:name w:val="EndNote Bibliography Char"/>
    <w:basedOn w:val="ListParagraphChar"/>
    <w:link w:val="EndNoteBibliography"/>
    <w:rsid w:val="0076343A"/>
    <w:rPr>
      <w:rFonts w:ascii="Times New Roman" w:eastAsiaTheme="minorEastAsia" w:hAnsi="Times New Roman" w:cs="Times New Roman"/>
      <w:noProof/>
      <w:sz w:val="20"/>
      <w:lang w:val="en-US"/>
    </w:rPr>
  </w:style>
  <w:style w:type="character" w:styleId="Emphasis">
    <w:name w:val="Emphasis"/>
    <w:basedOn w:val="DefaultParagraphFont"/>
    <w:uiPriority w:val="20"/>
    <w:qFormat/>
    <w:rsid w:val="0068355B"/>
    <w:rPr>
      <w:i/>
      <w:iCs/>
    </w:rPr>
  </w:style>
  <w:style w:type="character" w:styleId="PlaceholderText">
    <w:name w:val="Placeholder Text"/>
    <w:basedOn w:val="DefaultParagraphFont"/>
    <w:uiPriority w:val="99"/>
    <w:semiHidden/>
    <w:rsid w:val="00ED3F30"/>
    <w:rPr>
      <w:color w:val="808080"/>
    </w:rPr>
  </w:style>
  <w:style w:type="paragraph" w:styleId="BalloonText">
    <w:name w:val="Balloon Text"/>
    <w:basedOn w:val="Normal"/>
    <w:link w:val="BalloonTextChar"/>
    <w:uiPriority w:val="99"/>
    <w:semiHidden/>
    <w:unhideWhenUsed/>
    <w:rsid w:val="003C03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3D7"/>
    <w:rPr>
      <w:rFonts w:ascii="Segoe UI" w:hAnsi="Segoe UI" w:cs="Segoe UI"/>
      <w:sz w:val="18"/>
      <w:szCs w:val="18"/>
    </w:rPr>
  </w:style>
  <w:style w:type="character" w:styleId="CommentReference">
    <w:name w:val="annotation reference"/>
    <w:basedOn w:val="DefaultParagraphFont"/>
    <w:uiPriority w:val="99"/>
    <w:semiHidden/>
    <w:unhideWhenUsed/>
    <w:rsid w:val="003C03D7"/>
    <w:rPr>
      <w:sz w:val="16"/>
      <w:szCs w:val="16"/>
    </w:rPr>
  </w:style>
  <w:style w:type="paragraph" w:styleId="CommentText">
    <w:name w:val="annotation text"/>
    <w:basedOn w:val="Normal"/>
    <w:link w:val="CommentTextChar"/>
    <w:uiPriority w:val="99"/>
    <w:semiHidden/>
    <w:unhideWhenUsed/>
    <w:rsid w:val="003C03D7"/>
    <w:pPr>
      <w:spacing w:line="240" w:lineRule="auto"/>
    </w:pPr>
    <w:rPr>
      <w:sz w:val="20"/>
      <w:szCs w:val="20"/>
    </w:rPr>
  </w:style>
  <w:style w:type="character" w:customStyle="1" w:styleId="CommentTextChar">
    <w:name w:val="Comment Text Char"/>
    <w:basedOn w:val="DefaultParagraphFont"/>
    <w:link w:val="CommentText"/>
    <w:uiPriority w:val="99"/>
    <w:semiHidden/>
    <w:rsid w:val="003C03D7"/>
    <w:rPr>
      <w:sz w:val="20"/>
      <w:szCs w:val="20"/>
    </w:rPr>
  </w:style>
  <w:style w:type="paragraph" w:styleId="CommentSubject">
    <w:name w:val="annotation subject"/>
    <w:basedOn w:val="CommentText"/>
    <w:next w:val="CommentText"/>
    <w:link w:val="CommentSubjectChar"/>
    <w:uiPriority w:val="99"/>
    <w:semiHidden/>
    <w:unhideWhenUsed/>
    <w:rsid w:val="003C03D7"/>
    <w:rPr>
      <w:b/>
      <w:bCs/>
    </w:rPr>
  </w:style>
  <w:style w:type="character" w:customStyle="1" w:styleId="CommentSubjectChar">
    <w:name w:val="Comment Subject Char"/>
    <w:basedOn w:val="CommentTextChar"/>
    <w:link w:val="CommentSubject"/>
    <w:uiPriority w:val="99"/>
    <w:semiHidden/>
    <w:rsid w:val="003C03D7"/>
    <w:rPr>
      <w:b/>
      <w:bCs/>
      <w:sz w:val="20"/>
      <w:szCs w:val="20"/>
    </w:rPr>
  </w:style>
  <w:style w:type="character" w:styleId="LineNumber">
    <w:name w:val="line number"/>
    <w:basedOn w:val="DefaultParagraphFont"/>
    <w:uiPriority w:val="99"/>
    <w:semiHidden/>
    <w:unhideWhenUsed/>
    <w:rsid w:val="009B229B"/>
  </w:style>
  <w:style w:type="table" w:styleId="TableGrid">
    <w:name w:val="Table Grid"/>
    <w:basedOn w:val="TableNormal"/>
    <w:uiPriority w:val="39"/>
    <w:rsid w:val="009E24E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346021">
      <w:bodyDiv w:val="1"/>
      <w:marLeft w:val="0"/>
      <w:marRight w:val="0"/>
      <w:marTop w:val="0"/>
      <w:marBottom w:val="0"/>
      <w:divBdr>
        <w:top w:val="none" w:sz="0" w:space="0" w:color="auto"/>
        <w:left w:val="none" w:sz="0" w:space="0" w:color="auto"/>
        <w:bottom w:val="none" w:sz="0" w:space="0" w:color="auto"/>
        <w:right w:val="none" w:sz="0" w:space="0" w:color="auto"/>
      </w:divBdr>
    </w:div>
    <w:div w:id="1175728421">
      <w:bodyDiv w:val="1"/>
      <w:marLeft w:val="0"/>
      <w:marRight w:val="0"/>
      <w:marTop w:val="0"/>
      <w:marBottom w:val="0"/>
      <w:divBdr>
        <w:top w:val="none" w:sz="0" w:space="0" w:color="auto"/>
        <w:left w:val="none" w:sz="0" w:space="0" w:color="auto"/>
        <w:bottom w:val="none" w:sz="0" w:space="0" w:color="auto"/>
        <w:right w:val="none" w:sz="0" w:space="0" w:color="auto"/>
      </w:divBdr>
    </w:div>
    <w:div w:id="1318261616">
      <w:bodyDiv w:val="1"/>
      <w:marLeft w:val="0"/>
      <w:marRight w:val="0"/>
      <w:marTop w:val="0"/>
      <w:marBottom w:val="0"/>
      <w:divBdr>
        <w:top w:val="none" w:sz="0" w:space="0" w:color="auto"/>
        <w:left w:val="none" w:sz="0" w:space="0" w:color="auto"/>
        <w:bottom w:val="none" w:sz="0" w:space="0" w:color="auto"/>
        <w:right w:val="none" w:sz="0" w:space="0" w:color="auto"/>
      </w:divBdr>
    </w:div>
    <w:div w:id="1518350452">
      <w:bodyDiv w:val="1"/>
      <w:marLeft w:val="0"/>
      <w:marRight w:val="0"/>
      <w:marTop w:val="0"/>
      <w:marBottom w:val="0"/>
      <w:divBdr>
        <w:top w:val="none" w:sz="0" w:space="0" w:color="auto"/>
        <w:left w:val="none" w:sz="0" w:space="0" w:color="auto"/>
        <w:bottom w:val="none" w:sz="0" w:space="0" w:color="auto"/>
        <w:right w:val="none" w:sz="0" w:space="0" w:color="auto"/>
      </w:divBdr>
    </w:div>
    <w:div w:id="1563760476">
      <w:bodyDiv w:val="1"/>
      <w:marLeft w:val="0"/>
      <w:marRight w:val="0"/>
      <w:marTop w:val="0"/>
      <w:marBottom w:val="0"/>
      <w:divBdr>
        <w:top w:val="none" w:sz="0" w:space="0" w:color="auto"/>
        <w:left w:val="none" w:sz="0" w:space="0" w:color="auto"/>
        <w:bottom w:val="none" w:sz="0" w:space="0" w:color="auto"/>
        <w:right w:val="none" w:sz="0" w:space="0" w:color="auto"/>
      </w:divBdr>
    </w:div>
    <w:div w:id="182007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tiff"/><Relationship Id="rId2" Type="http://schemas.openxmlformats.org/officeDocument/2006/relationships/customXml" Target="../customXml/item2.xml"/><Relationship Id="rId16" Type="http://schemas.openxmlformats.org/officeDocument/2006/relationships/image" Target="media/image4.tiff"/><Relationship Id="rId7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ran.siddique@agro.au.dk" TargetMode="External"/><Relationship Id="rId5" Type="http://schemas.openxmlformats.org/officeDocument/2006/relationships/numbering" Target="numbering.xml"/><Relationship Id="rId15" Type="http://schemas.openxmlformats.org/officeDocument/2006/relationships/image" Target="media/image3.tif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tiff"/><Relationship Id="rId6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836BC33D1E5846BD77C269C61838DB" ma:contentTypeVersion="14" ma:contentTypeDescription="Opret et nyt dokument." ma:contentTypeScope="" ma:versionID="9b3afcca4880f6ebbfbe74e57fa641e8">
  <xsd:schema xmlns:xsd="http://www.w3.org/2001/XMLSchema" xmlns:xs="http://www.w3.org/2001/XMLSchema" xmlns:p="http://schemas.microsoft.com/office/2006/metadata/properties" xmlns:ns3="f659a008-7c21-4ee3-a745-e38581e13101" xmlns:ns4="e064323b-8959-406a-a3e9-bb6e93638192" targetNamespace="http://schemas.microsoft.com/office/2006/metadata/properties" ma:root="true" ma:fieldsID="e44e6690a4874e63fc940a7644ebefcb" ns3:_="" ns4:_="">
    <xsd:import namespace="f659a008-7c21-4ee3-a745-e38581e13101"/>
    <xsd:import namespace="e064323b-8959-406a-a3e9-bb6e9363819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9a008-7c21-4ee3-a745-e38581e13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64323b-8959-406a-a3e9-bb6e93638192"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SharingHintHash" ma:index="20"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28902-B1CC-468D-867D-168E243FA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9a008-7c21-4ee3-a745-e38581e13101"/>
    <ds:schemaRef ds:uri="e064323b-8959-406a-a3e9-bb6e93638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8D514E-03D7-4445-9822-6DBF688CD488}">
  <ds:schemaRefs>
    <ds:schemaRef ds:uri="f659a008-7c21-4ee3-a745-e38581e13101"/>
    <ds:schemaRef ds:uri="http://schemas.microsoft.com/office/infopath/2007/PartnerControl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www.w3.org/XML/1998/namespace"/>
    <ds:schemaRef ds:uri="http://purl.org/dc/terms/"/>
    <ds:schemaRef ds:uri="http://purl.org/dc/elements/1.1/"/>
    <ds:schemaRef ds:uri="e064323b-8959-406a-a3e9-bb6e93638192"/>
  </ds:schemaRefs>
</ds:datastoreItem>
</file>

<file path=customXml/itemProps3.xml><?xml version="1.0" encoding="utf-8"?>
<ds:datastoreItem xmlns:ds="http://schemas.openxmlformats.org/officeDocument/2006/customXml" ds:itemID="{98AE8C31-7AFE-47C4-99C0-DE1D01358AC2}">
  <ds:schemaRefs>
    <ds:schemaRef ds:uri="http://schemas.microsoft.com/sharepoint/v3/contenttype/forms"/>
  </ds:schemaRefs>
</ds:datastoreItem>
</file>

<file path=customXml/itemProps4.xml><?xml version="1.0" encoding="utf-8"?>
<ds:datastoreItem xmlns:ds="http://schemas.openxmlformats.org/officeDocument/2006/customXml" ds:itemID="{1C72979F-0F38-416D-8534-D21299892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4928</Words>
  <Characters>28096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32959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 Ahammad Siddique</dc:creator>
  <cp:keywords/>
  <dc:description/>
  <cp:lastModifiedBy>Imran Ahammad Siddique</cp:lastModifiedBy>
  <cp:revision>6</cp:revision>
  <dcterms:created xsi:type="dcterms:W3CDTF">2023-05-22T13:55:00Z</dcterms:created>
  <dcterms:modified xsi:type="dcterms:W3CDTF">2023-05-22T14:59:00Z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0x01010056836BC33D1E5846BD77C269C61838DB</vt:lpwstr>
  </property>
  <property fmtid="{D5CDD505-2E9C-101B-9397-08002B2CF9AE}" pid="3" name="GrammarlyDocumentId">
    <vt:lpwstr>01b4b24a82bdaa87ab4790a9a376e016680c362c6992db5b7aafd2051fe99765</vt:lpwstr>
  </property>
</Properties>
</file>