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0B4A0" w14:textId="31FF1960" w:rsidR="00102895" w:rsidRPr="00D62ED6" w:rsidRDefault="00CC1842" w:rsidP="00D62ED6">
      <w:pPr>
        <w:spacing w:line="360" w:lineRule="auto"/>
        <w:jc w:val="left"/>
        <w:rPr>
          <w:b/>
          <w:color w:val="000000"/>
          <w:sz w:val="28"/>
          <w:szCs w:val="28"/>
        </w:rPr>
      </w:pPr>
      <w:bookmarkStart w:id="0" w:name="_Toc8475032"/>
      <w:bookmarkStart w:id="1" w:name="_Toc5366432"/>
      <w:bookmarkStart w:id="2" w:name="_Toc5276528"/>
      <w:bookmarkStart w:id="3" w:name="_Toc4846203"/>
      <w:bookmarkStart w:id="4" w:name="_Toc3379658"/>
      <w:bookmarkStart w:id="5" w:name="_Toc2525414"/>
      <w:r w:rsidRPr="00D62ED6">
        <w:rPr>
          <w:b/>
          <w:color w:val="000000"/>
          <w:sz w:val="28"/>
          <w:szCs w:val="28"/>
        </w:rPr>
        <w:t>S</w:t>
      </w:r>
      <w:r w:rsidRPr="00D62ED6">
        <w:rPr>
          <w:rFonts w:hint="eastAsia"/>
          <w:b/>
          <w:color w:val="000000"/>
          <w:sz w:val="28"/>
          <w:szCs w:val="28"/>
        </w:rPr>
        <w:t>upp</w:t>
      </w:r>
      <w:r w:rsidR="00D62ED6" w:rsidRPr="00D62ED6">
        <w:rPr>
          <w:b/>
          <w:color w:val="000000"/>
          <w:sz w:val="28"/>
          <w:szCs w:val="28"/>
        </w:rPr>
        <w:t>lementary data for</w:t>
      </w:r>
    </w:p>
    <w:p w14:paraId="3FCAE401" w14:textId="77777777" w:rsidR="00102895" w:rsidRDefault="00102895" w:rsidP="00CC1842">
      <w:pPr>
        <w:spacing w:line="360" w:lineRule="auto"/>
        <w:jc w:val="center"/>
        <w:rPr>
          <w:b/>
          <w:color w:val="000000"/>
          <w:sz w:val="36"/>
          <w:szCs w:val="36"/>
        </w:rPr>
      </w:pPr>
    </w:p>
    <w:p w14:paraId="58914A85" w14:textId="77777777" w:rsidR="00102895" w:rsidRPr="00D62ED6" w:rsidRDefault="00102895" w:rsidP="00102895">
      <w:pPr>
        <w:spacing w:line="360" w:lineRule="auto"/>
        <w:rPr>
          <w:rFonts w:eastAsia="仿宋_GB2312"/>
          <w:b/>
          <w:bCs/>
          <w:sz w:val="32"/>
          <w:szCs w:val="32"/>
          <w:shd w:val="clear" w:color="auto" w:fill="FFFFFF"/>
        </w:rPr>
      </w:pPr>
      <w:r w:rsidRPr="00D62ED6">
        <w:rPr>
          <w:rFonts w:eastAsia="仿宋_GB2312"/>
          <w:b/>
          <w:bCs/>
          <w:sz w:val="32"/>
          <w:szCs w:val="32"/>
          <w:shd w:val="clear" w:color="auto" w:fill="FFFFFF"/>
        </w:rPr>
        <w:t xml:space="preserve">Alkaloid Constituents of </w:t>
      </w:r>
      <w:proofErr w:type="spellStart"/>
      <w:r w:rsidRPr="00D62ED6">
        <w:rPr>
          <w:rFonts w:eastAsia="仿宋_GB2312"/>
          <w:b/>
          <w:bCs/>
          <w:i/>
          <w:iCs/>
          <w:sz w:val="32"/>
          <w:szCs w:val="32"/>
          <w:shd w:val="clear" w:color="auto" w:fill="FFFFFF"/>
        </w:rPr>
        <w:t>Ficus</w:t>
      </w:r>
      <w:proofErr w:type="spellEnd"/>
      <w:r w:rsidRPr="00D62ED6">
        <w:rPr>
          <w:rFonts w:eastAsia="仿宋_GB2312"/>
          <w:b/>
          <w:bCs/>
          <w:i/>
          <w:iCs/>
          <w:sz w:val="32"/>
          <w:szCs w:val="32"/>
          <w:shd w:val="clear" w:color="auto" w:fill="FFFFFF"/>
        </w:rPr>
        <w:t xml:space="preserve"> </w:t>
      </w:r>
      <w:proofErr w:type="spellStart"/>
      <w:r w:rsidRPr="00D62ED6">
        <w:rPr>
          <w:rFonts w:eastAsia="仿宋_GB2312"/>
          <w:b/>
          <w:bCs/>
          <w:i/>
          <w:iCs/>
          <w:sz w:val="32"/>
          <w:szCs w:val="32"/>
          <w:shd w:val="clear" w:color="auto" w:fill="FFFFFF"/>
        </w:rPr>
        <w:t>hispida</w:t>
      </w:r>
      <w:proofErr w:type="spellEnd"/>
      <w:r w:rsidRPr="00D62ED6">
        <w:rPr>
          <w:rFonts w:eastAsia="仿宋_GB2312"/>
          <w:b/>
          <w:bCs/>
          <w:i/>
          <w:iCs/>
          <w:sz w:val="32"/>
          <w:szCs w:val="32"/>
          <w:shd w:val="clear" w:color="auto" w:fill="FFFFFF"/>
        </w:rPr>
        <w:t xml:space="preserve"> </w:t>
      </w:r>
      <w:r w:rsidRPr="00D62ED6">
        <w:rPr>
          <w:rFonts w:eastAsia="仿宋_GB2312"/>
          <w:b/>
          <w:bCs/>
          <w:sz w:val="32"/>
          <w:szCs w:val="32"/>
          <w:shd w:val="clear" w:color="auto" w:fill="FFFFFF"/>
        </w:rPr>
        <w:t xml:space="preserve">and Their </w:t>
      </w:r>
      <w:proofErr w:type="spellStart"/>
      <w:r w:rsidRPr="00D62ED6">
        <w:rPr>
          <w:rFonts w:eastAsia="仿宋_GB2312"/>
          <w:b/>
          <w:bCs/>
          <w:sz w:val="32"/>
          <w:szCs w:val="32"/>
          <w:shd w:val="clear" w:color="auto" w:fill="FFFFFF"/>
        </w:rPr>
        <w:t>Antiinflammatory</w:t>
      </w:r>
      <w:proofErr w:type="spellEnd"/>
      <w:r w:rsidRPr="00D62ED6">
        <w:rPr>
          <w:rFonts w:eastAsia="仿宋_GB2312"/>
          <w:b/>
          <w:bCs/>
          <w:sz w:val="32"/>
          <w:szCs w:val="32"/>
          <w:shd w:val="clear" w:color="auto" w:fill="FFFFFF"/>
        </w:rPr>
        <w:t xml:space="preserve"> Activity</w:t>
      </w:r>
    </w:p>
    <w:p w14:paraId="2BC4A41A" w14:textId="77777777" w:rsidR="00D62ED6" w:rsidRDefault="00D62ED6" w:rsidP="00102895">
      <w:pPr>
        <w:spacing w:line="360" w:lineRule="auto"/>
        <w:rPr>
          <w:bCs/>
        </w:rPr>
      </w:pPr>
    </w:p>
    <w:p w14:paraId="6C606DC5" w14:textId="6DAC6680" w:rsidR="00D62ED6" w:rsidRDefault="00102895" w:rsidP="00B62F62">
      <w:pPr>
        <w:spacing w:line="360" w:lineRule="auto"/>
      </w:pPr>
      <w:r w:rsidRPr="00D62ED6">
        <w:rPr>
          <w:bCs/>
          <w:sz w:val="28"/>
          <w:szCs w:val="28"/>
        </w:rPr>
        <w:t>Xin-Yu Jia</w:t>
      </w:r>
      <w:r w:rsidRPr="00D62ED6">
        <w:rPr>
          <w:bCs/>
          <w:sz w:val="28"/>
          <w:szCs w:val="28"/>
          <w:vertAlign w:val="superscript"/>
        </w:rPr>
        <w:t>1</w:t>
      </w:r>
      <w:r w:rsidRPr="00D62ED6">
        <w:rPr>
          <w:bCs/>
          <w:sz w:val="28"/>
          <w:szCs w:val="28"/>
        </w:rPr>
        <w:t>, Yong-Mei Wu</w:t>
      </w:r>
      <w:r w:rsidRPr="00D62ED6">
        <w:rPr>
          <w:bCs/>
          <w:sz w:val="28"/>
          <w:szCs w:val="28"/>
          <w:vertAlign w:val="superscript"/>
        </w:rPr>
        <w:t>2</w:t>
      </w:r>
      <w:r w:rsidRPr="00D62ED6">
        <w:rPr>
          <w:bCs/>
          <w:sz w:val="28"/>
          <w:szCs w:val="28"/>
        </w:rPr>
        <w:t>, Jing-</w:t>
      </w:r>
      <w:proofErr w:type="spellStart"/>
      <w:r w:rsidRPr="00D62ED6">
        <w:rPr>
          <w:bCs/>
          <w:sz w:val="28"/>
          <w:szCs w:val="28"/>
        </w:rPr>
        <w:t>Ya</w:t>
      </w:r>
      <w:proofErr w:type="spellEnd"/>
      <w:r w:rsidRPr="00D62ED6">
        <w:rPr>
          <w:bCs/>
          <w:sz w:val="28"/>
          <w:szCs w:val="28"/>
        </w:rPr>
        <w:t xml:space="preserve"> Li</w:t>
      </w:r>
      <w:r w:rsidRPr="00D62ED6">
        <w:rPr>
          <w:bCs/>
          <w:sz w:val="28"/>
          <w:szCs w:val="28"/>
          <w:vertAlign w:val="superscript"/>
        </w:rPr>
        <w:t>2</w:t>
      </w:r>
      <w:r w:rsidRPr="00D62ED6">
        <w:rPr>
          <w:bCs/>
          <w:sz w:val="28"/>
          <w:szCs w:val="28"/>
        </w:rPr>
        <w:t>, Chun Lei</w:t>
      </w:r>
      <w:r w:rsidRPr="00D62ED6">
        <w:rPr>
          <w:bCs/>
          <w:sz w:val="28"/>
          <w:szCs w:val="28"/>
          <w:vertAlign w:val="superscript"/>
        </w:rPr>
        <w:t>1</w:t>
      </w:r>
      <w:r w:rsidR="00D62ED6" w:rsidRPr="00D62ED6">
        <w:rPr>
          <w:bCs/>
          <w:sz w:val="28"/>
          <w:szCs w:val="28"/>
          <w:vertAlign w:val="superscript"/>
        </w:rPr>
        <w:t>*</w:t>
      </w:r>
      <w:r w:rsidRPr="00D62ED6">
        <w:rPr>
          <w:bCs/>
          <w:sz w:val="28"/>
          <w:szCs w:val="28"/>
        </w:rPr>
        <w:t xml:space="preserve">, </w:t>
      </w:r>
      <w:r w:rsidRPr="00D62ED6">
        <w:rPr>
          <w:sz w:val="28"/>
          <w:szCs w:val="28"/>
        </w:rPr>
        <w:t>Ai-Jun Hou</w:t>
      </w:r>
      <w:r w:rsidRPr="00D62ED6">
        <w:rPr>
          <w:bCs/>
          <w:sz w:val="28"/>
          <w:szCs w:val="28"/>
          <w:vertAlign w:val="superscript"/>
        </w:rPr>
        <w:t>1</w:t>
      </w:r>
      <w:r w:rsidR="00D62ED6" w:rsidRPr="00D62ED6">
        <w:rPr>
          <w:bCs/>
          <w:sz w:val="28"/>
          <w:szCs w:val="28"/>
          <w:vertAlign w:val="superscript"/>
        </w:rPr>
        <w:t>*</w:t>
      </w:r>
      <w:r w:rsidR="00D62ED6">
        <w:rPr>
          <w:rFonts w:hint="eastAsia"/>
        </w:rPr>
        <w:t xml:space="preserve"> </w:t>
      </w:r>
    </w:p>
    <w:p w14:paraId="51EED57A" w14:textId="77777777" w:rsidR="00D62ED6" w:rsidRDefault="00D62ED6" w:rsidP="00D62ED6">
      <w:pPr>
        <w:pStyle w:val="af1"/>
      </w:pPr>
    </w:p>
    <w:p w14:paraId="64EAF8EA" w14:textId="6B6EDEB1" w:rsidR="00D62ED6" w:rsidRPr="00D62ED6" w:rsidRDefault="00D62ED6" w:rsidP="00D62ED6">
      <w:pPr>
        <w:widowControl/>
        <w:spacing w:line="360" w:lineRule="auto"/>
        <w:rPr>
          <w:bCs/>
        </w:rPr>
      </w:pPr>
      <w:r w:rsidRPr="00D62ED6">
        <w:rPr>
          <w:bCs/>
          <w:vertAlign w:val="superscript"/>
        </w:rPr>
        <w:t>1</w:t>
      </w:r>
      <w:r w:rsidRPr="00D62ED6">
        <w:rPr>
          <w:bCs/>
        </w:rPr>
        <w:t>School of Pharmacy, State Key Laboratory of Medical Neurobiology, Fudan University, Shanghai 201203, China</w:t>
      </w:r>
    </w:p>
    <w:p w14:paraId="255C16B4" w14:textId="17622F34" w:rsidR="00D62ED6" w:rsidRPr="00D62ED6" w:rsidRDefault="00D62ED6" w:rsidP="00D62ED6">
      <w:pPr>
        <w:widowControl/>
        <w:spacing w:line="360" w:lineRule="auto"/>
        <w:rPr>
          <w:bCs/>
        </w:rPr>
      </w:pPr>
      <w:r w:rsidRPr="00D62ED6">
        <w:rPr>
          <w:bCs/>
          <w:vertAlign w:val="superscript"/>
        </w:rPr>
        <w:t>2</w:t>
      </w:r>
      <w:r w:rsidRPr="00D62ED6">
        <w:rPr>
          <w:bCs/>
        </w:rPr>
        <w:t>National Center for Drug Screening, Shanghai Institute of Materia Medica, Chinese Academy of Sciences, Shanghai 201203, China</w:t>
      </w:r>
    </w:p>
    <w:p w14:paraId="58DEE100" w14:textId="58DFCE3B" w:rsidR="00102895" w:rsidRPr="00D62ED6" w:rsidRDefault="00102895" w:rsidP="00D62ED6">
      <w:pPr>
        <w:widowControl/>
        <w:spacing w:line="360" w:lineRule="auto"/>
        <w:rPr>
          <w:bCs/>
        </w:rPr>
      </w:pPr>
    </w:p>
    <w:p w14:paraId="1CF79B48" w14:textId="0505796A" w:rsidR="00D62ED6" w:rsidRPr="00D62ED6" w:rsidRDefault="00D62ED6" w:rsidP="00D62ED6">
      <w:pPr>
        <w:widowControl/>
        <w:spacing w:line="360" w:lineRule="auto"/>
        <w:rPr>
          <w:bCs/>
        </w:rPr>
      </w:pPr>
      <w:r w:rsidRPr="00D62ED6">
        <w:rPr>
          <w:bCs/>
        </w:rPr>
        <w:t>Corresponding authors:</w:t>
      </w:r>
    </w:p>
    <w:p w14:paraId="5758A955" w14:textId="6797AF5C" w:rsidR="00D62ED6" w:rsidRPr="007807A6" w:rsidRDefault="00D62ED6" w:rsidP="00D62ED6">
      <w:pPr>
        <w:pStyle w:val="af1"/>
        <w:spacing w:line="360" w:lineRule="auto"/>
        <w:rPr>
          <w:rStyle w:val="a8"/>
          <w:color w:val="auto"/>
          <w:sz w:val="24"/>
          <w:szCs w:val="24"/>
          <w:u w:val="none"/>
        </w:rPr>
      </w:pPr>
      <w:r w:rsidRPr="00D62ED6">
        <w:rPr>
          <w:rFonts w:hint="eastAsia"/>
          <w:bCs/>
          <w:sz w:val="24"/>
          <w:szCs w:val="24"/>
        </w:rPr>
        <w:t>E</w:t>
      </w:r>
      <w:r w:rsidRPr="00D62ED6">
        <w:rPr>
          <w:bCs/>
          <w:sz w:val="24"/>
          <w:szCs w:val="24"/>
        </w:rPr>
        <w:t>-mails:</w:t>
      </w:r>
      <w:r w:rsidRPr="00D62ED6">
        <w:rPr>
          <w:sz w:val="24"/>
          <w:szCs w:val="24"/>
        </w:rPr>
        <w:t xml:space="preserve"> </w:t>
      </w:r>
      <w:r w:rsidRPr="007807A6">
        <w:rPr>
          <w:rFonts w:eastAsiaTheme="minorEastAsia"/>
          <w:sz w:val="24"/>
          <w:szCs w:val="24"/>
        </w:rPr>
        <w:t>chunlei@fudan.edu.cn</w:t>
      </w:r>
      <w:r w:rsidRPr="007807A6">
        <w:rPr>
          <w:rStyle w:val="a8"/>
          <w:rFonts w:eastAsiaTheme="minorEastAsia"/>
          <w:color w:val="auto"/>
          <w:sz w:val="24"/>
          <w:szCs w:val="24"/>
          <w:u w:val="none"/>
        </w:rPr>
        <w:t xml:space="preserve"> (C. Lei); </w:t>
      </w:r>
      <w:r w:rsidRPr="007807A6">
        <w:rPr>
          <w:sz w:val="24"/>
          <w:szCs w:val="24"/>
        </w:rPr>
        <w:t>ajhou@shmu.edu.cn</w:t>
      </w:r>
      <w:r w:rsidRPr="007807A6">
        <w:rPr>
          <w:rStyle w:val="a8"/>
          <w:color w:val="auto"/>
          <w:sz w:val="24"/>
          <w:szCs w:val="24"/>
          <w:u w:val="none"/>
        </w:rPr>
        <w:t xml:space="preserve"> (A.-J. Hou)</w:t>
      </w:r>
    </w:p>
    <w:p w14:paraId="055F8111" w14:textId="7F650B26" w:rsidR="00D62ED6" w:rsidRPr="007807A6" w:rsidRDefault="00D62ED6" w:rsidP="00D62ED6">
      <w:pPr>
        <w:pStyle w:val="af1"/>
        <w:spacing w:line="360" w:lineRule="auto"/>
        <w:rPr>
          <w:rFonts w:eastAsiaTheme="minorEastAsia"/>
          <w:sz w:val="24"/>
          <w:szCs w:val="24"/>
        </w:rPr>
      </w:pPr>
    </w:p>
    <w:p w14:paraId="3EAFA51C" w14:textId="3BE72F76" w:rsidR="00D62ED6" w:rsidRPr="00D62ED6" w:rsidRDefault="00D62ED6" w:rsidP="00102895">
      <w:pPr>
        <w:widowControl/>
        <w:spacing w:line="360" w:lineRule="auto"/>
        <w:rPr>
          <w:bCs/>
        </w:rPr>
      </w:pPr>
    </w:p>
    <w:p w14:paraId="641C8EF6" w14:textId="2ACE1A12" w:rsidR="00626D0B" w:rsidRPr="00CC1842" w:rsidRDefault="00626D0B" w:rsidP="00CC184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lang w:bidi="ar"/>
        </w:rPr>
        <w:br w:type="page"/>
      </w:r>
    </w:p>
    <w:sdt>
      <w:sdtPr>
        <w:rPr>
          <w:sz w:val="28"/>
          <w:szCs w:val="28"/>
          <w:lang w:val="zh-CN"/>
        </w:rPr>
        <w:id w:val="-141894090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6A55560" w14:textId="77777777" w:rsidR="00626D0B" w:rsidRPr="002A5439" w:rsidRDefault="00626D0B" w:rsidP="007D4697">
          <w:pPr>
            <w:widowControl/>
            <w:spacing w:line="360" w:lineRule="auto"/>
            <w:jc w:val="left"/>
            <w:rPr>
              <w:b/>
              <w:color w:val="000000" w:themeColor="text1"/>
              <w:sz w:val="28"/>
              <w:szCs w:val="28"/>
            </w:rPr>
          </w:pPr>
          <w:r w:rsidRPr="002A5439">
            <w:rPr>
              <w:b/>
              <w:color w:val="000000" w:themeColor="text1"/>
              <w:sz w:val="28"/>
              <w:szCs w:val="28"/>
            </w:rPr>
            <w:t>Table of Contents</w:t>
          </w:r>
        </w:p>
        <w:p w14:paraId="0321ABB5" w14:textId="35D03D75" w:rsidR="007D4697" w:rsidRPr="002E647C" w:rsidRDefault="00626D0B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r w:rsidRPr="007D4697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D469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7D469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9769273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H NMR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400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_Toc29769273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C4EF02" w14:textId="51E6AB72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4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C </w:t>
            </w:r>
            <w:r w:rsidR="002A5439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NMR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and DEPT spectra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OD, 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150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_Toc29769274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11F8AB" w14:textId="7458CD41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5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HSQC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_Toc29769275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7D99E8" w14:textId="0DC738B1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6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S4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HMBC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_Toc29769276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860E55" w14:textId="77777777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7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S5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HRESIMS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_Toc29769277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E09D6E" w14:textId="2ED69E5E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8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S6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H NMR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400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_Toc29769278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047AE7" w14:textId="194C1107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79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S7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>C</w:t>
            </w:r>
            <w:r w:rsidR="002A5439" w:rsidRPr="002E647C">
              <w:t xml:space="preserve"> </w:t>
            </w:r>
            <w:r w:rsidR="002A5439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>NMR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and DEPT spectra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OD, 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150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_Toc29769279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EB9FA5" w14:textId="113665C1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0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S8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HSQC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_Toc29769280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5871D4" w14:textId="6EEA4652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1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S9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HMBC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_Toc29769281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13B9A4" w14:textId="77777777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2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S10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HRESIMS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_Toc29769282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C5AA82" w14:textId="2C98B43F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3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H NMR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400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_Toc29769283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2B2693" w14:textId="16360081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4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S12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C NMR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OD, 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150 </w:t>
            </w:r>
            <w:r w:rsidR="00C7518B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_Toc29769284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73BE15" w14:textId="5CD48C5A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5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HSQC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_Toc29769285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4FD596" w14:textId="611932E8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6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S14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HMBC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_Toc29769286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C1D0E8" w14:textId="77777777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7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S15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HRESIMS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_Toc29769287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782B6D" w14:textId="1EC2E2CC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8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S16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H NMR spectrum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4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OD, 400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_Toc29769288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26B198" w14:textId="30BE08DD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89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Fig. S17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perscript"/>
              </w:rPr>
              <w:t>13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C </w:t>
            </w:r>
            <w:r w:rsidR="002A5439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NMR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and DEPT spectra of 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4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val="pt-B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OD, 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 xml:space="preserve">150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val="pt-B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_Toc29769289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77C225" w14:textId="6BC83C3F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90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Fig. S18. HSQC spectrum of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4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bidi="a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_Toc29769290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012E8" w14:textId="7BBC32BF" w:rsidR="007D4697" w:rsidRPr="002E647C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91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Fig. S19. HMBC spectrum of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>compound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4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 (in CD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vertAlign w:val="subscript"/>
                <w:lang w:bidi="ar"/>
              </w:rPr>
              <w:t>3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OD, 600</w:t>
            </w:r>
            <w:r w:rsidR="00C7518B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>MHz)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_Toc29769291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C23CA7" w14:textId="77777777" w:rsidR="007D4697" w:rsidRPr="007D4697" w:rsidRDefault="00DD2819" w:rsidP="002A5439">
          <w:pPr>
            <w:pStyle w:val="TOC1"/>
            <w:tabs>
              <w:tab w:val="right" w:leader="dot" w:pos="8296"/>
            </w:tabs>
            <w:spacing w:line="276" w:lineRule="auto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29769292" w:history="1"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  <w:lang w:bidi="ar"/>
              </w:rPr>
              <w:t xml:space="preserve">Fig. S20. HRESIMS spectrum of </w:t>
            </w:r>
            <w:r w:rsidR="007D4697" w:rsidRPr="002E647C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compound </w:t>
            </w:r>
            <w:r w:rsidR="007D4697" w:rsidRPr="002E647C">
              <w:rPr>
                <w:rStyle w:val="a8"/>
                <w:rFonts w:ascii="Times New Roman" w:hAnsi="Times New Roman"/>
                <w:b/>
                <w:bCs/>
                <w:noProof/>
                <w:sz w:val="24"/>
                <w:szCs w:val="24"/>
              </w:rPr>
              <w:t>4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_Toc29769292 \h </w:instrTex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7D4697" w:rsidRPr="002E647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4B9EC4" w14:textId="5FDC49E9" w:rsidR="00626D0B" w:rsidRDefault="00626D0B" w:rsidP="007D4697">
          <w:pPr>
            <w:spacing w:line="360" w:lineRule="auto"/>
          </w:pPr>
          <w:r w:rsidRPr="007D4697">
            <w:rPr>
              <w:b/>
              <w:bCs/>
              <w:lang w:val="zh-CN"/>
            </w:rPr>
            <w:fldChar w:fldCharType="end"/>
          </w:r>
        </w:p>
      </w:sdtContent>
    </w:sdt>
    <w:p w14:paraId="0116ACC2" w14:textId="236D3652" w:rsidR="009C3536" w:rsidRDefault="009C3536">
      <w:pPr>
        <w:widowControl/>
        <w:jc w:val="left"/>
        <w:rPr>
          <w:b/>
          <w:bCs/>
          <w:lang w:bidi="ar"/>
        </w:rPr>
      </w:pPr>
      <w:r>
        <w:rPr>
          <w:b/>
          <w:bCs/>
          <w:lang w:bidi="ar"/>
        </w:rPr>
        <w:br w:type="page"/>
      </w:r>
    </w:p>
    <w:p w14:paraId="161EF9AD" w14:textId="0566E260" w:rsidR="0052207F" w:rsidRPr="00507EF9" w:rsidRDefault="0052207F" w:rsidP="0052207F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sz w:val="24"/>
          <w:szCs w:val="24"/>
          <w:lang w:val="pt-BR"/>
        </w:rPr>
      </w:pPr>
      <w:bookmarkStart w:id="6" w:name="_Toc2525420"/>
      <w:bookmarkStart w:id="7" w:name="_Toc3379664"/>
      <w:bookmarkStart w:id="8" w:name="_Toc4846209"/>
      <w:bookmarkStart w:id="9" w:name="_Toc5276534"/>
      <w:bookmarkStart w:id="10" w:name="_Toc5366438"/>
      <w:bookmarkStart w:id="11" w:name="_Toc8475038"/>
      <w:bookmarkStart w:id="12" w:name="_Toc29769273"/>
      <w:bookmarkStart w:id="13" w:name="_Hlk29565571"/>
      <w:bookmarkEnd w:id="0"/>
      <w:bookmarkEnd w:id="1"/>
      <w:bookmarkEnd w:id="2"/>
      <w:bookmarkEnd w:id="3"/>
      <w:bookmarkEnd w:id="4"/>
      <w:bookmarkEnd w:id="5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102895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102895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H NMR spectrum of </w:t>
      </w:r>
      <w:bookmarkEnd w:id="6"/>
      <w:bookmarkEnd w:id="7"/>
      <w:bookmarkEnd w:id="8"/>
      <w:bookmarkEnd w:id="9"/>
      <w:bookmarkEnd w:id="10"/>
      <w:bookmarkEnd w:id="11"/>
      <w:r w:rsidR="00102895" w:rsidRPr="00507EF9">
        <w:rPr>
          <w:rFonts w:ascii="Times New Roman" w:hAnsi="Times New Roman" w:hint="eastAsia"/>
          <w:b w:val="0"/>
          <w:bCs w:val="0"/>
          <w:sz w:val="24"/>
          <w:szCs w:val="24"/>
        </w:rPr>
        <w:t xml:space="preserve">compound </w:t>
      </w:r>
      <w:r w:rsidR="008673C8" w:rsidRPr="00507EF9">
        <w:rPr>
          <w:rStyle w:val="fontstyle01"/>
        </w:rPr>
        <w:t>1</w:t>
      </w:r>
      <w:r w:rsidRPr="00507EF9">
        <w:rPr>
          <w:rStyle w:val="fontstyle01"/>
          <w:b w:val="0"/>
          <w:bCs w:val="0"/>
        </w:rPr>
        <w:t xml:space="preserve"> 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400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12"/>
    </w:p>
    <w:bookmarkEnd w:id="13"/>
    <w:p w14:paraId="6356F95E" w14:textId="037E3A5B" w:rsidR="00D1427F" w:rsidRPr="00D1427F" w:rsidRDefault="004228AA" w:rsidP="00D1427F">
      <w:pPr>
        <w:rPr>
          <w:lang w:val="pt-BR"/>
        </w:rPr>
      </w:pPr>
      <w:r>
        <w:rPr>
          <w:noProof/>
        </w:rPr>
        <w:drawing>
          <wp:inline distT="0" distB="0" distL="0" distR="0" wp14:anchorId="7F395EF7" wp14:editId="00456C4F">
            <wp:extent cx="5274310" cy="3684004"/>
            <wp:effectExtent l="0" t="0" r="2540" b="0"/>
            <wp:docPr id="7" name="图片 7" descr="C:\Users\admin\Desktop\S6-1-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6-1-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2A01" w14:textId="4E558E67" w:rsidR="0052207F" w:rsidRDefault="0052207F" w:rsidP="0052207F"/>
    <w:p w14:paraId="3A213F22" w14:textId="77777777" w:rsidR="0052207F" w:rsidRDefault="0052207F" w:rsidP="0052207F">
      <w:pPr>
        <w:widowControl/>
        <w:rPr>
          <w:kern w:val="0"/>
        </w:rPr>
      </w:pPr>
    </w:p>
    <w:p w14:paraId="2BCB5929" w14:textId="74A71D9D" w:rsidR="0052207F" w:rsidRPr="00507EF9" w:rsidRDefault="0052207F" w:rsidP="0052207F">
      <w:pPr>
        <w:pStyle w:val="1"/>
        <w:spacing w:before="0" w:after="0" w:line="360" w:lineRule="auto"/>
        <w:jc w:val="left"/>
        <w:rPr>
          <w:b w:val="0"/>
          <w:bCs w:val="0"/>
          <w:kern w:val="0"/>
        </w:rPr>
      </w:pPr>
      <w:bookmarkStart w:id="14" w:name="_Toc29769274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2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C </w:t>
      </w:r>
      <w:r w:rsidR="00CD4F6B"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NMR 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and DEPT spectra of </w:t>
      </w:r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 w:rsidDel="00FD067A">
        <w:rPr>
          <w:rStyle w:val="fontstyle01"/>
          <w:rFonts w:hint="eastAsia"/>
        </w:rPr>
        <w:t xml:space="preserve"> </w:t>
      </w:r>
      <w:r w:rsidR="008673C8">
        <w:rPr>
          <w:rStyle w:val="fontstyle01"/>
        </w:rPr>
        <w:t>1</w:t>
      </w:r>
      <w:r w:rsidRPr="009923C3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OD, 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150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14"/>
    </w:p>
    <w:p w14:paraId="33284E0A" w14:textId="77777777" w:rsidR="0052207F" w:rsidRDefault="0052207F" w:rsidP="0052207F">
      <w:pPr>
        <w:widowControl/>
        <w:rPr>
          <w:kern w:val="0"/>
        </w:rPr>
      </w:pPr>
      <w:r w:rsidRPr="006E7777">
        <w:rPr>
          <w:noProof/>
          <w:kern w:val="0"/>
        </w:rPr>
        <w:drawing>
          <wp:inline distT="0" distB="0" distL="0" distR="0" wp14:anchorId="2C46AECD" wp14:editId="1E1A3D09">
            <wp:extent cx="5390768" cy="3762375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49" cy="37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5C43" w14:textId="53733AAC" w:rsidR="0052207F" w:rsidRPr="00A1493B" w:rsidRDefault="0052207F" w:rsidP="0052207F">
      <w:pPr>
        <w:pStyle w:val="1"/>
        <w:spacing w:before="0" w:after="0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bookmarkStart w:id="15" w:name="_Toc2525421"/>
      <w:bookmarkStart w:id="16" w:name="_Toc3379665"/>
      <w:bookmarkStart w:id="17" w:name="_Toc4846210"/>
      <w:bookmarkStart w:id="18" w:name="_Toc5276535"/>
      <w:bookmarkStart w:id="19" w:name="_Toc5366439"/>
      <w:bookmarkStart w:id="20" w:name="_Toc8475039"/>
      <w:bookmarkStart w:id="21" w:name="_Toc29769275"/>
      <w:bookmarkStart w:id="22" w:name="_Hlk28688049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HSQC spectrum of </w:t>
      </w:r>
      <w:bookmarkEnd w:id="15"/>
      <w:bookmarkEnd w:id="16"/>
      <w:bookmarkEnd w:id="17"/>
      <w:bookmarkEnd w:id="18"/>
      <w:bookmarkEnd w:id="19"/>
      <w:bookmarkEnd w:id="20"/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Style w:val="fontstyle01"/>
          <w:rFonts w:hint="eastAsia"/>
        </w:rPr>
        <w:t xml:space="preserve"> </w:t>
      </w:r>
      <w:r w:rsidR="008673C8">
        <w:rPr>
          <w:rStyle w:val="fontstyle01"/>
        </w:rPr>
        <w:t>1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 xml:space="preserve"> 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21"/>
    </w:p>
    <w:bookmarkEnd w:id="22"/>
    <w:p w14:paraId="2D1074AC" w14:textId="77777777" w:rsidR="0052207F" w:rsidRDefault="0052207F" w:rsidP="0052207F">
      <w:r w:rsidRPr="006E7777">
        <w:rPr>
          <w:noProof/>
        </w:rPr>
        <w:drawing>
          <wp:inline distT="0" distB="0" distL="0" distR="0" wp14:anchorId="6B58A78C" wp14:editId="4320A77C">
            <wp:extent cx="5274310" cy="36810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A3CD" w14:textId="77777777" w:rsidR="00FD067A" w:rsidRDefault="00FD067A" w:rsidP="0052207F"/>
    <w:p w14:paraId="6B0FB19A" w14:textId="069EAA63" w:rsidR="0052207F" w:rsidRPr="00507EF9" w:rsidRDefault="0052207F" w:rsidP="0052207F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3" w:name="_Toc29769276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4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HMBC spectrum of </w:t>
      </w:r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Style w:val="fontstyle01"/>
          <w:rFonts w:hint="eastAsia"/>
        </w:rPr>
        <w:t xml:space="preserve"> </w:t>
      </w:r>
      <w:r w:rsidR="008673C8">
        <w:rPr>
          <w:rStyle w:val="fontstyle01"/>
        </w:rPr>
        <w:t>1</w:t>
      </w:r>
      <w:bookmarkStart w:id="24" w:name="_Hlk28692687"/>
      <w:r w:rsidRPr="009923C3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bookmarkStart w:id="25" w:name="_Hlk28696786"/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23"/>
      <w:bookmarkEnd w:id="25"/>
    </w:p>
    <w:bookmarkEnd w:id="24"/>
    <w:p w14:paraId="541D419A" w14:textId="77777777" w:rsidR="0052207F" w:rsidRPr="00A1493B" w:rsidRDefault="0052207F" w:rsidP="0052207F">
      <w:r w:rsidRPr="006E7777">
        <w:rPr>
          <w:noProof/>
        </w:rPr>
        <w:drawing>
          <wp:inline distT="0" distB="0" distL="0" distR="0" wp14:anchorId="71327D7B" wp14:editId="3904BFC3">
            <wp:extent cx="5274310" cy="36810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9714" w14:textId="6F861DB5" w:rsidR="0052207F" w:rsidRDefault="0052207F" w:rsidP="0052207F">
      <w:pPr>
        <w:widowControl/>
        <w:jc w:val="left"/>
        <w:rPr>
          <w:kern w:val="0"/>
        </w:rPr>
      </w:pPr>
    </w:p>
    <w:p w14:paraId="01678BBE" w14:textId="492DBD58" w:rsidR="0052207F" w:rsidRDefault="0052207F" w:rsidP="0052207F">
      <w:pPr>
        <w:pStyle w:val="1"/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bookmarkStart w:id="26" w:name="_Toc2525422"/>
      <w:bookmarkStart w:id="27" w:name="_Toc3379666"/>
      <w:bookmarkStart w:id="28" w:name="_Toc4846211"/>
      <w:bookmarkStart w:id="29" w:name="_Toc5276536"/>
      <w:bookmarkStart w:id="30" w:name="_Toc5366440"/>
      <w:bookmarkStart w:id="31" w:name="_Toc8475040"/>
      <w:bookmarkStart w:id="32" w:name="_Toc29769277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5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 w:hint="eastAsia"/>
          <w:b w:val="0"/>
          <w:bCs w:val="0"/>
          <w:sz w:val="24"/>
          <w:szCs w:val="24"/>
        </w:rPr>
        <w:t>HR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ESIMS spectrum of </w:t>
      </w:r>
      <w:bookmarkEnd w:id="26"/>
      <w:bookmarkEnd w:id="27"/>
      <w:bookmarkEnd w:id="28"/>
      <w:bookmarkEnd w:id="29"/>
      <w:bookmarkEnd w:id="30"/>
      <w:bookmarkEnd w:id="31"/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Style w:val="fontstyle01"/>
        </w:rPr>
        <w:t xml:space="preserve"> </w:t>
      </w:r>
      <w:r w:rsidR="008673C8">
        <w:rPr>
          <w:rStyle w:val="fontstyle01"/>
        </w:rPr>
        <w:t>1</w:t>
      </w:r>
      <w:bookmarkEnd w:id="32"/>
    </w:p>
    <w:p w14:paraId="7C68A3DA" w14:textId="77777777" w:rsidR="0052207F" w:rsidRDefault="0052207F" w:rsidP="0052207F">
      <w:pPr>
        <w:jc w:val="center"/>
      </w:pPr>
      <w:r>
        <w:rPr>
          <w:noProof/>
        </w:rPr>
        <w:drawing>
          <wp:inline distT="0" distB="0" distL="0" distR="0" wp14:anchorId="5562EC5D" wp14:editId="396AEA6A">
            <wp:extent cx="3135975" cy="5190211"/>
            <wp:effectExtent l="1587" t="0" r="9208" b="9207"/>
            <wp:docPr id="43" name="图片 43" descr="C:\Users\Administrator\Desktop\III-3 高分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strator\Desktop\III-3 高分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7" t="3895"/>
                    <a:stretch/>
                  </pic:blipFill>
                  <pic:spPr bwMode="auto">
                    <a:xfrm rot="16200000">
                      <a:off x="0" y="0"/>
                      <a:ext cx="3150779" cy="52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8CF8B" w14:textId="77777777" w:rsidR="00FD067A" w:rsidRDefault="00FD067A" w:rsidP="0052207F">
      <w:pPr>
        <w:jc w:val="center"/>
      </w:pPr>
    </w:p>
    <w:p w14:paraId="417CDEC0" w14:textId="77777777" w:rsidR="0052207F" w:rsidRDefault="0052207F" w:rsidP="0052207F">
      <w:pPr>
        <w:jc w:val="center"/>
      </w:pPr>
    </w:p>
    <w:p w14:paraId="0E545862" w14:textId="2D056F9E" w:rsidR="0052207F" w:rsidRDefault="0052207F" w:rsidP="0052207F">
      <w:pPr>
        <w:widowControl/>
        <w:jc w:val="left"/>
        <w:rPr>
          <w:kern w:val="0"/>
        </w:rPr>
      </w:pPr>
    </w:p>
    <w:p w14:paraId="19E377EC" w14:textId="0FFB3989" w:rsidR="00D72B5F" w:rsidRPr="00507EF9" w:rsidRDefault="00D72B5F" w:rsidP="00D72B5F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3" w:name="_Toc29769278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6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H NMR spectrum of </w:t>
      </w:r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Style w:val="fontstyle01"/>
          <w:rFonts w:hint="eastAsia"/>
        </w:rPr>
        <w:t xml:space="preserve"> </w:t>
      </w:r>
      <w:r>
        <w:rPr>
          <w:rStyle w:val="fontstyle01"/>
        </w:rPr>
        <w:t>2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Cs w:val="21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400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33"/>
    </w:p>
    <w:p w14:paraId="70BE9E8F" w14:textId="1C85BFE6" w:rsidR="00D72B5F" w:rsidRDefault="00294F32" w:rsidP="00D72B5F">
      <w:pPr>
        <w:widowControl/>
        <w:rPr>
          <w:kern w:val="0"/>
        </w:rPr>
      </w:pPr>
      <w:r>
        <w:rPr>
          <w:noProof/>
          <w:kern w:val="0"/>
        </w:rPr>
        <w:drawing>
          <wp:inline distT="0" distB="0" distL="0" distR="0" wp14:anchorId="1CA394CC" wp14:editId="162ABA7A">
            <wp:extent cx="5274310" cy="3684004"/>
            <wp:effectExtent l="0" t="0" r="2540" b="0"/>
            <wp:docPr id="6" name="图片 6" descr="C:\Users\admin\Desktop\HD-3-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D-3-h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AE29" w14:textId="77777777" w:rsidR="00FD067A" w:rsidRDefault="00FD067A" w:rsidP="00D72B5F">
      <w:pPr>
        <w:widowControl/>
        <w:rPr>
          <w:kern w:val="0"/>
        </w:rPr>
      </w:pPr>
    </w:p>
    <w:p w14:paraId="4FB949F0" w14:textId="77777777" w:rsidR="00FD067A" w:rsidRDefault="00FD067A" w:rsidP="00D72B5F">
      <w:pPr>
        <w:widowControl/>
        <w:rPr>
          <w:kern w:val="0"/>
        </w:rPr>
      </w:pPr>
    </w:p>
    <w:p w14:paraId="12565D5F" w14:textId="77777777" w:rsidR="00FD067A" w:rsidRDefault="00FD067A" w:rsidP="00D72B5F">
      <w:pPr>
        <w:widowControl/>
        <w:rPr>
          <w:kern w:val="0"/>
        </w:rPr>
      </w:pPr>
    </w:p>
    <w:p w14:paraId="6E1699B1" w14:textId="5EEA1C58" w:rsidR="00D72B5F" w:rsidRPr="00507EF9" w:rsidRDefault="00D72B5F" w:rsidP="00D72B5F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4" w:name="_Toc29769279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7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C </w:t>
      </w:r>
      <w:r w:rsidR="00CD4F6B"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NMR 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and DEPT spectra of </w:t>
      </w:r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 w:rsidDel="00FD067A">
        <w:rPr>
          <w:rStyle w:val="fontstyle01"/>
        </w:rPr>
        <w:t xml:space="preserve"> </w:t>
      </w:r>
      <w:r>
        <w:rPr>
          <w:rStyle w:val="fontstyle01"/>
        </w:rPr>
        <w:t>2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 xml:space="preserve"> 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OD, 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150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34"/>
    </w:p>
    <w:p w14:paraId="12E4202A" w14:textId="77777777" w:rsidR="00D72B5F" w:rsidRPr="00D72B5F" w:rsidRDefault="00D72B5F" w:rsidP="00D72B5F">
      <w:pPr>
        <w:widowControl/>
        <w:rPr>
          <w:kern w:val="0"/>
        </w:rPr>
      </w:pPr>
    </w:p>
    <w:p w14:paraId="1BC87397" w14:textId="710CCB67" w:rsidR="00D72B5F" w:rsidRDefault="00D72B5F" w:rsidP="00D72B5F">
      <w:pPr>
        <w:widowControl/>
        <w:rPr>
          <w:kern w:val="0"/>
        </w:rPr>
      </w:pPr>
      <w:r>
        <w:rPr>
          <w:noProof/>
        </w:rPr>
        <w:drawing>
          <wp:inline distT="0" distB="0" distL="0" distR="0" wp14:anchorId="1E05A05A" wp14:editId="58E55185">
            <wp:extent cx="5278120" cy="3729990"/>
            <wp:effectExtent l="0" t="0" r="17780" b="381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CCA9" w14:textId="77777777" w:rsidR="00FD067A" w:rsidRDefault="00FD067A" w:rsidP="00D72B5F">
      <w:pPr>
        <w:widowControl/>
        <w:rPr>
          <w:kern w:val="0"/>
        </w:rPr>
      </w:pPr>
    </w:p>
    <w:p w14:paraId="240E159C" w14:textId="77777777" w:rsidR="00FD067A" w:rsidRDefault="00FD067A" w:rsidP="00D72B5F">
      <w:pPr>
        <w:widowControl/>
        <w:rPr>
          <w:kern w:val="0"/>
        </w:rPr>
      </w:pPr>
    </w:p>
    <w:p w14:paraId="74073840" w14:textId="564E4BD6" w:rsidR="00D72B5F" w:rsidRPr="00507EF9" w:rsidRDefault="00D72B5F" w:rsidP="00D72B5F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35" w:name="_Toc2525418"/>
      <w:bookmarkStart w:id="36" w:name="_Toc3379662"/>
      <w:bookmarkStart w:id="37" w:name="_Toc4846207"/>
      <w:bookmarkStart w:id="38" w:name="_Toc5276532"/>
      <w:bookmarkStart w:id="39" w:name="_Toc5366436"/>
      <w:bookmarkStart w:id="40" w:name="_Toc8475036"/>
      <w:bookmarkStart w:id="41" w:name="_Toc28549034"/>
      <w:bookmarkStart w:id="42" w:name="_Toc29769280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8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HSQC spectrum of </w:t>
      </w:r>
      <w:bookmarkEnd w:id="35"/>
      <w:bookmarkEnd w:id="36"/>
      <w:bookmarkEnd w:id="37"/>
      <w:bookmarkEnd w:id="38"/>
      <w:bookmarkEnd w:id="39"/>
      <w:bookmarkEnd w:id="40"/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2</w:t>
      </w:r>
      <w:bookmarkEnd w:id="41"/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 xml:space="preserve"> </w:t>
      </w:r>
      <w:r w:rsidR="00FD067A"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="00FD067A"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="00FD067A"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="00FD067A"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="00FD067A"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="00FD067A"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="00FD067A"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42"/>
    </w:p>
    <w:p w14:paraId="5405EBA1" w14:textId="51FE579A" w:rsidR="00D72B5F" w:rsidRDefault="00D72B5F" w:rsidP="00D72B5F">
      <w:pPr>
        <w:jc w:val="center"/>
      </w:pPr>
      <w:r>
        <w:rPr>
          <w:noProof/>
        </w:rPr>
        <w:drawing>
          <wp:inline distT="0" distB="0" distL="0" distR="0" wp14:anchorId="70753753" wp14:editId="5BD86D74">
            <wp:extent cx="5046980" cy="3459480"/>
            <wp:effectExtent l="0" t="0" r="1270" b="7620"/>
            <wp:docPr id="126" name="图片 126" descr="C:\Users\Administrator\AppData\Local\Temp\155444440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C:\Users\Administrator\AppData\Local\Temp\1554444406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1764" cy="347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9E84" w14:textId="0783D2F5" w:rsidR="00D72B5F" w:rsidRDefault="00D72B5F" w:rsidP="00D72B5F">
      <w:pPr>
        <w:jc w:val="center"/>
      </w:pPr>
    </w:p>
    <w:p w14:paraId="2889845F" w14:textId="14C031DA" w:rsidR="00D72B5F" w:rsidRPr="009923C3" w:rsidRDefault="00D72B5F" w:rsidP="00D72B5F">
      <w:pPr>
        <w:pStyle w:val="1"/>
        <w:spacing w:before="0" w:after="0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bookmarkStart w:id="43" w:name="_Toc29769281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9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HMBC spectrum of </w:t>
      </w:r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2</w:t>
      </w:r>
      <w:r w:rsidRPr="009923C3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507EF9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507EF9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507EF9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43"/>
    </w:p>
    <w:p w14:paraId="377AF100" w14:textId="77777777" w:rsidR="00D72B5F" w:rsidRPr="00D72B5F" w:rsidRDefault="00D72B5F" w:rsidP="00D72B5F">
      <w:pPr>
        <w:jc w:val="center"/>
      </w:pPr>
    </w:p>
    <w:p w14:paraId="022D6D6A" w14:textId="77777777" w:rsidR="00D72B5F" w:rsidRDefault="00D72B5F" w:rsidP="00D72B5F">
      <w:pPr>
        <w:widowControl/>
        <w:jc w:val="left"/>
        <w:rPr>
          <w:kern w:val="0"/>
        </w:rPr>
      </w:pPr>
      <w:r>
        <w:rPr>
          <w:noProof/>
        </w:rPr>
        <w:drawing>
          <wp:inline distT="0" distB="0" distL="0" distR="0" wp14:anchorId="18EBD030" wp14:editId="299E7B22">
            <wp:extent cx="5278120" cy="3729990"/>
            <wp:effectExtent l="0" t="0" r="17780" b="381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B1A88" w14:textId="77777777" w:rsidR="00D72B5F" w:rsidRDefault="00D72B5F" w:rsidP="00D72B5F">
      <w:pPr>
        <w:widowControl/>
        <w:jc w:val="left"/>
        <w:rPr>
          <w:kern w:val="0"/>
        </w:rPr>
      </w:pPr>
    </w:p>
    <w:p w14:paraId="41C58E87" w14:textId="24773E9F" w:rsidR="00D72B5F" w:rsidRDefault="00D72B5F" w:rsidP="00D72B5F">
      <w:pPr>
        <w:pStyle w:val="1"/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bookmarkStart w:id="44" w:name="_Toc2525419"/>
      <w:bookmarkStart w:id="45" w:name="_Toc3379663"/>
      <w:bookmarkStart w:id="46" w:name="_Toc4846208"/>
      <w:bookmarkStart w:id="47" w:name="_Toc5276533"/>
      <w:bookmarkStart w:id="48" w:name="_Toc5366437"/>
      <w:bookmarkStart w:id="49" w:name="_Toc8475037"/>
      <w:bookmarkStart w:id="50" w:name="_Toc28549035"/>
      <w:bookmarkStart w:id="51" w:name="_Toc29769282"/>
      <w:r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507EF9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S1</w:t>
      </w:r>
      <w:r w:rsidR="00FD067A" w:rsidRPr="00507EF9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0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507EF9">
        <w:rPr>
          <w:rFonts w:ascii="Times New Roman" w:hAnsi="Times New Roman" w:hint="eastAsia"/>
          <w:b w:val="0"/>
          <w:bCs w:val="0"/>
          <w:sz w:val="24"/>
          <w:szCs w:val="24"/>
        </w:rPr>
        <w:t>HR</w:t>
      </w:r>
      <w:r w:rsidRPr="00507EF9">
        <w:rPr>
          <w:rFonts w:ascii="Times New Roman" w:hAnsi="Times New Roman"/>
          <w:b w:val="0"/>
          <w:bCs w:val="0"/>
          <w:sz w:val="24"/>
          <w:szCs w:val="24"/>
        </w:rPr>
        <w:t xml:space="preserve">ESIMS spectrum of </w:t>
      </w:r>
      <w:bookmarkEnd w:id="44"/>
      <w:bookmarkEnd w:id="45"/>
      <w:bookmarkEnd w:id="46"/>
      <w:bookmarkEnd w:id="47"/>
      <w:bookmarkEnd w:id="48"/>
      <w:bookmarkEnd w:id="49"/>
      <w:r w:rsidR="00FD067A" w:rsidRPr="00507EF9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2</w:t>
      </w:r>
      <w:bookmarkEnd w:id="50"/>
      <w:bookmarkEnd w:id="51"/>
    </w:p>
    <w:p w14:paraId="52F9A796" w14:textId="77777777" w:rsidR="00D72B5F" w:rsidRDefault="00D72B5F" w:rsidP="00D72B5F">
      <w:r>
        <w:rPr>
          <w:noProof/>
        </w:rPr>
        <w:drawing>
          <wp:inline distT="0" distB="0" distL="0" distR="0" wp14:anchorId="3FE69BF2" wp14:editId="0CF96F87">
            <wp:extent cx="5274310" cy="3183255"/>
            <wp:effectExtent l="0" t="0" r="2540" b="171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4DEE8" w14:textId="04791D1F" w:rsidR="002310CC" w:rsidRDefault="002310CC" w:rsidP="00D72B5F"/>
    <w:p w14:paraId="355ED05B" w14:textId="77777777" w:rsidR="002310CC" w:rsidRPr="00EF7AD6" w:rsidRDefault="002310CC" w:rsidP="00D72B5F"/>
    <w:p w14:paraId="07E7AC8E" w14:textId="2C453B42" w:rsidR="00543BDA" w:rsidRPr="00163D7A" w:rsidRDefault="00F02504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52" w:name="_Toc2517374"/>
      <w:bookmarkStart w:id="53" w:name="_Toc2525429"/>
      <w:bookmarkStart w:id="54" w:name="_Toc3379673"/>
      <w:bookmarkStart w:id="55" w:name="_Toc4846218"/>
      <w:bookmarkStart w:id="56" w:name="_Toc5276543"/>
      <w:bookmarkStart w:id="57" w:name="_Toc5366447"/>
      <w:bookmarkStart w:id="58" w:name="_Toc8475047"/>
      <w:bookmarkStart w:id="59" w:name="_Toc29769283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S1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>.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>H NMR spectr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</w:rPr>
        <w:t>um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 of </w:t>
      </w:r>
      <w:bookmarkEnd w:id="52"/>
      <w:bookmarkEnd w:id="53"/>
      <w:bookmarkEnd w:id="54"/>
      <w:bookmarkEnd w:id="55"/>
      <w:bookmarkEnd w:id="56"/>
      <w:bookmarkEnd w:id="57"/>
      <w:bookmarkEnd w:id="58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3</w:t>
      </w:r>
      <w:r w:rsidR="00DA7E28"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 xml:space="preserve"> (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="00DA7E28"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OD, 400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59"/>
    </w:p>
    <w:p w14:paraId="5DD38838" w14:textId="77777777" w:rsidR="00543BDA" w:rsidRPr="00DA7E28" w:rsidRDefault="00543BDA"/>
    <w:p w14:paraId="171DB4DF" w14:textId="2D57DBA9" w:rsidR="00543BDA" w:rsidRDefault="00F02504">
      <w:pPr>
        <w:widowControl/>
        <w:rPr>
          <w:kern w:val="0"/>
        </w:rPr>
      </w:pPr>
      <w:r>
        <w:rPr>
          <w:noProof/>
        </w:rPr>
        <w:drawing>
          <wp:inline distT="0" distB="0" distL="0" distR="0" wp14:anchorId="70644A91" wp14:editId="528D97E5">
            <wp:extent cx="5278120" cy="3729990"/>
            <wp:effectExtent l="0" t="0" r="17780" b="381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FCD94" w14:textId="77777777" w:rsidR="00FD067A" w:rsidRDefault="00FD067A">
      <w:pPr>
        <w:widowControl/>
        <w:rPr>
          <w:kern w:val="0"/>
        </w:rPr>
      </w:pPr>
    </w:p>
    <w:p w14:paraId="7E99B7F9" w14:textId="679106BD" w:rsidR="00DA7E28" w:rsidRPr="00163D7A" w:rsidRDefault="00DA7E28" w:rsidP="00DA7E28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60" w:name="_Toc29769284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S1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2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>.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C NMR spectrum of </w:t>
      </w:r>
      <w:bookmarkStart w:id="61" w:name="_Hlk28694358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3</w:t>
      </w:r>
      <w:r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 xml:space="preserve"> (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OD, 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>15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60"/>
    </w:p>
    <w:bookmarkEnd w:id="61"/>
    <w:p w14:paraId="26C09A43" w14:textId="6AC09C7F" w:rsidR="00543BDA" w:rsidRDefault="00F02504">
      <w:pPr>
        <w:widowControl/>
        <w:rPr>
          <w:kern w:val="0"/>
        </w:rPr>
      </w:pPr>
      <w:r>
        <w:rPr>
          <w:noProof/>
        </w:rPr>
        <w:drawing>
          <wp:inline distT="0" distB="0" distL="0" distR="0" wp14:anchorId="1D090E20" wp14:editId="763DC74A">
            <wp:extent cx="5048250" cy="3567543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9560" cy="356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0B755" w14:textId="1FC63A1B" w:rsidR="004F2903" w:rsidRDefault="004F2903">
      <w:pPr>
        <w:widowControl/>
        <w:rPr>
          <w:kern w:val="0"/>
        </w:rPr>
      </w:pPr>
    </w:p>
    <w:p w14:paraId="7C92F6DE" w14:textId="41BC79AB" w:rsidR="009C3536" w:rsidRPr="00163D7A" w:rsidRDefault="00F02504" w:rsidP="00DA7E28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sz w:val="24"/>
          <w:szCs w:val="24"/>
          <w:lang w:val="pt-BR"/>
        </w:rPr>
      </w:pPr>
      <w:bookmarkStart w:id="62" w:name="_Toc2517375"/>
      <w:bookmarkStart w:id="63" w:name="_Toc2525430"/>
      <w:bookmarkStart w:id="64" w:name="_Toc8475048"/>
      <w:bookmarkStart w:id="65" w:name="_Toc5366448"/>
      <w:bookmarkStart w:id="66" w:name="_Toc5276544"/>
      <w:bookmarkStart w:id="67" w:name="_Toc4846219"/>
      <w:bookmarkStart w:id="68" w:name="_Toc3379674"/>
      <w:bookmarkStart w:id="69" w:name="_Hlk28694390"/>
      <w:bookmarkStart w:id="70" w:name="_Toc29769285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S1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3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>. HSQC spectr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</w:rPr>
        <w:t>um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 of </w:t>
      </w:r>
      <w:bookmarkEnd w:id="62"/>
      <w:bookmarkEnd w:id="63"/>
      <w:bookmarkEnd w:id="64"/>
      <w:bookmarkEnd w:id="65"/>
      <w:bookmarkEnd w:id="66"/>
      <w:bookmarkEnd w:id="67"/>
      <w:bookmarkEnd w:id="68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3</w:t>
      </w:r>
      <w:r w:rsidR="00DA7E28" w:rsidRPr="00DA7E28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r w:rsidR="00DA7E28"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="00DA7E28"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="00DA7E28"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69"/>
      <w:bookmarkEnd w:id="70"/>
    </w:p>
    <w:p w14:paraId="5B168C2D" w14:textId="51EFEE3A" w:rsidR="00543BDA" w:rsidRDefault="00F02504" w:rsidP="009C3536">
      <w:r>
        <w:rPr>
          <w:noProof/>
        </w:rPr>
        <w:drawing>
          <wp:inline distT="0" distB="0" distL="0" distR="0" wp14:anchorId="790ADD58" wp14:editId="30DA6FBB">
            <wp:extent cx="5274310" cy="3727450"/>
            <wp:effectExtent l="0" t="0" r="2540" b="635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FB00" w14:textId="7E0A0251" w:rsidR="00DA7E28" w:rsidRDefault="00DA7E28" w:rsidP="00DA7E28"/>
    <w:p w14:paraId="541C39E2" w14:textId="76947C5F" w:rsidR="00DA7E28" w:rsidRPr="00163D7A" w:rsidRDefault="00DA7E28" w:rsidP="00DA7E28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71" w:name="_Toc29769286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14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. HMBC spectrum of 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 xml:space="preserve">compound </w:t>
      </w:r>
      <w:r w:rsidR="00FD067A">
        <w:rPr>
          <w:rFonts w:ascii="Times New Roman" w:hAnsi="Times New Roman" w:hint="eastAsia"/>
          <w:sz w:val="24"/>
          <w:szCs w:val="24"/>
        </w:rPr>
        <w:t>3</w:t>
      </w:r>
      <w:r w:rsidRPr="00DA7E28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OD, 600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71"/>
    </w:p>
    <w:p w14:paraId="6107DD07" w14:textId="77777777" w:rsidR="00DA7E28" w:rsidRPr="00DA7E28" w:rsidRDefault="00DA7E28" w:rsidP="00DA7E28"/>
    <w:p w14:paraId="0B0C911D" w14:textId="6F019D3F" w:rsidR="00543BDA" w:rsidRDefault="00F02504">
      <w:pPr>
        <w:widowControl/>
        <w:jc w:val="left"/>
        <w:rPr>
          <w:kern w:val="0"/>
        </w:rPr>
      </w:pPr>
      <w:r>
        <w:rPr>
          <w:noProof/>
        </w:rPr>
        <w:drawing>
          <wp:inline distT="0" distB="0" distL="0" distR="0" wp14:anchorId="46FD2F07" wp14:editId="7A01EE11">
            <wp:extent cx="5278120" cy="3729990"/>
            <wp:effectExtent l="0" t="0" r="1778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7765" w14:textId="0DF3B8A5" w:rsidR="002310CC" w:rsidRDefault="002310CC">
      <w:pPr>
        <w:widowControl/>
        <w:jc w:val="left"/>
        <w:rPr>
          <w:kern w:val="0"/>
        </w:rPr>
      </w:pPr>
    </w:p>
    <w:p w14:paraId="40892481" w14:textId="7541EA07" w:rsidR="00B00AD9" w:rsidRPr="00DA7E28" w:rsidRDefault="00F02504" w:rsidP="00B00AD9">
      <w:pPr>
        <w:pStyle w:val="1"/>
        <w:spacing w:before="0" w:after="0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bookmarkStart w:id="72" w:name="_Toc2517376"/>
      <w:bookmarkStart w:id="73" w:name="_Toc8475049"/>
      <w:bookmarkStart w:id="74" w:name="_Toc5366449"/>
      <w:bookmarkStart w:id="75" w:name="_Toc5276545"/>
      <w:bookmarkStart w:id="76" w:name="_Toc4846220"/>
      <w:bookmarkStart w:id="77" w:name="_Toc3379675"/>
      <w:bookmarkStart w:id="78" w:name="_Toc2525431"/>
      <w:bookmarkStart w:id="79" w:name="_Toc29769287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S1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5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163D7A">
        <w:rPr>
          <w:rFonts w:ascii="Times New Roman" w:hAnsi="Times New Roman" w:hint="eastAsia"/>
          <w:b w:val="0"/>
          <w:bCs w:val="0"/>
          <w:sz w:val="24"/>
          <w:szCs w:val="24"/>
        </w:rPr>
        <w:t>HR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ESIMS spectrum of </w:t>
      </w:r>
      <w:bookmarkEnd w:id="72"/>
      <w:bookmarkEnd w:id="73"/>
      <w:bookmarkEnd w:id="74"/>
      <w:bookmarkEnd w:id="75"/>
      <w:bookmarkEnd w:id="76"/>
      <w:bookmarkEnd w:id="77"/>
      <w:bookmarkEnd w:id="78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3</w:t>
      </w:r>
      <w:bookmarkEnd w:id="79"/>
      <w:r w:rsidR="00B00AD9" w:rsidRPr="00DA7E28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</w:p>
    <w:p w14:paraId="7E4E1137" w14:textId="77777777" w:rsidR="00543BDA" w:rsidRDefault="00F02504">
      <w:pPr>
        <w:jc w:val="right"/>
      </w:pPr>
      <w:r>
        <w:rPr>
          <w:noProof/>
        </w:rPr>
        <w:drawing>
          <wp:inline distT="0" distB="0" distL="0" distR="0" wp14:anchorId="3716E9CD" wp14:editId="685AC588">
            <wp:extent cx="3005856" cy="4983964"/>
            <wp:effectExtent l="1588" t="0" r="6032" b="6033"/>
            <wp:docPr id="41" name="图片 41" descr="C:\Users\Administrator\AppData\Local\Temp\WeChat Files\0bf0b9942844f664d99346e02ecf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:\Users\Administrator\AppData\Local\Temp\WeChat Files\0bf0b9942844f664d99346e02ecffa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17839" cy="500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35118" w14:textId="7025A742" w:rsidR="002310CC" w:rsidRDefault="002310CC"/>
    <w:p w14:paraId="6F8E782C" w14:textId="77777777" w:rsidR="002310CC" w:rsidRPr="00AD6835" w:rsidRDefault="002310CC"/>
    <w:p w14:paraId="6A0463D1" w14:textId="39742DE4" w:rsidR="00163A4E" w:rsidRPr="00163D7A" w:rsidRDefault="00163A4E" w:rsidP="00163A4E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80" w:name="_Toc2525423"/>
      <w:bookmarkStart w:id="81" w:name="_Toc3379667"/>
      <w:bookmarkStart w:id="82" w:name="_Toc4846212"/>
      <w:bookmarkStart w:id="83" w:name="_Toc5276537"/>
      <w:bookmarkStart w:id="84" w:name="_Toc5366441"/>
      <w:bookmarkStart w:id="85" w:name="_Toc8475041"/>
      <w:bookmarkStart w:id="86" w:name="_Toc29769288"/>
      <w:bookmarkStart w:id="87" w:name="_Hlk29566623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16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H NMR spectrum of </w:t>
      </w:r>
      <w:bookmarkEnd w:id="80"/>
      <w:bookmarkEnd w:id="81"/>
      <w:bookmarkEnd w:id="82"/>
      <w:bookmarkEnd w:id="83"/>
      <w:bookmarkEnd w:id="84"/>
      <w:bookmarkEnd w:id="85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 xml:space="preserve">compound </w:t>
      </w:r>
      <w:r w:rsidR="00FD067A">
        <w:rPr>
          <w:rFonts w:ascii="Times New Roman" w:hAnsi="Times New Roman" w:hint="eastAsia"/>
          <w:sz w:val="24"/>
          <w:szCs w:val="24"/>
        </w:rPr>
        <w:t>4</w:t>
      </w:r>
      <w:r w:rsidRPr="009923C3">
        <w:rPr>
          <w:rFonts w:ascii="Times New Roman" w:hAnsi="Times New Roman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>(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OD, 400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bookmarkStart w:id="88" w:name="_GoBack"/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</w:t>
      </w:r>
      <w:bookmarkEnd w:id="88"/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)</w:t>
      </w:r>
      <w:bookmarkEnd w:id="86"/>
    </w:p>
    <w:bookmarkEnd w:id="87"/>
    <w:p w14:paraId="4576308D" w14:textId="77777777" w:rsidR="00163A4E" w:rsidRDefault="00163A4E" w:rsidP="00163A4E"/>
    <w:p w14:paraId="62317314" w14:textId="77777777" w:rsidR="00163A4E" w:rsidRDefault="00163A4E" w:rsidP="00163A4E">
      <w:pPr>
        <w:widowControl/>
        <w:rPr>
          <w:kern w:val="0"/>
        </w:rPr>
      </w:pPr>
      <w:r>
        <w:rPr>
          <w:noProof/>
        </w:rPr>
        <w:drawing>
          <wp:inline distT="0" distB="0" distL="0" distR="0" wp14:anchorId="74D13BC4" wp14:editId="19EEB6E1">
            <wp:extent cx="5278120" cy="3729990"/>
            <wp:effectExtent l="0" t="0" r="17780" b="381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A8A6" w14:textId="2A446F34" w:rsidR="00163A4E" w:rsidRPr="00163D7A" w:rsidRDefault="00163A4E" w:rsidP="00163A4E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89" w:name="_Toc29769289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17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13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C </w:t>
      </w:r>
      <w:r w:rsidR="00CD4F6B"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NMR 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>and DEPT spectr</w:t>
      </w:r>
      <w:r w:rsidR="00352205" w:rsidRPr="00163D7A">
        <w:rPr>
          <w:rFonts w:ascii="Times New Roman" w:hAnsi="Times New Roman"/>
          <w:b w:val="0"/>
          <w:bCs w:val="0"/>
          <w:sz w:val="24"/>
          <w:szCs w:val="24"/>
        </w:rPr>
        <w:t>a</w:t>
      </w:r>
      <w:r w:rsidRPr="00163D7A">
        <w:rPr>
          <w:rFonts w:ascii="Times New Roman" w:hAnsi="Times New Roman"/>
          <w:b w:val="0"/>
          <w:bCs w:val="0"/>
          <w:sz w:val="24"/>
          <w:szCs w:val="24"/>
        </w:rPr>
        <w:t xml:space="preserve"> of 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 xml:space="preserve">compound </w:t>
      </w:r>
      <w:r w:rsidR="00FD067A">
        <w:rPr>
          <w:rFonts w:ascii="Times New Roman" w:hAnsi="Times New Roman" w:hint="eastAsia"/>
          <w:sz w:val="24"/>
          <w:szCs w:val="24"/>
        </w:rPr>
        <w:t>4</w:t>
      </w:r>
      <w:r w:rsidRPr="00163D7A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val="pt-BR"/>
        </w:rPr>
        <w:t xml:space="preserve"> (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in</w:t>
      </w:r>
      <w:r w:rsidRPr="00163D7A">
        <w:rPr>
          <w:rFonts w:ascii="Times New Roman" w:hAnsi="Times New Roman" w:hint="eastAsia"/>
          <w:b w:val="0"/>
          <w:bCs w:val="0"/>
          <w:color w:val="000000"/>
          <w:kern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CD</w:t>
      </w:r>
      <w:r w:rsidRPr="00163D7A">
        <w:rPr>
          <w:rFonts w:ascii="Times New Roman" w:hAnsi="Times New Roman"/>
          <w:b w:val="0"/>
          <w:bCs w:val="0"/>
          <w:sz w:val="24"/>
          <w:szCs w:val="24"/>
          <w:vertAlign w:val="subscript"/>
          <w:lang w:val="pt-BR"/>
        </w:rPr>
        <w:t>3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OD, 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>15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0</w:t>
      </w:r>
      <w:r w:rsidR="00423C3C">
        <w:rPr>
          <w:rFonts w:ascii="Times New Roman" w:hAnsi="Times New Roman" w:hint="eastAsia"/>
          <w:b w:val="0"/>
          <w:bCs w:val="0"/>
          <w:sz w:val="24"/>
          <w:szCs w:val="24"/>
          <w:lang w:val="pt-BR"/>
        </w:rPr>
        <w:t xml:space="preserve"> </w:t>
      </w:r>
      <w:r w:rsidRPr="00163D7A">
        <w:rPr>
          <w:rFonts w:ascii="Times New Roman" w:hAnsi="Times New Roman"/>
          <w:b w:val="0"/>
          <w:bCs w:val="0"/>
          <w:sz w:val="24"/>
          <w:szCs w:val="24"/>
          <w:lang w:val="pt-BR"/>
        </w:rPr>
        <w:t>MHz)</w:t>
      </w:r>
      <w:bookmarkEnd w:id="89"/>
    </w:p>
    <w:p w14:paraId="1E6CC577" w14:textId="1A3AA91F" w:rsidR="009044C0" w:rsidRDefault="00163A4E" w:rsidP="009044C0">
      <w:pPr>
        <w:widowControl/>
        <w:rPr>
          <w:lang w:bidi="ar"/>
        </w:rPr>
      </w:pPr>
      <w:r>
        <w:rPr>
          <w:noProof/>
        </w:rPr>
        <w:drawing>
          <wp:inline distT="0" distB="0" distL="0" distR="0" wp14:anchorId="75EAA622" wp14:editId="414F838A">
            <wp:extent cx="4921250" cy="3295650"/>
            <wp:effectExtent l="0" t="0" r="0" b="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28742" cy="33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6D8DC" w14:textId="77777777" w:rsidR="002310CC" w:rsidRDefault="002310CC" w:rsidP="009044C0">
      <w:pPr>
        <w:widowControl/>
        <w:rPr>
          <w:lang w:bidi="ar"/>
        </w:rPr>
      </w:pPr>
    </w:p>
    <w:p w14:paraId="1B52AD10" w14:textId="53E3F84A" w:rsidR="009044C0" w:rsidRDefault="009044C0" w:rsidP="009044C0">
      <w:pPr>
        <w:widowControl/>
        <w:rPr>
          <w:lang w:bidi="ar"/>
        </w:rPr>
      </w:pPr>
    </w:p>
    <w:p w14:paraId="14020DD9" w14:textId="1E6AF14A" w:rsidR="009044C0" w:rsidRPr="009044C0" w:rsidRDefault="0016465A" w:rsidP="009044C0">
      <w:pPr>
        <w:pStyle w:val="1"/>
        <w:spacing w:before="0" w:after="0" w:line="360" w:lineRule="auto"/>
        <w:jc w:val="left"/>
        <w:rPr>
          <w:rFonts w:ascii="Times New Roman" w:hAnsi="Times New Roman"/>
          <w:kern w:val="2"/>
          <w:sz w:val="24"/>
          <w:szCs w:val="24"/>
          <w:lang w:bidi="ar"/>
        </w:rPr>
      </w:pPr>
      <w:bookmarkStart w:id="90" w:name="_Toc29769290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18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. HSQC</w:t>
      </w:r>
      <w:r w:rsidR="004F2903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spectrum of 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4</w:t>
      </w:r>
      <w:r w:rsidRPr="009044C0">
        <w:rPr>
          <w:rFonts w:ascii="Times New Roman" w:hAnsi="Times New Roman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(in</w:t>
      </w:r>
      <w:r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CD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vertAlign w:val="subscript"/>
          <w:lang w:bidi="ar"/>
        </w:rPr>
        <w:t>3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OD, 600</w:t>
      </w:r>
      <w:r w:rsidR="00423C3C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MHz)</w:t>
      </w:r>
      <w:bookmarkEnd w:id="90"/>
    </w:p>
    <w:p w14:paraId="258CC1CB" w14:textId="23F350FB" w:rsidR="009044C0" w:rsidRDefault="00163A4E" w:rsidP="009044C0">
      <w:pPr>
        <w:rPr>
          <w:lang w:bidi="ar"/>
        </w:rPr>
      </w:pPr>
      <w:r>
        <w:rPr>
          <w:noProof/>
        </w:rPr>
        <w:drawing>
          <wp:inline distT="0" distB="0" distL="0" distR="0" wp14:anchorId="7213DA3C" wp14:editId="7EA8243B">
            <wp:extent cx="5274310" cy="3727450"/>
            <wp:effectExtent l="0" t="0" r="2540" b="635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6648E" w14:textId="77777777" w:rsidR="009044C0" w:rsidRDefault="009044C0" w:rsidP="009044C0">
      <w:pPr>
        <w:rPr>
          <w:lang w:bidi="ar"/>
        </w:rPr>
      </w:pPr>
    </w:p>
    <w:p w14:paraId="1F952C7E" w14:textId="07B75DBB" w:rsidR="0016465A" w:rsidRPr="00163D7A" w:rsidRDefault="0016465A" w:rsidP="009044C0">
      <w:pPr>
        <w:pStyle w:val="1"/>
        <w:spacing w:before="0" w:after="0" w:line="360" w:lineRule="auto"/>
        <w:jc w:val="left"/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</w:pPr>
      <w:bookmarkStart w:id="91" w:name="_Toc29769291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lastRenderedPageBreak/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19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. HMBC spectrum of </w:t>
      </w:r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 </w:t>
      </w:r>
      <w:r w:rsidR="00D1427F">
        <w:rPr>
          <w:rFonts w:ascii="Times New Roman" w:hAnsi="Times New Roman"/>
          <w:kern w:val="2"/>
          <w:sz w:val="24"/>
          <w:szCs w:val="24"/>
          <w:lang w:bidi="ar"/>
        </w:rPr>
        <w:t>4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 (in</w:t>
      </w:r>
      <w:r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CD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vertAlign w:val="subscript"/>
          <w:lang w:bidi="ar"/>
        </w:rPr>
        <w:t>3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OD, 600</w:t>
      </w:r>
      <w:r w:rsidR="00423C3C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 xml:space="preserve"> 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MHz)</w:t>
      </w:r>
      <w:bookmarkEnd w:id="91"/>
    </w:p>
    <w:p w14:paraId="38D8A5DB" w14:textId="386B01B2" w:rsidR="00163A4E" w:rsidRDefault="00163A4E" w:rsidP="00163A4E">
      <w:pPr>
        <w:widowControl/>
        <w:jc w:val="left"/>
        <w:rPr>
          <w:kern w:val="0"/>
        </w:rPr>
      </w:pPr>
      <w:r>
        <w:rPr>
          <w:noProof/>
        </w:rPr>
        <w:drawing>
          <wp:inline distT="0" distB="0" distL="0" distR="0" wp14:anchorId="2AE83209" wp14:editId="28D442CF">
            <wp:extent cx="5278120" cy="3729990"/>
            <wp:effectExtent l="0" t="0" r="17780" b="381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CC92" w14:textId="5DB1051B" w:rsidR="002310CC" w:rsidRDefault="002310CC" w:rsidP="00163A4E">
      <w:pPr>
        <w:widowControl/>
        <w:jc w:val="left"/>
        <w:rPr>
          <w:kern w:val="0"/>
        </w:rPr>
      </w:pPr>
    </w:p>
    <w:p w14:paraId="6B1DD79D" w14:textId="77777777" w:rsidR="002310CC" w:rsidRDefault="002310CC" w:rsidP="00163A4E">
      <w:pPr>
        <w:widowControl/>
        <w:jc w:val="left"/>
        <w:rPr>
          <w:kern w:val="0"/>
        </w:rPr>
      </w:pPr>
    </w:p>
    <w:p w14:paraId="6A5F925B" w14:textId="1FE9E4C4" w:rsidR="00163A4E" w:rsidRPr="00050FF7" w:rsidRDefault="00163A4E" w:rsidP="00163A4E">
      <w:pPr>
        <w:pStyle w:val="1"/>
        <w:spacing w:before="0" w:after="0" w:line="360" w:lineRule="auto"/>
        <w:jc w:val="left"/>
        <w:rPr>
          <w:rFonts w:ascii="Times New Roman" w:hAnsi="Times New Roman"/>
          <w:kern w:val="2"/>
          <w:sz w:val="24"/>
          <w:szCs w:val="24"/>
          <w:lang w:bidi="ar"/>
        </w:rPr>
      </w:pPr>
      <w:bookmarkStart w:id="92" w:name="_Toc2525425"/>
      <w:bookmarkStart w:id="93" w:name="_Toc3379669"/>
      <w:bookmarkStart w:id="94" w:name="_Toc4846214"/>
      <w:bookmarkStart w:id="95" w:name="_Toc5276539"/>
      <w:bookmarkStart w:id="96" w:name="_Toc5366443"/>
      <w:bookmarkStart w:id="97" w:name="_Toc8475043"/>
      <w:bookmarkStart w:id="98" w:name="_Toc29769292"/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Fig. </w:t>
      </w:r>
      <w:r w:rsidR="00FD067A"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>S2</w:t>
      </w:r>
      <w:r w:rsidR="00FD067A"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0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. </w:t>
      </w:r>
      <w:r w:rsidRPr="00163D7A">
        <w:rPr>
          <w:rFonts w:ascii="Times New Roman" w:hAnsi="Times New Roman" w:hint="eastAsia"/>
          <w:b w:val="0"/>
          <w:bCs w:val="0"/>
          <w:kern w:val="2"/>
          <w:sz w:val="24"/>
          <w:szCs w:val="24"/>
          <w:lang w:bidi="ar"/>
        </w:rPr>
        <w:t>HR</w:t>
      </w:r>
      <w:r w:rsidRPr="00163D7A">
        <w:rPr>
          <w:rFonts w:ascii="Times New Roman" w:hAnsi="Times New Roman"/>
          <w:b w:val="0"/>
          <w:bCs w:val="0"/>
          <w:kern w:val="2"/>
          <w:sz w:val="24"/>
          <w:szCs w:val="24"/>
          <w:lang w:bidi="ar"/>
        </w:rPr>
        <w:t xml:space="preserve">ESIMS spectrum of </w:t>
      </w:r>
      <w:bookmarkEnd w:id="92"/>
      <w:bookmarkEnd w:id="93"/>
      <w:bookmarkEnd w:id="94"/>
      <w:bookmarkEnd w:id="95"/>
      <w:bookmarkEnd w:id="96"/>
      <w:bookmarkEnd w:id="97"/>
      <w:r w:rsidR="00FD067A" w:rsidRPr="00163D7A">
        <w:rPr>
          <w:rFonts w:ascii="Times New Roman" w:hAnsi="Times New Roman" w:hint="eastAsia"/>
          <w:b w:val="0"/>
          <w:bCs w:val="0"/>
          <w:sz w:val="24"/>
          <w:szCs w:val="24"/>
        </w:rPr>
        <w:t>compound</w:t>
      </w:r>
      <w:r w:rsidR="00FD067A">
        <w:rPr>
          <w:rFonts w:ascii="Times New Roman" w:hAnsi="Times New Roman" w:hint="eastAsia"/>
          <w:sz w:val="24"/>
          <w:szCs w:val="24"/>
        </w:rPr>
        <w:t xml:space="preserve"> 4</w:t>
      </w:r>
      <w:bookmarkEnd w:id="98"/>
      <w:r w:rsidR="00E60752" w:rsidRPr="00050FF7">
        <w:rPr>
          <w:rFonts w:ascii="Times New Roman" w:hAnsi="Times New Roman"/>
          <w:kern w:val="2"/>
          <w:sz w:val="24"/>
          <w:szCs w:val="24"/>
          <w:lang w:bidi="ar"/>
        </w:rPr>
        <w:t xml:space="preserve"> </w:t>
      </w:r>
    </w:p>
    <w:p w14:paraId="6F7E980E" w14:textId="77777777" w:rsidR="00163A4E" w:rsidRPr="00E60752" w:rsidRDefault="00163A4E" w:rsidP="00163A4E"/>
    <w:p w14:paraId="47E22C65" w14:textId="3862B84E" w:rsidR="00163A4E" w:rsidRDefault="00163A4E" w:rsidP="00050FF7">
      <w:pPr>
        <w:rPr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4AF170CB" wp14:editId="2B8100D3">
            <wp:extent cx="5274310" cy="3228975"/>
            <wp:effectExtent l="0" t="0" r="254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F717" w14:textId="77777777" w:rsidR="00DD2819" w:rsidRDefault="00DD2819" w:rsidP="000D76F1">
      <w:r>
        <w:separator/>
      </w:r>
    </w:p>
  </w:endnote>
  <w:endnote w:type="continuationSeparator" w:id="0">
    <w:p w14:paraId="6DC72ECE" w14:textId="77777777" w:rsidR="00DD2819" w:rsidRDefault="00DD2819" w:rsidP="000D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AC39" w14:textId="77777777" w:rsidR="00DD2819" w:rsidRDefault="00DD2819" w:rsidP="000D76F1">
      <w:r>
        <w:separator/>
      </w:r>
    </w:p>
  </w:footnote>
  <w:footnote w:type="continuationSeparator" w:id="0">
    <w:p w14:paraId="6496F289" w14:textId="77777777" w:rsidR="00DD2819" w:rsidRDefault="00DD2819" w:rsidP="000D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928E8"/>
    <w:multiLevelType w:val="hybridMultilevel"/>
    <w:tmpl w:val="F6129D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762B39"/>
    <w:multiLevelType w:val="hybridMultilevel"/>
    <w:tmpl w:val="A6327D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2A715F"/>
    <w:rsid w:val="00023D54"/>
    <w:rsid w:val="00036412"/>
    <w:rsid w:val="0004366C"/>
    <w:rsid w:val="00050FF7"/>
    <w:rsid w:val="00097728"/>
    <w:rsid w:val="000D76F1"/>
    <w:rsid w:val="00102895"/>
    <w:rsid w:val="00105FA6"/>
    <w:rsid w:val="00134172"/>
    <w:rsid w:val="00143C4C"/>
    <w:rsid w:val="00163A4E"/>
    <w:rsid w:val="00163D7A"/>
    <w:rsid w:val="0016465A"/>
    <w:rsid w:val="001842D8"/>
    <w:rsid w:val="001E0AE8"/>
    <w:rsid w:val="002043E6"/>
    <w:rsid w:val="002310CC"/>
    <w:rsid w:val="002917E5"/>
    <w:rsid w:val="00294F32"/>
    <w:rsid w:val="002A5439"/>
    <w:rsid w:val="002A639C"/>
    <w:rsid w:val="002B0E74"/>
    <w:rsid w:val="002E647C"/>
    <w:rsid w:val="002F7122"/>
    <w:rsid w:val="00352205"/>
    <w:rsid w:val="003C0615"/>
    <w:rsid w:val="003E63B1"/>
    <w:rsid w:val="00415A67"/>
    <w:rsid w:val="004228AA"/>
    <w:rsid w:val="00423C3C"/>
    <w:rsid w:val="004536A4"/>
    <w:rsid w:val="004623A7"/>
    <w:rsid w:val="004B7EA5"/>
    <w:rsid w:val="004E72EA"/>
    <w:rsid w:val="004F2903"/>
    <w:rsid w:val="00507EF9"/>
    <w:rsid w:val="0052207F"/>
    <w:rsid w:val="00543BDA"/>
    <w:rsid w:val="00626D0B"/>
    <w:rsid w:val="00630BFF"/>
    <w:rsid w:val="00637BF3"/>
    <w:rsid w:val="006827F5"/>
    <w:rsid w:val="006A1FAE"/>
    <w:rsid w:val="006C143C"/>
    <w:rsid w:val="006E7777"/>
    <w:rsid w:val="006E7F93"/>
    <w:rsid w:val="00742DB8"/>
    <w:rsid w:val="007807A6"/>
    <w:rsid w:val="007B3A9C"/>
    <w:rsid w:val="007D4697"/>
    <w:rsid w:val="008524C6"/>
    <w:rsid w:val="008673C8"/>
    <w:rsid w:val="00882ABC"/>
    <w:rsid w:val="008B02DF"/>
    <w:rsid w:val="008C24F4"/>
    <w:rsid w:val="009044C0"/>
    <w:rsid w:val="00907107"/>
    <w:rsid w:val="00932266"/>
    <w:rsid w:val="009923C3"/>
    <w:rsid w:val="009A27DC"/>
    <w:rsid w:val="009B1723"/>
    <w:rsid w:val="009C3536"/>
    <w:rsid w:val="00A1294E"/>
    <w:rsid w:val="00A1493B"/>
    <w:rsid w:val="00A4071E"/>
    <w:rsid w:val="00A7471F"/>
    <w:rsid w:val="00A90885"/>
    <w:rsid w:val="00A94BFC"/>
    <w:rsid w:val="00AA42F2"/>
    <w:rsid w:val="00AD6835"/>
    <w:rsid w:val="00B00AD9"/>
    <w:rsid w:val="00B30C30"/>
    <w:rsid w:val="00B4228B"/>
    <w:rsid w:val="00B62F62"/>
    <w:rsid w:val="00B72409"/>
    <w:rsid w:val="00BC3C1A"/>
    <w:rsid w:val="00C6232D"/>
    <w:rsid w:val="00C7518B"/>
    <w:rsid w:val="00C81AD9"/>
    <w:rsid w:val="00CC1842"/>
    <w:rsid w:val="00CC3B09"/>
    <w:rsid w:val="00CD4F6B"/>
    <w:rsid w:val="00D1427F"/>
    <w:rsid w:val="00D62ED6"/>
    <w:rsid w:val="00D72B5F"/>
    <w:rsid w:val="00DA7E28"/>
    <w:rsid w:val="00DD2819"/>
    <w:rsid w:val="00DD3E31"/>
    <w:rsid w:val="00DE7E2E"/>
    <w:rsid w:val="00E60752"/>
    <w:rsid w:val="00EB2EB4"/>
    <w:rsid w:val="00EF7AD6"/>
    <w:rsid w:val="00F02504"/>
    <w:rsid w:val="00F13D9A"/>
    <w:rsid w:val="00F375B6"/>
    <w:rsid w:val="00F532A1"/>
    <w:rsid w:val="00F95EAF"/>
    <w:rsid w:val="00FA7EB8"/>
    <w:rsid w:val="00FD067A"/>
    <w:rsid w:val="182A715F"/>
    <w:rsid w:val="48BA3E85"/>
    <w:rsid w:val="5BF30A0E"/>
    <w:rsid w:val="602A1EBB"/>
    <w:rsid w:val="6A88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35B45"/>
  <w15:docId w15:val="{FFD7567A-C58A-4AC4-ACE6-4726AD7E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styleId="a3">
    <w:name w:val="header"/>
    <w:basedOn w:val="a"/>
    <w:link w:val="a4"/>
    <w:rsid w:val="000D7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D76F1"/>
    <w:rPr>
      <w:kern w:val="2"/>
      <w:sz w:val="18"/>
      <w:szCs w:val="18"/>
    </w:rPr>
  </w:style>
  <w:style w:type="paragraph" w:styleId="a5">
    <w:name w:val="footer"/>
    <w:basedOn w:val="a"/>
    <w:link w:val="a6"/>
    <w:rsid w:val="000D7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D76F1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0D76F1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626D0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626D0B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626D0B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626D0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styleId="a8">
    <w:name w:val="Hyperlink"/>
    <w:basedOn w:val="a0"/>
    <w:uiPriority w:val="99"/>
    <w:unhideWhenUsed/>
    <w:rsid w:val="00626D0B"/>
    <w:rPr>
      <w:color w:val="0563C1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9923C3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9923C3"/>
    <w:rPr>
      <w:kern w:val="2"/>
      <w:sz w:val="18"/>
      <w:szCs w:val="18"/>
    </w:rPr>
  </w:style>
  <w:style w:type="character" w:styleId="ab">
    <w:name w:val="annotation reference"/>
    <w:basedOn w:val="a0"/>
    <w:uiPriority w:val="99"/>
    <w:qFormat/>
    <w:rsid w:val="00907107"/>
    <w:rPr>
      <w:sz w:val="21"/>
      <w:szCs w:val="21"/>
    </w:rPr>
  </w:style>
  <w:style w:type="paragraph" w:styleId="ac">
    <w:name w:val="annotation text"/>
    <w:basedOn w:val="a"/>
    <w:link w:val="ad"/>
    <w:uiPriority w:val="99"/>
    <w:qFormat/>
    <w:rsid w:val="00907107"/>
    <w:pPr>
      <w:jc w:val="left"/>
    </w:pPr>
  </w:style>
  <w:style w:type="character" w:customStyle="1" w:styleId="ad">
    <w:name w:val="批注文字 字符"/>
    <w:basedOn w:val="a0"/>
    <w:link w:val="ac"/>
    <w:rsid w:val="00907107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07107"/>
    <w:rPr>
      <w:b/>
      <w:bCs/>
    </w:rPr>
  </w:style>
  <w:style w:type="character" w:customStyle="1" w:styleId="af">
    <w:name w:val="批注主题 字符"/>
    <w:basedOn w:val="ad"/>
    <w:link w:val="ae"/>
    <w:semiHidden/>
    <w:rsid w:val="00907107"/>
    <w:rPr>
      <w:b/>
      <w:bCs/>
      <w:kern w:val="2"/>
      <w:sz w:val="24"/>
      <w:szCs w:val="24"/>
    </w:rPr>
  </w:style>
  <w:style w:type="character" w:styleId="af0">
    <w:name w:val="footnote reference"/>
    <w:basedOn w:val="a0"/>
    <w:uiPriority w:val="99"/>
    <w:unhideWhenUsed/>
    <w:rsid w:val="00102895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102895"/>
    <w:pPr>
      <w:snapToGrid w:val="0"/>
      <w:jc w:val="left"/>
    </w:pPr>
    <w:rPr>
      <w:sz w:val="18"/>
      <w:szCs w:val="18"/>
    </w:rPr>
  </w:style>
  <w:style w:type="character" w:customStyle="1" w:styleId="af2">
    <w:name w:val="脚注文本 字符"/>
    <w:basedOn w:val="a0"/>
    <w:link w:val="af1"/>
    <w:uiPriority w:val="99"/>
    <w:rsid w:val="001028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DD210F-85D3-49AF-96A2-91040BEE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618</Words>
  <Characters>3526</Characters>
  <Application>Microsoft Office Word</Application>
  <DocSecurity>0</DocSecurity>
  <Lines>29</Lines>
  <Paragraphs>8</Paragraphs>
  <ScaleCrop>false</ScaleCrop>
  <Company>Home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2020-01-14T03:43:00Z</dcterms:created>
  <dcterms:modified xsi:type="dcterms:W3CDTF">2020-01-14T03:44:00Z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