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04A6" w:rsidRDefault="008304A6" w:rsidP="00415791">
      <w:pPr>
        <w:pStyle w:val="a8"/>
        <w:spacing w:before="0" w:after="0"/>
        <w:jc w:val="both"/>
        <w:outlineLvl w:val="9"/>
        <w:rPr>
          <w:rFonts w:ascii="Times New Roman" w:hAnsi="Times New Roman"/>
          <w:sz w:val="36"/>
          <w:lang w:eastAsia="zh-CN"/>
        </w:rPr>
      </w:pPr>
      <w:bookmarkStart w:id="0" w:name="_Hlk210230718"/>
      <w:r w:rsidRPr="008304A6">
        <w:rPr>
          <w:rFonts w:ascii="Times New Roman" w:hAnsi="Times New Roman"/>
          <w:sz w:val="36"/>
          <w:lang w:eastAsia="zh-CN"/>
        </w:rPr>
        <w:t xml:space="preserve">Supplementary </w:t>
      </w:r>
      <w:r w:rsidR="00BF3E1E">
        <w:rPr>
          <w:rFonts w:ascii="Times New Roman" w:hAnsi="Times New Roman" w:hint="eastAsia"/>
          <w:sz w:val="36"/>
          <w:lang w:eastAsia="zh-CN"/>
        </w:rPr>
        <w:t>M</w:t>
      </w:r>
      <w:r w:rsidRPr="008304A6">
        <w:rPr>
          <w:rFonts w:ascii="Times New Roman" w:hAnsi="Times New Roman"/>
          <w:sz w:val="36"/>
          <w:lang w:eastAsia="zh-CN"/>
        </w:rPr>
        <w:t>aterial</w:t>
      </w:r>
      <w:r w:rsidR="003C05F7">
        <w:rPr>
          <w:rFonts w:ascii="Times New Roman" w:hAnsi="Times New Roman" w:hint="eastAsia"/>
          <w:sz w:val="36"/>
          <w:lang w:eastAsia="zh-CN"/>
        </w:rPr>
        <w:t>:</w:t>
      </w:r>
    </w:p>
    <w:p w:rsidR="008304A6" w:rsidRPr="00C11E36" w:rsidRDefault="00B0011E" w:rsidP="00B608FA">
      <w:pPr>
        <w:pStyle w:val="a8"/>
        <w:spacing w:before="0" w:afterLines="100" w:after="240" w:line="360" w:lineRule="auto"/>
        <w:jc w:val="both"/>
        <w:outlineLvl w:val="9"/>
        <w:rPr>
          <w:rFonts w:ascii="Times New Roman" w:hAnsi="Times New Roman"/>
          <w:szCs w:val="28"/>
          <w:lang w:eastAsia="zh-CN"/>
        </w:rPr>
      </w:pPr>
      <w:proofErr w:type="spellStart"/>
      <w:r w:rsidRPr="00B0011E">
        <w:rPr>
          <w:rFonts w:ascii="Times New Roman" w:hAnsi="Times New Roman"/>
          <w:szCs w:val="28"/>
          <w:lang w:eastAsia="zh-CN"/>
        </w:rPr>
        <w:t>Deacetylforskolin</w:t>
      </w:r>
      <w:proofErr w:type="spellEnd"/>
      <w:r w:rsidRPr="00B0011E">
        <w:rPr>
          <w:rFonts w:ascii="Times New Roman" w:hAnsi="Times New Roman"/>
          <w:szCs w:val="28"/>
          <w:lang w:eastAsia="zh-CN"/>
        </w:rPr>
        <w:t xml:space="preserve"> ameliorates bleomycin</w:t>
      </w:r>
      <w:r w:rsidR="00143628">
        <w:rPr>
          <w:rFonts w:ascii="Times New Roman" w:hAnsi="Times New Roman" w:hint="eastAsia"/>
          <w:szCs w:val="28"/>
          <w:lang w:eastAsia="zh-CN"/>
        </w:rPr>
        <w:t>-</w:t>
      </w:r>
      <w:r w:rsidRPr="00B0011E">
        <w:rPr>
          <w:rFonts w:ascii="Times New Roman" w:hAnsi="Times New Roman"/>
          <w:szCs w:val="28"/>
          <w:lang w:eastAsia="zh-CN"/>
        </w:rPr>
        <w:t>induced pulmonary fibrosis by suppressing inflammation and TGF-β1-induced epithelial-mesenchymal transition</w:t>
      </w:r>
    </w:p>
    <w:bookmarkEnd w:id="0"/>
    <w:p w:rsidR="00B0011E" w:rsidRPr="00083303" w:rsidRDefault="00B0011E" w:rsidP="00B0011E">
      <w:pPr>
        <w:spacing w:line="360" w:lineRule="auto"/>
        <w:rPr>
          <w:b/>
          <w:iCs/>
          <w:lang w:eastAsia="zh-CN"/>
        </w:rPr>
      </w:pPr>
      <w:r w:rsidRPr="00083303">
        <w:rPr>
          <w:b/>
          <w:iCs/>
        </w:rPr>
        <w:t>Yan Zhong</w:t>
      </w:r>
      <w:r w:rsidRPr="00083303">
        <w:rPr>
          <w:b/>
          <w:iCs/>
          <w:vertAlign w:val="superscript"/>
        </w:rPr>
        <w:t>1</w:t>
      </w:r>
      <w:r>
        <w:rPr>
          <w:rFonts w:hint="eastAsia"/>
          <w:b/>
          <w:iCs/>
          <w:vertAlign w:val="superscript"/>
          <w:lang w:eastAsia="zh-CN"/>
        </w:rPr>
        <w:t>, 2</w:t>
      </w:r>
      <w:r w:rsidRPr="00083303">
        <w:rPr>
          <w:b/>
          <w:iCs/>
          <w:vertAlign w:val="superscript"/>
        </w:rPr>
        <w:t>†</w:t>
      </w:r>
      <w:r w:rsidRPr="00083303">
        <w:rPr>
          <w:b/>
          <w:iCs/>
        </w:rPr>
        <w:t>, Chuang Xiao</w:t>
      </w:r>
      <w:r w:rsidRPr="00083303">
        <w:rPr>
          <w:b/>
          <w:iCs/>
          <w:vertAlign w:val="superscript"/>
        </w:rPr>
        <w:t>1†</w:t>
      </w:r>
      <w:r w:rsidRPr="00083303">
        <w:rPr>
          <w:b/>
          <w:iCs/>
        </w:rPr>
        <w:t>, Yaping Liang</w:t>
      </w:r>
      <w:r w:rsidRPr="00083303">
        <w:rPr>
          <w:b/>
          <w:iCs/>
          <w:vertAlign w:val="superscript"/>
        </w:rPr>
        <w:t>1</w:t>
      </w:r>
      <w:r w:rsidRPr="00083303">
        <w:rPr>
          <w:b/>
          <w:iCs/>
        </w:rPr>
        <w:t>, Peng Wang</w:t>
      </w:r>
      <w:r w:rsidRPr="00083303">
        <w:rPr>
          <w:b/>
          <w:iCs/>
          <w:vertAlign w:val="superscript"/>
        </w:rPr>
        <w:t>1</w:t>
      </w:r>
      <w:r w:rsidRPr="00083303">
        <w:rPr>
          <w:b/>
          <w:iCs/>
        </w:rPr>
        <w:t xml:space="preserve">, </w:t>
      </w:r>
      <w:r w:rsidRPr="00450C56">
        <w:rPr>
          <w:b/>
          <w:iCs/>
        </w:rPr>
        <w:t>Yun Long</w:t>
      </w:r>
      <w:r w:rsidRPr="00083303">
        <w:rPr>
          <w:b/>
          <w:iCs/>
          <w:vertAlign w:val="superscript"/>
        </w:rPr>
        <w:t>1</w:t>
      </w:r>
      <w:r w:rsidRPr="00450C56">
        <w:rPr>
          <w:b/>
          <w:iCs/>
        </w:rPr>
        <w:t>,</w:t>
      </w:r>
      <w:r w:rsidRPr="00083303">
        <w:rPr>
          <w:rFonts w:hint="eastAsia"/>
          <w:b/>
          <w:iCs/>
          <w:lang w:eastAsia="zh-CN"/>
        </w:rPr>
        <w:t xml:space="preserve"> </w:t>
      </w:r>
      <w:bookmarkStart w:id="1" w:name="_Hlk211093287"/>
      <w:r w:rsidRPr="00450C56">
        <w:rPr>
          <w:b/>
          <w:iCs/>
        </w:rPr>
        <w:t>Shuyi Li</w:t>
      </w:r>
      <w:r w:rsidRPr="00083303">
        <w:rPr>
          <w:b/>
          <w:iCs/>
          <w:vertAlign w:val="superscript"/>
        </w:rPr>
        <w:t>1</w:t>
      </w:r>
      <w:r w:rsidRPr="00450C56">
        <w:rPr>
          <w:b/>
          <w:iCs/>
        </w:rPr>
        <w:t xml:space="preserve">, </w:t>
      </w:r>
      <w:r>
        <w:rPr>
          <w:rFonts w:hint="eastAsia"/>
          <w:b/>
          <w:iCs/>
          <w:lang w:eastAsia="zh-CN"/>
        </w:rPr>
        <w:t>Na Song</w:t>
      </w:r>
      <w:r w:rsidRPr="00083303">
        <w:rPr>
          <w:b/>
          <w:iCs/>
          <w:vertAlign w:val="superscript"/>
        </w:rPr>
        <w:t>1</w:t>
      </w:r>
      <w:r w:rsidRPr="00450C56">
        <w:rPr>
          <w:b/>
          <w:iCs/>
        </w:rPr>
        <w:t>,</w:t>
      </w:r>
      <w:r>
        <w:rPr>
          <w:rFonts w:hint="eastAsia"/>
          <w:b/>
          <w:iCs/>
          <w:lang w:eastAsia="zh-CN"/>
        </w:rPr>
        <w:t xml:space="preserve"> </w:t>
      </w:r>
      <w:r w:rsidRPr="00083303">
        <w:rPr>
          <w:b/>
          <w:iCs/>
        </w:rPr>
        <w:t>Wenbin Shang</w:t>
      </w:r>
      <w:bookmarkEnd w:id="1"/>
      <w:r w:rsidRPr="00083303">
        <w:rPr>
          <w:b/>
          <w:iCs/>
          <w:vertAlign w:val="superscript"/>
        </w:rPr>
        <w:t>1*</w:t>
      </w:r>
      <w:r w:rsidRPr="00083303">
        <w:rPr>
          <w:b/>
          <w:iCs/>
        </w:rPr>
        <w:t>, Weimin Yang</w:t>
      </w:r>
      <w:r w:rsidRPr="00083303">
        <w:rPr>
          <w:b/>
          <w:iCs/>
          <w:vertAlign w:val="superscript"/>
        </w:rPr>
        <w:t>1*</w:t>
      </w:r>
      <w:r w:rsidRPr="00083303">
        <w:rPr>
          <w:b/>
          <w:iCs/>
        </w:rPr>
        <w:t>,</w:t>
      </w:r>
      <w:r w:rsidRPr="00083303">
        <w:rPr>
          <w:rFonts w:hint="eastAsia"/>
          <w:b/>
          <w:iCs/>
          <w:lang w:eastAsia="zh-CN"/>
        </w:rPr>
        <w:t xml:space="preserve"> </w:t>
      </w:r>
      <w:r w:rsidRPr="00083303">
        <w:rPr>
          <w:b/>
          <w:iCs/>
        </w:rPr>
        <w:t xml:space="preserve">Xuan </w:t>
      </w:r>
      <w:bookmarkStart w:id="2" w:name="_Hlk59186535"/>
      <w:r w:rsidRPr="00083303">
        <w:rPr>
          <w:b/>
          <w:iCs/>
        </w:rPr>
        <w:t>Zhang</w:t>
      </w:r>
      <w:r w:rsidRPr="00083303">
        <w:rPr>
          <w:b/>
          <w:iCs/>
          <w:vertAlign w:val="superscript"/>
        </w:rPr>
        <w:t>1*</w:t>
      </w:r>
      <w:bookmarkEnd w:id="2"/>
    </w:p>
    <w:p w:rsidR="00B261A5" w:rsidRPr="00B0011E" w:rsidRDefault="00B261A5" w:rsidP="00B608FA">
      <w:pPr>
        <w:spacing w:line="360" w:lineRule="auto"/>
        <w:rPr>
          <w:szCs w:val="21"/>
          <w:vertAlign w:val="superscript"/>
          <w:lang w:eastAsia="zh-CN"/>
        </w:rPr>
      </w:pPr>
    </w:p>
    <w:p w:rsidR="00B0011E" w:rsidRPr="00083303" w:rsidRDefault="00B0011E" w:rsidP="00B0011E">
      <w:pPr>
        <w:spacing w:line="360" w:lineRule="auto"/>
        <w:rPr>
          <w:color w:val="231F20"/>
          <w:szCs w:val="21"/>
        </w:rPr>
      </w:pPr>
      <w:r w:rsidRPr="00083303">
        <w:rPr>
          <w:color w:val="231F20"/>
          <w:szCs w:val="21"/>
          <w:vertAlign w:val="superscript"/>
        </w:rPr>
        <w:t>1</w:t>
      </w:r>
      <w:r w:rsidRPr="00083303">
        <w:rPr>
          <w:color w:val="231F20"/>
          <w:szCs w:val="21"/>
        </w:rPr>
        <w:t xml:space="preserve"> School of Pharmaceutical Science and Yunnan Key Laboratory of Pharmacology for Natural Products</w:t>
      </w:r>
      <w:r>
        <w:rPr>
          <w:rFonts w:hint="eastAsia"/>
          <w:color w:val="231F20"/>
          <w:szCs w:val="21"/>
          <w:lang w:eastAsia="zh-CN"/>
        </w:rPr>
        <w:t xml:space="preserve"> </w:t>
      </w:r>
      <w:r w:rsidRPr="00901C39">
        <w:rPr>
          <w:color w:val="231F20"/>
          <w:szCs w:val="21"/>
        </w:rPr>
        <w:t>/</w:t>
      </w:r>
      <w:r>
        <w:rPr>
          <w:rFonts w:hint="eastAsia"/>
          <w:color w:val="231F20"/>
          <w:szCs w:val="21"/>
          <w:lang w:eastAsia="zh-CN"/>
        </w:rPr>
        <w:t xml:space="preserve"> </w:t>
      </w:r>
      <w:r w:rsidRPr="00901C39">
        <w:rPr>
          <w:color w:val="231F20"/>
          <w:szCs w:val="21"/>
        </w:rPr>
        <w:t>College of Modern Biomedical Industry</w:t>
      </w:r>
      <w:r w:rsidRPr="00083303">
        <w:rPr>
          <w:color w:val="231F20"/>
          <w:szCs w:val="21"/>
        </w:rPr>
        <w:t xml:space="preserve">, Kunming Medical University, Kunming, </w:t>
      </w:r>
      <w:r w:rsidRPr="005517CD">
        <w:rPr>
          <w:color w:val="231F20"/>
          <w:szCs w:val="21"/>
        </w:rPr>
        <w:t>6</w:t>
      </w:r>
      <w:r>
        <w:rPr>
          <w:rFonts w:hint="eastAsia"/>
          <w:color w:val="231F20"/>
          <w:szCs w:val="21"/>
          <w:lang w:eastAsia="zh-CN"/>
        </w:rPr>
        <w:t>50</w:t>
      </w:r>
      <w:r w:rsidRPr="005517CD">
        <w:rPr>
          <w:color w:val="231F20"/>
          <w:szCs w:val="21"/>
        </w:rPr>
        <w:t xml:space="preserve">500, </w:t>
      </w:r>
      <w:r w:rsidRPr="00083303">
        <w:rPr>
          <w:color w:val="231F20"/>
          <w:szCs w:val="21"/>
        </w:rPr>
        <w:t>China</w:t>
      </w:r>
    </w:p>
    <w:p w:rsidR="00B0011E" w:rsidRPr="005517CD" w:rsidRDefault="00B0011E" w:rsidP="00B0011E">
      <w:pPr>
        <w:spacing w:line="360" w:lineRule="auto"/>
        <w:rPr>
          <w:color w:val="231F20"/>
          <w:szCs w:val="21"/>
        </w:rPr>
      </w:pPr>
      <w:r>
        <w:rPr>
          <w:rFonts w:hint="eastAsia"/>
          <w:color w:val="231F20"/>
          <w:szCs w:val="21"/>
          <w:vertAlign w:val="superscript"/>
          <w:lang w:eastAsia="zh-CN"/>
        </w:rPr>
        <w:t>2</w:t>
      </w:r>
      <w:r w:rsidRPr="00083303">
        <w:rPr>
          <w:color w:val="231F20"/>
          <w:szCs w:val="21"/>
        </w:rPr>
        <w:t xml:space="preserve"> </w:t>
      </w:r>
      <w:r w:rsidRPr="005517CD">
        <w:rPr>
          <w:color w:val="231F20"/>
          <w:szCs w:val="21"/>
        </w:rPr>
        <w:t>The People</w:t>
      </w:r>
      <w:r>
        <w:rPr>
          <w:color w:val="231F20"/>
          <w:szCs w:val="21"/>
          <w:lang w:eastAsia="zh-CN"/>
        </w:rPr>
        <w:t>’</w:t>
      </w:r>
      <w:r w:rsidRPr="005517CD">
        <w:rPr>
          <w:color w:val="231F20"/>
          <w:szCs w:val="21"/>
        </w:rPr>
        <w:t xml:space="preserve">s Hospital of </w:t>
      </w:r>
      <w:proofErr w:type="spellStart"/>
      <w:r w:rsidRPr="005517CD">
        <w:rPr>
          <w:color w:val="231F20"/>
          <w:szCs w:val="21"/>
        </w:rPr>
        <w:t>Dechang</w:t>
      </w:r>
      <w:proofErr w:type="spellEnd"/>
      <w:r w:rsidRPr="005517CD">
        <w:rPr>
          <w:color w:val="231F20"/>
          <w:szCs w:val="21"/>
        </w:rPr>
        <w:t xml:space="preserve"> County, Liangshan Yi Autonomous Prefecture, Sichuan, 615500, China</w:t>
      </w:r>
    </w:p>
    <w:p w:rsidR="00C11E36" w:rsidRPr="00B0011E" w:rsidRDefault="00C11E36" w:rsidP="00B608FA">
      <w:pPr>
        <w:spacing w:line="360" w:lineRule="auto"/>
        <w:rPr>
          <w:color w:val="231F20"/>
          <w:szCs w:val="21"/>
          <w:lang w:eastAsia="zh-CN"/>
        </w:rPr>
      </w:pPr>
    </w:p>
    <w:p w:rsidR="00B608FA" w:rsidRDefault="00B608FA" w:rsidP="00B608FA">
      <w:pPr>
        <w:spacing w:line="360" w:lineRule="auto"/>
        <w:rPr>
          <w:color w:val="231F20"/>
          <w:szCs w:val="21"/>
          <w:lang w:eastAsia="zh-CN"/>
        </w:rPr>
      </w:pPr>
    </w:p>
    <w:p w:rsidR="00B0011E" w:rsidRPr="00DA27B4" w:rsidRDefault="00B0011E" w:rsidP="00B0011E">
      <w:pPr>
        <w:spacing w:line="360" w:lineRule="auto"/>
        <w:rPr>
          <w:lang w:eastAsia="zh-CN"/>
        </w:rPr>
      </w:pPr>
      <w:bookmarkStart w:id="3" w:name="OLE_LINK4"/>
      <w:r w:rsidRPr="00DA27B4">
        <w:rPr>
          <w:vertAlign w:val="superscript"/>
          <w:lang w:eastAsia="zh-CN"/>
        </w:rPr>
        <w:t>†</w:t>
      </w:r>
      <w:r w:rsidRPr="00DA27B4">
        <w:rPr>
          <w:lang w:eastAsia="zh-CN"/>
        </w:rPr>
        <w:t>These authors have contributed equally to this work.</w:t>
      </w:r>
    </w:p>
    <w:p w:rsidR="00B0011E" w:rsidRDefault="00B0011E" w:rsidP="00B0011E">
      <w:pPr>
        <w:spacing w:line="360" w:lineRule="auto"/>
      </w:pPr>
      <w:r w:rsidRPr="00DA27B4">
        <w:rPr>
          <w:b/>
          <w:vertAlign w:val="superscript"/>
        </w:rPr>
        <w:t>*</w:t>
      </w:r>
      <w:r w:rsidRPr="00DA27B4">
        <w:rPr>
          <w:b/>
        </w:rPr>
        <w:t>Correspondence:</w:t>
      </w:r>
      <w:r>
        <w:t xml:space="preserve"> </w:t>
      </w:r>
      <w:r w:rsidRPr="00BB4533">
        <w:rPr>
          <w:lang w:eastAsia="zh-CN"/>
        </w:rPr>
        <w:t>Wenbin Shang</w:t>
      </w:r>
      <w:r>
        <w:rPr>
          <w:rFonts w:hint="eastAsia"/>
          <w:lang w:eastAsia="zh-CN"/>
        </w:rPr>
        <w:t xml:space="preserve"> </w:t>
      </w:r>
      <w:r w:rsidRPr="00411A32">
        <w:t>(</w:t>
      </w:r>
      <w:r>
        <w:rPr>
          <w:rFonts w:hint="eastAsia"/>
          <w:lang w:eastAsia="zh-CN"/>
        </w:rPr>
        <w:t>shangwenbin</w:t>
      </w:r>
      <w:r w:rsidRPr="00187F11">
        <w:t>@kmmu.edu.cn</w:t>
      </w:r>
      <w:r w:rsidRPr="00411A32">
        <w:t>)</w:t>
      </w:r>
      <w:r>
        <w:rPr>
          <w:rFonts w:hint="eastAsia"/>
          <w:lang w:eastAsia="zh-CN"/>
        </w:rPr>
        <w:t xml:space="preserve">; </w:t>
      </w:r>
      <w:r w:rsidRPr="00411A32">
        <w:t>Weimin Yang (ywmbessie@yeah.net)</w:t>
      </w:r>
      <w:r>
        <w:t>;</w:t>
      </w:r>
      <w:r w:rsidRPr="00094A73">
        <w:t xml:space="preserve"> </w:t>
      </w:r>
      <w:r>
        <w:t>Xuan</w:t>
      </w:r>
      <w:r w:rsidRPr="00411A32">
        <w:t xml:space="preserve"> </w:t>
      </w:r>
      <w:r>
        <w:t>Zh</w:t>
      </w:r>
      <w:r w:rsidRPr="00411A32">
        <w:t>ang (</w:t>
      </w:r>
      <w:r w:rsidRPr="00187F11">
        <w:t>zhangxuan@kmmu.edu.cn</w:t>
      </w:r>
      <w:r w:rsidRPr="00411A32">
        <w:t>)</w:t>
      </w:r>
      <w:r>
        <w:t>.</w:t>
      </w:r>
    </w:p>
    <w:bookmarkEnd w:id="3"/>
    <w:p w:rsidR="00B608FA" w:rsidRPr="00B0011E" w:rsidRDefault="00B608FA" w:rsidP="00B608FA">
      <w:pPr>
        <w:spacing w:line="360" w:lineRule="auto"/>
        <w:rPr>
          <w:color w:val="231F20"/>
          <w:szCs w:val="21"/>
          <w:lang w:eastAsia="zh-CN"/>
        </w:rPr>
      </w:pPr>
    </w:p>
    <w:p w:rsidR="00641800" w:rsidRPr="003341B8" w:rsidRDefault="00B261A5" w:rsidP="00641800">
      <w:pPr>
        <w:rPr>
          <w:sz w:val="28"/>
          <w:szCs w:val="28"/>
          <w:lang w:eastAsia="zh-CN"/>
        </w:rPr>
      </w:pPr>
      <w:r>
        <w:rPr>
          <w:b/>
          <w:bCs/>
          <w:lang w:eastAsia="zh-CN"/>
        </w:rPr>
        <w:br w:type="page"/>
      </w:r>
      <w:r w:rsidR="00641800" w:rsidRPr="003341B8">
        <w:rPr>
          <w:b/>
          <w:sz w:val="28"/>
          <w:szCs w:val="28"/>
          <w:lang w:eastAsia="zh-CN"/>
        </w:rPr>
        <w:lastRenderedPageBreak/>
        <w:t>Supplementary Figure</w:t>
      </w:r>
      <w:r w:rsidR="00641800" w:rsidRPr="003341B8">
        <w:rPr>
          <w:rFonts w:hint="eastAsia"/>
          <w:b/>
          <w:sz w:val="28"/>
          <w:szCs w:val="28"/>
          <w:lang w:eastAsia="zh-CN"/>
        </w:rPr>
        <w:t>:</w:t>
      </w:r>
    </w:p>
    <w:p w:rsidR="009A76AF" w:rsidRDefault="00462E08" w:rsidP="00DD33D5">
      <w:pPr>
        <w:spacing w:line="360" w:lineRule="auto"/>
        <w:jc w:val="center"/>
        <w:rPr>
          <w:lang w:eastAsia="zh-CN"/>
        </w:rPr>
      </w:pPr>
      <w:r w:rsidRPr="00462E08">
        <w:rPr>
          <w:rFonts w:hint="eastAsia"/>
        </w:rPr>
        <w:drawing>
          <wp:inline distT="0" distB="0" distL="0" distR="0">
            <wp:extent cx="3621405" cy="2517140"/>
            <wp:effectExtent l="0" t="0" r="0" b="0"/>
            <wp:docPr id="115926823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6AF" w:rsidRDefault="009A76AF" w:rsidP="00A21675">
      <w:pPr>
        <w:jc w:val="both"/>
      </w:pPr>
      <w:r w:rsidRPr="009A76AF">
        <w:rPr>
          <w:b/>
          <w:bCs/>
        </w:rPr>
        <w:t>Fig</w:t>
      </w:r>
      <w:r w:rsidRPr="009A76AF">
        <w:rPr>
          <w:b/>
          <w:bCs/>
          <w:lang w:eastAsia="zh-CN"/>
        </w:rPr>
        <w:t>.</w:t>
      </w:r>
      <w:r w:rsidRPr="009A76AF">
        <w:rPr>
          <w:b/>
          <w:bCs/>
        </w:rPr>
        <w:t xml:space="preserve"> </w:t>
      </w:r>
      <w:r w:rsidRPr="009A76AF">
        <w:rPr>
          <w:b/>
          <w:bCs/>
          <w:lang w:eastAsia="zh-CN"/>
        </w:rPr>
        <w:t>S</w:t>
      </w:r>
      <w:r w:rsidR="00DF2C81">
        <w:rPr>
          <w:rFonts w:hint="eastAsia"/>
          <w:b/>
          <w:bCs/>
          <w:lang w:eastAsia="zh-CN"/>
        </w:rPr>
        <w:t>1</w:t>
      </w:r>
      <w:r w:rsidRPr="009A76AF">
        <w:rPr>
          <w:b/>
          <w:bCs/>
        </w:rPr>
        <w:t xml:space="preserve"> </w:t>
      </w:r>
      <w:r w:rsidRPr="001343F7">
        <w:rPr>
          <w:lang w:eastAsia="zh-CN"/>
        </w:rPr>
        <w:t>Concentration-response curve of DFSK stimulati</w:t>
      </w:r>
      <w:r w:rsidRPr="001343F7">
        <w:rPr>
          <w:rFonts w:hint="eastAsia"/>
          <w:lang w:eastAsia="zh-CN"/>
        </w:rPr>
        <w:t>ng</w:t>
      </w:r>
      <w:r w:rsidRPr="001343F7">
        <w:rPr>
          <w:lang w:eastAsia="zh-CN"/>
        </w:rPr>
        <w:t xml:space="preserve"> cAMP production in HEK293 cells overexpressing hAC1 or hAC2.</w:t>
      </w:r>
      <w:r w:rsidRPr="001343F7">
        <w:rPr>
          <w:rFonts w:hint="eastAsia"/>
          <w:lang w:eastAsia="zh-CN"/>
        </w:rPr>
        <w:t xml:space="preserve"> </w:t>
      </w:r>
      <w:r>
        <w:rPr>
          <w:lang w:eastAsia="zh-CN"/>
        </w:rPr>
        <w:t>T</w:t>
      </w:r>
      <w:r>
        <w:rPr>
          <w:rFonts w:hint="eastAsia"/>
          <w:lang w:eastAsia="zh-CN"/>
        </w:rPr>
        <w:t xml:space="preserve">he </w:t>
      </w:r>
      <w:r w:rsidRPr="009A76AF">
        <w:rPr>
          <w:lang w:eastAsia="zh-CN"/>
        </w:rPr>
        <w:t xml:space="preserve">AC activation potency of DFSK </w:t>
      </w:r>
      <w:r>
        <w:rPr>
          <w:rFonts w:hint="eastAsia"/>
          <w:lang w:eastAsia="zh-CN"/>
        </w:rPr>
        <w:t>w</w:t>
      </w:r>
      <w:r w:rsidR="00A21675">
        <w:rPr>
          <w:rFonts w:hint="eastAsia"/>
          <w:lang w:eastAsia="zh-CN"/>
        </w:rPr>
        <w:t>as</w:t>
      </w:r>
      <w:r>
        <w:rPr>
          <w:rFonts w:hint="eastAsia"/>
          <w:lang w:eastAsia="zh-CN"/>
        </w:rPr>
        <w:t xml:space="preserve"> detected </w:t>
      </w:r>
      <w:r w:rsidRPr="009A76AF">
        <w:rPr>
          <w:lang w:eastAsia="zh-CN"/>
        </w:rPr>
        <w:t>by a FRET-based assay</w:t>
      </w:r>
      <w:r>
        <w:rPr>
          <w:rFonts w:hint="eastAsia"/>
          <w:lang w:eastAsia="zh-CN"/>
        </w:rPr>
        <w:t xml:space="preserve"> </w:t>
      </w:r>
      <w:r w:rsidR="00A21675" w:rsidRPr="009A76AF">
        <w:rPr>
          <w:lang w:eastAsia="zh-CN"/>
        </w:rPr>
        <w:t>in HEK293 cells overexpressing hAC1 or hAC2</w:t>
      </w:r>
      <w:r w:rsidR="00A21675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as </w:t>
      </w:r>
      <w:r>
        <w:rPr>
          <w:lang w:eastAsia="zh-CN"/>
        </w:rPr>
        <w:t>previously</w:t>
      </w:r>
      <w:r>
        <w:rPr>
          <w:rFonts w:hint="eastAsia"/>
          <w:lang w:eastAsia="zh-CN"/>
        </w:rPr>
        <w:t xml:space="preserve"> described </w:t>
      </w:r>
      <w:r w:rsidR="00E20069" w:rsidRPr="00E20069">
        <w:rPr>
          <w:lang w:eastAsia="zh-CN"/>
        </w:rPr>
        <w:t xml:space="preserve">(Xiao C. </w:t>
      </w:r>
      <w:r w:rsidR="00E20069" w:rsidRPr="00E20069">
        <w:rPr>
          <w:i/>
          <w:iCs/>
          <w:lang w:eastAsia="zh-CN"/>
        </w:rPr>
        <w:t>Phytomedicine</w:t>
      </w:r>
      <w:r w:rsidR="00E20069" w:rsidRPr="00E20069">
        <w:rPr>
          <w:lang w:eastAsia="zh-CN"/>
        </w:rPr>
        <w:t>. 2021, 91:153701)</w:t>
      </w:r>
      <w:r>
        <w:rPr>
          <w:rFonts w:hint="eastAsia"/>
          <w:lang w:eastAsia="zh-CN"/>
        </w:rPr>
        <w:t xml:space="preserve">. </w:t>
      </w:r>
      <w:r w:rsidRPr="009A76AF">
        <w:rPr>
          <w:lang w:eastAsia="zh-CN"/>
        </w:rPr>
        <w:t xml:space="preserve">The </w:t>
      </w:r>
      <w:r w:rsidR="00A21675" w:rsidRPr="00A21675">
        <w:rPr>
          <w:lang w:eastAsia="zh-CN"/>
        </w:rPr>
        <w:t xml:space="preserve">calculated </w:t>
      </w:r>
      <w:r w:rsidRPr="009A76AF">
        <w:rPr>
          <w:lang w:eastAsia="zh-CN"/>
        </w:rPr>
        <w:t>EC</w:t>
      </w:r>
      <w:r w:rsidRPr="00A21675">
        <w:rPr>
          <w:vertAlign w:val="subscript"/>
          <w:lang w:eastAsia="zh-CN"/>
        </w:rPr>
        <w:t>50</w:t>
      </w:r>
      <w:r w:rsidRPr="009A76AF">
        <w:rPr>
          <w:lang w:eastAsia="zh-CN"/>
        </w:rPr>
        <w:t xml:space="preserve"> values of DFSK </w:t>
      </w:r>
      <w:r w:rsidR="00A21675">
        <w:rPr>
          <w:rFonts w:hint="eastAsia"/>
          <w:lang w:eastAsia="zh-CN"/>
        </w:rPr>
        <w:t>were</w:t>
      </w:r>
      <w:r w:rsidRPr="009A76AF">
        <w:rPr>
          <w:lang w:eastAsia="zh-CN"/>
        </w:rPr>
        <w:t xml:space="preserve"> </w:t>
      </w:r>
      <w:r w:rsidR="00685C67">
        <w:rPr>
          <w:rFonts w:hint="eastAsia"/>
          <w:lang w:eastAsia="zh-CN"/>
        </w:rPr>
        <w:t>11</w:t>
      </w:r>
      <w:r w:rsidRPr="009A76AF">
        <w:rPr>
          <w:lang w:eastAsia="zh-CN"/>
        </w:rPr>
        <w:t>.</w:t>
      </w:r>
      <w:r w:rsidR="00685C67">
        <w:rPr>
          <w:rFonts w:hint="eastAsia"/>
          <w:lang w:eastAsia="zh-CN"/>
        </w:rPr>
        <w:t>76</w:t>
      </w:r>
      <w:r w:rsidRPr="009A76AF">
        <w:rPr>
          <w:lang w:eastAsia="zh-CN"/>
        </w:rPr>
        <w:t xml:space="preserve"> ± </w:t>
      </w:r>
      <w:r w:rsidR="0055036B">
        <w:rPr>
          <w:rFonts w:hint="eastAsia"/>
          <w:lang w:eastAsia="zh-CN"/>
        </w:rPr>
        <w:t>1</w:t>
      </w:r>
      <w:r w:rsidRPr="009A76AF">
        <w:rPr>
          <w:lang w:eastAsia="zh-CN"/>
        </w:rPr>
        <w:t>.</w:t>
      </w:r>
      <w:r w:rsidR="0055036B">
        <w:rPr>
          <w:rFonts w:hint="eastAsia"/>
          <w:lang w:eastAsia="zh-CN"/>
        </w:rPr>
        <w:t>14</w:t>
      </w:r>
      <w:r w:rsidRPr="009A76AF">
        <w:rPr>
          <w:lang w:eastAsia="zh-CN"/>
        </w:rPr>
        <w:t xml:space="preserve"> </w:t>
      </w:r>
      <w:proofErr w:type="spellStart"/>
      <w:r w:rsidRPr="009A76AF">
        <w:rPr>
          <w:lang w:eastAsia="zh-CN"/>
        </w:rPr>
        <w:t>μM</w:t>
      </w:r>
      <w:proofErr w:type="spellEnd"/>
      <w:r w:rsidRPr="009A76AF">
        <w:rPr>
          <w:lang w:eastAsia="zh-CN"/>
        </w:rPr>
        <w:t xml:space="preserve"> and </w:t>
      </w:r>
      <w:r w:rsidR="00685C67">
        <w:rPr>
          <w:rFonts w:hint="eastAsia"/>
          <w:lang w:eastAsia="zh-CN"/>
        </w:rPr>
        <w:t>10</w:t>
      </w:r>
      <w:r w:rsidRPr="009A76AF">
        <w:rPr>
          <w:lang w:eastAsia="zh-CN"/>
        </w:rPr>
        <w:t>.</w:t>
      </w:r>
      <w:r w:rsidR="00685C67">
        <w:rPr>
          <w:rFonts w:hint="eastAsia"/>
          <w:lang w:eastAsia="zh-CN"/>
        </w:rPr>
        <w:t>65</w:t>
      </w:r>
      <w:r w:rsidRPr="009A76AF">
        <w:rPr>
          <w:lang w:eastAsia="zh-CN"/>
        </w:rPr>
        <w:t xml:space="preserve"> ± 1.0</w:t>
      </w:r>
      <w:r w:rsidR="0055036B">
        <w:rPr>
          <w:rFonts w:hint="eastAsia"/>
          <w:lang w:eastAsia="zh-CN"/>
        </w:rPr>
        <w:t>7</w:t>
      </w:r>
      <w:r w:rsidRPr="009A76AF">
        <w:t xml:space="preserve"> </w:t>
      </w:r>
      <w:proofErr w:type="spellStart"/>
      <w:r w:rsidRPr="009A76AF">
        <w:rPr>
          <w:lang w:eastAsia="zh-CN"/>
        </w:rPr>
        <w:t>μM</w:t>
      </w:r>
      <w:proofErr w:type="spellEnd"/>
      <w:r w:rsidRPr="009A76AF">
        <w:rPr>
          <w:lang w:eastAsia="zh-CN"/>
        </w:rPr>
        <w:t>, respectively.</w:t>
      </w:r>
      <w:r w:rsidRPr="009A76AF">
        <w:t xml:space="preserve"> </w:t>
      </w:r>
    </w:p>
    <w:p w:rsidR="00DF2C81" w:rsidRDefault="00DF2C81" w:rsidP="00A21675">
      <w:pPr>
        <w:jc w:val="both"/>
        <w:rPr>
          <w:lang w:eastAsia="zh-CN"/>
        </w:rPr>
      </w:pPr>
    </w:p>
    <w:p w:rsidR="00DF2C81" w:rsidRDefault="00DF2C81" w:rsidP="00DF2C81">
      <w:pPr>
        <w:spacing w:line="360" w:lineRule="auto"/>
        <w:jc w:val="center"/>
      </w:pPr>
      <w:r w:rsidRPr="00625BB9">
        <w:rPr>
          <w:noProof/>
        </w:rPr>
        <w:drawing>
          <wp:inline distT="0" distB="0" distL="0" distR="0" wp14:anchorId="79B5DC54" wp14:editId="50D27515">
            <wp:extent cx="3790426" cy="2328042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669" cy="235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C81" w:rsidRPr="001343F7" w:rsidRDefault="00DF2C81" w:rsidP="00DF2C81">
      <w:pPr>
        <w:spacing w:line="360" w:lineRule="auto"/>
        <w:jc w:val="center"/>
        <w:rPr>
          <w:lang w:eastAsia="zh-CN"/>
        </w:rPr>
      </w:pPr>
      <w:bookmarkStart w:id="4" w:name="_Hlk218339968"/>
      <w:r w:rsidRPr="004F6323">
        <w:rPr>
          <w:b/>
          <w:bCs/>
        </w:rPr>
        <w:t>Fig</w:t>
      </w:r>
      <w:r>
        <w:rPr>
          <w:rFonts w:hint="eastAsia"/>
          <w:b/>
          <w:bCs/>
          <w:lang w:eastAsia="zh-CN"/>
        </w:rPr>
        <w:t>.</w:t>
      </w:r>
      <w:r w:rsidRPr="004F6323">
        <w:rPr>
          <w:b/>
          <w:bCs/>
        </w:rPr>
        <w:t xml:space="preserve"> </w:t>
      </w:r>
      <w:r w:rsidRPr="004F6323">
        <w:rPr>
          <w:rFonts w:hint="eastAsia"/>
          <w:b/>
          <w:bCs/>
          <w:lang w:eastAsia="zh-CN"/>
        </w:rPr>
        <w:t>S</w:t>
      </w:r>
      <w:bookmarkEnd w:id="4"/>
      <w:r>
        <w:rPr>
          <w:rFonts w:hint="eastAsia"/>
          <w:b/>
          <w:bCs/>
          <w:lang w:eastAsia="zh-CN"/>
        </w:rPr>
        <w:t>2</w:t>
      </w:r>
      <w:r w:rsidRPr="004F6323">
        <w:rPr>
          <w:b/>
          <w:bCs/>
        </w:rPr>
        <w:t xml:space="preserve"> </w:t>
      </w:r>
      <w:r w:rsidRPr="001343F7">
        <w:rPr>
          <w:rFonts w:hint="eastAsia"/>
          <w:lang w:eastAsia="zh-CN"/>
        </w:rPr>
        <w:t>MS fragments of DFSK</w:t>
      </w:r>
    </w:p>
    <w:p w:rsidR="009A76AF" w:rsidRPr="00DF2C81" w:rsidRDefault="009A76AF" w:rsidP="00641800">
      <w:pPr>
        <w:rPr>
          <w:lang w:eastAsia="zh-CN"/>
        </w:rPr>
      </w:pPr>
    </w:p>
    <w:p w:rsidR="00CA3960" w:rsidRDefault="001E58EB" w:rsidP="00E94AA3">
      <w:pPr>
        <w:spacing w:line="360" w:lineRule="auto"/>
        <w:jc w:val="center"/>
        <w:rPr>
          <w:lang w:eastAsia="zh-CN"/>
        </w:rPr>
      </w:pPr>
      <w:r>
        <w:rPr>
          <w:lang w:eastAsia="zh-CN"/>
        </w:rPr>
        <w:br w:type="page"/>
      </w:r>
      <w:r w:rsidR="005D3ED6" w:rsidRPr="005D3ED6">
        <w:lastRenderedPageBreak/>
        <w:drawing>
          <wp:inline distT="0" distB="0" distL="0" distR="0">
            <wp:extent cx="5943600" cy="7193280"/>
            <wp:effectExtent l="0" t="0" r="0" b="0"/>
            <wp:docPr id="100799046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9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9E2" w:rsidRPr="001343F7" w:rsidRDefault="000529E2" w:rsidP="000529E2">
      <w:pPr>
        <w:jc w:val="center"/>
        <w:rPr>
          <w:szCs w:val="21"/>
          <w:lang w:eastAsia="zh-CN"/>
        </w:rPr>
      </w:pPr>
      <w:r w:rsidRPr="004F6323">
        <w:rPr>
          <w:b/>
          <w:bCs/>
        </w:rPr>
        <w:t>Fig</w:t>
      </w:r>
      <w:r>
        <w:rPr>
          <w:rFonts w:hint="eastAsia"/>
          <w:b/>
          <w:bCs/>
          <w:lang w:eastAsia="zh-CN"/>
        </w:rPr>
        <w:t>.</w:t>
      </w:r>
      <w:r w:rsidRPr="004F6323">
        <w:rPr>
          <w:b/>
          <w:bCs/>
        </w:rPr>
        <w:t xml:space="preserve"> </w:t>
      </w:r>
      <w:r w:rsidRPr="004F6323">
        <w:rPr>
          <w:rFonts w:hint="eastAsia"/>
          <w:b/>
          <w:bCs/>
          <w:lang w:eastAsia="zh-CN"/>
        </w:rPr>
        <w:t>S</w:t>
      </w:r>
      <w:r w:rsidR="009A76AF">
        <w:rPr>
          <w:rFonts w:hint="eastAsia"/>
          <w:b/>
          <w:bCs/>
          <w:lang w:eastAsia="zh-CN"/>
        </w:rPr>
        <w:t>3</w:t>
      </w:r>
      <w:r w:rsidRPr="004F6323">
        <w:rPr>
          <w:b/>
          <w:bCs/>
        </w:rPr>
        <w:t xml:space="preserve"> </w:t>
      </w:r>
      <w:r w:rsidRPr="001343F7">
        <w:rPr>
          <w:lang w:eastAsia="zh-CN"/>
        </w:rPr>
        <w:t xml:space="preserve">Original </w:t>
      </w:r>
      <w:r w:rsidRPr="001343F7">
        <w:rPr>
          <w:rFonts w:hint="eastAsia"/>
          <w:lang w:eastAsia="zh-CN"/>
        </w:rPr>
        <w:t>w</w:t>
      </w:r>
      <w:r w:rsidRPr="001343F7">
        <w:rPr>
          <w:lang w:eastAsia="zh-CN"/>
        </w:rPr>
        <w:t>estern blot images presented in this study</w:t>
      </w:r>
    </w:p>
    <w:p w:rsidR="000529E2" w:rsidRPr="000529E2" w:rsidRDefault="000529E2" w:rsidP="00E94AA3">
      <w:pPr>
        <w:spacing w:line="360" w:lineRule="auto"/>
        <w:jc w:val="center"/>
        <w:rPr>
          <w:lang w:eastAsia="zh-CN"/>
        </w:rPr>
      </w:pPr>
    </w:p>
    <w:p w:rsidR="00054845" w:rsidRDefault="005D3ED6" w:rsidP="00E94AA3">
      <w:pPr>
        <w:spacing w:line="360" w:lineRule="auto"/>
        <w:jc w:val="center"/>
        <w:rPr>
          <w:lang w:eastAsia="zh-CN"/>
        </w:rPr>
      </w:pPr>
      <w:r w:rsidRPr="005D3ED6">
        <w:lastRenderedPageBreak/>
        <w:drawing>
          <wp:inline distT="0" distB="0" distL="0" distR="0">
            <wp:extent cx="5943600" cy="7861300"/>
            <wp:effectExtent l="0" t="0" r="0" b="0"/>
            <wp:docPr id="213082721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800" w:rsidRDefault="00E94AA3" w:rsidP="00641800">
      <w:pPr>
        <w:jc w:val="center"/>
      </w:pPr>
      <w:r w:rsidRPr="004F6323">
        <w:rPr>
          <w:b/>
          <w:bCs/>
        </w:rPr>
        <w:t>Fig</w:t>
      </w:r>
      <w:r>
        <w:rPr>
          <w:rFonts w:hint="eastAsia"/>
          <w:b/>
          <w:bCs/>
          <w:lang w:eastAsia="zh-CN"/>
        </w:rPr>
        <w:t>.</w:t>
      </w:r>
      <w:r w:rsidRPr="004F6323">
        <w:rPr>
          <w:b/>
          <w:bCs/>
        </w:rPr>
        <w:t xml:space="preserve"> </w:t>
      </w:r>
      <w:r w:rsidRPr="004F6323">
        <w:rPr>
          <w:rFonts w:hint="eastAsia"/>
          <w:b/>
          <w:bCs/>
          <w:lang w:eastAsia="zh-CN"/>
        </w:rPr>
        <w:t>S</w:t>
      </w:r>
      <w:r w:rsidR="009A76AF">
        <w:rPr>
          <w:rFonts w:hint="eastAsia"/>
          <w:b/>
          <w:bCs/>
          <w:lang w:eastAsia="zh-CN"/>
        </w:rPr>
        <w:t>3</w:t>
      </w:r>
      <w:r w:rsidR="000529E2" w:rsidRPr="001343F7">
        <w:rPr>
          <w:rFonts w:hint="eastAsia"/>
          <w:lang w:eastAsia="zh-CN"/>
        </w:rPr>
        <w:t xml:space="preserve"> (continued)</w:t>
      </w:r>
      <w:r w:rsidRPr="001343F7">
        <w:t xml:space="preserve"> </w:t>
      </w:r>
      <w:r w:rsidRPr="001343F7">
        <w:rPr>
          <w:lang w:eastAsia="zh-CN"/>
        </w:rPr>
        <w:t xml:space="preserve">Original </w:t>
      </w:r>
      <w:r w:rsidRPr="001343F7">
        <w:rPr>
          <w:rFonts w:hint="eastAsia"/>
          <w:lang w:eastAsia="zh-CN"/>
        </w:rPr>
        <w:t>w</w:t>
      </w:r>
      <w:r w:rsidRPr="001343F7">
        <w:rPr>
          <w:lang w:eastAsia="zh-CN"/>
        </w:rPr>
        <w:t>estern blot images presented in this study</w:t>
      </w:r>
    </w:p>
    <w:p w:rsidR="00415791" w:rsidRPr="003341B8" w:rsidRDefault="00773065" w:rsidP="008304A6">
      <w:pPr>
        <w:spacing w:line="360" w:lineRule="auto"/>
        <w:rPr>
          <w:bCs/>
          <w:sz w:val="28"/>
          <w:szCs w:val="28"/>
          <w:lang w:eastAsia="zh-CN"/>
        </w:rPr>
      </w:pPr>
      <w:r>
        <w:rPr>
          <w:b/>
          <w:bCs/>
          <w:lang w:eastAsia="zh-CN"/>
        </w:rPr>
        <w:br w:type="page"/>
      </w:r>
      <w:r w:rsidR="00C33376" w:rsidRPr="003341B8">
        <w:rPr>
          <w:b/>
          <w:bCs/>
          <w:sz w:val="28"/>
          <w:szCs w:val="28"/>
          <w:lang w:eastAsia="zh-CN"/>
        </w:rPr>
        <w:lastRenderedPageBreak/>
        <w:t xml:space="preserve">Supplementary </w:t>
      </w:r>
      <w:r w:rsidR="00C33376" w:rsidRPr="003341B8">
        <w:rPr>
          <w:rFonts w:hint="eastAsia"/>
          <w:b/>
          <w:bCs/>
          <w:sz w:val="28"/>
          <w:szCs w:val="28"/>
          <w:lang w:eastAsia="zh-CN"/>
        </w:rPr>
        <w:t>Table</w:t>
      </w:r>
      <w:r w:rsidR="00B608FA" w:rsidRPr="003341B8">
        <w:rPr>
          <w:rFonts w:hint="eastAsia"/>
          <w:b/>
          <w:bCs/>
          <w:sz w:val="28"/>
          <w:szCs w:val="28"/>
          <w:lang w:eastAsia="zh-CN"/>
        </w:rPr>
        <w:t>s</w:t>
      </w:r>
      <w:r w:rsidR="00B261A5" w:rsidRPr="003341B8">
        <w:rPr>
          <w:rFonts w:hint="eastAsia"/>
          <w:b/>
          <w:bCs/>
          <w:sz w:val="28"/>
          <w:szCs w:val="28"/>
          <w:lang w:eastAsia="zh-CN"/>
        </w:rPr>
        <w:t>:</w:t>
      </w:r>
    </w:p>
    <w:p w:rsidR="00415791" w:rsidRPr="00415791" w:rsidRDefault="00415791" w:rsidP="008304A6">
      <w:pPr>
        <w:spacing w:line="360" w:lineRule="auto"/>
        <w:rPr>
          <w:bCs/>
          <w:lang w:eastAsia="zh-CN"/>
        </w:rPr>
      </w:pPr>
    </w:p>
    <w:p w:rsidR="008304A6" w:rsidRPr="00C14F52" w:rsidRDefault="008304A6" w:rsidP="00BA0227">
      <w:pPr>
        <w:pStyle w:val="aa"/>
        <w:spacing w:afterLines="50" w:after="120" w:line="360" w:lineRule="auto"/>
        <w:ind w:firstLineChars="0" w:firstLine="0"/>
        <w:jc w:val="center"/>
        <w:rPr>
          <w:b/>
          <w:sz w:val="24"/>
        </w:rPr>
      </w:pPr>
      <w:r w:rsidRPr="00C14F52">
        <w:rPr>
          <w:b/>
          <w:sz w:val="24"/>
        </w:rPr>
        <w:t xml:space="preserve">Table </w:t>
      </w:r>
      <w:r w:rsidRPr="00C14F52">
        <w:rPr>
          <w:rFonts w:hint="eastAsia"/>
          <w:b/>
          <w:sz w:val="24"/>
        </w:rPr>
        <w:t>S</w:t>
      </w:r>
      <w:r w:rsidRPr="00C14F52">
        <w:rPr>
          <w:b/>
          <w:sz w:val="24"/>
        </w:rPr>
        <w:t xml:space="preserve">1. </w:t>
      </w:r>
      <w:r w:rsidR="00B608FA" w:rsidRPr="00B608FA">
        <w:rPr>
          <w:bCs/>
          <w:sz w:val="24"/>
        </w:rPr>
        <w:t xml:space="preserve">The </w:t>
      </w:r>
      <w:bookmarkStart w:id="5" w:name="OLE_LINK5"/>
      <w:r w:rsidR="00B608FA" w:rsidRPr="00B608FA">
        <w:rPr>
          <w:bCs/>
          <w:sz w:val="24"/>
        </w:rPr>
        <w:t>equilibrium solubility</w:t>
      </w:r>
      <w:bookmarkEnd w:id="5"/>
      <w:r w:rsidR="00B608FA" w:rsidRPr="00B608FA">
        <w:rPr>
          <w:bCs/>
          <w:sz w:val="24"/>
        </w:rPr>
        <w:t xml:space="preserve"> of DFSK in different solutions</w:t>
      </w:r>
      <w:r w:rsidR="00931206">
        <w:rPr>
          <w:rFonts w:hint="eastAsia"/>
          <w:bCs/>
          <w:sz w:val="24"/>
        </w:rPr>
        <w:t xml:space="preserve"> </w:t>
      </w:r>
      <w:r w:rsidR="00931206" w:rsidRPr="00931206">
        <w:rPr>
          <w:rFonts w:hint="eastAsia"/>
          <w:bCs/>
          <w:sz w:val="24"/>
          <w:vertAlign w:val="superscript"/>
        </w:rPr>
        <w:t>a</w:t>
      </w:r>
    </w:p>
    <w:tbl>
      <w:tblPr>
        <w:tblW w:w="4277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3113"/>
        <w:gridCol w:w="1707"/>
        <w:gridCol w:w="1707"/>
        <w:gridCol w:w="1480"/>
      </w:tblGrid>
      <w:tr w:rsidR="00237992" w:rsidRPr="00BA0227" w:rsidTr="006C3248">
        <w:trPr>
          <w:jc w:val="center"/>
        </w:trPr>
        <w:tc>
          <w:tcPr>
            <w:tcW w:w="1944" w:type="pct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237992" w:rsidRPr="00BA0227" w:rsidRDefault="00B608FA" w:rsidP="00237992">
            <w:pPr>
              <w:spacing w:line="360" w:lineRule="auto"/>
              <w:jc w:val="center"/>
              <w:rPr>
                <w:b/>
                <w:bCs/>
                <w:sz w:val="22"/>
                <w:szCs w:val="20"/>
              </w:rPr>
            </w:pPr>
            <w:r w:rsidRPr="00BA0227">
              <w:rPr>
                <w:rFonts w:hAnsi="宋体" w:hint="eastAsia"/>
                <w:b/>
                <w:bCs/>
                <w:sz w:val="22"/>
                <w:szCs w:val="20"/>
                <w:lang w:eastAsia="zh-CN"/>
              </w:rPr>
              <w:t>S</w:t>
            </w:r>
            <w:r w:rsidRPr="00BA0227">
              <w:rPr>
                <w:rFonts w:hAnsi="宋体"/>
                <w:b/>
                <w:bCs/>
                <w:sz w:val="22"/>
                <w:szCs w:val="20"/>
              </w:rPr>
              <w:t>olvent</w:t>
            </w:r>
          </w:p>
        </w:tc>
        <w:tc>
          <w:tcPr>
            <w:tcW w:w="3056" w:type="pct"/>
            <w:gridSpan w:val="3"/>
            <w:tcBorders>
              <w:top w:val="single" w:sz="8" w:space="0" w:color="auto"/>
              <w:bottom w:val="single" w:sz="4" w:space="0" w:color="000000"/>
            </w:tcBorders>
            <w:vAlign w:val="center"/>
          </w:tcPr>
          <w:p w:rsidR="00237992" w:rsidRPr="00BA0227" w:rsidRDefault="00B608FA" w:rsidP="00237992">
            <w:pPr>
              <w:spacing w:line="360" w:lineRule="auto"/>
              <w:jc w:val="center"/>
              <w:rPr>
                <w:b/>
                <w:bCs/>
                <w:sz w:val="22"/>
                <w:szCs w:val="20"/>
                <w:lang w:eastAsia="zh-CN"/>
              </w:rPr>
            </w:pPr>
            <w:r w:rsidRPr="00BA0227">
              <w:rPr>
                <w:rFonts w:hint="eastAsia"/>
                <w:b/>
                <w:bCs/>
                <w:lang w:eastAsia="zh-CN"/>
              </w:rPr>
              <w:t>E</w:t>
            </w:r>
            <w:r w:rsidRPr="00BA0227">
              <w:rPr>
                <w:b/>
                <w:bCs/>
              </w:rPr>
              <w:t>quilibrium solubility</w:t>
            </w:r>
            <w:r w:rsidRPr="00BA0227">
              <w:rPr>
                <w:rFonts w:hint="eastAsia"/>
                <w:b/>
                <w:bCs/>
                <w:lang w:eastAsia="zh-CN"/>
              </w:rPr>
              <w:t xml:space="preserve"> (</w:t>
            </w:r>
            <w:proofErr w:type="spellStart"/>
            <w:r w:rsidRPr="00BA0227">
              <w:rPr>
                <w:b/>
                <w:bCs/>
                <w:sz w:val="22"/>
                <w:szCs w:val="20"/>
              </w:rPr>
              <w:t>μ</w:t>
            </w:r>
            <w:r w:rsidRPr="00BA0227">
              <w:rPr>
                <w:b/>
                <w:bCs/>
                <w:sz w:val="22"/>
                <w:szCs w:val="20"/>
                <w:lang w:eastAsia="zh-CN"/>
              </w:rPr>
              <w:t>g</w:t>
            </w:r>
            <w:proofErr w:type="spellEnd"/>
            <w:r w:rsidRPr="00BA0227">
              <w:rPr>
                <w:b/>
                <w:bCs/>
                <w:sz w:val="22"/>
                <w:szCs w:val="20"/>
                <w:lang w:eastAsia="zh-CN"/>
              </w:rPr>
              <w:t>/mL</w:t>
            </w:r>
            <w:r w:rsidRPr="00BA0227">
              <w:rPr>
                <w:rFonts w:hint="eastAsia"/>
                <w:b/>
                <w:bCs/>
                <w:lang w:eastAsia="zh-CN"/>
              </w:rPr>
              <w:t>)</w:t>
            </w:r>
          </w:p>
        </w:tc>
      </w:tr>
      <w:tr w:rsidR="00237992" w:rsidRPr="00237992" w:rsidTr="00931206">
        <w:trPr>
          <w:jc w:val="center"/>
        </w:trPr>
        <w:tc>
          <w:tcPr>
            <w:tcW w:w="1944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237992" w:rsidRPr="00237992" w:rsidRDefault="00237992" w:rsidP="00237992">
            <w:pPr>
              <w:spacing w:line="36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06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7992" w:rsidRPr="00BA0227" w:rsidRDefault="00B608FA" w:rsidP="00237992">
            <w:pPr>
              <w:spacing w:line="360" w:lineRule="auto"/>
              <w:jc w:val="center"/>
              <w:rPr>
                <w:b/>
                <w:bCs/>
                <w:sz w:val="22"/>
                <w:szCs w:val="20"/>
              </w:rPr>
            </w:pPr>
            <w:r w:rsidRPr="00BA0227">
              <w:rPr>
                <w:rFonts w:hAnsi="宋体" w:hint="eastAsia"/>
                <w:b/>
                <w:bCs/>
                <w:sz w:val="22"/>
                <w:szCs w:val="20"/>
                <w:lang w:eastAsia="zh-CN"/>
              </w:rPr>
              <w:t>DFSK</w:t>
            </w:r>
          </w:p>
        </w:tc>
        <w:tc>
          <w:tcPr>
            <w:tcW w:w="106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7992" w:rsidRPr="00BA0227" w:rsidRDefault="00B608FA" w:rsidP="00237992">
            <w:pPr>
              <w:spacing w:line="360" w:lineRule="auto"/>
              <w:jc w:val="center"/>
              <w:rPr>
                <w:b/>
                <w:bCs/>
                <w:sz w:val="22"/>
                <w:szCs w:val="20"/>
              </w:rPr>
            </w:pPr>
            <w:r w:rsidRPr="00BA0227">
              <w:rPr>
                <w:rFonts w:hAnsi="宋体" w:hint="eastAsia"/>
                <w:b/>
                <w:bCs/>
                <w:sz w:val="22"/>
                <w:szCs w:val="20"/>
                <w:lang w:eastAsia="zh-CN"/>
              </w:rPr>
              <w:t>ISOF</w:t>
            </w:r>
          </w:p>
        </w:tc>
        <w:tc>
          <w:tcPr>
            <w:tcW w:w="92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37992" w:rsidRPr="00BA0227" w:rsidRDefault="00B608FA" w:rsidP="00237992">
            <w:pPr>
              <w:spacing w:line="360" w:lineRule="auto"/>
              <w:jc w:val="center"/>
              <w:rPr>
                <w:b/>
                <w:bCs/>
                <w:sz w:val="22"/>
                <w:szCs w:val="20"/>
                <w:lang w:eastAsia="zh-CN"/>
              </w:rPr>
            </w:pPr>
            <w:r w:rsidRPr="00BA0227">
              <w:rPr>
                <w:rFonts w:hAnsi="宋体" w:hint="eastAsia"/>
                <w:b/>
                <w:bCs/>
                <w:sz w:val="22"/>
                <w:szCs w:val="20"/>
                <w:lang w:eastAsia="zh-CN"/>
              </w:rPr>
              <w:t>FSK</w:t>
            </w:r>
          </w:p>
        </w:tc>
      </w:tr>
      <w:tr w:rsidR="00B608FA" w:rsidRPr="00237992" w:rsidTr="00931206">
        <w:trPr>
          <w:jc w:val="center"/>
        </w:trPr>
        <w:tc>
          <w:tcPr>
            <w:tcW w:w="1944" w:type="pct"/>
            <w:tcBorders>
              <w:top w:val="single" w:sz="4" w:space="0" w:color="000000"/>
            </w:tcBorders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  <w:u w:val="single"/>
                <w:lang w:eastAsia="zh-CN"/>
              </w:rPr>
            </w:pPr>
            <w:r>
              <w:rPr>
                <w:rFonts w:hAnsi="宋体" w:hint="eastAsia"/>
                <w:sz w:val="22"/>
                <w:szCs w:val="20"/>
                <w:lang w:eastAsia="zh-CN"/>
              </w:rPr>
              <w:t>H</w:t>
            </w:r>
            <w:r w:rsidRPr="00B608FA">
              <w:rPr>
                <w:rFonts w:hAnsi="宋体" w:hint="eastAsia"/>
                <w:sz w:val="22"/>
                <w:szCs w:val="20"/>
                <w:vertAlign w:val="subscript"/>
                <w:lang w:eastAsia="zh-CN"/>
              </w:rPr>
              <w:t>2</w:t>
            </w:r>
            <w:r>
              <w:rPr>
                <w:rFonts w:hAnsi="宋体" w:hint="eastAsia"/>
                <w:sz w:val="22"/>
                <w:szCs w:val="20"/>
                <w:lang w:eastAsia="zh-CN"/>
              </w:rPr>
              <w:t>O</w:t>
            </w:r>
          </w:p>
        </w:tc>
        <w:tc>
          <w:tcPr>
            <w:tcW w:w="1066" w:type="pct"/>
            <w:tcBorders>
              <w:top w:val="single" w:sz="4" w:space="0" w:color="000000"/>
            </w:tcBorders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786.19</w:t>
            </w:r>
          </w:p>
        </w:tc>
        <w:tc>
          <w:tcPr>
            <w:tcW w:w="1066" w:type="pct"/>
            <w:tcBorders>
              <w:top w:val="single" w:sz="4" w:space="0" w:color="000000"/>
            </w:tcBorders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144.86</w:t>
            </w:r>
          </w:p>
        </w:tc>
        <w:tc>
          <w:tcPr>
            <w:tcW w:w="924" w:type="pct"/>
            <w:tcBorders>
              <w:top w:val="single" w:sz="4" w:space="0" w:color="000000"/>
            </w:tcBorders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22.57</w:t>
            </w:r>
          </w:p>
        </w:tc>
      </w:tr>
      <w:tr w:rsidR="00B608FA" w:rsidRPr="00237992" w:rsidTr="00931206">
        <w:trPr>
          <w:jc w:val="center"/>
        </w:trPr>
        <w:tc>
          <w:tcPr>
            <w:tcW w:w="194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  <w:u w:val="single"/>
                <w:lang w:eastAsia="zh-CN"/>
              </w:rPr>
            </w:pPr>
            <w:r w:rsidRPr="00237992">
              <w:rPr>
                <w:sz w:val="22"/>
                <w:szCs w:val="20"/>
              </w:rPr>
              <w:t>HC</w:t>
            </w:r>
            <w:r>
              <w:rPr>
                <w:rFonts w:hint="eastAsia"/>
                <w:sz w:val="22"/>
                <w:szCs w:val="20"/>
                <w:lang w:eastAsia="zh-CN"/>
              </w:rPr>
              <w:t>l</w:t>
            </w:r>
            <w:r w:rsidR="006C3248">
              <w:rPr>
                <w:rFonts w:hint="eastAsia"/>
                <w:sz w:val="22"/>
                <w:szCs w:val="20"/>
                <w:lang w:eastAsia="zh-CN"/>
              </w:rPr>
              <w:t xml:space="preserve"> (</w:t>
            </w:r>
            <w:r w:rsidR="006C3248" w:rsidRPr="00237992">
              <w:rPr>
                <w:sz w:val="22"/>
                <w:szCs w:val="20"/>
              </w:rPr>
              <w:t>0.1</w:t>
            </w:r>
            <w:r w:rsidR="006C3248" w:rsidRPr="00237992">
              <w:rPr>
                <w:rFonts w:hint="eastAsia"/>
                <w:sz w:val="22"/>
                <w:szCs w:val="20"/>
              </w:rPr>
              <w:t xml:space="preserve"> </w:t>
            </w:r>
            <w:r w:rsidR="006C3248" w:rsidRPr="00237992">
              <w:rPr>
                <w:sz w:val="22"/>
                <w:szCs w:val="20"/>
              </w:rPr>
              <w:t>mol/L</w:t>
            </w:r>
            <w:r w:rsidR="006C3248">
              <w:rPr>
                <w:rFonts w:hint="eastAsia"/>
                <w:sz w:val="22"/>
                <w:szCs w:val="20"/>
                <w:lang w:eastAsia="zh-CN"/>
              </w:rPr>
              <w:t>)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693.79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184.84</w:t>
            </w:r>
          </w:p>
        </w:tc>
        <w:tc>
          <w:tcPr>
            <w:tcW w:w="92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23.39</w:t>
            </w:r>
          </w:p>
        </w:tc>
      </w:tr>
      <w:tr w:rsidR="00B608FA" w:rsidRPr="00237992" w:rsidTr="00931206">
        <w:trPr>
          <w:jc w:val="center"/>
        </w:trPr>
        <w:tc>
          <w:tcPr>
            <w:tcW w:w="194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  <w:u w:val="single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P</w:t>
            </w:r>
            <w:r w:rsidRPr="00B608FA">
              <w:rPr>
                <w:sz w:val="22"/>
                <w:szCs w:val="20"/>
              </w:rPr>
              <w:t xml:space="preserve">hosphate buffer </w:t>
            </w:r>
            <w:r>
              <w:rPr>
                <w:rFonts w:hint="eastAsia"/>
                <w:sz w:val="22"/>
                <w:szCs w:val="20"/>
                <w:lang w:eastAsia="zh-CN"/>
              </w:rPr>
              <w:t xml:space="preserve">with </w:t>
            </w:r>
            <w:r w:rsidRPr="00237992">
              <w:rPr>
                <w:sz w:val="22"/>
                <w:szCs w:val="20"/>
              </w:rPr>
              <w:t>pH=2.7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615.69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117.56</w:t>
            </w:r>
          </w:p>
        </w:tc>
        <w:tc>
          <w:tcPr>
            <w:tcW w:w="92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15.83</w:t>
            </w:r>
          </w:p>
        </w:tc>
      </w:tr>
      <w:tr w:rsidR="00B608FA" w:rsidRPr="00237992" w:rsidTr="00931206">
        <w:trPr>
          <w:jc w:val="center"/>
        </w:trPr>
        <w:tc>
          <w:tcPr>
            <w:tcW w:w="194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  <w:u w:val="single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P</w:t>
            </w:r>
            <w:r w:rsidRPr="00B608FA">
              <w:rPr>
                <w:sz w:val="22"/>
                <w:szCs w:val="20"/>
              </w:rPr>
              <w:t xml:space="preserve">hosphate buffer </w:t>
            </w:r>
            <w:r>
              <w:rPr>
                <w:rFonts w:hint="eastAsia"/>
                <w:sz w:val="22"/>
                <w:szCs w:val="20"/>
                <w:lang w:eastAsia="zh-CN"/>
              </w:rPr>
              <w:t xml:space="preserve">with </w:t>
            </w:r>
            <w:r w:rsidRPr="00237992">
              <w:rPr>
                <w:sz w:val="22"/>
                <w:szCs w:val="20"/>
              </w:rPr>
              <w:t>pH=3.5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610.11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116.06</w:t>
            </w:r>
          </w:p>
        </w:tc>
        <w:tc>
          <w:tcPr>
            <w:tcW w:w="92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14.79</w:t>
            </w:r>
          </w:p>
        </w:tc>
      </w:tr>
      <w:tr w:rsidR="00B608FA" w:rsidRPr="00237992" w:rsidTr="00931206">
        <w:trPr>
          <w:jc w:val="center"/>
        </w:trPr>
        <w:tc>
          <w:tcPr>
            <w:tcW w:w="194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  <w:u w:val="single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P</w:t>
            </w:r>
            <w:r w:rsidRPr="00B608FA">
              <w:rPr>
                <w:sz w:val="22"/>
                <w:szCs w:val="20"/>
              </w:rPr>
              <w:t xml:space="preserve">hosphate buffer </w:t>
            </w:r>
            <w:r>
              <w:rPr>
                <w:rFonts w:hint="eastAsia"/>
                <w:sz w:val="22"/>
                <w:szCs w:val="20"/>
                <w:lang w:eastAsia="zh-CN"/>
              </w:rPr>
              <w:t xml:space="preserve">with </w:t>
            </w:r>
            <w:r w:rsidRPr="00237992">
              <w:rPr>
                <w:sz w:val="22"/>
                <w:szCs w:val="20"/>
              </w:rPr>
              <w:t>pH=4.5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620.50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114.52</w:t>
            </w:r>
          </w:p>
        </w:tc>
        <w:tc>
          <w:tcPr>
            <w:tcW w:w="92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15.31</w:t>
            </w:r>
          </w:p>
        </w:tc>
      </w:tr>
      <w:tr w:rsidR="00B608FA" w:rsidRPr="00237992" w:rsidTr="00931206">
        <w:trPr>
          <w:jc w:val="center"/>
        </w:trPr>
        <w:tc>
          <w:tcPr>
            <w:tcW w:w="194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P</w:t>
            </w:r>
            <w:r w:rsidRPr="00B608FA">
              <w:rPr>
                <w:sz w:val="22"/>
                <w:szCs w:val="20"/>
              </w:rPr>
              <w:t xml:space="preserve">hosphate buffer </w:t>
            </w:r>
            <w:r>
              <w:rPr>
                <w:rFonts w:hint="eastAsia"/>
                <w:sz w:val="22"/>
                <w:szCs w:val="20"/>
                <w:lang w:eastAsia="zh-CN"/>
              </w:rPr>
              <w:t xml:space="preserve">with </w:t>
            </w:r>
            <w:r w:rsidRPr="00237992">
              <w:rPr>
                <w:sz w:val="22"/>
                <w:szCs w:val="20"/>
              </w:rPr>
              <w:t>pH=5.5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598.84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114.49</w:t>
            </w:r>
          </w:p>
        </w:tc>
        <w:tc>
          <w:tcPr>
            <w:tcW w:w="92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16.07</w:t>
            </w:r>
          </w:p>
        </w:tc>
      </w:tr>
      <w:tr w:rsidR="00B608FA" w:rsidRPr="00237992" w:rsidTr="00931206">
        <w:trPr>
          <w:jc w:val="center"/>
        </w:trPr>
        <w:tc>
          <w:tcPr>
            <w:tcW w:w="194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P</w:t>
            </w:r>
            <w:r w:rsidRPr="00B608FA">
              <w:rPr>
                <w:sz w:val="22"/>
                <w:szCs w:val="20"/>
              </w:rPr>
              <w:t xml:space="preserve">hosphate buffer </w:t>
            </w:r>
            <w:r>
              <w:rPr>
                <w:rFonts w:hint="eastAsia"/>
                <w:sz w:val="22"/>
                <w:szCs w:val="20"/>
                <w:lang w:eastAsia="zh-CN"/>
              </w:rPr>
              <w:t xml:space="preserve">with </w:t>
            </w:r>
            <w:r w:rsidRPr="00237992">
              <w:rPr>
                <w:sz w:val="22"/>
                <w:szCs w:val="20"/>
              </w:rPr>
              <w:t>pH=6.5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585.82</w:t>
            </w:r>
          </w:p>
        </w:tc>
        <w:tc>
          <w:tcPr>
            <w:tcW w:w="1066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111.30</w:t>
            </w:r>
          </w:p>
        </w:tc>
        <w:tc>
          <w:tcPr>
            <w:tcW w:w="924" w:type="pct"/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15.04</w:t>
            </w:r>
          </w:p>
        </w:tc>
      </w:tr>
      <w:tr w:rsidR="00B608FA" w:rsidRPr="00237992" w:rsidTr="00931206">
        <w:trPr>
          <w:jc w:val="center"/>
        </w:trPr>
        <w:tc>
          <w:tcPr>
            <w:tcW w:w="1944" w:type="pct"/>
            <w:tcBorders>
              <w:bottom w:val="single" w:sz="8" w:space="0" w:color="auto"/>
            </w:tcBorders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P</w:t>
            </w:r>
            <w:r w:rsidRPr="00B608FA">
              <w:rPr>
                <w:sz w:val="22"/>
                <w:szCs w:val="20"/>
              </w:rPr>
              <w:t xml:space="preserve">hosphate buffer </w:t>
            </w:r>
            <w:r>
              <w:rPr>
                <w:rFonts w:hint="eastAsia"/>
                <w:sz w:val="22"/>
                <w:szCs w:val="20"/>
                <w:lang w:eastAsia="zh-CN"/>
              </w:rPr>
              <w:t xml:space="preserve">with </w:t>
            </w:r>
            <w:r w:rsidRPr="00237992">
              <w:rPr>
                <w:sz w:val="22"/>
                <w:szCs w:val="20"/>
              </w:rPr>
              <w:t>pH=7.5</w:t>
            </w:r>
          </w:p>
        </w:tc>
        <w:tc>
          <w:tcPr>
            <w:tcW w:w="1066" w:type="pct"/>
            <w:tcBorders>
              <w:bottom w:val="single" w:sz="8" w:space="0" w:color="auto"/>
            </w:tcBorders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535.58</w:t>
            </w:r>
          </w:p>
        </w:tc>
        <w:tc>
          <w:tcPr>
            <w:tcW w:w="1066" w:type="pct"/>
            <w:tcBorders>
              <w:bottom w:val="single" w:sz="8" w:space="0" w:color="auto"/>
            </w:tcBorders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105.74</w:t>
            </w:r>
          </w:p>
        </w:tc>
        <w:tc>
          <w:tcPr>
            <w:tcW w:w="924" w:type="pct"/>
            <w:tcBorders>
              <w:bottom w:val="single" w:sz="8" w:space="0" w:color="auto"/>
            </w:tcBorders>
            <w:vAlign w:val="center"/>
          </w:tcPr>
          <w:p w:rsidR="00B608FA" w:rsidRPr="00237992" w:rsidRDefault="00B608FA" w:rsidP="00B608FA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15.20</w:t>
            </w:r>
          </w:p>
        </w:tc>
      </w:tr>
    </w:tbl>
    <w:p w:rsidR="00C33376" w:rsidRDefault="00931206" w:rsidP="00931206">
      <w:pPr>
        <w:pStyle w:val="aa"/>
        <w:spacing w:beforeLines="50" w:before="120" w:line="360" w:lineRule="auto"/>
        <w:ind w:firstLineChars="0" w:firstLine="0"/>
        <w:rPr>
          <w:sz w:val="22"/>
        </w:rPr>
      </w:pPr>
      <w:r w:rsidRPr="00931206">
        <w:rPr>
          <w:rFonts w:hint="eastAsia"/>
          <w:sz w:val="22"/>
          <w:vertAlign w:val="superscript"/>
        </w:rPr>
        <w:t>a</w:t>
      </w:r>
      <w:r>
        <w:rPr>
          <w:rFonts w:hint="eastAsia"/>
          <w:sz w:val="22"/>
        </w:rPr>
        <w:t xml:space="preserve"> </w:t>
      </w:r>
      <w:proofErr w:type="gramStart"/>
      <w:r w:rsidRPr="00931206">
        <w:rPr>
          <w:sz w:val="22"/>
        </w:rPr>
        <w:t>An</w:t>
      </w:r>
      <w:proofErr w:type="gramEnd"/>
      <w:r w:rsidRPr="00931206">
        <w:rPr>
          <w:sz w:val="22"/>
        </w:rPr>
        <w:t xml:space="preserve"> excess of </w:t>
      </w:r>
      <w:bookmarkStart w:id="6" w:name="OLE_LINK9"/>
      <w:r>
        <w:rPr>
          <w:rFonts w:hint="eastAsia"/>
          <w:sz w:val="22"/>
        </w:rPr>
        <w:t>DFSK, ISOF, or FSK</w:t>
      </w:r>
      <w:r w:rsidRPr="00931206">
        <w:rPr>
          <w:sz w:val="22"/>
        </w:rPr>
        <w:t xml:space="preserve"> </w:t>
      </w:r>
      <w:bookmarkEnd w:id="6"/>
      <w:r w:rsidRPr="00931206">
        <w:rPr>
          <w:sz w:val="22"/>
        </w:rPr>
        <w:t xml:space="preserve">was weighed and placed into 10 mL test tubes. </w:t>
      </w:r>
      <w:r>
        <w:rPr>
          <w:sz w:val="22"/>
        </w:rPr>
        <w:t>I</w:t>
      </w:r>
      <w:r>
        <w:rPr>
          <w:rFonts w:hint="eastAsia"/>
          <w:sz w:val="22"/>
        </w:rPr>
        <w:t>n each tube</w:t>
      </w:r>
      <w:r w:rsidRPr="00931206">
        <w:rPr>
          <w:sz w:val="22"/>
        </w:rPr>
        <w:t>, 5 mL of deionized water, 0.1 mol/L hydrochloric acid solution, or phosphate buffer solutions with pH values of 2.7, 3.5, 4.5, 5.5, 6.5, and 7.5 were added. The mixtures were oscillated at 25 °C for 24 hours, then centrifuged at 12,000 r/min for 10 minutes. The supernatant was filtered through a 0.22 </w:t>
      </w:r>
      <w:proofErr w:type="spellStart"/>
      <w:r w:rsidRPr="00931206">
        <w:rPr>
          <w:sz w:val="22"/>
        </w:rPr>
        <w:t>μm</w:t>
      </w:r>
      <w:proofErr w:type="spellEnd"/>
      <w:r w:rsidRPr="00931206">
        <w:rPr>
          <w:sz w:val="22"/>
        </w:rPr>
        <w:t xml:space="preserve"> microporous membrane, and the subsequent filtrate was </w:t>
      </w:r>
      <w:r w:rsidR="001A00AC">
        <w:rPr>
          <w:rFonts w:hint="eastAsia"/>
          <w:sz w:val="22"/>
        </w:rPr>
        <w:t>detected by HPLC</w:t>
      </w:r>
      <w:r w:rsidRPr="00931206">
        <w:rPr>
          <w:sz w:val="22"/>
        </w:rPr>
        <w:t xml:space="preserve">. The peak area was measured, and the concentration </w:t>
      </w:r>
      <w:r w:rsidR="001A00AC">
        <w:rPr>
          <w:rFonts w:hint="eastAsia"/>
          <w:sz w:val="22"/>
        </w:rPr>
        <w:t xml:space="preserve">of each compound </w:t>
      </w:r>
      <w:r w:rsidRPr="00931206">
        <w:rPr>
          <w:sz w:val="22"/>
        </w:rPr>
        <w:t>was calculated.</w:t>
      </w:r>
    </w:p>
    <w:p w:rsidR="00B608FA" w:rsidRDefault="00B608FA" w:rsidP="008304A6">
      <w:pPr>
        <w:pStyle w:val="aa"/>
        <w:spacing w:beforeLines="50" w:before="120"/>
        <w:ind w:firstLine="440"/>
        <w:jc w:val="left"/>
        <w:rPr>
          <w:sz w:val="22"/>
        </w:rPr>
      </w:pPr>
      <w:bookmarkStart w:id="7" w:name="_Hlk211094053"/>
    </w:p>
    <w:bookmarkEnd w:id="7"/>
    <w:p w:rsidR="00B1381E" w:rsidRPr="00C14F52" w:rsidRDefault="00B1381E" w:rsidP="00B1381E">
      <w:pPr>
        <w:pStyle w:val="aa"/>
        <w:spacing w:afterLines="50" w:after="120" w:line="360" w:lineRule="auto"/>
        <w:ind w:firstLineChars="0" w:firstLine="0"/>
        <w:jc w:val="center"/>
        <w:rPr>
          <w:b/>
          <w:sz w:val="24"/>
        </w:rPr>
      </w:pPr>
      <w:r w:rsidRPr="00C14F52">
        <w:rPr>
          <w:b/>
          <w:sz w:val="24"/>
        </w:rPr>
        <w:t xml:space="preserve">Table </w:t>
      </w:r>
      <w:r w:rsidRPr="00C14F52">
        <w:rPr>
          <w:rFonts w:hint="eastAsia"/>
          <w:b/>
          <w:sz w:val="24"/>
        </w:rPr>
        <w:t>S</w:t>
      </w:r>
      <w:r>
        <w:rPr>
          <w:rFonts w:hint="eastAsia"/>
          <w:b/>
          <w:sz w:val="24"/>
        </w:rPr>
        <w:t>2</w:t>
      </w:r>
      <w:r w:rsidRPr="00C14F52">
        <w:rPr>
          <w:b/>
          <w:sz w:val="24"/>
        </w:rPr>
        <w:t xml:space="preserve">. </w:t>
      </w:r>
      <w:r w:rsidRPr="00B608FA">
        <w:rPr>
          <w:bCs/>
          <w:sz w:val="24"/>
        </w:rPr>
        <w:t xml:space="preserve">The </w:t>
      </w:r>
      <w:r w:rsidRPr="00B1381E">
        <w:rPr>
          <w:bCs/>
          <w:sz w:val="24"/>
        </w:rPr>
        <w:t xml:space="preserve">lipid-water partition coefficient </w:t>
      </w:r>
      <w:r w:rsidRPr="00B608FA">
        <w:rPr>
          <w:bCs/>
          <w:sz w:val="24"/>
        </w:rPr>
        <w:t>of DFSK in different solutions</w:t>
      </w:r>
      <w:r>
        <w:rPr>
          <w:rFonts w:hint="eastAsia"/>
          <w:bCs/>
          <w:sz w:val="24"/>
        </w:rPr>
        <w:t xml:space="preserve"> </w:t>
      </w:r>
      <w:r w:rsidRPr="00931206">
        <w:rPr>
          <w:rFonts w:hint="eastAsia"/>
          <w:bCs/>
          <w:sz w:val="24"/>
          <w:vertAlign w:val="superscript"/>
        </w:rPr>
        <w:t>a</w:t>
      </w:r>
    </w:p>
    <w:tbl>
      <w:tblPr>
        <w:tblW w:w="4277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858"/>
        <w:gridCol w:w="1898"/>
        <w:gridCol w:w="1726"/>
        <w:gridCol w:w="1525"/>
      </w:tblGrid>
      <w:tr w:rsidR="00237992" w:rsidRPr="00237992" w:rsidTr="006721D9">
        <w:trPr>
          <w:jc w:val="center"/>
        </w:trPr>
        <w:tc>
          <w:tcPr>
            <w:tcW w:w="1785" w:type="pct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237992" w:rsidRPr="00237992" w:rsidRDefault="00B1381E" w:rsidP="00237992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BA0227">
              <w:rPr>
                <w:rFonts w:hAnsi="宋体" w:hint="eastAsia"/>
                <w:b/>
                <w:bCs/>
                <w:sz w:val="22"/>
                <w:szCs w:val="20"/>
                <w:lang w:eastAsia="zh-CN"/>
              </w:rPr>
              <w:t>S</w:t>
            </w:r>
            <w:r w:rsidRPr="00BA0227">
              <w:rPr>
                <w:rFonts w:hAnsi="宋体"/>
                <w:b/>
                <w:bCs/>
                <w:sz w:val="22"/>
                <w:szCs w:val="20"/>
              </w:rPr>
              <w:t>olvent</w:t>
            </w:r>
          </w:p>
        </w:tc>
        <w:tc>
          <w:tcPr>
            <w:tcW w:w="3215" w:type="pct"/>
            <w:gridSpan w:val="3"/>
            <w:tcBorders>
              <w:top w:val="single" w:sz="8" w:space="0" w:color="auto"/>
              <w:bottom w:val="single" w:sz="4" w:space="0" w:color="000000"/>
            </w:tcBorders>
            <w:vAlign w:val="center"/>
          </w:tcPr>
          <w:p w:rsidR="00237992" w:rsidRPr="006721D9" w:rsidRDefault="00B1381E" w:rsidP="00237992">
            <w:pPr>
              <w:spacing w:line="360" w:lineRule="auto"/>
              <w:jc w:val="center"/>
              <w:rPr>
                <w:b/>
                <w:sz w:val="22"/>
                <w:szCs w:val="20"/>
                <w:lang w:eastAsia="zh-CN"/>
              </w:rPr>
            </w:pPr>
            <w:r w:rsidRPr="006721D9">
              <w:rPr>
                <w:rFonts w:hint="eastAsia"/>
                <w:b/>
                <w:lang w:eastAsia="zh-CN"/>
              </w:rPr>
              <w:t>L</w:t>
            </w:r>
            <w:r w:rsidRPr="006721D9">
              <w:rPr>
                <w:b/>
              </w:rPr>
              <w:t>ipid</w:t>
            </w:r>
            <w:r w:rsidRPr="006721D9">
              <w:rPr>
                <w:rFonts w:hint="eastAsia"/>
                <w:b/>
                <w:lang w:eastAsia="zh-CN"/>
              </w:rPr>
              <w:t>-</w:t>
            </w:r>
            <w:r w:rsidRPr="006721D9">
              <w:rPr>
                <w:b/>
              </w:rPr>
              <w:t>water partition coefficient</w:t>
            </w:r>
            <w:r w:rsidRPr="006721D9">
              <w:rPr>
                <w:b/>
                <w:sz w:val="22"/>
                <w:szCs w:val="20"/>
              </w:rPr>
              <w:t xml:space="preserve"> </w:t>
            </w:r>
            <w:r w:rsidR="00B72A0E">
              <w:rPr>
                <w:rFonts w:hint="eastAsia"/>
                <w:b/>
                <w:sz w:val="22"/>
                <w:szCs w:val="20"/>
                <w:lang w:eastAsia="zh-CN"/>
              </w:rPr>
              <w:t>(log P)</w:t>
            </w:r>
          </w:p>
        </w:tc>
      </w:tr>
      <w:tr w:rsidR="00B1381E" w:rsidRPr="00237992" w:rsidTr="006721D9">
        <w:trPr>
          <w:trHeight w:val="275"/>
          <w:jc w:val="center"/>
        </w:trPr>
        <w:tc>
          <w:tcPr>
            <w:tcW w:w="1785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1381E" w:rsidRPr="00BA0227" w:rsidRDefault="00B1381E" w:rsidP="00B1381E">
            <w:pPr>
              <w:spacing w:line="360" w:lineRule="auto"/>
              <w:jc w:val="center"/>
              <w:rPr>
                <w:b/>
                <w:bCs/>
                <w:sz w:val="22"/>
                <w:szCs w:val="20"/>
              </w:rPr>
            </w:pPr>
            <w:r w:rsidRPr="00BA0227">
              <w:rPr>
                <w:rFonts w:hAnsi="宋体" w:hint="eastAsia"/>
                <w:b/>
                <w:bCs/>
                <w:sz w:val="22"/>
                <w:szCs w:val="20"/>
                <w:lang w:eastAsia="zh-CN"/>
              </w:rPr>
              <w:t>DFSK</w:t>
            </w:r>
          </w:p>
        </w:tc>
        <w:tc>
          <w:tcPr>
            <w:tcW w:w="107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1381E" w:rsidRPr="00BA0227" w:rsidRDefault="00B1381E" w:rsidP="00B1381E">
            <w:pPr>
              <w:spacing w:line="360" w:lineRule="auto"/>
              <w:jc w:val="center"/>
              <w:rPr>
                <w:b/>
                <w:bCs/>
                <w:sz w:val="22"/>
                <w:szCs w:val="20"/>
              </w:rPr>
            </w:pPr>
            <w:r w:rsidRPr="00BA0227">
              <w:rPr>
                <w:rFonts w:hAnsi="宋体" w:hint="eastAsia"/>
                <w:b/>
                <w:bCs/>
                <w:sz w:val="22"/>
                <w:szCs w:val="20"/>
                <w:lang w:eastAsia="zh-CN"/>
              </w:rPr>
              <w:t>ISOF</w:t>
            </w:r>
          </w:p>
        </w:tc>
        <w:tc>
          <w:tcPr>
            <w:tcW w:w="95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1381E" w:rsidRPr="00BA0227" w:rsidRDefault="00B1381E" w:rsidP="00B1381E">
            <w:pPr>
              <w:spacing w:line="360" w:lineRule="auto"/>
              <w:jc w:val="center"/>
              <w:rPr>
                <w:b/>
                <w:bCs/>
                <w:sz w:val="22"/>
                <w:szCs w:val="20"/>
                <w:lang w:eastAsia="zh-CN"/>
              </w:rPr>
            </w:pPr>
            <w:r w:rsidRPr="00BA0227">
              <w:rPr>
                <w:rFonts w:hAnsi="宋体" w:hint="eastAsia"/>
                <w:b/>
                <w:bCs/>
                <w:sz w:val="22"/>
                <w:szCs w:val="20"/>
                <w:lang w:eastAsia="zh-CN"/>
              </w:rPr>
              <w:t>FSK</w:t>
            </w:r>
          </w:p>
        </w:tc>
      </w:tr>
      <w:tr w:rsidR="00B1381E" w:rsidRPr="00237992" w:rsidTr="006721D9">
        <w:trPr>
          <w:jc w:val="center"/>
        </w:trPr>
        <w:tc>
          <w:tcPr>
            <w:tcW w:w="1785" w:type="pct"/>
            <w:tcBorders>
              <w:top w:val="single" w:sz="4" w:space="0" w:color="000000"/>
            </w:tcBorders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>
              <w:rPr>
                <w:rFonts w:hAnsi="宋体" w:hint="eastAsia"/>
                <w:sz w:val="22"/>
                <w:szCs w:val="20"/>
                <w:lang w:eastAsia="zh-CN"/>
              </w:rPr>
              <w:t>H</w:t>
            </w:r>
            <w:r w:rsidRPr="00B608FA">
              <w:rPr>
                <w:rFonts w:hAnsi="宋体" w:hint="eastAsia"/>
                <w:sz w:val="22"/>
                <w:szCs w:val="20"/>
                <w:vertAlign w:val="subscript"/>
                <w:lang w:eastAsia="zh-CN"/>
              </w:rPr>
              <w:t>2</w:t>
            </w:r>
            <w:r>
              <w:rPr>
                <w:rFonts w:hAnsi="宋体" w:hint="eastAsia"/>
                <w:sz w:val="22"/>
                <w:szCs w:val="20"/>
                <w:lang w:eastAsia="zh-CN"/>
              </w:rPr>
              <w:t>O</w:t>
            </w:r>
          </w:p>
        </w:tc>
        <w:tc>
          <w:tcPr>
            <w:tcW w:w="1185" w:type="pct"/>
            <w:tcBorders>
              <w:top w:val="single" w:sz="4" w:space="0" w:color="000000"/>
            </w:tcBorders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2.29</w:t>
            </w:r>
          </w:p>
        </w:tc>
        <w:tc>
          <w:tcPr>
            <w:tcW w:w="1078" w:type="pct"/>
            <w:tcBorders>
              <w:top w:val="single" w:sz="4" w:space="0" w:color="000000"/>
            </w:tcBorders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2.53</w:t>
            </w:r>
          </w:p>
        </w:tc>
        <w:tc>
          <w:tcPr>
            <w:tcW w:w="952" w:type="pct"/>
            <w:tcBorders>
              <w:top w:val="single" w:sz="4" w:space="0" w:color="000000"/>
            </w:tcBorders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3.37</w:t>
            </w:r>
          </w:p>
        </w:tc>
      </w:tr>
      <w:tr w:rsidR="00B1381E" w:rsidRPr="00237992" w:rsidTr="006721D9">
        <w:trPr>
          <w:jc w:val="center"/>
        </w:trPr>
        <w:tc>
          <w:tcPr>
            <w:tcW w:w="1785" w:type="pct"/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P</w:t>
            </w:r>
            <w:r w:rsidRPr="00B608FA">
              <w:rPr>
                <w:sz w:val="22"/>
                <w:szCs w:val="20"/>
              </w:rPr>
              <w:t xml:space="preserve">hosphate buffer </w:t>
            </w:r>
            <w:r>
              <w:rPr>
                <w:rFonts w:hint="eastAsia"/>
                <w:sz w:val="22"/>
                <w:szCs w:val="20"/>
                <w:lang w:eastAsia="zh-CN"/>
              </w:rPr>
              <w:t xml:space="preserve">with </w:t>
            </w:r>
            <w:r w:rsidRPr="00237992">
              <w:rPr>
                <w:sz w:val="22"/>
                <w:szCs w:val="20"/>
              </w:rPr>
              <w:t>pH=3.5</w:t>
            </w:r>
          </w:p>
        </w:tc>
        <w:tc>
          <w:tcPr>
            <w:tcW w:w="1185" w:type="pct"/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2.28</w:t>
            </w:r>
          </w:p>
        </w:tc>
        <w:tc>
          <w:tcPr>
            <w:tcW w:w="1078" w:type="pct"/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2.54</w:t>
            </w:r>
          </w:p>
        </w:tc>
        <w:tc>
          <w:tcPr>
            <w:tcW w:w="952" w:type="pct"/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3.24</w:t>
            </w:r>
          </w:p>
        </w:tc>
      </w:tr>
      <w:tr w:rsidR="00B1381E" w:rsidRPr="00237992" w:rsidTr="006721D9">
        <w:trPr>
          <w:jc w:val="center"/>
        </w:trPr>
        <w:tc>
          <w:tcPr>
            <w:tcW w:w="1785" w:type="pct"/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P</w:t>
            </w:r>
            <w:r w:rsidRPr="00B608FA">
              <w:rPr>
                <w:sz w:val="22"/>
                <w:szCs w:val="20"/>
              </w:rPr>
              <w:t xml:space="preserve">hosphate buffer </w:t>
            </w:r>
            <w:r>
              <w:rPr>
                <w:rFonts w:hint="eastAsia"/>
                <w:sz w:val="22"/>
                <w:szCs w:val="20"/>
                <w:lang w:eastAsia="zh-CN"/>
              </w:rPr>
              <w:t xml:space="preserve">with </w:t>
            </w:r>
            <w:r w:rsidRPr="00237992">
              <w:rPr>
                <w:sz w:val="22"/>
                <w:szCs w:val="20"/>
              </w:rPr>
              <w:t>pH=5.5</w:t>
            </w:r>
          </w:p>
        </w:tc>
        <w:tc>
          <w:tcPr>
            <w:tcW w:w="1185" w:type="pct"/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2.31</w:t>
            </w:r>
          </w:p>
        </w:tc>
        <w:tc>
          <w:tcPr>
            <w:tcW w:w="1078" w:type="pct"/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2.62</w:t>
            </w:r>
          </w:p>
        </w:tc>
        <w:tc>
          <w:tcPr>
            <w:tcW w:w="952" w:type="pct"/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3.27</w:t>
            </w:r>
          </w:p>
        </w:tc>
      </w:tr>
      <w:tr w:rsidR="00B1381E" w:rsidRPr="00237992" w:rsidTr="006721D9">
        <w:trPr>
          <w:jc w:val="center"/>
        </w:trPr>
        <w:tc>
          <w:tcPr>
            <w:tcW w:w="1785" w:type="pct"/>
            <w:tcBorders>
              <w:bottom w:val="single" w:sz="8" w:space="0" w:color="auto"/>
            </w:tcBorders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>P</w:t>
            </w:r>
            <w:r w:rsidRPr="00B608FA">
              <w:rPr>
                <w:sz w:val="22"/>
                <w:szCs w:val="20"/>
              </w:rPr>
              <w:t xml:space="preserve">hosphate buffer </w:t>
            </w:r>
            <w:r>
              <w:rPr>
                <w:rFonts w:hint="eastAsia"/>
                <w:sz w:val="22"/>
                <w:szCs w:val="20"/>
                <w:lang w:eastAsia="zh-CN"/>
              </w:rPr>
              <w:t xml:space="preserve">with </w:t>
            </w:r>
            <w:r w:rsidRPr="00237992">
              <w:rPr>
                <w:sz w:val="22"/>
                <w:szCs w:val="20"/>
              </w:rPr>
              <w:t>pH=6.5</w:t>
            </w:r>
          </w:p>
        </w:tc>
        <w:tc>
          <w:tcPr>
            <w:tcW w:w="1185" w:type="pct"/>
            <w:tcBorders>
              <w:bottom w:val="single" w:sz="8" w:space="0" w:color="auto"/>
            </w:tcBorders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2.29</w:t>
            </w:r>
          </w:p>
        </w:tc>
        <w:tc>
          <w:tcPr>
            <w:tcW w:w="1078" w:type="pct"/>
            <w:tcBorders>
              <w:bottom w:val="single" w:sz="8" w:space="0" w:color="auto"/>
            </w:tcBorders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2.54</w:t>
            </w:r>
          </w:p>
        </w:tc>
        <w:tc>
          <w:tcPr>
            <w:tcW w:w="952" w:type="pct"/>
            <w:tcBorders>
              <w:bottom w:val="single" w:sz="8" w:space="0" w:color="auto"/>
            </w:tcBorders>
            <w:vAlign w:val="center"/>
          </w:tcPr>
          <w:p w:rsidR="00B1381E" w:rsidRPr="00237992" w:rsidRDefault="00B1381E" w:rsidP="00B1381E">
            <w:pPr>
              <w:spacing w:line="360" w:lineRule="auto"/>
              <w:jc w:val="center"/>
              <w:rPr>
                <w:sz w:val="22"/>
                <w:szCs w:val="20"/>
              </w:rPr>
            </w:pPr>
            <w:r w:rsidRPr="00237992">
              <w:rPr>
                <w:sz w:val="22"/>
                <w:szCs w:val="20"/>
              </w:rPr>
              <w:t>3.37</w:t>
            </w:r>
          </w:p>
        </w:tc>
      </w:tr>
    </w:tbl>
    <w:p w:rsidR="000F7C96" w:rsidRDefault="006721D9" w:rsidP="000F7C96">
      <w:pPr>
        <w:pStyle w:val="aa"/>
        <w:spacing w:beforeLines="50" w:before="120" w:line="360" w:lineRule="auto"/>
        <w:ind w:firstLineChars="0" w:firstLine="0"/>
        <w:rPr>
          <w:sz w:val="22"/>
        </w:rPr>
      </w:pPr>
      <w:proofErr w:type="spellStart"/>
      <w:proofErr w:type="gramStart"/>
      <w:r w:rsidRPr="00931206">
        <w:rPr>
          <w:rFonts w:hint="eastAsia"/>
          <w:sz w:val="22"/>
          <w:vertAlign w:val="superscript"/>
        </w:rPr>
        <w:t>a</w:t>
      </w:r>
      <w:proofErr w:type="spellEnd"/>
      <w:proofErr w:type="gramEnd"/>
      <w:r>
        <w:rPr>
          <w:rFonts w:hint="eastAsia"/>
          <w:sz w:val="22"/>
        </w:rPr>
        <w:t xml:space="preserve"> </w:t>
      </w:r>
      <w:r w:rsidR="000F7C96" w:rsidRPr="000F7C96">
        <w:rPr>
          <w:sz w:val="22"/>
        </w:rPr>
        <w:t xml:space="preserve">Appropriate amounts of </w:t>
      </w:r>
      <w:r w:rsidR="000F7C96">
        <w:rPr>
          <w:rFonts w:hint="eastAsia"/>
          <w:sz w:val="22"/>
        </w:rPr>
        <w:t>DFSK, ISOF, or FSK</w:t>
      </w:r>
      <w:r w:rsidR="000F7C96" w:rsidRPr="000F7C96">
        <w:rPr>
          <w:sz w:val="22"/>
        </w:rPr>
        <w:t xml:space="preserve"> w</w:t>
      </w:r>
      <w:r w:rsidR="000F7C96">
        <w:rPr>
          <w:rFonts w:hint="eastAsia"/>
          <w:sz w:val="22"/>
        </w:rPr>
        <w:t>as</w:t>
      </w:r>
      <w:r w:rsidR="000F7C96" w:rsidRPr="000F7C96">
        <w:rPr>
          <w:sz w:val="22"/>
        </w:rPr>
        <w:t xml:space="preserve"> dissolved in water-saturated n-octanol to prepare solutions with a mass concentration of 10 mg/</w:t>
      </w:r>
      <w:proofErr w:type="spellStart"/>
      <w:r w:rsidR="000F7C96" w:rsidRPr="000F7C96">
        <w:rPr>
          <w:sz w:val="22"/>
        </w:rPr>
        <w:t>mL.</w:t>
      </w:r>
      <w:proofErr w:type="spellEnd"/>
      <w:r w:rsidR="000F7C96" w:rsidRPr="000F7C96">
        <w:rPr>
          <w:sz w:val="22"/>
        </w:rPr>
        <w:t xml:space="preserve"> Then, 1 mL of each solution was transferred into a 4 mL </w:t>
      </w:r>
      <w:r w:rsidR="000F7C96" w:rsidRPr="000F7C96">
        <w:rPr>
          <w:sz w:val="22"/>
        </w:rPr>
        <w:lastRenderedPageBreak/>
        <w:t>test tube, and 1 mL of either deionized water or phosphate buffer solution (pH 3.5, 5.5, or 6.5) was added. The mixtures were oscillated at 25 °C for 72 hours, followed by centrifugation at 12,000 r/min for 10 minutes. Subsequently, 20 </w:t>
      </w:r>
      <w:proofErr w:type="spellStart"/>
      <w:r w:rsidR="000F7C96" w:rsidRPr="000F7C96">
        <w:rPr>
          <w:sz w:val="22"/>
        </w:rPr>
        <w:t>μL</w:t>
      </w:r>
      <w:proofErr w:type="spellEnd"/>
      <w:r w:rsidR="000F7C96" w:rsidRPr="000F7C96">
        <w:rPr>
          <w:sz w:val="22"/>
        </w:rPr>
        <w:t xml:space="preserve"> of the aqueous phase </w:t>
      </w:r>
      <w:r w:rsidR="000F7C96" w:rsidRPr="00931206">
        <w:rPr>
          <w:sz w:val="22"/>
        </w:rPr>
        <w:t xml:space="preserve">was </w:t>
      </w:r>
      <w:r w:rsidR="000F7C96">
        <w:rPr>
          <w:rFonts w:hint="eastAsia"/>
          <w:sz w:val="22"/>
        </w:rPr>
        <w:t>detected by HPLC</w:t>
      </w:r>
      <w:r w:rsidR="000F7C96" w:rsidRPr="00931206">
        <w:rPr>
          <w:sz w:val="22"/>
        </w:rPr>
        <w:t xml:space="preserve">. The peak area was measured, and the concentration </w:t>
      </w:r>
      <w:r w:rsidR="000F7C96">
        <w:rPr>
          <w:rFonts w:hint="eastAsia"/>
          <w:sz w:val="22"/>
        </w:rPr>
        <w:t xml:space="preserve">of each compound </w:t>
      </w:r>
      <w:r w:rsidR="000F7C96" w:rsidRPr="000F7C96">
        <w:rPr>
          <w:sz w:val="22"/>
        </w:rPr>
        <w:t>was determined.</w:t>
      </w:r>
      <w:r w:rsidR="000F7C96">
        <w:rPr>
          <w:rFonts w:hint="eastAsia"/>
          <w:sz w:val="22"/>
        </w:rPr>
        <w:t xml:space="preserve"> </w:t>
      </w:r>
      <w:r w:rsidR="000F7C96" w:rsidRPr="000F7C96">
        <w:rPr>
          <w:sz w:val="22"/>
        </w:rPr>
        <w:t>The lipid</w:t>
      </w:r>
      <w:r w:rsidR="000F7C96">
        <w:rPr>
          <w:rFonts w:hint="eastAsia"/>
          <w:sz w:val="22"/>
        </w:rPr>
        <w:t>-</w:t>
      </w:r>
      <w:r w:rsidR="000F7C96" w:rsidRPr="000F7C96">
        <w:rPr>
          <w:sz w:val="22"/>
        </w:rPr>
        <w:t>water partition coefficient was calculated using the formula:</w:t>
      </w:r>
      <w:r w:rsidR="000F7C96">
        <w:rPr>
          <w:rFonts w:hint="eastAsia"/>
          <w:sz w:val="22"/>
        </w:rPr>
        <w:t xml:space="preserve"> </w:t>
      </w:r>
      <w:r w:rsidR="000F7C96" w:rsidRPr="000F7C96">
        <w:rPr>
          <w:sz w:val="22"/>
        </w:rPr>
        <w:t>log P = log (A / B)</w:t>
      </w:r>
      <w:r w:rsidR="000F7C96">
        <w:rPr>
          <w:rFonts w:hint="eastAsia"/>
          <w:sz w:val="22"/>
        </w:rPr>
        <w:t xml:space="preserve">, </w:t>
      </w:r>
      <w:r w:rsidR="000F7C96" w:rsidRPr="000F7C96">
        <w:rPr>
          <w:sz w:val="22"/>
        </w:rPr>
        <w:t xml:space="preserve">where A is the original concentration of the </w:t>
      </w:r>
      <w:r w:rsidR="000F7C96">
        <w:rPr>
          <w:rFonts w:hint="eastAsia"/>
          <w:sz w:val="22"/>
        </w:rPr>
        <w:t>compound</w:t>
      </w:r>
      <w:r w:rsidR="000F7C96" w:rsidRPr="000F7C96">
        <w:rPr>
          <w:sz w:val="22"/>
        </w:rPr>
        <w:t xml:space="preserve"> in n-octanol, and B is the concentration of the </w:t>
      </w:r>
      <w:r w:rsidR="000F7C96">
        <w:rPr>
          <w:rFonts w:hint="eastAsia"/>
          <w:sz w:val="22"/>
        </w:rPr>
        <w:t>compound</w:t>
      </w:r>
      <w:r w:rsidR="000F7C96" w:rsidRPr="000F7C96">
        <w:rPr>
          <w:sz w:val="22"/>
        </w:rPr>
        <w:t xml:space="preserve"> in the aqueous phase.</w:t>
      </w:r>
    </w:p>
    <w:p w:rsidR="00773065" w:rsidRPr="000F7C96" w:rsidRDefault="00773065" w:rsidP="000F7C96">
      <w:pPr>
        <w:pStyle w:val="aa"/>
        <w:spacing w:beforeLines="50" w:before="120" w:line="360" w:lineRule="auto"/>
        <w:ind w:firstLineChars="0" w:firstLine="0"/>
        <w:rPr>
          <w:sz w:val="22"/>
        </w:rPr>
      </w:pPr>
    </w:p>
    <w:sectPr w:rsidR="00773065" w:rsidRPr="000F7C96" w:rsidSect="004F6323">
      <w:footerReference w:type="default" r:id="rId11"/>
      <w:pgSz w:w="12240" w:h="15840" w:code="1"/>
      <w:pgMar w:top="1440" w:right="1440" w:bottom="1440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3CC" w:rsidRDefault="005713CC" w:rsidP="00246306">
      <w:pPr>
        <w:spacing w:line="240" w:lineRule="auto"/>
      </w:pPr>
      <w:r>
        <w:separator/>
      </w:r>
    </w:p>
  </w:endnote>
  <w:endnote w:type="continuationSeparator" w:id="0">
    <w:p w:rsidR="005713CC" w:rsidRDefault="005713CC" w:rsidP="002463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323" w:rsidRDefault="004F632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 w:eastAsia="zh-CN"/>
      </w:rPr>
      <w:t>2</w:t>
    </w:r>
    <w:r>
      <w:fldChar w:fldCharType="end"/>
    </w:r>
  </w:p>
  <w:p w:rsidR="00A07805" w:rsidRPr="008F16B5" w:rsidRDefault="00A07805" w:rsidP="008F16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3CC" w:rsidRDefault="005713CC" w:rsidP="00246306">
      <w:pPr>
        <w:spacing w:line="240" w:lineRule="auto"/>
      </w:pPr>
      <w:r>
        <w:separator/>
      </w:r>
    </w:p>
  </w:footnote>
  <w:footnote w:type="continuationSeparator" w:id="0">
    <w:p w:rsidR="005713CC" w:rsidRDefault="005713CC" w:rsidP="002463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10126"/>
    <w:multiLevelType w:val="hybridMultilevel"/>
    <w:tmpl w:val="2E4A2FD6"/>
    <w:lvl w:ilvl="0" w:tplc="C87609AA"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69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Glycoconjugate 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xesvw0p0vf91ertrkvf5f4f9ssat0v2rea&quot;&gt;My EndNote Library&lt;record-ids&gt;&lt;item&gt;85&lt;/item&gt;&lt;item&gt;90&lt;/item&gt;&lt;item&gt;97&lt;/item&gt;&lt;item&gt;99&lt;/item&gt;&lt;item&gt;125&lt;/item&gt;&lt;item&gt;220&lt;/item&gt;&lt;item&gt;236&lt;/item&gt;&lt;item&gt;245&lt;/item&gt;&lt;item&gt;4842&lt;/item&gt;&lt;item&gt;4935&lt;/item&gt;&lt;item&gt;5464&lt;/item&gt;&lt;item&gt;5470&lt;/item&gt;&lt;item&gt;5472&lt;/item&gt;&lt;item&gt;5569&lt;/item&gt;&lt;item&gt;5584&lt;/item&gt;&lt;item&gt;5585&lt;/item&gt;&lt;item&gt;5871&lt;/item&gt;&lt;item&gt;5928&lt;/item&gt;&lt;item&gt;5953&lt;/item&gt;&lt;item&gt;8188&lt;/item&gt;&lt;item&gt;8191&lt;/item&gt;&lt;item&gt;8233&lt;/item&gt;&lt;item&gt;9497&lt;/item&gt;&lt;item&gt;9498&lt;/item&gt;&lt;item&gt;9504&lt;/item&gt;&lt;item&gt;9505&lt;/item&gt;&lt;item&gt;9507&lt;/item&gt;&lt;item&gt;9509&lt;/item&gt;&lt;item&gt;9510&lt;/item&gt;&lt;item&gt;9512&lt;/item&gt;&lt;item&gt;9544&lt;/item&gt;&lt;item&gt;9551&lt;/item&gt;&lt;item&gt;9567&lt;/item&gt;&lt;item&gt;9569&lt;/item&gt;&lt;item&gt;9573&lt;/item&gt;&lt;item&gt;9586&lt;/item&gt;&lt;item&gt;9587&lt;/item&gt;&lt;/record-ids&gt;&lt;/item&gt;&lt;/Libraries&gt;"/>
  </w:docVars>
  <w:rsids>
    <w:rsidRoot w:val="00C4719F"/>
    <w:rsid w:val="00000BA0"/>
    <w:rsid w:val="0000214D"/>
    <w:rsid w:val="000029B7"/>
    <w:rsid w:val="000045CA"/>
    <w:rsid w:val="000067F0"/>
    <w:rsid w:val="000076D0"/>
    <w:rsid w:val="000105C2"/>
    <w:rsid w:val="00011106"/>
    <w:rsid w:val="00012039"/>
    <w:rsid w:val="00012860"/>
    <w:rsid w:val="000130D7"/>
    <w:rsid w:val="00013936"/>
    <w:rsid w:val="00014153"/>
    <w:rsid w:val="000156B3"/>
    <w:rsid w:val="00017524"/>
    <w:rsid w:val="0002026A"/>
    <w:rsid w:val="000204E2"/>
    <w:rsid w:val="0002305A"/>
    <w:rsid w:val="000240AA"/>
    <w:rsid w:val="0002460B"/>
    <w:rsid w:val="00025182"/>
    <w:rsid w:val="00025F8B"/>
    <w:rsid w:val="00026E4A"/>
    <w:rsid w:val="00027750"/>
    <w:rsid w:val="000319FB"/>
    <w:rsid w:val="00031B66"/>
    <w:rsid w:val="000322F3"/>
    <w:rsid w:val="00032999"/>
    <w:rsid w:val="000332B9"/>
    <w:rsid w:val="0003401A"/>
    <w:rsid w:val="0003729E"/>
    <w:rsid w:val="00041FD9"/>
    <w:rsid w:val="00043511"/>
    <w:rsid w:val="000437F0"/>
    <w:rsid w:val="000447FA"/>
    <w:rsid w:val="00045926"/>
    <w:rsid w:val="0004698E"/>
    <w:rsid w:val="000474F0"/>
    <w:rsid w:val="0005048F"/>
    <w:rsid w:val="000509C5"/>
    <w:rsid w:val="00050D21"/>
    <w:rsid w:val="00051C38"/>
    <w:rsid w:val="000529E2"/>
    <w:rsid w:val="000536DA"/>
    <w:rsid w:val="000538DD"/>
    <w:rsid w:val="000545E4"/>
    <w:rsid w:val="00054845"/>
    <w:rsid w:val="00054849"/>
    <w:rsid w:val="00057735"/>
    <w:rsid w:val="00061239"/>
    <w:rsid w:val="00062BFA"/>
    <w:rsid w:val="00064443"/>
    <w:rsid w:val="00066ABB"/>
    <w:rsid w:val="0007313D"/>
    <w:rsid w:val="000731F0"/>
    <w:rsid w:val="00075940"/>
    <w:rsid w:val="00076E89"/>
    <w:rsid w:val="00080457"/>
    <w:rsid w:val="00080CEB"/>
    <w:rsid w:val="00081C93"/>
    <w:rsid w:val="00083063"/>
    <w:rsid w:val="0008342A"/>
    <w:rsid w:val="000855F1"/>
    <w:rsid w:val="00085922"/>
    <w:rsid w:val="00085BEA"/>
    <w:rsid w:val="0008740A"/>
    <w:rsid w:val="00087456"/>
    <w:rsid w:val="00090C44"/>
    <w:rsid w:val="000913EC"/>
    <w:rsid w:val="00091865"/>
    <w:rsid w:val="00091F49"/>
    <w:rsid w:val="0009498D"/>
    <w:rsid w:val="000952D3"/>
    <w:rsid w:val="00095C5B"/>
    <w:rsid w:val="00097AD6"/>
    <w:rsid w:val="00097BF8"/>
    <w:rsid w:val="000A061C"/>
    <w:rsid w:val="000A1115"/>
    <w:rsid w:val="000A1618"/>
    <w:rsid w:val="000A20BC"/>
    <w:rsid w:val="000A3424"/>
    <w:rsid w:val="000A4A28"/>
    <w:rsid w:val="000A508C"/>
    <w:rsid w:val="000A5A26"/>
    <w:rsid w:val="000A68DF"/>
    <w:rsid w:val="000A6D1B"/>
    <w:rsid w:val="000A7A59"/>
    <w:rsid w:val="000B374D"/>
    <w:rsid w:val="000B628E"/>
    <w:rsid w:val="000B649F"/>
    <w:rsid w:val="000B67C9"/>
    <w:rsid w:val="000B7D7D"/>
    <w:rsid w:val="000B7E67"/>
    <w:rsid w:val="000C0324"/>
    <w:rsid w:val="000C09CB"/>
    <w:rsid w:val="000C11F5"/>
    <w:rsid w:val="000C35A6"/>
    <w:rsid w:val="000C3964"/>
    <w:rsid w:val="000C4AFA"/>
    <w:rsid w:val="000C52E1"/>
    <w:rsid w:val="000C7AEB"/>
    <w:rsid w:val="000D0B00"/>
    <w:rsid w:val="000D0C98"/>
    <w:rsid w:val="000D0D9D"/>
    <w:rsid w:val="000D11BA"/>
    <w:rsid w:val="000D1C34"/>
    <w:rsid w:val="000D229B"/>
    <w:rsid w:val="000D3252"/>
    <w:rsid w:val="000D3929"/>
    <w:rsid w:val="000D3CF1"/>
    <w:rsid w:val="000D74DF"/>
    <w:rsid w:val="000E3767"/>
    <w:rsid w:val="000E3B90"/>
    <w:rsid w:val="000E4621"/>
    <w:rsid w:val="000E5053"/>
    <w:rsid w:val="000F17EF"/>
    <w:rsid w:val="000F251D"/>
    <w:rsid w:val="000F5F2E"/>
    <w:rsid w:val="000F7105"/>
    <w:rsid w:val="000F7BE0"/>
    <w:rsid w:val="000F7C96"/>
    <w:rsid w:val="0010067A"/>
    <w:rsid w:val="00101282"/>
    <w:rsid w:val="00103AA2"/>
    <w:rsid w:val="00104878"/>
    <w:rsid w:val="00110E71"/>
    <w:rsid w:val="001111A0"/>
    <w:rsid w:val="00115B31"/>
    <w:rsid w:val="00116848"/>
    <w:rsid w:val="00120112"/>
    <w:rsid w:val="001240DC"/>
    <w:rsid w:val="001242FA"/>
    <w:rsid w:val="00125920"/>
    <w:rsid w:val="001275C6"/>
    <w:rsid w:val="00130617"/>
    <w:rsid w:val="00130739"/>
    <w:rsid w:val="00131120"/>
    <w:rsid w:val="00132DA4"/>
    <w:rsid w:val="00133B0E"/>
    <w:rsid w:val="00134141"/>
    <w:rsid w:val="001343F7"/>
    <w:rsid w:val="00134F05"/>
    <w:rsid w:val="001367A7"/>
    <w:rsid w:val="001403F2"/>
    <w:rsid w:val="001409F8"/>
    <w:rsid w:val="001423E5"/>
    <w:rsid w:val="00143273"/>
    <w:rsid w:val="0014337A"/>
    <w:rsid w:val="0014357B"/>
    <w:rsid w:val="00143628"/>
    <w:rsid w:val="00143D28"/>
    <w:rsid w:val="001449C1"/>
    <w:rsid w:val="00145E39"/>
    <w:rsid w:val="00146154"/>
    <w:rsid w:val="0014628D"/>
    <w:rsid w:val="00146639"/>
    <w:rsid w:val="00147E7F"/>
    <w:rsid w:val="0015026B"/>
    <w:rsid w:val="00151997"/>
    <w:rsid w:val="00152480"/>
    <w:rsid w:val="001527FF"/>
    <w:rsid w:val="001531DF"/>
    <w:rsid w:val="00153B37"/>
    <w:rsid w:val="0015440F"/>
    <w:rsid w:val="001600EE"/>
    <w:rsid w:val="0016041A"/>
    <w:rsid w:val="00162D41"/>
    <w:rsid w:val="00166F3F"/>
    <w:rsid w:val="001718AC"/>
    <w:rsid w:val="00173DCD"/>
    <w:rsid w:val="00174444"/>
    <w:rsid w:val="00174487"/>
    <w:rsid w:val="00176FC1"/>
    <w:rsid w:val="0017702E"/>
    <w:rsid w:val="00177277"/>
    <w:rsid w:val="00180A50"/>
    <w:rsid w:val="00181E63"/>
    <w:rsid w:val="0018374F"/>
    <w:rsid w:val="00183C80"/>
    <w:rsid w:val="0018483B"/>
    <w:rsid w:val="00185053"/>
    <w:rsid w:val="001875DA"/>
    <w:rsid w:val="00187D9E"/>
    <w:rsid w:val="00190968"/>
    <w:rsid w:val="00190B10"/>
    <w:rsid w:val="00190B26"/>
    <w:rsid w:val="00191559"/>
    <w:rsid w:val="001915D8"/>
    <w:rsid w:val="00192F61"/>
    <w:rsid w:val="0019494A"/>
    <w:rsid w:val="00194D33"/>
    <w:rsid w:val="00196394"/>
    <w:rsid w:val="001977BB"/>
    <w:rsid w:val="001A00AC"/>
    <w:rsid w:val="001A34D8"/>
    <w:rsid w:val="001A3FD7"/>
    <w:rsid w:val="001A3FDB"/>
    <w:rsid w:val="001A5112"/>
    <w:rsid w:val="001A680D"/>
    <w:rsid w:val="001A7571"/>
    <w:rsid w:val="001B4F56"/>
    <w:rsid w:val="001B5040"/>
    <w:rsid w:val="001B5678"/>
    <w:rsid w:val="001B60CC"/>
    <w:rsid w:val="001B672A"/>
    <w:rsid w:val="001B6881"/>
    <w:rsid w:val="001B7853"/>
    <w:rsid w:val="001C1FDD"/>
    <w:rsid w:val="001C2CBF"/>
    <w:rsid w:val="001C5FB1"/>
    <w:rsid w:val="001D1624"/>
    <w:rsid w:val="001D241A"/>
    <w:rsid w:val="001D324E"/>
    <w:rsid w:val="001D37F8"/>
    <w:rsid w:val="001D50D0"/>
    <w:rsid w:val="001D5DF5"/>
    <w:rsid w:val="001D606E"/>
    <w:rsid w:val="001D66AD"/>
    <w:rsid w:val="001D6932"/>
    <w:rsid w:val="001E42B6"/>
    <w:rsid w:val="001E58EB"/>
    <w:rsid w:val="001E7A39"/>
    <w:rsid w:val="001F036C"/>
    <w:rsid w:val="001F2837"/>
    <w:rsid w:val="001F30E1"/>
    <w:rsid w:val="001F472F"/>
    <w:rsid w:val="001F5D43"/>
    <w:rsid w:val="001F5EFC"/>
    <w:rsid w:val="001F7147"/>
    <w:rsid w:val="00200F86"/>
    <w:rsid w:val="00201233"/>
    <w:rsid w:val="002015E6"/>
    <w:rsid w:val="00202C1D"/>
    <w:rsid w:val="0020377C"/>
    <w:rsid w:val="002047EE"/>
    <w:rsid w:val="00205843"/>
    <w:rsid w:val="00205DE5"/>
    <w:rsid w:val="00212098"/>
    <w:rsid w:val="0021403E"/>
    <w:rsid w:val="002147A4"/>
    <w:rsid w:val="00225207"/>
    <w:rsid w:val="00225DC2"/>
    <w:rsid w:val="002321EC"/>
    <w:rsid w:val="00232424"/>
    <w:rsid w:val="002349B1"/>
    <w:rsid w:val="00235255"/>
    <w:rsid w:val="00235A8E"/>
    <w:rsid w:val="002361D1"/>
    <w:rsid w:val="00236D00"/>
    <w:rsid w:val="00237992"/>
    <w:rsid w:val="002402DC"/>
    <w:rsid w:val="002414D4"/>
    <w:rsid w:val="00243A2C"/>
    <w:rsid w:val="00244A3C"/>
    <w:rsid w:val="00245759"/>
    <w:rsid w:val="00246206"/>
    <w:rsid w:val="00246306"/>
    <w:rsid w:val="00246A76"/>
    <w:rsid w:val="00246E07"/>
    <w:rsid w:val="00246FD7"/>
    <w:rsid w:val="00250839"/>
    <w:rsid w:val="00251D70"/>
    <w:rsid w:val="00253978"/>
    <w:rsid w:val="00253B69"/>
    <w:rsid w:val="002563C1"/>
    <w:rsid w:val="00261992"/>
    <w:rsid w:val="00263A54"/>
    <w:rsid w:val="00263D2A"/>
    <w:rsid w:val="0026409F"/>
    <w:rsid w:val="00264B5D"/>
    <w:rsid w:val="00264D2F"/>
    <w:rsid w:val="0026537E"/>
    <w:rsid w:val="0026580A"/>
    <w:rsid w:val="002671F4"/>
    <w:rsid w:val="0027400F"/>
    <w:rsid w:val="002750EA"/>
    <w:rsid w:val="00275DC4"/>
    <w:rsid w:val="00276A7F"/>
    <w:rsid w:val="00280436"/>
    <w:rsid w:val="0028059B"/>
    <w:rsid w:val="00281B43"/>
    <w:rsid w:val="00281F91"/>
    <w:rsid w:val="00283851"/>
    <w:rsid w:val="00284BD6"/>
    <w:rsid w:val="0028503A"/>
    <w:rsid w:val="00285213"/>
    <w:rsid w:val="002854D2"/>
    <w:rsid w:val="00285EE9"/>
    <w:rsid w:val="00285FFF"/>
    <w:rsid w:val="00286967"/>
    <w:rsid w:val="0028778E"/>
    <w:rsid w:val="0029000D"/>
    <w:rsid w:val="00290456"/>
    <w:rsid w:val="00290685"/>
    <w:rsid w:val="002907E0"/>
    <w:rsid w:val="00290960"/>
    <w:rsid w:val="00291665"/>
    <w:rsid w:val="002917CB"/>
    <w:rsid w:val="00293A87"/>
    <w:rsid w:val="00293CD8"/>
    <w:rsid w:val="00294346"/>
    <w:rsid w:val="0029615E"/>
    <w:rsid w:val="002A12DD"/>
    <w:rsid w:val="002A4503"/>
    <w:rsid w:val="002A54CA"/>
    <w:rsid w:val="002A6BB0"/>
    <w:rsid w:val="002A7860"/>
    <w:rsid w:val="002A7DF5"/>
    <w:rsid w:val="002B0684"/>
    <w:rsid w:val="002B086D"/>
    <w:rsid w:val="002B1884"/>
    <w:rsid w:val="002B1BA1"/>
    <w:rsid w:val="002B1CE2"/>
    <w:rsid w:val="002B62A7"/>
    <w:rsid w:val="002B6326"/>
    <w:rsid w:val="002C0352"/>
    <w:rsid w:val="002C229B"/>
    <w:rsid w:val="002C3451"/>
    <w:rsid w:val="002C4000"/>
    <w:rsid w:val="002D1989"/>
    <w:rsid w:val="002D1B73"/>
    <w:rsid w:val="002D4345"/>
    <w:rsid w:val="002D4391"/>
    <w:rsid w:val="002D630C"/>
    <w:rsid w:val="002D79D3"/>
    <w:rsid w:val="002E026D"/>
    <w:rsid w:val="002E068E"/>
    <w:rsid w:val="002E28B5"/>
    <w:rsid w:val="002E3404"/>
    <w:rsid w:val="002E3737"/>
    <w:rsid w:val="002E66EE"/>
    <w:rsid w:val="002E6799"/>
    <w:rsid w:val="002E7622"/>
    <w:rsid w:val="002F3063"/>
    <w:rsid w:val="002F33BA"/>
    <w:rsid w:val="002F70F3"/>
    <w:rsid w:val="00301F3C"/>
    <w:rsid w:val="0030226D"/>
    <w:rsid w:val="00304411"/>
    <w:rsid w:val="0031108F"/>
    <w:rsid w:val="00311FBF"/>
    <w:rsid w:val="00312610"/>
    <w:rsid w:val="003133F4"/>
    <w:rsid w:val="003138A5"/>
    <w:rsid w:val="003165AA"/>
    <w:rsid w:val="003203D5"/>
    <w:rsid w:val="0032077A"/>
    <w:rsid w:val="003217C7"/>
    <w:rsid w:val="00321A7D"/>
    <w:rsid w:val="003220C7"/>
    <w:rsid w:val="00322B8D"/>
    <w:rsid w:val="00324715"/>
    <w:rsid w:val="00324826"/>
    <w:rsid w:val="00331EC2"/>
    <w:rsid w:val="00333FEA"/>
    <w:rsid w:val="003341B8"/>
    <w:rsid w:val="00334580"/>
    <w:rsid w:val="00337042"/>
    <w:rsid w:val="003436C3"/>
    <w:rsid w:val="003442A4"/>
    <w:rsid w:val="00344A6A"/>
    <w:rsid w:val="003455C2"/>
    <w:rsid w:val="00346D86"/>
    <w:rsid w:val="00346DAF"/>
    <w:rsid w:val="0034746A"/>
    <w:rsid w:val="00350DD4"/>
    <w:rsid w:val="003552F8"/>
    <w:rsid w:val="00357322"/>
    <w:rsid w:val="003610B4"/>
    <w:rsid w:val="003639F5"/>
    <w:rsid w:val="00365602"/>
    <w:rsid w:val="00366285"/>
    <w:rsid w:val="00367676"/>
    <w:rsid w:val="0037006D"/>
    <w:rsid w:val="00370D8A"/>
    <w:rsid w:val="00374161"/>
    <w:rsid w:val="00374AE0"/>
    <w:rsid w:val="00374DB6"/>
    <w:rsid w:val="0037528A"/>
    <w:rsid w:val="00381096"/>
    <w:rsid w:val="003817D9"/>
    <w:rsid w:val="00382733"/>
    <w:rsid w:val="00382A17"/>
    <w:rsid w:val="00384F68"/>
    <w:rsid w:val="00391146"/>
    <w:rsid w:val="0039127C"/>
    <w:rsid w:val="00393743"/>
    <w:rsid w:val="00393760"/>
    <w:rsid w:val="003961F2"/>
    <w:rsid w:val="003969A1"/>
    <w:rsid w:val="003A10D0"/>
    <w:rsid w:val="003A1BAE"/>
    <w:rsid w:val="003A2254"/>
    <w:rsid w:val="003A2775"/>
    <w:rsid w:val="003A36B3"/>
    <w:rsid w:val="003A3D32"/>
    <w:rsid w:val="003A4137"/>
    <w:rsid w:val="003A6AD3"/>
    <w:rsid w:val="003B0334"/>
    <w:rsid w:val="003B0EE9"/>
    <w:rsid w:val="003B2716"/>
    <w:rsid w:val="003B355D"/>
    <w:rsid w:val="003B55EC"/>
    <w:rsid w:val="003B5B13"/>
    <w:rsid w:val="003C05F7"/>
    <w:rsid w:val="003C2097"/>
    <w:rsid w:val="003C2E63"/>
    <w:rsid w:val="003C45FA"/>
    <w:rsid w:val="003C4898"/>
    <w:rsid w:val="003C589C"/>
    <w:rsid w:val="003C6D44"/>
    <w:rsid w:val="003D14D7"/>
    <w:rsid w:val="003D1AA8"/>
    <w:rsid w:val="003D2CD5"/>
    <w:rsid w:val="003D2DC2"/>
    <w:rsid w:val="003D5C6F"/>
    <w:rsid w:val="003D5D47"/>
    <w:rsid w:val="003D5D4B"/>
    <w:rsid w:val="003D66DD"/>
    <w:rsid w:val="003E05EF"/>
    <w:rsid w:val="003E0A8D"/>
    <w:rsid w:val="003E416D"/>
    <w:rsid w:val="003E473A"/>
    <w:rsid w:val="003E4C65"/>
    <w:rsid w:val="003E4CDF"/>
    <w:rsid w:val="003E77C2"/>
    <w:rsid w:val="003F0B2F"/>
    <w:rsid w:val="003F1518"/>
    <w:rsid w:val="003F43B0"/>
    <w:rsid w:val="003F6072"/>
    <w:rsid w:val="003F6768"/>
    <w:rsid w:val="003F7A4F"/>
    <w:rsid w:val="003F7A99"/>
    <w:rsid w:val="0040024C"/>
    <w:rsid w:val="004015A6"/>
    <w:rsid w:val="00401DFC"/>
    <w:rsid w:val="0040370F"/>
    <w:rsid w:val="00403BF6"/>
    <w:rsid w:val="004043BE"/>
    <w:rsid w:val="004065F1"/>
    <w:rsid w:val="00407D06"/>
    <w:rsid w:val="00410D9C"/>
    <w:rsid w:val="004120C1"/>
    <w:rsid w:val="004145EE"/>
    <w:rsid w:val="00414C44"/>
    <w:rsid w:val="00415791"/>
    <w:rsid w:val="00416C3B"/>
    <w:rsid w:val="004203CF"/>
    <w:rsid w:val="0042155C"/>
    <w:rsid w:val="00421A16"/>
    <w:rsid w:val="00422CCE"/>
    <w:rsid w:val="004243A2"/>
    <w:rsid w:val="00424796"/>
    <w:rsid w:val="00424EEE"/>
    <w:rsid w:val="00430846"/>
    <w:rsid w:val="00430DAB"/>
    <w:rsid w:val="00434CD2"/>
    <w:rsid w:val="00436373"/>
    <w:rsid w:val="00436FF1"/>
    <w:rsid w:val="004416A3"/>
    <w:rsid w:val="004436EF"/>
    <w:rsid w:val="004449AC"/>
    <w:rsid w:val="004456B6"/>
    <w:rsid w:val="004457A1"/>
    <w:rsid w:val="00445E0F"/>
    <w:rsid w:val="00447B8E"/>
    <w:rsid w:val="00450F81"/>
    <w:rsid w:val="00451441"/>
    <w:rsid w:val="00452976"/>
    <w:rsid w:val="004548F6"/>
    <w:rsid w:val="00455256"/>
    <w:rsid w:val="004557E2"/>
    <w:rsid w:val="00456EF9"/>
    <w:rsid w:val="0046240D"/>
    <w:rsid w:val="00462E08"/>
    <w:rsid w:val="004635BC"/>
    <w:rsid w:val="00463DBC"/>
    <w:rsid w:val="00464B6C"/>
    <w:rsid w:val="004659CB"/>
    <w:rsid w:val="00465D57"/>
    <w:rsid w:val="004674F7"/>
    <w:rsid w:val="00467E01"/>
    <w:rsid w:val="00471859"/>
    <w:rsid w:val="00473D66"/>
    <w:rsid w:val="00474746"/>
    <w:rsid w:val="0047712A"/>
    <w:rsid w:val="004801D4"/>
    <w:rsid w:val="0048060B"/>
    <w:rsid w:val="00482660"/>
    <w:rsid w:val="0048279A"/>
    <w:rsid w:val="004835DD"/>
    <w:rsid w:val="00490AB0"/>
    <w:rsid w:val="00491A05"/>
    <w:rsid w:val="00491C22"/>
    <w:rsid w:val="0049413A"/>
    <w:rsid w:val="00494260"/>
    <w:rsid w:val="00494831"/>
    <w:rsid w:val="00494C35"/>
    <w:rsid w:val="00495578"/>
    <w:rsid w:val="00496205"/>
    <w:rsid w:val="00496CD1"/>
    <w:rsid w:val="004A1858"/>
    <w:rsid w:val="004A24F4"/>
    <w:rsid w:val="004A2990"/>
    <w:rsid w:val="004A5F77"/>
    <w:rsid w:val="004A75B5"/>
    <w:rsid w:val="004B014C"/>
    <w:rsid w:val="004B032D"/>
    <w:rsid w:val="004B0477"/>
    <w:rsid w:val="004B1791"/>
    <w:rsid w:val="004B3A10"/>
    <w:rsid w:val="004B4024"/>
    <w:rsid w:val="004B7905"/>
    <w:rsid w:val="004B7A6A"/>
    <w:rsid w:val="004C342D"/>
    <w:rsid w:val="004D1F12"/>
    <w:rsid w:val="004D24A1"/>
    <w:rsid w:val="004D5941"/>
    <w:rsid w:val="004D6A17"/>
    <w:rsid w:val="004D7945"/>
    <w:rsid w:val="004D7A5B"/>
    <w:rsid w:val="004E0597"/>
    <w:rsid w:val="004E0BA1"/>
    <w:rsid w:val="004E40C5"/>
    <w:rsid w:val="004E4430"/>
    <w:rsid w:val="004E4E85"/>
    <w:rsid w:val="004E4EE5"/>
    <w:rsid w:val="004F1F48"/>
    <w:rsid w:val="004F206D"/>
    <w:rsid w:val="004F6247"/>
    <w:rsid w:val="004F6323"/>
    <w:rsid w:val="004F740A"/>
    <w:rsid w:val="004F768F"/>
    <w:rsid w:val="0050071B"/>
    <w:rsid w:val="00501586"/>
    <w:rsid w:val="0050418E"/>
    <w:rsid w:val="005063BC"/>
    <w:rsid w:val="00510389"/>
    <w:rsid w:val="00510D02"/>
    <w:rsid w:val="00512922"/>
    <w:rsid w:val="0051392C"/>
    <w:rsid w:val="00516824"/>
    <w:rsid w:val="00517215"/>
    <w:rsid w:val="0052121B"/>
    <w:rsid w:val="005212F3"/>
    <w:rsid w:val="0052611D"/>
    <w:rsid w:val="0053253E"/>
    <w:rsid w:val="00533D64"/>
    <w:rsid w:val="00536212"/>
    <w:rsid w:val="0053625C"/>
    <w:rsid w:val="0054330E"/>
    <w:rsid w:val="005446C6"/>
    <w:rsid w:val="00545080"/>
    <w:rsid w:val="005460BF"/>
    <w:rsid w:val="00546B3A"/>
    <w:rsid w:val="00546EE2"/>
    <w:rsid w:val="0055036B"/>
    <w:rsid w:val="00550D71"/>
    <w:rsid w:val="005521C5"/>
    <w:rsid w:val="005539AE"/>
    <w:rsid w:val="00553AF3"/>
    <w:rsid w:val="005548D0"/>
    <w:rsid w:val="00556C15"/>
    <w:rsid w:val="005577DB"/>
    <w:rsid w:val="005608E1"/>
    <w:rsid w:val="00563945"/>
    <w:rsid w:val="005641AC"/>
    <w:rsid w:val="005642CF"/>
    <w:rsid w:val="00565373"/>
    <w:rsid w:val="005668D0"/>
    <w:rsid w:val="00567537"/>
    <w:rsid w:val="00567717"/>
    <w:rsid w:val="005713CC"/>
    <w:rsid w:val="0057143F"/>
    <w:rsid w:val="00572A78"/>
    <w:rsid w:val="00573965"/>
    <w:rsid w:val="00574503"/>
    <w:rsid w:val="00575E72"/>
    <w:rsid w:val="00580DB6"/>
    <w:rsid w:val="00581FD2"/>
    <w:rsid w:val="00584D91"/>
    <w:rsid w:val="00590F98"/>
    <w:rsid w:val="00592290"/>
    <w:rsid w:val="0059265C"/>
    <w:rsid w:val="005931F0"/>
    <w:rsid w:val="00593BAC"/>
    <w:rsid w:val="005A0820"/>
    <w:rsid w:val="005A159C"/>
    <w:rsid w:val="005A3E48"/>
    <w:rsid w:val="005A4231"/>
    <w:rsid w:val="005A5FC5"/>
    <w:rsid w:val="005A6B7B"/>
    <w:rsid w:val="005B1800"/>
    <w:rsid w:val="005B2591"/>
    <w:rsid w:val="005B3049"/>
    <w:rsid w:val="005B418B"/>
    <w:rsid w:val="005B45FF"/>
    <w:rsid w:val="005B4A45"/>
    <w:rsid w:val="005B5967"/>
    <w:rsid w:val="005C11BB"/>
    <w:rsid w:val="005C3E0D"/>
    <w:rsid w:val="005C4A1A"/>
    <w:rsid w:val="005D0A2D"/>
    <w:rsid w:val="005D210F"/>
    <w:rsid w:val="005D3413"/>
    <w:rsid w:val="005D3ED6"/>
    <w:rsid w:val="005D5FEE"/>
    <w:rsid w:val="005D5FF4"/>
    <w:rsid w:val="005D7233"/>
    <w:rsid w:val="005D7E1D"/>
    <w:rsid w:val="005E0005"/>
    <w:rsid w:val="005E166F"/>
    <w:rsid w:val="005E296F"/>
    <w:rsid w:val="005E33C4"/>
    <w:rsid w:val="005E4615"/>
    <w:rsid w:val="005E4718"/>
    <w:rsid w:val="005E4D43"/>
    <w:rsid w:val="005E5EAD"/>
    <w:rsid w:val="005E5FDA"/>
    <w:rsid w:val="005E611D"/>
    <w:rsid w:val="005F18A9"/>
    <w:rsid w:val="005F2052"/>
    <w:rsid w:val="005F2318"/>
    <w:rsid w:val="005F2D1D"/>
    <w:rsid w:val="005F3D4D"/>
    <w:rsid w:val="005F462E"/>
    <w:rsid w:val="005F46C9"/>
    <w:rsid w:val="005F5504"/>
    <w:rsid w:val="005F6BDC"/>
    <w:rsid w:val="005F7CBE"/>
    <w:rsid w:val="006002EB"/>
    <w:rsid w:val="00601378"/>
    <w:rsid w:val="00602B32"/>
    <w:rsid w:val="00604E23"/>
    <w:rsid w:val="00607288"/>
    <w:rsid w:val="006074B7"/>
    <w:rsid w:val="00610157"/>
    <w:rsid w:val="00610875"/>
    <w:rsid w:val="00612D20"/>
    <w:rsid w:val="0061382B"/>
    <w:rsid w:val="0061448D"/>
    <w:rsid w:val="00614C43"/>
    <w:rsid w:val="00616137"/>
    <w:rsid w:val="00617894"/>
    <w:rsid w:val="00621D71"/>
    <w:rsid w:val="00625FEA"/>
    <w:rsid w:val="00627823"/>
    <w:rsid w:val="00631AFD"/>
    <w:rsid w:val="00633DCE"/>
    <w:rsid w:val="00641800"/>
    <w:rsid w:val="00641FEB"/>
    <w:rsid w:val="00644383"/>
    <w:rsid w:val="00644D45"/>
    <w:rsid w:val="00645B00"/>
    <w:rsid w:val="00646108"/>
    <w:rsid w:val="006462F2"/>
    <w:rsid w:val="00647B26"/>
    <w:rsid w:val="006504EB"/>
    <w:rsid w:val="00652F0F"/>
    <w:rsid w:val="00652F74"/>
    <w:rsid w:val="006543B7"/>
    <w:rsid w:val="00654C86"/>
    <w:rsid w:val="00656013"/>
    <w:rsid w:val="006575A8"/>
    <w:rsid w:val="006578F3"/>
    <w:rsid w:val="006602D0"/>
    <w:rsid w:val="00661646"/>
    <w:rsid w:val="00662654"/>
    <w:rsid w:val="00664837"/>
    <w:rsid w:val="00664A9A"/>
    <w:rsid w:val="00667AA7"/>
    <w:rsid w:val="00670231"/>
    <w:rsid w:val="006709A3"/>
    <w:rsid w:val="0067105F"/>
    <w:rsid w:val="00671B60"/>
    <w:rsid w:val="00672138"/>
    <w:rsid w:val="006721D9"/>
    <w:rsid w:val="006727D1"/>
    <w:rsid w:val="00672ED9"/>
    <w:rsid w:val="00674B3E"/>
    <w:rsid w:val="006778E0"/>
    <w:rsid w:val="00677D07"/>
    <w:rsid w:val="0068261D"/>
    <w:rsid w:val="00684E9F"/>
    <w:rsid w:val="00685C67"/>
    <w:rsid w:val="0069118B"/>
    <w:rsid w:val="00692030"/>
    <w:rsid w:val="00692471"/>
    <w:rsid w:val="00692580"/>
    <w:rsid w:val="00692A8E"/>
    <w:rsid w:val="006943F5"/>
    <w:rsid w:val="00694F1C"/>
    <w:rsid w:val="0069508C"/>
    <w:rsid w:val="006951EC"/>
    <w:rsid w:val="006A0F6D"/>
    <w:rsid w:val="006A12B2"/>
    <w:rsid w:val="006A1C35"/>
    <w:rsid w:val="006A20F8"/>
    <w:rsid w:val="006A2FBC"/>
    <w:rsid w:val="006A4039"/>
    <w:rsid w:val="006A43B8"/>
    <w:rsid w:val="006A452B"/>
    <w:rsid w:val="006A63AE"/>
    <w:rsid w:val="006A697D"/>
    <w:rsid w:val="006A7E4A"/>
    <w:rsid w:val="006B0146"/>
    <w:rsid w:val="006B2CB6"/>
    <w:rsid w:val="006B43C2"/>
    <w:rsid w:val="006B5733"/>
    <w:rsid w:val="006B5901"/>
    <w:rsid w:val="006C1047"/>
    <w:rsid w:val="006C1EF5"/>
    <w:rsid w:val="006C1FA8"/>
    <w:rsid w:val="006C3248"/>
    <w:rsid w:val="006C4EEC"/>
    <w:rsid w:val="006C4F54"/>
    <w:rsid w:val="006C518E"/>
    <w:rsid w:val="006C7AA7"/>
    <w:rsid w:val="006D009E"/>
    <w:rsid w:val="006D5453"/>
    <w:rsid w:val="006D6EDE"/>
    <w:rsid w:val="006E0239"/>
    <w:rsid w:val="006E184F"/>
    <w:rsid w:val="006E4796"/>
    <w:rsid w:val="006E6AC4"/>
    <w:rsid w:val="006E7897"/>
    <w:rsid w:val="006F0499"/>
    <w:rsid w:val="006F3086"/>
    <w:rsid w:val="006F4418"/>
    <w:rsid w:val="006F56DE"/>
    <w:rsid w:val="006F5CEB"/>
    <w:rsid w:val="006F66D8"/>
    <w:rsid w:val="0070271E"/>
    <w:rsid w:val="0070329F"/>
    <w:rsid w:val="00705326"/>
    <w:rsid w:val="00706163"/>
    <w:rsid w:val="007071C2"/>
    <w:rsid w:val="007111DF"/>
    <w:rsid w:val="00711464"/>
    <w:rsid w:val="0071216D"/>
    <w:rsid w:val="00715A65"/>
    <w:rsid w:val="007168E7"/>
    <w:rsid w:val="00720336"/>
    <w:rsid w:val="00721828"/>
    <w:rsid w:val="00723378"/>
    <w:rsid w:val="00725D6D"/>
    <w:rsid w:val="00726817"/>
    <w:rsid w:val="00726A4E"/>
    <w:rsid w:val="00727550"/>
    <w:rsid w:val="00727785"/>
    <w:rsid w:val="007313FF"/>
    <w:rsid w:val="00731EF2"/>
    <w:rsid w:val="00732724"/>
    <w:rsid w:val="007331CA"/>
    <w:rsid w:val="00734093"/>
    <w:rsid w:val="00735042"/>
    <w:rsid w:val="00737E3E"/>
    <w:rsid w:val="0074014B"/>
    <w:rsid w:val="0074016F"/>
    <w:rsid w:val="00740E36"/>
    <w:rsid w:val="00740E76"/>
    <w:rsid w:val="007424B6"/>
    <w:rsid w:val="00744789"/>
    <w:rsid w:val="00744F32"/>
    <w:rsid w:val="00745444"/>
    <w:rsid w:val="00750C9C"/>
    <w:rsid w:val="00751A41"/>
    <w:rsid w:val="007523E1"/>
    <w:rsid w:val="00753EDA"/>
    <w:rsid w:val="00754927"/>
    <w:rsid w:val="007555FD"/>
    <w:rsid w:val="007572FB"/>
    <w:rsid w:val="0076072A"/>
    <w:rsid w:val="0076091C"/>
    <w:rsid w:val="00763AD6"/>
    <w:rsid w:val="007668B0"/>
    <w:rsid w:val="00767FAA"/>
    <w:rsid w:val="00770B81"/>
    <w:rsid w:val="0077258E"/>
    <w:rsid w:val="00773065"/>
    <w:rsid w:val="00774173"/>
    <w:rsid w:val="00775CEA"/>
    <w:rsid w:val="007810C4"/>
    <w:rsid w:val="00781933"/>
    <w:rsid w:val="00783ABF"/>
    <w:rsid w:val="007879DB"/>
    <w:rsid w:val="007908D7"/>
    <w:rsid w:val="00791DE9"/>
    <w:rsid w:val="0079274E"/>
    <w:rsid w:val="00793F52"/>
    <w:rsid w:val="00796DB0"/>
    <w:rsid w:val="00797C11"/>
    <w:rsid w:val="007A0247"/>
    <w:rsid w:val="007A2635"/>
    <w:rsid w:val="007A2A5B"/>
    <w:rsid w:val="007A3AAB"/>
    <w:rsid w:val="007A4939"/>
    <w:rsid w:val="007A5230"/>
    <w:rsid w:val="007A7E76"/>
    <w:rsid w:val="007B0CF1"/>
    <w:rsid w:val="007B2620"/>
    <w:rsid w:val="007B2627"/>
    <w:rsid w:val="007B2F26"/>
    <w:rsid w:val="007B3317"/>
    <w:rsid w:val="007B405D"/>
    <w:rsid w:val="007B512F"/>
    <w:rsid w:val="007B5766"/>
    <w:rsid w:val="007B735E"/>
    <w:rsid w:val="007C6006"/>
    <w:rsid w:val="007D0042"/>
    <w:rsid w:val="007D30FA"/>
    <w:rsid w:val="007D3351"/>
    <w:rsid w:val="007D656D"/>
    <w:rsid w:val="007D7942"/>
    <w:rsid w:val="007E0D98"/>
    <w:rsid w:val="007E11BA"/>
    <w:rsid w:val="007E242B"/>
    <w:rsid w:val="007E2A97"/>
    <w:rsid w:val="007E3595"/>
    <w:rsid w:val="007E41E0"/>
    <w:rsid w:val="007E443E"/>
    <w:rsid w:val="007E49F6"/>
    <w:rsid w:val="007E7D95"/>
    <w:rsid w:val="007F2562"/>
    <w:rsid w:val="007F2582"/>
    <w:rsid w:val="007F25E8"/>
    <w:rsid w:val="007F26B7"/>
    <w:rsid w:val="007F4808"/>
    <w:rsid w:val="00801A19"/>
    <w:rsid w:val="00801FCE"/>
    <w:rsid w:val="00802C8F"/>
    <w:rsid w:val="0080364B"/>
    <w:rsid w:val="00803A21"/>
    <w:rsid w:val="00804BE9"/>
    <w:rsid w:val="008062E1"/>
    <w:rsid w:val="00806FD4"/>
    <w:rsid w:val="008102FC"/>
    <w:rsid w:val="008130A6"/>
    <w:rsid w:val="008161AC"/>
    <w:rsid w:val="008171C2"/>
    <w:rsid w:val="0081720E"/>
    <w:rsid w:val="0081759E"/>
    <w:rsid w:val="008176A0"/>
    <w:rsid w:val="00820355"/>
    <w:rsid w:val="00821A8E"/>
    <w:rsid w:val="00823906"/>
    <w:rsid w:val="00825490"/>
    <w:rsid w:val="00826619"/>
    <w:rsid w:val="00827289"/>
    <w:rsid w:val="008304A6"/>
    <w:rsid w:val="008310D6"/>
    <w:rsid w:val="00835B50"/>
    <w:rsid w:val="0084167D"/>
    <w:rsid w:val="008425AF"/>
    <w:rsid w:val="00843711"/>
    <w:rsid w:val="0084621D"/>
    <w:rsid w:val="00851556"/>
    <w:rsid w:val="00851844"/>
    <w:rsid w:val="00852797"/>
    <w:rsid w:val="00852E2E"/>
    <w:rsid w:val="0085464C"/>
    <w:rsid w:val="008564DF"/>
    <w:rsid w:val="00856C7D"/>
    <w:rsid w:val="0085747C"/>
    <w:rsid w:val="0086027B"/>
    <w:rsid w:val="00860518"/>
    <w:rsid w:val="00861596"/>
    <w:rsid w:val="00867FFE"/>
    <w:rsid w:val="0087105C"/>
    <w:rsid w:val="008714DC"/>
    <w:rsid w:val="00871F9E"/>
    <w:rsid w:val="008720F2"/>
    <w:rsid w:val="0087295D"/>
    <w:rsid w:val="00874268"/>
    <w:rsid w:val="00874FEA"/>
    <w:rsid w:val="008769AC"/>
    <w:rsid w:val="00880A60"/>
    <w:rsid w:val="00881C07"/>
    <w:rsid w:val="008826CD"/>
    <w:rsid w:val="008832F2"/>
    <w:rsid w:val="00883700"/>
    <w:rsid w:val="0088588B"/>
    <w:rsid w:val="00886409"/>
    <w:rsid w:val="008866B3"/>
    <w:rsid w:val="008955AD"/>
    <w:rsid w:val="00896DCD"/>
    <w:rsid w:val="0089774C"/>
    <w:rsid w:val="00897B40"/>
    <w:rsid w:val="008A0152"/>
    <w:rsid w:val="008A0510"/>
    <w:rsid w:val="008A0A3D"/>
    <w:rsid w:val="008A3B62"/>
    <w:rsid w:val="008B1C19"/>
    <w:rsid w:val="008B1DAD"/>
    <w:rsid w:val="008B230D"/>
    <w:rsid w:val="008B4183"/>
    <w:rsid w:val="008C0B7A"/>
    <w:rsid w:val="008C3151"/>
    <w:rsid w:val="008C543D"/>
    <w:rsid w:val="008C6960"/>
    <w:rsid w:val="008C76C5"/>
    <w:rsid w:val="008D04B3"/>
    <w:rsid w:val="008D0691"/>
    <w:rsid w:val="008D1962"/>
    <w:rsid w:val="008D3598"/>
    <w:rsid w:val="008D706D"/>
    <w:rsid w:val="008D7577"/>
    <w:rsid w:val="008E1014"/>
    <w:rsid w:val="008E278D"/>
    <w:rsid w:val="008E4E2C"/>
    <w:rsid w:val="008E5CE8"/>
    <w:rsid w:val="008E5FE9"/>
    <w:rsid w:val="008F16B5"/>
    <w:rsid w:val="008F2119"/>
    <w:rsid w:val="008F2542"/>
    <w:rsid w:val="008F3FD0"/>
    <w:rsid w:val="008F5E2D"/>
    <w:rsid w:val="008F68E7"/>
    <w:rsid w:val="008F6B87"/>
    <w:rsid w:val="008F6EA9"/>
    <w:rsid w:val="00901141"/>
    <w:rsid w:val="009034CF"/>
    <w:rsid w:val="0090441B"/>
    <w:rsid w:val="00906181"/>
    <w:rsid w:val="009064B9"/>
    <w:rsid w:val="00907E41"/>
    <w:rsid w:val="00910DF8"/>
    <w:rsid w:val="009125CB"/>
    <w:rsid w:val="0091336F"/>
    <w:rsid w:val="00913A41"/>
    <w:rsid w:val="00913DE5"/>
    <w:rsid w:val="00914A21"/>
    <w:rsid w:val="0091763E"/>
    <w:rsid w:val="009223DC"/>
    <w:rsid w:val="00922448"/>
    <w:rsid w:val="00922A83"/>
    <w:rsid w:val="00922D9E"/>
    <w:rsid w:val="00923BFD"/>
    <w:rsid w:val="00924A9C"/>
    <w:rsid w:val="0092535C"/>
    <w:rsid w:val="00925F7D"/>
    <w:rsid w:val="00927DC3"/>
    <w:rsid w:val="00931206"/>
    <w:rsid w:val="00932774"/>
    <w:rsid w:val="009328C8"/>
    <w:rsid w:val="009329B3"/>
    <w:rsid w:val="00933CE0"/>
    <w:rsid w:val="0093535D"/>
    <w:rsid w:val="0093606A"/>
    <w:rsid w:val="00936AEF"/>
    <w:rsid w:val="00936EB1"/>
    <w:rsid w:val="0093733C"/>
    <w:rsid w:val="00941720"/>
    <w:rsid w:val="00941931"/>
    <w:rsid w:val="00942374"/>
    <w:rsid w:val="009437B6"/>
    <w:rsid w:val="00946614"/>
    <w:rsid w:val="009502A1"/>
    <w:rsid w:val="00950AD6"/>
    <w:rsid w:val="00951502"/>
    <w:rsid w:val="00952D8B"/>
    <w:rsid w:val="00953B29"/>
    <w:rsid w:val="00954756"/>
    <w:rsid w:val="0095514F"/>
    <w:rsid w:val="00955822"/>
    <w:rsid w:val="0095616C"/>
    <w:rsid w:val="0095787B"/>
    <w:rsid w:val="0096004E"/>
    <w:rsid w:val="00960521"/>
    <w:rsid w:val="0096169F"/>
    <w:rsid w:val="0096174A"/>
    <w:rsid w:val="00961FD7"/>
    <w:rsid w:val="00963482"/>
    <w:rsid w:val="00966880"/>
    <w:rsid w:val="00970042"/>
    <w:rsid w:val="00972CCA"/>
    <w:rsid w:val="00973394"/>
    <w:rsid w:val="009759C3"/>
    <w:rsid w:val="00977A84"/>
    <w:rsid w:val="009804C0"/>
    <w:rsid w:val="00987214"/>
    <w:rsid w:val="00991B54"/>
    <w:rsid w:val="00991EA4"/>
    <w:rsid w:val="00993359"/>
    <w:rsid w:val="0099468F"/>
    <w:rsid w:val="00994CE1"/>
    <w:rsid w:val="0099713D"/>
    <w:rsid w:val="00997415"/>
    <w:rsid w:val="009A0318"/>
    <w:rsid w:val="009A07B6"/>
    <w:rsid w:val="009A2182"/>
    <w:rsid w:val="009A5CBA"/>
    <w:rsid w:val="009A5F7B"/>
    <w:rsid w:val="009A76AF"/>
    <w:rsid w:val="009A7B0D"/>
    <w:rsid w:val="009B0501"/>
    <w:rsid w:val="009B0C51"/>
    <w:rsid w:val="009B143B"/>
    <w:rsid w:val="009B2A47"/>
    <w:rsid w:val="009B6DE5"/>
    <w:rsid w:val="009B7084"/>
    <w:rsid w:val="009B7111"/>
    <w:rsid w:val="009B7809"/>
    <w:rsid w:val="009C0B09"/>
    <w:rsid w:val="009C0F06"/>
    <w:rsid w:val="009C4002"/>
    <w:rsid w:val="009C4F9B"/>
    <w:rsid w:val="009C5079"/>
    <w:rsid w:val="009C58EB"/>
    <w:rsid w:val="009C5F81"/>
    <w:rsid w:val="009C7434"/>
    <w:rsid w:val="009C7550"/>
    <w:rsid w:val="009C77E5"/>
    <w:rsid w:val="009D034D"/>
    <w:rsid w:val="009D4548"/>
    <w:rsid w:val="009D656F"/>
    <w:rsid w:val="009D770A"/>
    <w:rsid w:val="009E30C6"/>
    <w:rsid w:val="009E4DB2"/>
    <w:rsid w:val="009E56F0"/>
    <w:rsid w:val="009E5CDE"/>
    <w:rsid w:val="009E6C62"/>
    <w:rsid w:val="009E77EE"/>
    <w:rsid w:val="009E7AFD"/>
    <w:rsid w:val="009F0EE4"/>
    <w:rsid w:val="009F20D6"/>
    <w:rsid w:val="009F376F"/>
    <w:rsid w:val="009F418C"/>
    <w:rsid w:val="009F4A9E"/>
    <w:rsid w:val="009F71DD"/>
    <w:rsid w:val="00A03140"/>
    <w:rsid w:val="00A03D61"/>
    <w:rsid w:val="00A06999"/>
    <w:rsid w:val="00A071C0"/>
    <w:rsid w:val="00A07805"/>
    <w:rsid w:val="00A111A2"/>
    <w:rsid w:val="00A1146D"/>
    <w:rsid w:val="00A12CAA"/>
    <w:rsid w:val="00A13049"/>
    <w:rsid w:val="00A13D56"/>
    <w:rsid w:val="00A1728F"/>
    <w:rsid w:val="00A17497"/>
    <w:rsid w:val="00A178F7"/>
    <w:rsid w:val="00A17B8E"/>
    <w:rsid w:val="00A2103F"/>
    <w:rsid w:val="00A211EF"/>
    <w:rsid w:val="00A21675"/>
    <w:rsid w:val="00A22281"/>
    <w:rsid w:val="00A23F62"/>
    <w:rsid w:val="00A263B7"/>
    <w:rsid w:val="00A26404"/>
    <w:rsid w:val="00A31343"/>
    <w:rsid w:val="00A31E47"/>
    <w:rsid w:val="00A328B5"/>
    <w:rsid w:val="00A34274"/>
    <w:rsid w:val="00A3557C"/>
    <w:rsid w:val="00A3623A"/>
    <w:rsid w:val="00A36C08"/>
    <w:rsid w:val="00A4005D"/>
    <w:rsid w:val="00A41086"/>
    <w:rsid w:val="00A42315"/>
    <w:rsid w:val="00A441A3"/>
    <w:rsid w:val="00A441B2"/>
    <w:rsid w:val="00A4794C"/>
    <w:rsid w:val="00A47B88"/>
    <w:rsid w:val="00A47C53"/>
    <w:rsid w:val="00A503DA"/>
    <w:rsid w:val="00A53D66"/>
    <w:rsid w:val="00A547D9"/>
    <w:rsid w:val="00A548E0"/>
    <w:rsid w:val="00A55E3E"/>
    <w:rsid w:val="00A5702A"/>
    <w:rsid w:val="00A5779C"/>
    <w:rsid w:val="00A616EA"/>
    <w:rsid w:val="00A62804"/>
    <w:rsid w:val="00A66233"/>
    <w:rsid w:val="00A67F83"/>
    <w:rsid w:val="00A743C8"/>
    <w:rsid w:val="00A75A99"/>
    <w:rsid w:val="00A75B4A"/>
    <w:rsid w:val="00A75E20"/>
    <w:rsid w:val="00A7726F"/>
    <w:rsid w:val="00A773DB"/>
    <w:rsid w:val="00A77841"/>
    <w:rsid w:val="00A80F80"/>
    <w:rsid w:val="00A83E15"/>
    <w:rsid w:val="00A84EB1"/>
    <w:rsid w:val="00A8500C"/>
    <w:rsid w:val="00A85275"/>
    <w:rsid w:val="00A86633"/>
    <w:rsid w:val="00A87988"/>
    <w:rsid w:val="00A920F3"/>
    <w:rsid w:val="00A92C06"/>
    <w:rsid w:val="00A96319"/>
    <w:rsid w:val="00A967BE"/>
    <w:rsid w:val="00A97543"/>
    <w:rsid w:val="00A97A23"/>
    <w:rsid w:val="00AA327A"/>
    <w:rsid w:val="00AA405A"/>
    <w:rsid w:val="00AA411F"/>
    <w:rsid w:val="00AA4F58"/>
    <w:rsid w:val="00AA5250"/>
    <w:rsid w:val="00AA5AF1"/>
    <w:rsid w:val="00AA7644"/>
    <w:rsid w:val="00AB297C"/>
    <w:rsid w:val="00AB39A3"/>
    <w:rsid w:val="00AB3B8C"/>
    <w:rsid w:val="00AC018E"/>
    <w:rsid w:val="00AC4069"/>
    <w:rsid w:val="00AC5882"/>
    <w:rsid w:val="00AC5C15"/>
    <w:rsid w:val="00AC617B"/>
    <w:rsid w:val="00AC70F0"/>
    <w:rsid w:val="00AD0A97"/>
    <w:rsid w:val="00AD166B"/>
    <w:rsid w:val="00AD1687"/>
    <w:rsid w:val="00AD2193"/>
    <w:rsid w:val="00AD6EBB"/>
    <w:rsid w:val="00AE0046"/>
    <w:rsid w:val="00AE1040"/>
    <w:rsid w:val="00AE140C"/>
    <w:rsid w:val="00AE1FCE"/>
    <w:rsid w:val="00AE4839"/>
    <w:rsid w:val="00AE6F1A"/>
    <w:rsid w:val="00AF1262"/>
    <w:rsid w:val="00AF2000"/>
    <w:rsid w:val="00AF2029"/>
    <w:rsid w:val="00AF475C"/>
    <w:rsid w:val="00AF5650"/>
    <w:rsid w:val="00B000B1"/>
    <w:rsid w:val="00B0011E"/>
    <w:rsid w:val="00B00F54"/>
    <w:rsid w:val="00B0458F"/>
    <w:rsid w:val="00B0640A"/>
    <w:rsid w:val="00B06AFB"/>
    <w:rsid w:val="00B07E27"/>
    <w:rsid w:val="00B11ED6"/>
    <w:rsid w:val="00B12E74"/>
    <w:rsid w:val="00B1381E"/>
    <w:rsid w:val="00B165EC"/>
    <w:rsid w:val="00B167E4"/>
    <w:rsid w:val="00B17029"/>
    <w:rsid w:val="00B21157"/>
    <w:rsid w:val="00B21B95"/>
    <w:rsid w:val="00B261A5"/>
    <w:rsid w:val="00B27944"/>
    <w:rsid w:val="00B27BA8"/>
    <w:rsid w:val="00B27C58"/>
    <w:rsid w:val="00B27F0C"/>
    <w:rsid w:val="00B3009A"/>
    <w:rsid w:val="00B30191"/>
    <w:rsid w:val="00B304D3"/>
    <w:rsid w:val="00B309CD"/>
    <w:rsid w:val="00B412EF"/>
    <w:rsid w:val="00B43175"/>
    <w:rsid w:val="00B43AEF"/>
    <w:rsid w:val="00B4477E"/>
    <w:rsid w:val="00B46085"/>
    <w:rsid w:val="00B46B92"/>
    <w:rsid w:val="00B50207"/>
    <w:rsid w:val="00B51A31"/>
    <w:rsid w:val="00B562E0"/>
    <w:rsid w:val="00B5686D"/>
    <w:rsid w:val="00B56CC9"/>
    <w:rsid w:val="00B57264"/>
    <w:rsid w:val="00B579B1"/>
    <w:rsid w:val="00B57A40"/>
    <w:rsid w:val="00B608FA"/>
    <w:rsid w:val="00B6474C"/>
    <w:rsid w:val="00B64B30"/>
    <w:rsid w:val="00B67779"/>
    <w:rsid w:val="00B71A14"/>
    <w:rsid w:val="00B72340"/>
    <w:rsid w:val="00B72412"/>
    <w:rsid w:val="00B724E6"/>
    <w:rsid w:val="00B72A0E"/>
    <w:rsid w:val="00B75079"/>
    <w:rsid w:val="00B753C9"/>
    <w:rsid w:val="00B804C9"/>
    <w:rsid w:val="00B8173B"/>
    <w:rsid w:val="00B83CAC"/>
    <w:rsid w:val="00B83D4A"/>
    <w:rsid w:val="00B8453B"/>
    <w:rsid w:val="00B862E3"/>
    <w:rsid w:val="00B873FC"/>
    <w:rsid w:val="00B87EBE"/>
    <w:rsid w:val="00B903FB"/>
    <w:rsid w:val="00B91288"/>
    <w:rsid w:val="00B9289C"/>
    <w:rsid w:val="00B93A4A"/>
    <w:rsid w:val="00B93EAD"/>
    <w:rsid w:val="00B950DC"/>
    <w:rsid w:val="00B959F9"/>
    <w:rsid w:val="00B9671C"/>
    <w:rsid w:val="00B9675C"/>
    <w:rsid w:val="00B96CCC"/>
    <w:rsid w:val="00B96DE2"/>
    <w:rsid w:val="00B9768C"/>
    <w:rsid w:val="00BA0227"/>
    <w:rsid w:val="00BA0A51"/>
    <w:rsid w:val="00BA0CA3"/>
    <w:rsid w:val="00BA18CC"/>
    <w:rsid w:val="00BA2807"/>
    <w:rsid w:val="00BA2A6D"/>
    <w:rsid w:val="00BA2CFA"/>
    <w:rsid w:val="00BA3944"/>
    <w:rsid w:val="00BA5A9B"/>
    <w:rsid w:val="00BA6802"/>
    <w:rsid w:val="00BA695D"/>
    <w:rsid w:val="00BA704A"/>
    <w:rsid w:val="00BB0154"/>
    <w:rsid w:val="00BB3EB5"/>
    <w:rsid w:val="00BB4FB5"/>
    <w:rsid w:val="00BB5B0F"/>
    <w:rsid w:val="00BB6172"/>
    <w:rsid w:val="00BB64DF"/>
    <w:rsid w:val="00BB6A7A"/>
    <w:rsid w:val="00BB6ACF"/>
    <w:rsid w:val="00BB6C25"/>
    <w:rsid w:val="00BB73E8"/>
    <w:rsid w:val="00BB7F2D"/>
    <w:rsid w:val="00BC2178"/>
    <w:rsid w:val="00BC3737"/>
    <w:rsid w:val="00BC761E"/>
    <w:rsid w:val="00BD1EB3"/>
    <w:rsid w:val="00BD25E9"/>
    <w:rsid w:val="00BD4E76"/>
    <w:rsid w:val="00BD5FD7"/>
    <w:rsid w:val="00BD68DF"/>
    <w:rsid w:val="00BE01CA"/>
    <w:rsid w:val="00BE0B7F"/>
    <w:rsid w:val="00BE2689"/>
    <w:rsid w:val="00BE2AF1"/>
    <w:rsid w:val="00BE2D5B"/>
    <w:rsid w:val="00BE4CAE"/>
    <w:rsid w:val="00BE4E4E"/>
    <w:rsid w:val="00BE5CEC"/>
    <w:rsid w:val="00BF1416"/>
    <w:rsid w:val="00BF1664"/>
    <w:rsid w:val="00BF1C98"/>
    <w:rsid w:val="00BF3E1E"/>
    <w:rsid w:val="00BF52EA"/>
    <w:rsid w:val="00BF540A"/>
    <w:rsid w:val="00BF5E9E"/>
    <w:rsid w:val="00BF66F2"/>
    <w:rsid w:val="00BF77F9"/>
    <w:rsid w:val="00BF7E1E"/>
    <w:rsid w:val="00C0020C"/>
    <w:rsid w:val="00C00747"/>
    <w:rsid w:val="00C00DB6"/>
    <w:rsid w:val="00C01ADC"/>
    <w:rsid w:val="00C01F92"/>
    <w:rsid w:val="00C02280"/>
    <w:rsid w:val="00C02A38"/>
    <w:rsid w:val="00C02EB5"/>
    <w:rsid w:val="00C047A8"/>
    <w:rsid w:val="00C0498C"/>
    <w:rsid w:val="00C05159"/>
    <w:rsid w:val="00C074A4"/>
    <w:rsid w:val="00C11201"/>
    <w:rsid w:val="00C11E36"/>
    <w:rsid w:val="00C14F52"/>
    <w:rsid w:val="00C159E4"/>
    <w:rsid w:val="00C1716C"/>
    <w:rsid w:val="00C20C2C"/>
    <w:rsid w:val="00C2102B"/>
    <w:rsid w:val="00C22952"/>
    <w:rsid w:val="00C22E6A"/>
    <w:rsid w:val="00C24BF1"/>
    <w:rsid w:val="00C24FB7"/>
    <w:rsid w:val="00C25A0B"/>
    <w:rsid w:val="00C25D8E"/>
    <w:rsid w:val="00C26AF5"/>
    <w:rsid w:val="00C30E73"/>
    <w:rsid w:val="00C32867"/>
    <w:rsid w:val="00C331D9"/>
    <w:rsid w:val="00C33376"/>
    <w:rsid w:val="00C340B9"/>
    <w:rsid w:val="00C34D0B"/>
    <w:rsid w:val="00C36C2F"/>
    <w:rsid w:val="00C40C7F"/>
    <w:rsid w:val="00C41E4D"/>
    <w:rsid w:val="00C42BE2"/>
    <w:rsid w:val="00C46714"/>
    <w:rsid w:val="00C47108"/>
    <w:rsid w:val="00C4719F"/>
    <w:rsid w:val="00C473BB"/>
    <w:rsid w:val="00C47A42"/>
    <w:rsid w:val="00C505E2"/>
    <w:rsid w:val="00C50813"/>
    <w:rsid w:val="00C5085A"/>
    <w:rsid w:val="00C513FC"/>
    <w:rsid w:val="00C567A7"/>
    <w:rsid w:val="00C572EF"/>
    <w:rsid w:val="00C57DB2"/>
    <w:rsid w:val="00C57DFD"/>
    <w:rsid w:val="00C57ECA"/>
    <w:rsid w:val="00C6109F"/>
    <w:rsid w:val="00C6122E"/>
    <w:rsid w:val="00C6195C"/>
    <w:rsid w:val="00C61BCA"/>
    <w:rsid w:val="00C61CBD"/>
    <w:rsid w:val="00C62043"/>
    <w:rsid w:val="00C628B5"/>
    <w:rsid w:val="00C648DE"/>
    <w:rsid w:val="00C64F55"/>
    <w:rsid w:val="00C65F25"/>
    <w:rsid w:val="00C67263"/>
    <w:rsid w:val="00C67A08"/>
    <w:rsid w:val="00C70548"/>
    <w:rsid w:val="00C73771"/>
    <w:rsid w:val="00C73791"/>
    <w:rsid w:val="00C75081"/>
    <w:rsid w:val="00C755A0"/>
    <w:rsid w:val="00C76842"/>
    <w:rsid w:val="00C76AF9"/>
    <w:rsid w:val="00C77038"/>
    <w:rsid w:val="00C77C8A"/>
    <w:rsid w:val="00C81FC4"/>
    <w:rsid w:val="00C83657"/>
    <w:rsid w:val="00C84971"/>
    <w:rsid w:val="00C8551E"/>
    <w:rsid w:val="00C85B6A"/>
    <w:rsid w:val="00C8677E"/>
    <w:rsid w:val="00C86A7F"/>
    <w:rsid w:val="00C86B60"/>
    <w:rsid w:val="00C86FB8"/>
    <w:rsid w:val="00C90C4B"/>
    <w:rsid w:val="00C919F3"/>
    <w:rsid w:val="00C91ED9"/>
    <w:rsid w:val="00C925DC"/>
    <w:rsid w:val="00C92B20"/>
    <w:rsid w:val="00C92E2C"/>
    <w:rsid w:val="00C93AED"/>
    <w:rsid w:val="00C9483B"/>
    <w:rsid w:val="00C94FD4"/>
    <w:rsid w:val="00CA16BF"/>
    <w:rsid w:val="00CA306F"/>
    <w:rsid w:val="00CA3960"/>
    <w:rsid w:val="00CA4397"/>
    <w:rsid w:val="00CA5FB4"/>
    <w:rsid w:val="00CA64A9"/>
    <w:rsid w:val="00CA65DB"/>
    <w:rsid w:val="00CA65FC"/>
    <w:rsid w:val="00CA6AA4"/>
    <w:rsid w:val="00CB2D67"/>
    <w:rsid w:val="00CB506E"/>
    <w:rsid w:val="00CB71EA"/>
    <w:rsid w:val="00CC0CA9"/>
    <w:rsid w:val="00CC1D10"/>
    <w:rsid w:val="00CC6152"/>
    <w:rsid w:val="00CC7E26"/>
    <w:rsid w:val="00CD1C0E"/>
    <w:rsid w:val="00CD3D27"/>
    <w:rsid w:val="00CD4378"/>
    <w:rsid w:val="00CD5A8F"/>
    <w:rsid w:val="00CD6F1D"/>
    <w:rsid w:val="00CD75AC"/>
    <w:rsid w:val="00CE75E0"/>
    <w:rsid w:val="00CF004F"/>
    <w:rsid w:val="00CF2C3A"/>
    <w:rsid w:val="00CF3335"/>
    <w:rsid w:val="00CF35B3"/>
    <w:rsid w:val="00CF707D"/>
    <w:rsid w:val="00D00B14"/>
    <w:rsid w:val="00D018CF"/>
    <w:rsid w:val="00D01F34"/>
    <w:rsid w:val="00D021ED"/>
    <w:rsid w:val="00D02DD0"/>
    <w:rsid w:val="00D0414A"/>
    <w:rsid w:val="00D0447B"/>
    <w:rsid w:val="00D0474E"/>
    <w:rsid w:val="00D05B65"/>
    <w:rsid w:val="00D136B2"/>
    <w:rsid w:val="00D14BCD"/>
    <w:rsid w:val="00D15425"/>
    <w:rsid w:val="00D1770E"/>
    <w:rsid w:val="00D2274A"/>
    <w:rsid w:val="00D231C5"/>
    <w:rsid w:val="00D23B09"/>
    <w:rsid w:val="00D25768"/>
    <w:rsid w:val="00D257AC"/>
    <w:rsid w:val="00D26707"/>
    <w:rsid w:val="00D3002F"/>
    <w:rsid w:val="00D31A5A"/>
    <w:rsid w:val="00D34C14"/>
    <w:rsid w:val="00D37B06"/>
    <w:rsid w:val="00D4223D"/>
    <w:rsid w:val="00D423E1"/>
    <w:rsid w:val="00D42815"/>
    <w:rsid w:val="00D432FD"/>
    <w:rsid w:val="00D4475D"/>
    <w:rsid w:val="00D45BE1"/>
    <w:rsid w:val="00D45E96"/>
    <w:rsid w:val="00D46AC4"/>
    <w:rsid w:val="00D56949"/>
    <w:rsid w:val="00D60437"/>
    <w:rsid w:val="00D62508"/>
    <w:rsid w:val="00D62DF8"/>
    <w:rsid w:val="00D631E4"/>
    <w:rsid w:val="00D711F2"/>
    <w:rsid w:val="00D713F2"/>
    <w:rsid w:val="00D75F09"/>
    <w:rsid w:val="00D76A13"/>
    <w:rsid w:val="00D77694"/>
    <w:rsid w:val="00D777E2"/>
    <w:rsid w:val="00D77BFB"/>
    <w:rsid w:val="00D81B75"/>
    <w:rsid w:val="00D81F5F"/>
    <w:rsid w:val="00D83A10"/>
    <w:rsid w:val="00D83E6E"/>
    <w:rsid w:val="00D852ED"/>
    <w:rsid w:val="00D9659A"/>
    <w:rsid w:val="00D96C43"/>
    <w:rsid w:val="00DA1431"/>
    <w:rsid w:val="00DA22A3"/>
    <w:rsid w:val="00DA36A7"/>
    <w:rsid w:val="00DA5EAC"/>
    <w:rsid w:val="00DB08B5"/>
    <w:rsid w:val="00DB1C7E"/>
    <w:rsid w:val="00DB251F"/>
    <w:rsid w:val="00DB2C4A"/>
    <w:rsid w:val="00DB2FE0"/>
    <w:rsid w:val="00DB3858"/>
    <w:rsid w:val="00DB3E74"/>
    <w:rsid w:val="00DB42C4"/>
    <w:rsid w:val="00DB4B8B"/>
    <w:rsid w:val="00DB4D2C"/>
    <w:rsid w:val="00DB5532"/>
    <w:rsid w:val="00DB7030"/>
    <w:rsid w:val="00DC01B6"/>
    <w:rsid w:val="00DC01C3"/>
    <w:rsid w:val="00DC5C0D"/>
    <w:rsid w:val="00DC6038"/>
    <w:rsid w:val="00DC6E42"/>
    <w:rsid w:val="00DD25D0"/>
    <w:rsid w:val="00DD26D3"/>
    <w:rsid w:val="00DD33D5"/>
    <w:rsid w:val="00DD574F"/>
    <w:rsid w:val="00DD6F78"/>
    <w:rsid w:val="00DE027B"/>
    <w:rsid w:val="00DE12A9"/>
    <w:rsid w:val="00DE221B"/>
    <w:rsid w:val="00DE4F0E"/>
    <w:rsid w:val="00DE6404"/>
    <w:rsid w:val="00DE769D"/>
    <w:rsid w:val="00DF0E7B"/>
    <w:rsid w:val="00DF16A2"/>
    <w:rsid w:val="00DF205F"/>
    <w:rsid w:val="00DF2C81"/>
    <w:rsid w:val="00DF5911"/>
    <w:rsid w:val="00DF7558"/>
    <w:rsid w:val="00DF7EAC"/>
    <w:rsid w:val="00E0057A"/>
    <w:rsid w:val="00E0302C"/>
    <w:rsid w:val="00E04666"/>
    <w:rsid w:val="00E04D82"/>
    <w:rsid w:val="00E05132"/>
    <w:rsid w:val="00E104B6"/>
    <w:rsid w:val="00E10574"/>
    <w:rsid w:val="00E110EC"/>
    <w:rsid w:val="00E117FA"/>
    <w:rsid w:val="00E11B55"/>
    <w:rsid w:val="00E11FE4"/>
    <w:rsid w:val="00E12BF5"/>
    <w:rsid w:val="00E1302B"/>
    <w:rsid w:val="00E1443F"/>
    <w:rsid w:val="00E14F13"/>
    <w:rsid w:val="00E16328"/>
    <w:rsid w:val="00E20069"/>
    <w:rsid w:val="00E20A23"/>
    <w:rsid w:val="00E21543"/>
    <w:rsid w:val="00E21B8A"/>
    <w:rsid w:val="00E21D1B"/>
    <w:rsid w:val="00E22264"/>
    <w:rsid w:val="00E23F6B"/>
    <w:rsid w:val="00E257D8"/>
    <w:rsid w:val="00E27EE4"/>
    <w:rsid w:val="00E3032A"/>
    <w:rsid w:val="00E30CFC"/>
    <w:rsid w:val="00E31053"/>
    <w:rsid w:val="00E31DF2"/>
    <w:rsid w:val="00E31E30"/>
    <w:rsid w:val="00E34509"/>
    <w:rsid w:val="00E37BA6"/>
    <w:rsid w:val="00E42CE2"/>
    <w:rsid w:val="00E43E94"/>
    <w:rsid w:val="00E47306"/>
    <w:rsid w:val="00E47934"/>
    <w:rsid w:val="00E47BAB"/>
    <w:rsid w:val="00E503F6"/>
    <w:rsid w:val="00E50C15"/>
    <w:rsid w:val="00E510FA"/>
    <w:rsid w:val="00E51A71"/>
    <w:rsid w:val="00E566A9"/>
    <w:rsid w:val="00E60FD5"/>
    <w:rsid w:val="00E64216"/>
    <w:rsid w:val="00E6454E"/>
    <w:rsid w:val="00E7054C"/>
    <w:rsid w:val="00E7649A"/>
    <w:rsid w:val="00E76679"/>
    <w:rsid w:val="00E80853"/>
    <w:rsid w:val="00E823A0"/>
    <w:rsid w:val="00E82FDB"/>
    <w:rsid w:val="00E8632A"/>
    <w:rsid w:val="00E86ED7"/>
    <w:rsid w:val="00E87253"/>
    <w:rsid w:val="00E90ECB"/>
    <w:rsid w:val="00E90FD8"/>
    <w:rsid w:val="00E91F7D"/>
    <w:rsid w:val="00E93565"/>
    <w:rsid w:val="00E94264"/>
    <w:rsid w:val="00E94AA3"/>
    <w:rsid w:val="00E94C62"/>
    <w:rsid w:val="00E96082"/>
    <w:rsid w:val="00E960F5"/>
    <w:rsid w:val="00E9631C"/>
    <w:rsid w:val="00E97C4B"/>
    <w:rsid w:val="00EA10FE"/>
    <w:rsid w:val="00EA1245"/>
    <w:rsid w:val="00EA1577"/>
    <w:rsid w:val="00EA2C03"/>
    <w:rsid w:val="00EA3F03"/>
    <w:rsid w:val="00EA4779"/>
    <w:rsid w:val="00EA49DF"/>
    <w:rsid w:val="00EA57D8"/>
    <w:rsid w:val="00EA6ECC"/>
    <w:rsid w:val="00EB013E"/>
    <w:rsid w:val="00EB3A0B"/>
    <w:rsid w:val="00EB3B37"/>
    <w:rsid w:val="00EB45C4"/>
    <w:rsid w:val="00EB4B7D"/>
    <w:rsid w:val="00EB58C0"/>
    <w:rsid w:val="00EB708F"/>
    <w:rsid w:val="00EC0F91"/>
    <w:rsid w:val="00EC2660"/>
    <w:rsid w:val="00EC4E19"/>
    <w:rsid w:val="00EC50B3"/>
    <w:rsid w:val="00EC5ADD"/>
    <w:rsid w:val="00EC5F03"/>
    <w:rsid w:val="00EC69F8"/>
    <w:rsid w:val="00EC6B8F"/>
    <w:rsid w:val="00EC7021"/>
    <w:rsid w:val="00ED15AF"/>
    <w:rsid w:val="00ED2D3C"/>
    <w:rsid w:val="00ED2D6A"/>
    <w:rsid w:val="00ED2E62"/>
    <w:rsid w:val="00ED7A7F"/>
    <w:rsid w:val="00ED7E04"/>
    <w:rsid w:val="00ED7E25"/>
    <w:rsid w:val="00EE1BDF"/>
    <w:rsid w:val="00EE21D4"/>
    <w:rsid w:val="00EE36BC"/>
    <w:rsid w:val="00EE3925"/>
    <w:rsid w:val="00EE4AE4"/>
    <w:rsid w:val="00EE5D6C"/>
    <w:rsid w:val="00EE6154"/>
    <w:rsid w:val="00EE6212"/>
    <w:rsid w:val="00EF1455"/>
    <w:rsid w:val="00EF1EB8"/>
    <w:rsid w:val="00EF28B1"/>
    <w:rsid w:val="00EF2EE3"/>
    <w:rsid w:val="00EF4C91"/>
    <w:rsid w:val="00EF5534"/>
    <w:rsid w:val="00EF5ABB"/>
    <w:rsid w:val="00EF628D"/>
    <w:rsid w:val="00EF7ED7"/>
    <w:rsid w:val="00F01098"/>
    <w:rsid w:val="00F0147C"/>
    <w:rsid w:val="00F022BF"/>
    <w:rsid w:val="00F03E68"/>
    <w:rsid w:val="00F041FE"/>
    <w:rsid w:val="00F127E5"/>
    <w:rsid w:val="00F1371D"/>
    <w:rsid w:val="00F14C76"/>
    <w:rsid w:val="00F1694F"/>
    <w:rsid w:val="00F17833"/>
    <w:rsid w:val="00F229BE"/>
    <w:rsid w:val="00F23BF6"/>
    <w:rsid w:val="00F25151"/>
    <w:rsid w:val="00F25280"/>
    <w:rsid w:val="00F2659F"/>
    <w:rsid w:val="00F26E99"/>
    <w:rsid w:val="00F3300F"/>
    <w:rsid w:val="00F35A5C"/>
    <w:rsid w:val="00F35E03"/>
    <w:rsid w:val="00F367AF"/>
    <w:rsid w:val="00F4023E"/>
    <w:rsid w:val="00F42304"/>
    <w:rsid w:val="00F43E4C"/>
    <w:rsid w:val="00F44044"/>
    <w:rsid w:val="00F44D3F"/>
    <w:rsid w:val="00F46A23"/>
    <w:rsid w:val="00F542A8"/>
    <w:rsid w:val="00F5444C"/>
    <w:rsid w:val="00F56D6E"/>
    <w:rsid w:val="00F57463"/>
    <w:rsid w:val="00F62D86"/>
    <w:rsid w:val="00F6339A"/>
    <w:rsid w:val="00F633F0"/>
    <w:rsid w:val="00F6462B"/>
    <w:rsid w:val="00F65A59"/>
    <w:rsid w:val="00F667AB"/>
    <w:rsid w:val="00F678E3"/>
    <w:rsid w:val="00F6797F"/>
    <w:rsid w:val="00F7000D"/>
    <w:rsid w:val="00F71420"/>
    <w:rsid w:val="00F7149B"/>
    <w:rsid w:val="00F71704"/>
    <w:rsid w:val="00F71D85"/>
    <w:rsid w:val="00F72BCA"/>
    <w:rsid w:val="00F76D67"/>
    <w:rsid w:val="00F76D80"/>
    <w:rsid w:val="00F8044B"/>
    <w:rsid w:val="00F80875"/>
    <w:rsid w:val="00F82461"/>
    <w:rsid w:val="00F8350B"/>
    <w:rsid w:val="00F83C7E"/>
    <w:rsid w:val="00F85F90"/>
    <w:rsid w:val="00F866A3"/>
    <w:rsid w:val="00F87E45"/>
    <w:rsid w:val="00F9010B"/>
    <w:rsid w:val="00F91B9B"/>
    <w:rsid w:val="00F923DF"/>
    <w:rsid w:val="00F92819"/>
    <w:rsid w:val="00F943AC"/>
    <w:rsid w:val="00F943FE"/>
    <w:rsid w:val="00F955DF"/>
    <w:rsid w:val="00F96A67"/>
    <w:rsid w:val="00F97651"/>
    <w:rsid w:val="00F97B6B"/>
    <w:rsid w:val="00FA032A"/>
    <w:rsid w:val="00FA3AB8"/>
    <w:rsid w:val="00FA526B"/>
    <w:rsid w:val="00FA595E"/>
    <w:rsid w:val="00FA62C9"/>
    <w:rsid w:val="00FA7844"/>
    <w:rsid w:val="00FB00FC"/>
    <w:rsid w:val="00FB2C5C"/>
    <w:rsid w:val="00FB307C"/>
    <w:rsid w:val="00FB3290"/>
    <w:rsid w:val="00FB3469"/>
    <w:rsid w:val="00FB38ED"/>
    <w:rsid w:val="00FB3A34"/>
    <w:rsid w:val="00FB4748"/>
    <w:rsid w:val="00FB5C63"/>
    <w:rsid w:val="00FB6402"/>
    <w:rsid w:val="00FB68A6"/>
    <w:rsid w:val="00FB691D"/>
    <w:rsid w:val="00FC555C"/>
    <w:rsid w:val="00FC64B4"/>
    <w:rsid w:val="00FC67D3"/>
    <w:rsid w:val="00FC756A"/>
    <w:rsid w:val="00FC7AF3"/>
    <w:rsid w:val="00FD0542"/>
    <w:rsid w:val="00FD19FE"/>
    <w:rsid w:val="00FD243A"/>
    <w:rsid w:val="00FD248B"/>
    <w:rsid w:val="00FD2ED0"/>
    <w:rsid w:val="00FD2F80"/>
    <w:rsid w:val="00FD4DEB"/>
    <w:rsid w:val="00FD55FB"/>
    <w:rsid w:val="00FE2202"/>
    <w:rsid w:val="00FE296C"/>
    <w:rsid w:val="00FE401A"/>
    <w:rsid w:val="00FE4F46"/>
    <w:rsid w:val="00FE5B40"/>
    <w:rsid w:val="00FE664B"/>
    <w:rsid w:val="00FE6D3F"/>
    <w:rsid w:val="00FF04E7"/>
    <w:rsid w:val="00FF1112"/>
    <w:rsid w:val="00FF79A3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001728E-E13A-41C8-A4AE-19F84EAC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19F"/>
    <w:pPr>
      <w:spacing w:line="480" w:lineRule="auto"/>
    </w:pPr>
    <w:rPr>
      <w:rFonts w:ascii="Times New Roman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C4719F"/>
    <w:pPr>
      <w:keepNext/>
      <w:outlineLvl w:val="0"/>
    </w:pPr>
    <w:rPr>
      <w:b/>
      <w:lang w:val="x-none"/>
    </w:rPr>
  </w:style>
  <w:style w:type="paragraph" w:styleId="2">
    <w:name w:val="heading 2"/>
    <w:basedOn w:val="a"/>
    <w:next w:val="a"/>
    <w:link w:val="20"/>
    <w:qFormat/>
    <w:rsid w:val="00C4719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C4719F"/>
    <w:pPr>
      <w:keepNext/>
      <w:outlineLvl w:val="2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C4719F"/>
    <w:rPr>
      <w:rFonts w:ascii="Times New Roman" w:eastAsia="宋体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link w:val="2"/>
    <w:rsid w:val="00C4719F"/>
    <w:rPr>
      <w:rFonts w:ascii="Arial" w:eastAsia="宋体" w:hAnsi="Arial" w:cs="Arial"/>
      <w:b/>
      <w:bCs/>
      <w:i/>
      <w:iCs/>
      <w:kern w:val="0"/>
      <w:sz w:val="28"/>
      <w:szCs w:val="28"/>
      <w:lang w:eastAsia="en-US"/>
    </w:rPr>
  </w:style>
  <w:style w:type="character" w:customStyle="1" w:styleId="30">
    <w:name w:val="标题 3 字符"/>
    <w:link w:val="3"/>
    <w:rsid w:val="00C4719F"/>
    <w:rPr>
      <w:rFonts w:ascii="Times New Roman" w:eastAsia="宋体" w:hAnsi="Times New Roman" w:cs="Times New Roman"/>
      <w:b/>
      <w:bCs/>
      <w:kern w:val="0"/>
      <w:sz w:val="24"/>
      <w:szCs w:val="24"/>
      <w:lang w:eastAsia="en-US"/>
    </w:rPr>
  </w:style>
  <w:style w:type="paragraph" w:styleId="a3">
    <w:name w:val="header"/>
    <w:basedOn w:val="a"/>
    <w:link w:val="a4"/>
    <w:rsid w:val="00C4719F"/>
    <w:pPr>
      <w:tabs>
        <w:tab w:val="center" w:pos="4320"/>
        <w:tab w:val="right" w:pos="8640"/>
      </w:tabs>
    </w:pPr>
    <w:rPr>
      <w:lang w:val="x-none"/>
    </w:rPr>
  </w:style>
  <w:style w:type="character" w:customStyle="1" w:styleId="a4">
    <w:name w:val="页眉 字符"/>
    <w:link w:val="a3"/>
    <w:rsid w:val="00C4719F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styleId="HTML">
    <w:name w:val="HTML Keyboard"/>
    <w:rsid w:val="00C4719F"/>
    <w:rPr>
      <w:rFonts w:ascii="Courier New" w:hAnsi="Courier New"/>
      <w:sz w:val="20"/>
      <w:szCs w:val="20"/>
    </w:rPr>
  </w:style>
  <w:style w:type="character" w:styleId="a5">
    <w:name w:val="page number"/>
    <w:basedOn w:val="a0"/>
    <w:rsid w:val="00C4719F"/>
  </w:style>
  <w:style w:type="character" w:styleId="a6">
    <w:name w:val="line number"/>
    <w:basedOn w:val="a0"/>
    <w:rsid w:val="00C4719F"/>
  </w:style>
  <w:style w:type="paragraph" w:styleId="a7">
    <w:name w:val="footer"/>
    <w:basedOn w:val="a"/>
    <w:link w:val="11"/>
    <w:uiPriority w:val="99"/>
    <w:rsid w:val="00C4719F"/>
    <w:pPr>
      <w:tabs>
        <w:tab w:val="center" w:pos="4320"/>
        <w:tab w:val="right" w:pos="8640"/>
      </w:tabs>
    </w:pPr>
    <w:rPr>
      <w:lang w:val="x-none"/>
    </w:rPr>
  </w:style>
  <w:style w:type="character" w:customStyle="1" w:styleId="11">
    <w:name w:val="页脚 字符1"/>
    <w:link w:val="a7"/>
    <w:rsid w:val="00C4719F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styleId="a8">
    <w:name w:val="Title"/>
    <w:basedOn w:val="a"/>
    <w:link w:val="a9"/>
    <w:qFormat/>
    <w:rsid w:val="00C4719F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x-none"/>
    </w:rPr>
  </w:style>
  <w:style w:type="character" w:customStyle="1" w:styleId="a9">
    <w:name w:val="标题 字符"/>
    <w:link w:val="a8"/>
    <w:rsid w:val="00C4719F"/>
    <w:rPr>
      <w:rFonts w:ascii="Arial" w:eastAsia="宋体" w:hAnsi="Arial" w:cs="Arial"/>
      <w:b/>
      <w:bCs/>
      <w:kern w:val="28"/>
      <w:sz w:val="32"/>
      <w:szCs w:val="32"/>
      <w:lang w:eastAsia="en-US"/>
    </w:rPr>
  </w:style>
  <w:style w:type="paragraph" w:customStyle="1" w:styleId="aa">
    <w:name w:val="列出段落"/>
    <w:basedOn w:val="a"/>
    <w:uiPriority w:val="34"/>
    <w:qFormat/>
    <w:rsid w:val="00C4719F"/>
    <w:pPr>
      <w:widowControl w:val="0"/>
      <w:spacing w:line="240" w:lineRule="auto"/>
      <w:ind w:firstLineChars="200" w:firstLine="420"/>
      <w:jc w:val="both"/>
    </w:pPr>
    <w:rPr>
      <w:kern w:val="2"/>
      <w:sz w:val="21"/>
      <w:lang w:eastAsia="zh-CN"/>
    </w:rPr>
  </w:style>
  <w:style w:type="table" w:styleId="ab">
    <w:name w:val="Table Grid"/>
    <w:basedOn w:val="a1"/>
    <w:uiPriority w:val="59"/>
    <w:rsid w:val="00C47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C4719F"/>
    <w:rPr>
      <w:color w:val="0000FF"/>
      <w:u w:val="single"/>
    </w:rPr>
  </w:style>
  <w:style w:type="paragraph" w:styleId="ad">
    <w:name w:val="Document Map"/>
    <w:basedOn w:val="a"/>
    <w:link w:val="ae"/>
    <w:rsid w:val="00C4719F"/>
    <w:rPr>
      <w:rFonts w:ascii="宋体"/>
      <w:sz w:val="18"/>
      <w:szCs w:val="18"/>
      <w:lang w:val="x-none"/>
    </w:rPr>
  </w:style>
  <w:style w:type="character" w:customStyle="1" w:styleId="ae">
    <w:name w:val="文档结构图 字符"/>
    <w:link w:val="ad"/>
    <w:rsid w:val="00C4719F"/>
    <w:rPr>
      <w:rFonts w:ascii="宋体" w:eastAsia="宋体" w:hAnsi="Times New Roman" w:cs="Times New Roman"/>
      <w:kern w:val="0"/>
      <w:sz w:val="18"/>
      <w:szCs w:val="18"/>
      <w:lang w:eastAsia="en-US"/>
    </w:rPr>
  </w:style>
  <w:style w:type="character" w:styleId="af">
    <w:name w:val="Unresolved Mention"/>
    <w:uiPriority w:val="99"/>
    <w:semiHidden/>
    <w:unhideWhenUsed/>
    <w:rsid w:val="00C36C2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FD4DEB"/>
    <w:pPr>
      <w:jc w:val="center"/>
    </w:pPr>
    <w:rPr>
      <w:noProof/>
    </w:rPr>
  </w:style>
  <w:style w:type="character" w:customStyle="1" w:styleId="EndNoteBibliographyTitle0">
    <w:name w:val="EndNote Bibliography Title 字符"/>
    <w:link w:val="EndNoteBibliographyTitle"/>
    <w:rsid w:val="00FD4DEB"/>
    <w:rPr>
      <w:rFonts w:ascii="Times New Roman" w:hAnsi="Times New Roman"/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FD4DEB"/>
    <w:pPr>
      <w:spacing w:line="240" w:lineRule="auto"/>
    </w:pPr>
    <w:rPr>
      <w:noProof/>
    </w:rPr>
  </w:style>
  <w:style w:type="character" w:customStyle="1" w:styleId="EndNoteBibliography0">
    <w:name w:val="EndNote Bibliography 字符"/>
    <w:link w:val="EndNoteBibliography"/>
    <w:rsid w:val="00FD4DEB"/>
    <w:rPr>
      <w:rFonts w:ascii="Times New Roman" w:hAnsi="Times New Roman"/>
      <w:noProof/>
      <w:sz w:val="24"/>
      <w:szCs w:val="24"/>
      <w:lang w:eastAsia="en-US"/>
    </w:rPr>
  </w:style>
  <w:style w:type="character" w:customStyle="1" w:styleId="af0">
    <w:name w:val="页脚 字符"/>
    <w:basedOn w:val="a0"/>
    <w:uiPriority w:val="99"/>
    <w:rsid w:val="004F6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527</Words>
  <Characters>3007</Characters>
  <Application>Microsoft Office Word</Application>
  <DocSecurity>0</DocSecurity>
  <Lines>25</Lines>
  <Paragraphs>7</Paragraphs>
  <ScaleCrop>false</ScaleCrop>
  <Company>微软中国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肖创</dc:creator>
  <cp:keywords/>
  <dc:description/>
  <cp:lastModifiedBy>创 肖</cp:lastModifiedBy>
  <cp:revision>34</cp:revision>
  <dcterms:created xsi:type="dcterms:W3CDTF">2026-01-03T07:04:00Z</dcterms:created>
  <dcterms:modified xsi:type="dcterms:W3CDTF">2026-01-05T12:22:00Z</dcterms:modified>
</cp:coreProperties>
</file>