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464F05" w14:textId="02A0BF69" w:rsidR="00256EBA" w:rsidRPr="001615AC" w:rsidRDefault="00256EBA" w:rsidP="005412CE">
      <w:pPr>
        <w:jc w:val="center"/>
        <w:rPr>
          <w:rFonts w:cstheme="minorHAnsi"/>
          <w:b/>
          <w:bCs/>
        </w:rPr>
      </w:pPr>
      <w:r w:rsidRPr="001615AC">
        <w:rPr>
          <w:rFonts w:cstheme="minorHAnsi"/>
          <w:b/>
          <w:bCs/>
        </w:rPr>
        <w:t>Supplementary</w:t>
      </w:r>
      <w:r w:rsidR="00FE623D" w:rsidRPr="001615AC">
        <w:rPr>
          <w:rFonts w:cstheme="minorHAnsi"/>
          <w:b/>
          <w:bCs/>
        </w:rPr>
        <w:t xml:space="preserve"> Materials</w:t>
      </w:r>
    </w:p>
    <w:p w14:paraId="794174D1" w14:textId="77777777" w:rsidR="00FE623D" w:rsidRPr="001615AC" w:rsidRDefault="00FE623D" w:rsidP="00C86E07">
      <w:pPr>
        <w:jc w:val="both"/>
        <w:rPr>
          <w:rFonts w:cstheme="minorHAnsi"/>
          <w:b/>
          <w:bCs/>
        </w:rPr>
      </w:pPr>
    </w:p>
    <w:p w14:paraId="37A4FC6D" w14:textId="77777777" w:rsidR="000D3365" w:rsidRPr="001615AC" w:rsidRDefault="000D3365" w:rsidP="00C86E07">
      <w:pPr>
        <w:jc w:val="both"/>
        <w:rPr>
          <w:rFonts w:cstheme="minorHAnsi"/>
          <w:b/>
          <w:bCs/>
        </w:rPr>
      </w:pPr>
    </w:p>
    <w:p w14:paraId="7D7385BF" w14:textId="2C073B18" w:rsidR="00C447E7" w:rsidRPr="00792A68" w:rsidRDefault="005D3845" w:rsidP="00C86E07">
      <w:pPr>
        <w:jc w:val="both"/>
        <w:rPr>
          <w:rFonts w:cstheme="minorHAnsi"/>
          <w:lang w:val="en-US"/>
        </w:rPr>
      </w:pPr>
      <w:r w:rsidRPr="001615AC">
        <w:rPr>
          <w:rFonts w:cstheme="minorHAnsi"/>
          <w:lang w:val="en-US"/>
        </w:rPr>
        <w:t>Numerous other prospective studies indicate increased risks of weight gain and obesity with increasing UPF consumption</w:t>
      </w:r>
      <w:r w:rsidR="00BA6B21" w:rsidRPr="001615AC">
        <w:rPr>
          <w:rFonts w:cstheme="minorHAnsi"/>
          <w:lang w:val="en-US"/>
        </w:rPr>
        <w:fldChar w:fldCharType="begin"/>
      </w:r>
      <w:r w:rsidR="007C4489" w:rsidRPr="001615AC">
        <w:rPr>
          <w:rFonts w:cstheme="minorHAnsi"/>
          <w:lang w:val="en-US"/>
        </w:rPr>
        <w:instrText xml:space="preserve"> ADDIN ZOTERO_ITEM CSL_CITATION {"citationID":"f9gtR4h9","properties":{"formattedCitation":"\\super 1\\uc0\\u8211{}12\\nosupersub{}","plainCitation":"1–12","noteIndex":0},"citationItems":[{"id":13118,"uris":["http://zotero.org/users/5723197/items/35JHUY4K"],"itemData":{"id":13118,"type":"article-journal","abstract":"Longitudinal studies evaluating the relationship between UPF consumption and the incidence of Metabolic Syndrome (MetS) and its components are still scarce. This study aimed to evaluate the effect of UPF consumption on the incidence of MetS and its components in adults. A prospective study was conducted with 896 participants from the 1978/79 Ribeirão Preto cohort, São Paulo, Brazil. UPF consumption was evaluated in %kcal and %g at ages 23–25 years. Incidence of MetS and its components were estimated at ages 37–39 years, according to the Joint Interim Statement criteria. Poisson regression was used to assess associations, and interactions with sex were investigated. UPF consumption had no association with MetS (%kcal Adjusted PR: 1.00; 95% CI: 0.99–1.01; %g Adjusted PR: 1.00; 95% CI: 0.99–1.01). However, women with higher UPF consumption, in %kcal and %g, had a higher risk of abdominal obesity (%kcal: p = 0.030; %g: p = 0.003); and women with higher UPF consumption, in %g, had a higher risk of low HDL-cholesterol (p = 0.041). For the other components of MetS, no significant associations were observed in either sex. These findings suggest evidence of no association between UPF consumption and MetS; however, consumption of UPF was associated with increased WC and low HDL-c, but only in women.","container-title":"Nutrients","DOI":"10.3390/nu14153126","ISSN":"2072-6643","issue":"15","journalAbbreviation":"Nutrients","note":"PMID: 35956300\nPMCID: PMC9370159","page":"3126","source":"PubMed Central","title":"Sex-Dependent Effects of the Intake of NOVA Classified Ultra-Processed Foods on Syndrome Metabolic Components in Brazilian Adults","volume":"14","author":[{"family":"Magalhães","given":"Elma Izze da Silva"},{"family":"Oliveira","given":"Bianca Rodrigues","non-dropping-particle":"de"},{"family":"Rudakoff","given":"Lívia Carolina Sobrinho"},{"family":"Carvalho","given":"Vitória Abreu","non-dropping-particle":"de"},{"family":"Viola","given":"Poliana Cristina de Almeida Fonseca"},{"family":"Arruda","given":"Soraia Pinheiro Machado"},{"family":"Carvalho","given":"Carolina Abreu","non-dropping-particle":"de"},{"family":"Coelho","given":"Carla Cristine Nascimento da Silva"},{"family":"Bragança","given":"Maylla Luanna Barbosa Martins"},{"family":"Bettiol","given":"Heloisa"},{"family":"Barbieri","given":"Marco Antônio"},{"family":"Cardoso","given":"Viviane Cunha"},{"family":"Santos","given":"Alcione Miranda","non-dropping-particle":"dos"},{"family":"Levy","given":"Renata Bertazzi"},{"family":"Silva","given":"Antônio Augusto Moura","non-dropping-particle":"da"}],"issued":{"date-parts":[["2022",7,29]]}}},{"id":13124,"uris":["http://zotero.org/users/5723197/items/G8HAZPU8"],"itemData":{"id":13124,"type":"article-journal","abstract":"OBJECTIVE: To evaluate the association between baseline ultra-processed food consumption in early childhood and child BMI Z-score over 36 months.\nMETHODS: We conducted a prospective cohort analysis as a secondary data analysis of the Growing Right Onto Wellness randomised trial. Dietary intake was measured via 24-h diet recalls. The primary outcome was child BMI-Z, measured at baseline and at 3-, 9-, 12-, 24- and 36-month timepoints. Child BMI-Z was modelled using a longitudinal mixed-effects model, adjusting for covariates and stratifying by age.\nRESULTS: Among 595 children, median (Q1-Q3) baseline age was 4.3 (3.6-5.0) years, 52.3% of the children were female, 65.4% had normal weight, 33.8% were overweight, 0.8% were obese and 91.3% of parents identified as Hispanic. Model-based estimates suggest that, compared with low ultra-processed consumption (300 kcals/day), high ultra-processed intake (1300 kcals/day) was associated with a 1.2 higher BMI-Z at 36 months for 3-year-olds (95% CI = 0.5, 1.9; p &lt; 0.001) and a 0.6 higher BMI-Z for 4-year-olds (95% CI = 0.2, 1.0; p = 0.007). The difference was not statistically significant for 5-year-olds or overall.\nCONCLUSIONS: In 3- and 4-year-old children, but not in 5-year-old children, high ultra-processed food intake at baseline was significantly associated with higher BMI-Z at 36-month follow-up, adjusting for total daily kcals. This suggests that it might not be only the total number of calories in a child's daily intake that influences child weight status, but also the number of calories from ultra-processed foods.","container-title":"Pediatric Obesity","DOI":"10.1111/ijpo.13037","ISSN":"2047-6310","issue":"8","journalAbbreviation":"Pediatr Obes","language":"eng","note":"PMID: 37070567\nPMCID: PMC10434975","page":"e13037","source":"PubMed","title":"Ultra-processed food consumption and BMI-Z among children at risk for obesity from low-income households","volume":"18","author":[{"family":"Heerman","given":"William J."},{"family":"Sneed","given":"Nadia M."},{"family":"Sommer","given":"Evan C."},{"family":"Truesdale","given":"Kimberly P."},{"family":"Matheson","given":"Donna"},{"family":"Noerper","given":"Tracy E."},{"family":"Samuels","given":"Lauren R."},{"family":"Barkin","given":"Shari L."}],"issued":{"date-parts":[["2023",8]]}}},{"id":13126,"uris":["http://zotero.org/users/5723197/items/IA7ET5FF"],"itemData":{"id":13126,"type":"article-journal","abstract":"Background &amp; aims\nHigher consumption of ultra-processed foods (UPF) has been associated with childhood obesity, but underlying mechanisms remain unclear. We investigated plasma nuclear magnetic resonance metabolic profiles of higher UPF consumption and their role in obesity risk in the British ALSPAC cohort.\nMethods\nWe performed cross-sectional and prospective metabolome wide association analyses of UPF, calculated from food diaries using the NOVA classification. In cross-sectional analysis, we tested the association between UPF consumption and metabolic profile at 7 years (N = 4528), and in the prospective analysis we tested the association between UPF consumption at 13 years and metabolic profile at 17 years (N = 3086). Effects of UPF-associated metabolites at 7 years on subsequent fat mass accumulation were assessed using growth curve models.\nResults\nAt 7 years, UPF was associated with 115 metabolic traits including lower levels of branched-chain and aromatic amino acids and higher levels of citrate, glutamine, and monounsaturated fatty acids, which were also associated with greater fat mass accumulation. Reported intake of nutrients mediated associations with most metabolites, except for citrate.\nConclusions\nUPF consumption among British children is associated with perturbation of multiple metabolic traits, many of which contribute to child obesity risk.","container-title":"Clinical Nutrition","DOI":"10.1016/j.clnu.2022.09.002","ISSN":"0261-5614","issue":"11","journalAbbreviation":"Clinical Nutrition","page":"2537-2548","source":"ScienceDirect","title":"Metabolic profiles of ultra-processed food consumption and their role in obesity risk in British children","volume":"41","author":[{"family":"Handakas","given":"Evangelos"},{"family":"Chang","given":"Kiara"},{"family":"Khandpur","given":"Neha"},{"family":"Vamos","given":"Eszter P."},{"family":"Millett","given":"Christopher"},{"family":"Sassi","given":"Franco"},{"family":"Vineis","given":"Paolo"},{"family":"Robinson","given":"Oliver"}],"issued":{"date-parts":[["2022",11,1]]}}},{"id":12922,"uris":["http://zotero.org/users/5723197/items/PPUJKILA"],"itemData":{"id":12922,"type":"article-journal","abstract":"Objective To assess whether maternal ultra-processed food intake during peripregnancy and during the child rearing period is associated with offspring risk of overweight or obesity during childhood and adolescence.\nDesign Population based prospective cohort study.\nSetting The Nurses’ Health Study II (NHSII) and the Growing Up Today Study (GUTS I and II) in the United States.\nParticipants 19 958 mother-child (45% boys, aged 7-17 years at study enrollment) pairs with a median follow-up of 4 years (interquartile range 2-5 years) until age 18 or the onset of overweight or obesity, including a subsample of 2925 mother-child pairs with information on peripregnancy diet.\nMain outcome measures Multivariable adjusted, log binomial models with generalized estimating equations and an exchangeable correlation structure were used to account for correlations between siblings and to estimate the relative risk of offspring overweight or obesity defined by the International Obesity Task Force.\nResults 2471 (12.4%) offspring developed overweight or obesity in the full analytic cohort. After adjusting for established maternal risk factors and offspring’s ultra-processed food intake, physical activity, and sedentary time, maternal consumption of ultra-processed foods during the child rearing period was associated with overweight or obesity in offspring, with a 26% higher risk in the group with the highest maternal ultra-processed food consumption (group 5) versus the lowest consumption group (group 1; relative risk 1.26, 95% confidence interval 1.08 to 1.47, P for trend&lt;0.001). In the subsample with information on peripregnancy diet, while rates were higher, peripregnancy ultra-processed food intake was not significantly associated with an increased risk of offspring overweight or obesity (n=845 (28.9%); group 5 v group 1: relative risk 1.17, 95% confidence interval 0.89 to 1.53, P fortrend=0.07). These associations were not modified by age, sex, birth weight, and gestational age of offspring or maternal body weight.\nConclusions Maternal consumption of ultra-processed food during the child rearing period was associated with an increased risk of overweight or obesity in offspring, independent of maternal and offspring lifestyle risk factors. Further study is needed to confirm these findings and to understand the underlying biological mechanisms and environmental determinants. These data support the importance of refining dietary recommendations and the development of programs to improve nutrition for women of reproductive age to promote offspring health.","container-title":"BMJ","DOI":"10.1136/bmj-2022-071767","ISSN":"1756-1833","journalAbbreviation":"BMJ","language":"en","license":"© Author(s) (or their employer(s)) 2019. Re-use permitted under CC BY-NC. No commercial re-use. See rights and permissions. Published by BMJ.. http://creativecommons.org/licenses/by-nc/4.0/This is an Open Access article distributed in accordance with the Creative Commons Attribution Non Commercial (CC BY-NC 4.0) license, which permits others to distribute, remix, adapt, build upon this work non-commercially, and license their derivative works on different terms, provided the original work is properly cited and the use is non-commercial. See: http://creativecommons.org/licenses/by-nc/4.0/.","note":"publisher: British Medical Journal Publishing Group\nsection: Research\nPMID: 36198411","page":"e071767","source":"www.bmj.com","title":"Maternal consumption of ultra-processed foods and subsequent risk of offspring overweight or obesity: results from three prospective cohort studies","title-short":"Maternal consumption of ultra-processed foods and subsequent risk of offspring overweight or obesity","volume":"379","author":[{"family":"Wang","given":"Yiqing"},{"family":"Wang","given":"Kai"},{"family":"Du","given":"Mengxi"},{"family":"Khandpur","given":"Neha"},{"family":"Rossato","given":"Sinara Laurini"},{"family":"Lo","given":"Chun-Han"},{"family":"VanEvery","given":"Hannah"},{"family":"Kim","given":"Daniel Y."},{"family":"Zhang","given":"Fang Fang"},{"family":"Chavarro","given":"Jorge E."},{"family":"Sun","given":"Qi"},{"family":"Huttenhower","given":"Curtis"},{"family":"Song","given":"Mingyang"},{"family":"Nguyen","given":"Long H."},{"family":"Chan","given":"Andrew T."}],"issued":{"date-parts":[["2022",10,5]]}}},{"id":13031,"uris":["http://zotero.org/users/5723197/items/WVTUJVX7"],"itemData":{"id":13031,"type":"article-journal","abstract":"OBJECTIVE: To evaluate the associations of ultra-processed food (UPF) consumption and obesity indicators among individuals with and without type 1 diabetes mellitus (T1DM) from the Coronary Artery Calcification in Type 1 Diabetes cohort study.\nDESIGN: A secondary analysis. The consumption of UPF was assessed using the dietary data collected with the Harvard FFQ, and each food item was categorised according to the NOVA food processing classification. Height, weight and waist circumference were measured at baseline and after a mean of 14·6-year follow-up. Generalised estimating equations stratified by diabetes status were used to assess the associations between UPF intake and obesity indicators over 14 years of follow-up.\nSETTING: USA.\nPARTICIPANTS: A total of 600 adults (256 T1DM and 344 non-diabetic controls) aged 39 ± 9·1 years at baseline and followed up for over 14 years were included.\nRESULTS: Participants with T1DM consumed significantly more UPF than non-diabetic controls at baseline: 7·6 ± 3·8 v. 6·6 ± 3·4 servings per day of UPF, respectively (P &lt; 0·01). Participants with T1DM and with the highest UPF intake had the highest weight (βQ4 v. Q1 = 3·07) and BMI (βQ4 v. Q1 = 1·02, all P &lt; 0·05) compared with those with the lowest UPF intake. Similar positive associations were observed in non-diabetic controls.\nCONCLUSIONS: Individuals with T1DM may consume more UPF than non-diabetic controls. Positive associations between UPF consumption and obesity indicators suggest that limiting UPF can be recommended for obesity prevention and management. Further research is needed to confirm these findings.","container-title":"Public Health Nutrition","DOI":"10.1017/S1368980023000848","ISSN":"1475-2727","issue":"8","journalAbbreviation":"Public Health Nutr","language":"eng","note":"PMID: 37129091","page":"1626-1633","source":"PubMed","title":"Ultra-processed food consumption and obesity indicators in individuals with and without type 1 diabetes mellitus: a longitudinal analysis of the prospective Coronary Artery Calcification in Type 1 Diabetes (CACTI) cohort study","title-short":"Ultra-processed food consumption and obesity indicators in individuals with and without type 1 diabetes mellitus","volume":"26","author":[{"family":"Pang","given":"Tiantian"},{"family":"Gray","given":"Heewon L."},{"family":"Alman","given":"Amy C."},{"family":"Buro","given":"Acadia W."},{"family":"Basu","given":"Arpita"},{"family":"Lu","given":"Shi"},{"family":"Snell-Bergeon","given":"Janet K."}],"issued":{"date-parts":[["2023",8]]}}},{"id":13036,"uris":["http://zotero.org/users/5723197/items/4BPSLYST"],"itemData":{"id":13036,"type":"article-journal","abstract":"The prevalence of metabolic syndrome (MetS) is increasing and the relationship between ultra-processed food (UPF) consumption and MetS remains uncertain in Chinese adults. This study aimed to examine the longitudinal association of UPF consumption with the risk of MetS and its components in Chinese adults. Adults aged 18 years and above who participated in at least two waves of the China Health and Nutrition Survey (CHNS) in 2009, 2015, and 2018 were included in this analysis. Dietary intake data were collected by three consecutive 24 h dietary recalls and weighing household foods and condiments. Depending on the purpose and extent of food processing, UPFs were classified using the NOVA food classification system. A multivariate Cox proportional risk model was used to explore the association between UPF consumption (grouped by quartile: quartile 1 (Q1), quartile 2 (Q2), quartile 3 (Q3), and quartile 4 (Q4)) and risk of MetS and its components. A total of 5147 adults were included. During a median (IQR) 6.0 (3.0, 9.0) year follow-up with 31,878 person-years, 1712 MetS cases were identified, with an incidence of 33.26%. After multivariable adjustment, the risk of MetS was increased by 17% in the highest quartile with UPF consumption (HR: 1.17, 95% CI: 1.01-1.35, p trend: 0.047), with the lowest quartile as a reference. For the components of MetS, the risk of central obesity, raised triglycerides (TG), reduced high-density lipoprotein cholesterol (HDL-C), and raised blood pressure (BP) was increased by 33% (HR: 1.33, 95% CI: 1.18-1.51, p trend: &lt;0.001), 26% (HR: 1.26, 95% CI: 1.08-1.48, p trend: 0.003), 25% (HR: 1.25, 95% CI: 1.07-1.46, p trend: 0.007), and 16% (HR: 1.16, 95% CI: 1.03-1.32, p trend: 0.018) in the highest quartile with UPF consumption, respectively. Adults aged 45-59 years and living in urban areas with higher UPF consumption had higher odds of MetS. These results indicate that higher long-term UPF consumption was associated with an increased risk of MetS in Chinese adults. Further studies such as intervention trials are needed to confirm the mechanism of correlation between UPF consumption and health-related outcomes. Nutritional education actions are warranted to promote a balanced diet and improve the overall dietary quality of residents to reduce the risk of MetS effectively.","container-title":"Nutrients","DOI":"10.3390/nu15030752","ISSN":"2072-6643","issue":"3","journalAbbreviation":"Nutrients","language":"eng","note":"PMID: 36771458\nPMCID: PMC9921592","page":"752","source":"PubMed","title":"Association between Ultra-Processed Food Consumption and Metabolic Syndrome among Adults in China-Results from the China Health and Nutrition Survey","volume":"15","author":[{"family":"Pan","given":"Feng"},{"family":"Wang","given":"Zhihong"},{"family":"Wang","given":"Huijun"},{"family":"Zhang","given":"Jiguo"},{"family":"Su","given":"Chang"},{"family":"Jia","given":"Xiaofang"},{"family":"Du","given":"Wenwen"},{"family":"Jiang","given":"Hongru"},{"family":"Li","given":"Weiyi"},{"family":"Wang","given":"Liusen"},{"family":"Hao","given":"Lixin"},{"family":"Zhang","given":"Bing"},{"family":"Ding","given":"Gangqiang"}],"issued":{"date-parts":[["2023",2,2]]}}},{"id":13034,"uris":["http://zotero.org/users/5723197/items/8KJ4NL7T"],"itemData":{"id":13034,"type":"article-journal","abstract":"BACKGROUND AND AIMS: The association between changes in ultra-processed food (UPF) consumption and cardiometabolic risk (CMR) factors remains understudied. We evaluated the association between changes in UPF consumption over 12 months of follow-up and changes in CMR factors in adults diagnosed with metabolic syndrome.\nMETHODS: We analysed data from 5373 adults (aged 55-75 years) participating in the PREDIMED-Plus trial. Diet was evaluated at baseline, 6- and 12-month visits using a validated food frequency questionnaire, and UPF consumption (in grams/day and percentage of total daily dietary intake in grams) was categorized based on NOVA classification. We used mixed-effects linear models with repeated measurements at baseline, 6 and 12 months of follow-up to assess the associations between changes in UPF consumption and changes in CMR factors adjusting for sociodemographic and lifestyles variables.\nRESULTS: In multivariable-adjusted models, when comparing the highest versus the lowest quartile of UPF consumption, positive associations were found for several CMR factors: weight (kg, β = 1.09; 95% confidence interval 0.91 to 1.26); BMI (kg/m2, β = 0.39; 0.33 to 0.46); waist circumference (cm, β = 1.03; 0.81 to 1.26); diastolic blood pressure (mm Hg, β = 0.67; 0.29 to 1.06); fasting blood glucose (mg/dl, β = 1.66; 0.61 to 2.70); HbA1c (%, β = 0.04; 0.01 to 0.07); triglycerides (mg/dl, β = 6.79; 3.66 to 9.91) and triglycerides and glucose index (β = 0.06; 0.04 to 0.08).\nCONCLUSIONS: Higher UPF consumption was associated with adverse evolution in objectively measured CMR factors after 12 months of follow-up in adults with metabolic syndrome. Further research is needed to explore whether these changes persist for longer periods.","container-title":"Atherosclerosis","DOI":"10.1016/j.atherosclerosis.2023.05.022","ISSN":"1879-1484","journalAbbreviation":"Atherosclerosis","language":"eng","note":"PMID: 37343432","page":"12-23","source":"PubMed","title":"Increased ultra-processed food consumption is associated with worsening of cardiometabolic risk factors in adults with metabolic syndrome: Longitudinal analysis from a randomized trial","title-short":"Increased ultra-processed food consumption is associated with worsening of cardiometabolic risk factors in adults with metabolic syndrome","volume":"377","author":[{"family":"González-Palacios","given":"Sandra"},{"family":"Oncina-Cánovas","given":"Alejandro"},{"family":"García-de-la-Hera","given":"Manuela"},{"family":"Martínez-González","given":"Miguel Ángel"},{"family":"Salas-Salvadó","given":"Jordi"},{"family":"Corella","given":"Dolores"},{"family":"Schröder","given":"Helmut"},{"family":"Martínez","given":"J. Alfredo"},{"family":"Alonso-Gómez","given":"Ángel M."},{"family":"Wärnberg","given":"Julia"},{"family":"Romaguera","given":"Dora"},{"family":"López-Miranda","given":"José"},{"family":"Estruch","given":"Ramon"},{"family":"Tinahones","given":"Francisco J."},{"family":"Lapetra","given":"José"},{"family":"Serra-Majem","given":"J. Luís"},{"family":"Cano-Ibañez","given":"Naomi"},{"family":"Tur","given":"Josep A."},{"family":"Martín-Sánchez","given":"Vicente"},{"family":"Pintó","given":"Xavier"},{"family":"Delgado-Rodríguez","given":"Miguel"},{"family":"Matía-Martín","given":"Pilar"},{"family":"Vidal","given":"Josep"},{"family":"Vázquez","given":"Clotilde"},{"family":"Daimiel","given":"Lidia"},{"family":"Ros","given":"Emili"},{"family":"Bes-Rastrollo","given":"Maira"},{"family":"Atzeni","given":"Alessandro"},{"family":"Sorli","given":"Jose V."},{"family":"Zomeño","given":"M. Dolors"},{"family":"Peña-Orihuela","given":"Patricia J."},{"family":"Compañ-Gabucio","given":"Laura M."},{"family":"Barón-López","given":"Francisco J."},{"family":"Zulet","given":"María Ángeles"},{"family":"Konieczna","given":"Jadwiga"},{"family":"Casas","given":"Rosa M."},{"family":"Garrido-Garrido","given":"Eva M."},{"family":"Tojal-Sierra","given":"Lucas"},{"family":"Gomez-Perez","given":"Ana M."},{"family":"Ruiz-Canela","given":"Miguel"},{"family":"Palau","given":"Antoni"},{"family":"Saiz","given":"Carmen"},{"family":"Pérez-Vega","given":"Karla A."},{"family":"Garcia-Rios","given":"Antonio"},{"family":"Torres-Collado","given":"Laura"},{"family":"Basterra-Gortari","given":"Javier"},{"family":"Garcidueñas-Fimbres","given":"Tany E."},{"family":"Malcampo","given":"Mireia"},{"family":"Vioque","given":"Jesús"},{"literal":"PREDIMED-PLUS Trial investigators"}],"issued":{"date-parts":[["2023",7]]}}},{"id":13132,"uris":["http://zotero.org/users/5723197/items/I8XPEXFX"],"itemData":{"id":13132,"type":"article-journal","abstract":"To investigate the association between ultra-processed food (UPF) consumption and the incidence of metabolic syndrome (MetS).From 2008 to 2010, we enrolled 15,105 adults, aged 35–74 years, who were employees from six public education and research institutions to assemble the Brazilian Longitudinal Study of Adult Health (ELSA-Brasil). We used a food frequency questionnaire to assess UPF consumption (measured in grams per day) at baseline. We then assessed the outcomes of those returning to visits between 2012 and 2014 and between 2017 and 2019. We defined incident MetS by the presence of at least three of the following five abnormalities: high fasting glucose level, high triglyceride level, low HDL cholesterol level, high blood pressure, and abdominal obesity, after excluding those meeting such criteria at baseline. We also excluded those who had missing data or an implausible energy intake, leaving 8,065 participants in the study.The median age was 49 years, 59% of participants were women, and the median consumption of UPFs was 366 g/day. After 8 years, there were 2,508 new cases of MetS. In robust Poisson regression, adjusting for sociodemographics, behavioral factors, and energy intake, we found a 7% (relative risk [RR] 1.07; 95% CI 1.05–1.08) higher risk of incident MetS for an increase of 150 g/day in UPF consumption. Similarly, those in the fourth quartile (compared with the first quartile) had a 33% increased risk (RR 1.33; 95% CI 1.20–1.47). Further adjustment for BMI attenuated these associations (for 150 g/day increases in UPF consumption and for the fourth quartile compared to the first one, respectively, RR = 1.04, 95% CI 1.02–1.06; RR = 1.19, 95% CI 1.07–1.32).Greater consumption of UPFs is associated with an increased risk of MetS. These findings have important implications for diabetes and cardiovascular disease prevention and management.","container-title":"Diabetes Care","DOI":"10.2337/dc22-1505","ISSN":"0149-5992","issue":"2","journalAbbreviation":"Diabetes Care","page":"369-376","source":"Silverchair","title":"Ultra-Processed Food Consumption and Increased Risk of Metabolic Syndrome in Adults: The ELSA-Brasil","title-short":"Ultra-Processed Food Consumption and Increased Risk of Metabolic Syndrome in Adults","volume":"46","author":[{"family":"Canhada","given":"Scheine Leite"},{"family":"Vigo","given":"Álvaro"},{"family":"Luft","given":"Vivian Cristine"},{"family":"Levy","given":"Renata Bertazzi"},{"family":"Alvim Matos","given":"Sheila Maria"},{"family":"Carmen Molina","given":"Maria","non-dropping-particle":"del"},{"family":"Giatti","given":"Luana"},{"family":"Barreto","given":"Sandhi"},{"family":"Duncan","given":"Bruce Bartholow"},{"family":"Schmidt","given":"Maria Inês"}],"issued":{"date-parts":[["2022",12,14]]}}},{"id":13045,"uris":["http://zotero.org/users/5723197/items/I676KRP8"],"itemData":{"id":13045,"type":"article-journal","abstract":"SCOPE: Ultra-processing food (UPF) has been a nutrition and health interest. This study is aimed to investigate the association between UPF consumption and the risk of obesity or dyslipidemia.\nMETHODS AND RESULTS: This study is performed using an ongoing cohort study including 17 310 individuals aged ≥40 years in South Korea. UPF is categorized by the NOVA system and FCS, respectively. After an average 5-year follow-up, there is a positive association between NOVA-defined UPF and dyslipidemia. The risk of the Q4 group is almost 20% higher than that of the Q1 group (men, adjusted HR = 1.209 [95% CI 1.039-1.407], women, adjusted HR = 1.195 [95% CI 1.096-1.303]). Consuming high-FCS foods (less processed and healthier foods) show a lower risk for dyslipidemia in both sexes and lower obesity risk in women compared to low-FCS consumption (men, dyslipidemia, adjusted HR = 0.857 [95% CI 0.744-0.988]; women, dyslipidemia, adjusted HR = 0.919 [95% CI 0.850-0.993], obesity, adjusted HR = 0.759 [95% CI 0.628-0.916]).\nCONCLUSION: Higher UPF intakes assessed by the NOVA system and FCS are associated with increased incidences of dyslipidemia and obesity. Furthermore, NOVA-defined UPF shows a statistically significant negative association with AMED score, indicating poor diet quality.","container-title":"Molecular Nutrition &amp; Food Research","DOI":"10.1002/mnfr.202300003","ISSN":"1613-4133","journalAbbreviation":"Mol Nutr Food Res","language":"eng","note":"PMID: 37650269","page":"e2300003","source":"PubMed","title":"The Longitudinal Effect of Ultra-Processed Food on the Development of Dyslipidemia/Obesity as Assessed by the NOVA System and Food Compass Score","author":[{"family":"Tan","given":"Li-Juan"},{"family":"Hwang","given":"Su Bin"},{"family":"Shin","given":"Sangah"}],"issued":{"date-parts":[["2023",8,31]]}}},{"id":13135,"uris":["http://zotero.org/users/5723197/items/LXXM2VCK"],"itemData":{"id":13135,"type":"article-journal","abstract":"ObjectiveTo investigate the association between ultra-processed food consumption at 23–25 years of age and measurements of body composition–fat mass, fat mass distribution and lean mass at 37–39 years of age in Brazilian adults.Methods1978/1979 birth cohort study conducted with healthy adults from Ribeirão Preto, São Paulo, Brazil. A total of 1,021 individuals participated in the fat mass analysis (measured by air displacement plethysmography) and 815 in the lean mass analysis and fat mass distribution (assessed by dual energy X-ray absorptiometry). Food consumption was evaluated by a food frequency questionnaire. Food items were grouped according to the level of processing as per the NOVA classification. Ultra-processed food consumption was expressed as a percentage of total daily intake (g/day). Linear regression models were used to estimate the effect of ultra-processed food consumption (g/day) on body mass index, body fat percentage, fat mass index, android fat, gynoid fat, android-gynoid fat ratio, lean mass percentage, lean mass index and appendicular lean mass index. Marginal plots were produced to visualize interactions.ResultsThe mean daily ultra-processed food consumption in grams was 35.8% (813.3 g). There was an association between ultra-processed food consumption and increase in body mass index, body fat percentage, fat mass index, android fat and gynoid fat and decrease in lean mass percentage, only in women.ConclusionA high ultra-processed food consumption is associated with a long-term increase in fat mass and a decrease in lean mass in adult women.","container-title":"Frontiers in Nutrition","ISSN":"2296-861X","source":"Frontiers","title":"Ultra-processed food consumption is associated with increase in fat mass and decrease in lean mass in Brazilian women: A cohort study","title-short":"Ultra-processed food consumption is associated with increase in fat mass and decrease in lean mass in Brazilian women","URL":"https://www.frontiersin.org/articles/10.3389/fnut.2022.1006018","volume":"9","author":[{"family":"Rudakoff","given":"Lívia Carolina Sobrinho"},{"family":"Magalhães","given":"Elma Izze da Silva"},{"family":"Viola","given":"Poliana Cristina de Almeida Fonseca"},{"family":"Oliveira","given":"Bianca Rodrigues","non-dropping-particle":"de"},{"family":"Silva Coelho","given":"Carla Cristine Nascimento","non-dropping-particle":"da"},{"family":"Bragança","given":"Maylla Luanna Barbosa Martins"},{"family":"Arruda","given":"Soraia Pinheiro Machado"},{"family":"Cardoso","given":"Viviane Cunha"},{"family":"Bettiol","given":"Heloisa"},{"family":"Barbieri","given":"Marco Antonio"},{"family":"Levy","given":"Renata Bertazzi"},{"family":"Silva","given":"Antônio Augusto Moura","non-dropping-particle":"da"}],"accessed":{"date-parts":[["2023",11,20]]},"issued":{"date-parts":[["2022"]]}}},{"id":13137,"uris":["http://zotero.org/users/5723197/items/YT544NQV"],"itemData":{"id":13137,"type":"article-journal","abstract":"Objective:To assess the prospective association of two diet quality scores based on the Nova food classification with BMI gain.Design:The NutriNet-Brasil cohort is an ongoing web-based prospective study with continuous recruitment of participants aged ≥ 18 years since January 2020. A short 24-h dietary recall screener including ‘yes/no’ questions about the consumption of whole plant foods (WPF) and ultra-processed foods (UPF) was completed by participants at baseline. The Nova-WPF and the Nova-UPF scores were computed by adding up positive responses regarding the consumption of thirty-three varieties of WPF and twenty-three varieties of UPF, respectively. Participants reported their height at baseline and their weight at both baseline and after approximately 15 months of follow-up. A 15-month BMI (kg/m2) increase of ≥5 % was coded as BMI gain.Setting:Brazil.Participants:9551 participants from the NutriNet-Brasil cohort.Results:Increasing quintiles of the Nova-UPF score were linearly associated with higher risk of BMI gain (relative risk Q5/Q1 = 1·34; 95 % CI 1·15, 1·56), whereas increasing quintiles of the Nova-WPF score were linearly associated with lower risk (relative risk Q5/Q1 = 0·80; 95 % CI 0·69, 0·94). We identified a moderate inverse correlation between the two scores (–0·33) and a partial mediating effect of the alternative score: 15 % for the total effect of the Nova-UPF score and 25 % for the total effect of the Nova-WPF score.Conclusions:The Nova-UPF and Nova-WPF scores are independently associated with mid-term BMI gain further justifying their use in diet quality monitoring systems.","container-title":"Public Health Nutrition","DOI":"10.1017/S1368980023001532","ISSN":"1368-9800, 1475-2727","issue":"11","language":"en","note":"publisher: Cambridge University Press","page":"2366-2373","source":"Cambridge University Press","title":"Nova diet quality scores and risk of weight gain in the NutriNet-Brasil cohort study","volume":"26","author":[{"family":"Santos","given":"Francine Silva","dropping-particle":"dos"},{"family":"Steele","given":"Eurídice Martinez"},{"family":"Costa","given":"Caroline dos Santos"},{"family":"Gabe","given":"Kamila Tiemman"},{"family":"Leite","given":"Maria Alvim"},{"family":"Claro","given":"Rafael Moreira"},{"family":"Touvier","given":"Mathilde"},{"family":"Srour","given":"Bernard"},{"family":"Louzada","given":"Maria Laura da Costa"},{"family":"Levy","given":"Renata Bertazzi"},{"family":"Monteiro","given":"Carlos Augusto"}],"issued":{"date-parts":[["2023",11]]}}},{"id":4873,"uris":["http://zotero.org/users/5723197/items/3285PM6A"],"itemData":{"id":4873,"type":"article-journal","abstract":"OBJECTIVE: The objective of this study was to examine the associations between ultra-processed food consumption and risk of obesity among UK adults.\nMETHODS: Participants aged 40-69 years at recruitment in the UK Biobank (2006-2019) with dietary intakes collected using 24-h recall and repeated measures of adiposity--body mass index (BMI), waist circumference (WC) and percentage of body fat (% BF)--were included (N = 22,659; median follow-up: 5 years). Ultra-processed foods were identified using the NOVA classification and their consumption was expressed as a percentage of total energy intake. Multivariable Cox proportional hazards regression models were used to estimate hazard ratios (HR) of several indicators of obesity according to ultra-processed food consumption. Models were adjusted for sociodemographic and lifestyle characteristics.\nRESULTS: 947 incident cases of overall obesity (BMI ≥ 30 kg/m2) and 1900 incident cases of abdominal obesity (men: WC ≥ 102 cm, women: WC ≥ 88 cm) were identified during follow-up. Participants in the highest quartile of ultra-processed food consumption had significantly higher risk of developing overall obesity (HR 1.79; 95% CI 1.06─3.03) and abdominal obesity (HR 1.30; 95% CI 1.14─1.48). They had higher risk of experiencing a ≥ 5% increase in BMI (HR 1.31; 95% CI 1.20─1.43), WC (HR 1.35; 95% CI 1.25─1.45) and %BF (HR 1.14; 95% CI 1.03─1.25), than those in the lowest quartile of consumption.\nCONCLUSIONS: Our findings provide evidence that higher consumption of ultra-processed food is strongly associated with a higher risk of multiple indicators of obesity in the UK adult population. Policy makers should consider actions that promote consumption of fresh or minimally processed foods and reduce consumption of ultra-processed foods.","container-title":"European Journal of Nutrition","DOI":"10.1007/s00394-020-02367-1","ISSN":"1436-6215","issue":"4","journalAbbreviation":"Eur J Nutr","language":"eng","note":"PMID: 33070213\nPMCID: PMC8137628","page":"2169-2180","source":"PubMed","title":"Ultra-processed food consumption and risk of obesity: a prospective cohort study of UK Biobank","title-short":"Ultra-processed food consumption and risk of obesity","volume":"60","author":[{"family":"Rauber","given":"Fernanda"},{"family":"Chang","given":"Kiara"},{"family":"Vamos","given":"Eszter P."},{"family":"Costa Louzada","given":"Maria Laura","non-dropping-particle":"da"},{"family":"Monteiro","given":"Carlos Augusto"},{"family":"Millett","given":"Christopher"},{"family":"Levy","given":"Renata Bertazzi"}],"issued":{"date-parts":[["2021",6]]}}}],"schema":"https://github.com/citation-style-language/schema/raw/master/csl-citation.json"} </w:instrText>
      </w:r>
      <w:r w:rsidR="00BA6B21" w:rsidRPr="001615AC">
        <w:rPr>
          <w:rFonts w:cstheme="minorHAnsi"/>
          <w:lang w:val="en-US"/>
        </w:rPr>
        <w:fldChar w:fldCharType="separate"/>
      </w:r>
      <w:r w:rsidR="007C4489" w:rsidRPr="001615AC">
        <w:rPr>
          <w:rFonts w:cstheme="minorHAnsi"/>
          <w:kern w:val="0"/>
          <w:vertAlign w:val="superscript"/>
        </w:rPr>
        <w:t>1–12</w:t>
      </w:r>
      <w:r w:rsidR="00BA6B21" w:rsidRPr="001615AC">
        <w:rPr>
          <w:rFonts w:cstheme="minorHAnsi"/>
          <w:lang w:val="en-US"/>
        </w:rPr>
        <w:fldChar w:fldCharType="end"/>
      </w:r>
      <w:r w:rsidR="00DE6AAE" w:rsidRPr="001615AC">
        <w:rPr>
          <w:rFonts w:cstheme="minorHAnsi"/>
          <w:lang w:val="en-US"/>
        </w:rPr>
        <w:t>,</w:t>
      </w:r>
      <w:r w:rsidRPr="001615AC">
        <w:rPr>
          <w:rFonts w:cstheme="minorHAnsi"/>
          <w:lang w:val="en-US"/>
        </w:rPr>
        <w:t xml:space="preserve"> </w:t>
      </w:r>
      <w:r w:rsidR="00AC0D6B" w:rsidRPr="001615AC">
        <w:rPr>
          <w:rFonts w:cstheme="minorHAnsi"/>
          <w:lang w:val="en-US"/>
        </w:rPr>
        <w:t xml:space="preserve">and </w:t>
      </w:r>
      <w:r w:rsidRPr="001615AC">
        <w:rPr>
          <w:rFonts w:cstheme="minorHAnsi"/>
          <w:lang w:val="en-US"/>
        </w:rPr>
        <w:t xml:space="preserve">in </w:t>
      </w:r>
      <w:r w:rsidRPr="001615AC">
        <w:rPr>
          <w:rFonts w:cstheme="minorHAnsi"/>
        </w:rPr>
        <w:t>a dose-response manner</w:t>
      </w:r>
      <w:r w:rsidR="00C751FE" w:rsidRPr="001615AC">
        <w:rPr>
          <w:rFonts w:cstheme="minorHAnsi"/>
          <w:lang w:val="en-US"/>
        </w:rPr>
        <w:fldChar w:fldCharType="begin"/>
      </w:r>
      <w:r w:rsidR="0027065A" w:rsidRPr="001615AC">
        <w:rPr>
          <w:rFonts w:cstheme="minorHAnsi"/>
          <w:lang w:val="en-US"/>
        </w:rPr>
        <w:instrText xml:space="preserve"> ADDIN ZOTERO_ITEM CSL_CITATION {"citationID":"ApaH4NfJ","properties":{"formattedCitation":"\\super 4,6,7,9,11,13\\uc0\\u8211{}19\\nosupersub{}","plainCitation":"4,6,7,9,11,13–19","noteIndex":0},"citationItems":[{"id":12922,"uris":["http://zotero.org/users/5723197/items/PPUJKILA"],"itemData":{"id":12922,"type":"article-journal","abstract":"Objective To assess whether maternal ultra-processed food intake during peripregnancy and during the child rearing period is associated with offspring risk of overweight or obesity during childhood and adolescence.\nDesign Population based prospective cohort study.\nSetting The Nurses’ Health Study II (NHSII) and the Growing Up Today Study (GUTS I and II) in the United States.\nParticipants 19 958 mother-child (45% boys, aged 7-17 years at study enrollment) pairs with a median follow-up of 4 years (interquartile range 2-5 years) until age 18 or the onset of overweight or obesity, including a subsample of 2925 mother-child pairs with information on peripregnancy diet.\nMain outcome measures Multivariable adjusted, log binomial models with generalized estimating equations and an exchangeable correlation structure were used to account for correlations between siblings and to estimate the relative risk of offspring overweight or obesity defined by the International Obesity Task Force.\nResults 2471 (12.4%) offspring developed overweight or obesity in the full analytic cohort. After adjusting for established maternal risk factors and offspring’s ultra-processed food intake, physical activity, and sedentary time, maternal consumption of ultra-processed foods during the child rearing period was associated with overweight or obesity in offspring, with a 26% higher risk in the group with the highest maternal ultra-processed food consumption (group 5) versus the lowest consumption group (group 1; relative risk 1.26, 95% confidence interval 1.08 to 1.47, P for trend&lt;0.001). In the subsample with information on peripregnancy diet, while rates were higher, peripregnancy ultra-processed food intake was not significantly associated with an increased risk of offspring overweight or obesity (n=845 (28.9%); group 5 v group 1: relative risk 1.17, 95% confidence interval 0.89 to 1.53, P fortrend=0.07). These associations were not modified by age, sex, birth weight, and gestational age of offspring or maternal body weight.\nConclusions Maternal consumption of ultra-processed food during the child rearing period was associated with an increased risk of overweight or obesity in offspring, independent of maternal and offspring lifestyle risk factors. Further study is needed to confirm these findings and to understand the underlying biological mechanisms and environmental determinants. These data support the importance of refining dietary recommendations and the development of programs to improve nutrition for women of reproductive age to promote offspring health.","container-title":"BMJ","DOI":"10.1136/bmj-2022-071767","ISSN":"1756-1833","journalAbbreviation":"BMJ","language":"en","license":"© Author(s) (or their employer(s)) 2019. Re-use permitted under CC BY-NC. No commercial re-use. See rights and permissions. Published by BMJ.. http://creativecommons.org/licenses/by-nc/4.0/This is an Open Access article distributed in accordance with the Creative Commons Attribution Non Commercial (CC BY-NC 4.0) license, which permits others to distribute, remix, adapt, build upon this work non-commercially, and license their derivative works on different terms, provided the original work is properly cited and the use is non-commercial. See: http://creativecommons.org/licenses/by-nc/4.0/.","note":"publisher: British Medical Journal Publishing Group\nsection: Research\nPMID: 36198411","page":"e071767","source":"www.bmj.com","title":"Maternal consumption of ultra-processed foods and subsequent risk of offspring overweight or obesity: results from three prospective cohort studies","title-short":"Maternal consumption of ultra-processed foods and subsequent risk of offspring overweight or obesity","volume":"379","author":[{"family":"Wang","given":"Yiqing"},{"family":"Wang","given":"Kai"},{"family":"Du","given":"Mengxi"},{"family":"Khandpur","given":"Neha"},{"family":"Rossato","given":"Sinara Laurini"},{"family":"Lo","given":"Chun-Han"},{"family":"VanEvery","given":"Hannah"},{"family":"Kim","given":"Daniel Y."},{"family":"Zhang","given":"Fang Fang"},{"family":"Chavarro","given":"Jorge E."},{"family":"Sun","given":"Qi"},{"family":"Huttenhower","given":"Curtis"},{"family":"Song","given":"Mingyang"},{"family":"Nguyen","given":"Long H."},{"family":"Chan","given":"Andrew T."}],"issued":{"date-parts":[["2022",10,5]]}}},{"id":13036,"uris":["http://zotero.org/users/5723197/items/4BPSLYST"],"itemData":{"id":13036,"type":"article-journal","abstract":"The prevalence of metabolic syndrome (MetS) is increasing and the relationship between ultra-processed food (UPF) consumption and MetS remains uncertain in Chinese adults. This study aimed to examine the longitudinal association of UPF consumption with the risk of MetS and its components in Chinese adults. Adults aged 18 years and above who participated in at least two waves of the China Health and Nutrition Survey (CHNS) in 2009, 2015, and 2018 were included in this analysis. Dietary intake data were collected by three consecutive 24 h dietary recalls and weighing household foods and condiments. Depending on the purpose and extent of food processing, UPFs were classified using the NOVA food classification system. A multivariate Cox proportional risk model was used to explore the association between UPF consumption (grouped by quartile: quartile 1 (Q1), quartile 2 (Q2), quartile 3 (Q3), and quartile 4 (Q4)) and risk of MetS and its components. A total of 5147 adults were included. During a median (IQR) 6.0 (3.0, 9.0) year follow-up with 31,878 person-years, 1712 MetS cases were identified, with an incidence of 33.26%. After multivariable adjustment, the risk of MetS was increased by 17% in the highest quartile with UPF consumption (HR: 1.17, 95% CI: 1.01-1.35, p trend: 0.047), with the lowest quartile as a reference. For the components of MetS, the risk of central obesity, raised triglycerides (TG), reduced high-density lipoprotein cholesterol (HDL-C), and raised blood pressure (BP) was increased by 33% (HR: 1.33, 95% CI: 1.18-1.51, p trend: &lt;0.001), 26% (HR: 1.26, 95% CI: 1.08-1.48, p trend: 0.003), 25% (HR: 1.25, 95% CI: 1.07-1.46, p trend: 0.007), and 16% (HR: 1.16, 95% CI: 1.03-1.32, p trend: 0.018) in the highest quartile with UPF consumption, respectively. Adults aged 45-59 years and living in urban areas with higher UPF consumption had higher odds of MetS. These results indicate that higher long-term UPF consumption was associated with an increased risk of MetS in Chinese adults. Further studies such as intervention trials are needed to confirm the mechanism of correlation between UPF consumption and health-related outcomes. Nutritional education actions are warranted to promote a balanced diet and improve the overall dietary quality of residents to reduce the risk of MetS effectively.","container-title":"Nutrients","DOI":"10.3390/nu15030752","ISSN":"2072-6643","issue":"3","journalAbbreviation":"Nutrients","language":"eng","note":"PMID: 36771458\nPMCID: PMC9921592","page":"752","source":"PubMed","title":"Association between Ultra-Processed Food Consumption and Metabolic Syndrome among Adults in China-Results from the China Health and Nutrition Survey","volume":"15","author":[{"family":"Pan","given":"Feng"},{"family":"Wang","given":"Zhihong"},{"family":"Wang","given":"Huijun"},{"family":"Zhang","given":"Jiguo"},{"family":"Su","given":"Chang"},{"family":"Jia","given":"Xiaofang"},{"family":"Du","given":"Wenwen"},{"family":"Jiang","given":"Hongru"},{"family":"Li","given":"Weiyi"},{"family":"Wang","given":"Liusen"},{"family":"Hao","given":"Lixin"},{"family":"Zhang","given":"Bing"},{"family":"Ding","given":"Gangqiang"}],"issued":{"date-parts":[["2023",2,2]]}}},{"id":13034,"uris":["http://zotero.org/users/5723197/items/8KJ4NL7T"],"itemData":{"id":13034,"type":"article-journal","abstract":"BACKGROUND AND AIMS: The association between changes in ultra-processed food (UPF) consumption and cardiometabolic risk (CMR) factors remains understudied. We evaluated the association between changes in UPF consumption over 12 months of follow-up and changes in CMR factors in adults diagnosed with metabolic syndrome.\nMETHODS: We analysed data from 5373 adults (aged 55-75 years) participating in the PREDIMED-Plus trial. Diet was evaluated at baseline, 6- and 12-month visits using a validated food frequency questionnaire, and UPF consumption (in grams/day and percentage of total daily dietary intake in grams) was categorized based on NOVA classification. We used mixed-effects linear models with repeated measurements at baseline, 6 and 12 months of follow-up to assess the associations between changes in UPF consumption and changes in CMR factors adjusting for sociodemographic and lifestyles variables.\nRESULTS: In multivariable-adjusted models, when comparing the highest versus the lowest quartile of UPF consumption, positive associations were found for several CMR factors: weight (kg, β = 1.09; 95% confidence interval 0.91 to 1.26); BMI (kg/m2, β = 0.39; 0.33 to 0.46); waist circumference (cm, β = 1.03; 0.81 to 1.26); diastolic blood pressure (mm Hg, β = 0.67; 0.29 to 1.06); fasting blood glucose (mg/dl, β = 1.66; 0.61 to 2.70); HbA1c (%, β = 0.04; 0.01 to 0.07); triglycerides (mg/dl, β = 6.79; 3.66 to 9.91) and triglycerides and glucose index (β = 0.06; 0.04 to 0.08).\nCONCLUSIONS: Higher UPF consumption was associated with adverse evolution in objectively measured CMR factors after 12 months of follow-up in adults with metabolic syndrome. Further research is needed to explore whether these changes persist for longer periods.","container-title":"Atherosclerosis","DOI":"10.1016/j.atherosclerosis.2023.05.022","ISSN":"1879-1484","journalAbbreviation":"Atherosclerosis","language":"eng","note":"PMID: 37343432","page":"12-23","source":"PubMed","title":"Increased ultra-processed food consumption is associated with worsening of cardiometabolic risk factors in adults with metabolic syndrome: Longitudinal analysis from a randomized trial","title-short":"Increased ultra-processed food consumption is associated with worsening of cardiometabolic risk factors in adults with metabolic syndrome","volume":"377","author":[{"family":"González-Palacios","given":"Sandra"},{"family":"Oncina-Cánovas","given":"Alejandro"},{"family":"García-de-la-Hera","given":"Manuela"},{"family":"Martínez-González","given":"Miguel Ángel"},{"family":"Salas-Salvadó","given":"Jordi"},{"family":"Corella","given":"Dolores"},{"family":"Schröder","given":"Helmut"},{"family":"Martínez","given":"J. Alfredo"},{"family":"Alonso-Gómez","given":"Ángel M."},{"family":"Wärnberg","given":"Julia"},{"family":"Romaguera","given":"Dora"},{"family":"López-Miranda","given":"José"},{"family":"Estruch","given":"Ramon"},{"family":"Tinahones","given":"Francisco J."},{"family":"Lapetra","given":"José"},{"family":"Serra-Majem","given":"J. Luís"},{"family":"Cano-Ibañez","given":"Naomi"},{"family":"Tur","given":"Josep A."},{"family":"Martín-Sánchez","given":"Vicente"},{"family":"Pintó","given":"Xavier"},{"family":"Delgado-Rodríguez","given":"Miguel"},{"family":"Matía-Martín","given":"Pilar"},{"family":"Vidal","given":"Josep"},{"family":"Vázquez","given":"Clotilde"},{"family":"Daimiel","given":"Lidia"},{"family":"Ros","given":"Emili"},{"family":"Bes-Rastrollo","given":"Maira"},{"family":"Atzeni","given":"Alessandro"},{"family":"Sorli","given":"Jose V."},{"family":"Zomeño","given":"M. Dolors"},{"family":"Peña-Orihuela","given":"Patricia J."},{"family":"Compañ-Gabucio","given":"Laura M."},{"family":"Barón-López","given":"Francisco J."},{"family":"Zulet","given":"María Ángeles"},{"family":"Konieczna","given":"Jadwiga"},{"family":"Casas","given":"Rosa M."},{"family":"Garrido-Garrido","given":"Eva M."},{"family":"Tojal-Sierra","given":"Lucas"},{"family":"Gomez-Perez","given":"Ana M."},{"family":"Ruiz-Canela","given":"Miguel"},{"family":"Palau","given":"Antoni"},{"family":"Saiz","given":"Carmen"},{"family":"Pérez-Vega","given":"Karla A."},{"family":"Garcia-Rios","given":"Antonio"},{"family":"Torres-Collado","given":"Laura"},{"family":"Basterra-Gortari","given":"Javier"},{"family":"Garcidueñas-Fimbres","given":"Tany E."},{"family":"Malcampo","given":"Mireia"},{"family":"Vioque","given":"Jesús"},{"literal":"PREDIMED-PLUS Trial investigators"}],"issued":{"date-parts":[["2023",7]]}}},{"id":13045,"uris":["http://zotero.org/users/5723197/items/I676KRP8"],"itemData":{"id":13045,"type":"article-journal","abstract":"SCOPE: Ultra-processing food (UPF) has been a nutrition and health interest. This study is aimed to investigate the association between UPF consumption and the risk of obesity or dyslipidemia.\nMETHODS AND RESULTS: This study is performed using an ongoing cohort study including 17 310 individuals aged ≥40 years in South Korea. UPF is categorized by the NOVA system and FCS, respectively. After an average 5-year follow-up, there is a positive association between NOVA-defined UPF and dyslipidemia. The risk of the Q4 group is almost 20% higher than that of the Q1 group (men, adjusted HR = 1.209 [95% CI 1.039-1.407], women, adjusted HR = 1.195 [95% CI 1.096-1.303]). Consuming high-FCS foods (less processed and healthier foods) show a lower risk for dyslipidemia in both sexes and lower obesity risk in women compared to low-FCS consumption (men, dyslipidemia, adjusted HR = 0.857 [95% CI 0.744-0.988]; women, dyslipidemia, adjusted HR = 0.919 [95% CI 0.850-0.993], obesity, adjusted HR = 0.759 [95% CI 0.628-0.916]).\nCONCLUSION: Higher UPF intakes assessed by the NOVA system and FCS are associated with increased incidences of dyslipidemia and obesity. Furthermore, NOVA-defined UPF shows a statistically significant negative association with AMED score, indicating poor diet quality.","container-title":"Molecular Nutrition &amp; Food Research","DOI":"10.1002/mnfr.202300003","ISSN":"1613-4133","journalAbbreviation":"Mol Nutr Food Res","language":"eng","note":"PMID: 37650269","page":"e2300003","source":"PubMed","title":"The Longitudinal Effect of Ultra-Processed Food on the Development of Dyslipidemia/Obesity as Assessed by the NOVA System and Food Compass Score","author":[{"family":"Tan","given":"Li-Juan"},{"family":"Hwang","given":"Su Bin"},{"family":"Shin","given":"Sangah"}],"issued":{"date-parts":[["2023",8,31]]}}},{"id":13137,"uris":["http://zotero.org/users/5723197/items/YT544NQV"],"itemData":{"id":13137,"type":"article-journal","abstract":"Objective:To assess the prospective association of two diet quality scores based on the Nova food classification with BMI gain.Design:The NutriNet-Brasil cohort is an ongoing web-based prospective study with continuous recruitment of participants aged ≥ 18 years since January 2020. A short 24-h dietary recall screener including ‘yes/no’ questions about the consumption of whole plant foods (WPF) and ultra-processed foods (UPF) was completed by participants at baseline. The Nova-WPF and the Nova-UPF scores were computed by adding up positive responses regarding the consumption of thirty-three varieties of WPF and twenty-three varieties of UPF, respectively. Participants reported their height at baseline and their weight at both baseline and after approximately 15 months of follow-up. A 15-month BMI (kg/m2) increase of ≥5 % was coded as BMI gain.Setting:Brazil.Participants:9551 participants from the NutriNet-Brasil cohort.Results:Increasing quintiles of the Nova-UPF score were linearly associated with higher risk of BMI gain (relative risk Q5/Q1 = 1·34; 95 % CI 1·15, 1·56), whereas increasing quintiles of the Nova-WPF score were linearly associated with lower risk (relative risk Q5/Q1 = 0·80; 95 % CI 0·69, 0·94). We identified a moderate inverse correlation between the two scores (–0·33) and a partial mediating effect of the alternative score: 15 % for the total effect of the Nova-UPF score and 25 % for the total effect of the Nova-WPF score.Conclusions:The Nova-UPF and Nova-WPF scores are independently associated with mid-term BMI gain further justifying their use in diet quality monitoring systems.","container-title":"Public Health Nutrition","DOI":"10.1017/S1368980023001532","ISSN":"1368-9800, 1475-2727","issue":"11","language":"en","note":"publisher: Cambridge University Press","page":"2366-2373","source":"Cambridge University Press","title":"Nova diet quality scores and risk of weight gain in the NutriNet-Brasil cohort study","volume":"26","author":[{"family":"Santos","given":"Francine Silva","dropping-particle":"dos"},{"family":"Steele","given":"Eurídice Martinez"},{"family":"Costa","given":"Caroline dos Santos"},{"family":"Gabe","given":"Kamila Tiemman"},{"family":"Leite","given":"Maria Alvim"},{"family":"Claro","given":"Rafael Moreira"},{"family":"Touvier","given":"Mathilde"},{"family":"Srour","given":"Bernard"},{"family":"Louzada","given":"Maria Laura da Costa"},{"family":"Levy","given":"Renata Bertazzi"},{"family":"Monteiro","given":"Carlos Augusto"}],"issued":{"date-parts":[["2023",11]]}}},{"id":4759,"uris":["http://zotero.org/users/5723197/items/MF3NT6W7"],"itemData":{"id":4759,"type":"article-journal","abstract":"Background &amp; aims\nUltra-processed food and drink products (UPF) consumption has been associated with obesity and its-related comorbidities. Excess of visceral fat, which appears with increasing age, has been considered as the culprit contributing to adiposity-associated adverse health outcomes. However, none of previous studies elucidated the link between UPF and directly quantified adiposity and its distribution. We aimed to prospectively investigate the association between concurrent changes in UPF consumption and objectively assessed adiposity distribution.\nMethods\nA subsample of 1485 PREDIMED-Plus participants (Spanish men and women aged 55–75 years with overweight/obesity and metabolic syndrome) underwent body composition measurements. Consumption of UPF at baseline, 6 and 12 months was evaluated using a validated 143-item semi-quantitative Food Frequency Questionnaire. Food items (g/day) were categorized according to their degree of processing using NOVA system. Regional adiposity (visceral fat (in g) and android-to-gynoid fat ratio) and total fat mass (in g) at three time points were measured with dual-energy X-ray absorptiometry (DXA) and were normalized using sex-specific z-scores. The association of changes in UPF consumption, expressed as the percentage of total daily intake (daily g of UPF/total daily g of food and beverage intake</w:instrText>
      </w:r>
      <w:r w:rsidR="0027065A" w:rsidRPr="001615AC">
        <w:rPr>
          <w:rFonts w:ascii="Cambria Math" w:hAnsi="Cambria Math" w:cs="Cambria Math"/>
          <w:lang w:val="en-US"/>
        </w:rPr>
        <w:instrText>∗</w:instrText>
      </w:r>
      <w:r w:rsidR="0027065A" w:rsidRPr="001615AC">
        <w:rPr>
          <w:rFonts w:cstheme="minorHAnsi"/>
          <w:lang w:val="en-US"/>
        </w:rPr>
        <w:instrText xml:space="preserve">100), with adiposity changes was evaluated using linear mixed-effects models.\nResults\nOn average, the consumption of UPF accounted for 8.11% (SD 7.41%) of total daily intake (in grams) at baseline. In multivariable-adjusted model, 10% daily increment in consumption of UPF was associated with significantly (all p-values &lt;0.05) greater accumulation of visceral fat (β 0.09 z-scores, 95% CI 0.05; 0.13), android-to-gynoid fat ratio (0.05, 0.00; 0.09) and total fat (0.09, 0.06; 0.13).\nConclusion\nA higher consumption of UPF was associated with greater age-related visceral and overall adiposity accumulation. Further studies are warranted to confirm these results in other populations and settings.\nTrial registration\nThe trial was registered at the International Standard Randomized Controlled Trial (ISRCTN: http://www.isrctn.com/ISRCTN89898870) with number 89898870 and registration date of 24 July 2014, retrospectively registered.","container-title":"Clinical Nutrition","DOI":"10.1016/j.clnu.2021.01.019","ISSN":"0261-5614","issue":"6","journalAbbreviation":"Clin Nutr","language":"en","page":"4290-4300","source":"ScienceDirect","title":"Contribution of ultra-processed foods in visceral fat deposition and other adiposity indicators: Prospective analysis nested in the PREDIMED-Plus trial","title-short":"Contribution of ultra-processed foods in visceral fat deposition and other adiposity indicators","volume":"40","author":[{"family":"Konieczna","given":"Jadwiga"},{"family":"Morey","given":"Marga"},{"family":"Abete","given":"Itziar"},{"family":"Bes-Rastrollo","given":"Maira"},{"family":"Ruiz-Canela","given":"Miguel"},{"family":"Vioque","given":"Jesus"},{"family":"Gonzalez-Palacios","given":"Sandra"},{"family":"Daimiel","given":"Lidia"},{"family":"Salas-Salvadó","given":"Jordi"},{"family":"Fiol","given":"Miguel"},{"family":"Martín","given":"Vicente"},{"family":"Estruch","given":"Ramón"},{"family":"Vidal","given":"Josep"},{"family":"Martínez-González","given":"Miguel A."},{"family":"Canudas","given":"Silvia"},{"family":"Jover","given":"Antoni J."},{"family":"Fernández-Villa","given":"Tania"},{"family":"Casas","given":"Rosa"},{"family":"Olbeyra","given":"Romina"},{"family":"Buil-Cosiales","given":"Pilar"},{"family":"Babio","given":"Nancy"},{"family":"Schröder","given":"Helmut"},{"family":"Martínez","given":"J. Alfredo"},{"family":"Romaguera","given":"Dora"}],"issued":{"date-parts":[["2021",6,1]]}}},{"id":4692,"uris":["http://zotero.org/users/5723197/items/KFUHA23R"],"itemData":{"id":4692,"type":"article-journal","abstract":"Objective:\nTo evaluate the association of ultra-processed food (UPF) consumption with gains in weight and waist circumference, and incident overweight/obesity, in the Brazilian Longitudinal Study of Adult Health (ELSA-Brasil) cohort.\n\nDesign:\nWe applied FFQ at baseline and categorized energy intake by degree of processing using the NOVA classification. Height, weight and waist circumference were measured at baseline and after a mean 3·8-year follow-up. We assessed associations, through Poisson regression with robust variance, of UPF consumption with large weight gain (1·68 kg/year) and large waist gain (2·42 cm/year), both being defined as ≥90th percentile in the cohort, and with incident overweight/obesity.\n\nSetting:\nBrazil.\n\nParticipants:\nCivil servants of Brazilian public academic institutions in six cities (n 11 827), aged 35–74 years at baseline (2008–2010).\n\nResults:\nUPF provided a mean 24·6 (sd 9·6) % of ingested energy. After adjustment for smoking, physical activity, adiposity and other factors, fourth (&gt;30·8 %) v. first (&lt;17·8 %) quartile of UPF consumption was associated (relative risk (95 % CI)) with 27 and 33 % greater risk of large weight and waist gains (1·27 (1·07, 1·50) and 1·33 (1·12, 1·58)), respectively. Similarly, those in the fourth consumption quartile presented 20 % greater risk (1·20 (1·03, 1·40)) of incident overweight/obesity and 2 % greater risk (1·02; (0·85, 1·21)) of incident obesity. Approximately 15 % of cases of large weight and waist gains and of incident overweight/obesity could be attributed to consumption of &gt;17·8 % of energy as UPF.\n\nConclusions:\nGreater UPF consumption predicts large gains in overall and central adiposity and may contribute to the inexorable rise in obesity seen worldwide.","container-title":"Public Health Nutrition","DOI":"10.1017/S1368980019002854","ISSN":"1368-9800","issue":"6","journalAbbreviation":"Public Health Nutr","note":"PMID: 31619309\nPMCID: PMC7282862","page":"1076-1086","source":"PubMed Central","title":"Ultra-processed foods, incident overweight and obesity, and longitudinal changes in weight and waist circumference: the Brazilian Longitudinal Study of Adult Health (ELSA-Brasil)","title-short":"Ultra-processed foods, incident overweight and obesity, and longitudinal changes in weight and waist circumference","volume":"23","author":[{"family":"Canhada","given":"Scheine Leite"},{"family":"Luft","given":"Vivian Cristine"},{"family":"Giatti","given":"Luana"},{"family":"Duncan","given":"Bruce Bartholow"},{"family":"Chor","given":"Dora"},{"family":"Fonseca","given":"Maria de Jesus M","non-dropping-particle":"da"},{"family":"Matos","given":"Sheila Maria Alvim"},{"family":"Molina","given":"Maria del Carmen Bisi"},{"family":"Barreto","given":"Sandhi Maria"},{"family":"Levy","given":"Renata Bertazzi"},{"family":"Schmidt","given":"Maria Inês"}],"issued":{"date-parts":[["2020"]]}}},{"id":4758,"uris":["http://zotero.org/users/5723197/items/VQNLMGY4"],"itemData":{"id":4758,"type":"article-journal","abstract":"Background\nThere is a worldwide shift towards increased consumption of ultra-processed foods (UPF) with concurrent rising prevalence of obesity. We examined the relationship between the consumption of UPF and weight gain and risk of obesity.\nMethods\nThis prospective cohort included 348 748 men and women aged 25–70 years. Participants were recruited between 1992 and 2000 from 9 European countries in the European Prospective Investigation into Cancer and Nutrition (EPIC) study. Two body weight measures were available, at baseline and after a median follow-up time of 5 years. Foods and drinks were assessed at baseline by dietary questionnaires and classified according to their degree of processing using NOVA classification. Multilevel mixed linear regression was used to estimate the association between UPF consumption and body weight change (kg/5 years). To estimate the relative risk of becoming overweight or obese after 5 years we used Poisson regression stratified according to baseline body mass index (BMI).\nResults\nAfter multivariable adjustment, higher UPF consumption (per 1 SD increment) was positively associated with weight gain (0·12 kg/5 years, 95% CI 0·09 to 0·15). Comparing highest vs. lowest quintile of UPF consumption was associated with a 15% greater risk (95% CI 1·11, 1·19) of becoming overweight or obese in normal weight participants, and with a 16% greater risk (95% CI 1·09, 1·23) of becoming obese in participants who were overweight at baseline.\nConclusions\nThese results are supportive of public health campaigns to substitute UPF for less processed alternatives for obesity prevention and weight management.","container-title":"Clinical Nutrition","DOI":"10.1016/j.clnu.2021.08.009","ISSN":"0261-5614","issue":"9","journalAbbreviation":"Clin Nutr","language":"en","page":"5079-5088","source":"ScienceDirect","title":"Consumption of ultra-processed foods associated with weight gain and obesity in adults: A multi-national cohort study","title-short":"Consumption of ultra-processed foods associated with weight gain and obesity in adults","volume":"40","author":[{"family":"Cordova","given":"Reynalda"},{"family":"Kliemann","given":"Nathalie"},{"family":"Huybrechts","given":"Inge"},{"family":"Rauber","given":"Fernanda"},{"family":"Vamos","given":"Eszter P."},{"family":"Levy","given":"Renata Bertazzi"},{"family":"Wagner","given":"Karl-Heinz"},{"family":"Viallon","given":"Vivian"},{"family":"Casagrande","given":"Corinne"},{"family":"Nicolas","given":"Geneviève"},{"family":"Dahm","given":"Christina C."},{"family":"Zhang","given":"Jie"},{"family":"Halkjær","given":"Jytte"},{"family":"Tjønneland","given":"Anne"},{"family":"Boutron-Ruault","given":"Marie-Christine"},{"family":"Mancini","given":"Francesca Romana"},{"family":"Laouali","given":"Nasser"},{"family":"Katzke","given":"Verena"},{"family":"Srour","given":"Bernard"},{"family":"Jannasch","given":"Franziska"},{"family":"Schulze","given":"Matthias B."},{"family":"Masala","given":"Giovanna"},{"family":"Grioni","given":"Sara"},{"family":"Panico","given":"Salvatore"},{"family":"Schouw","given":"Yvonne T.","non-dropping-particle":"van der"},{"family":"Derksen","given":"Jeroen W. G."},{"family":"Rylander","given":"Charlotta"},{"family":"Skeie","given":"Guri"},{"family":"Jakszyn","given":"Paula"},{"family":"Rodriguez-Barranco","given":"Miguel"},{"family":"Huerta","given":"José María"},{"family":"Barricarte","given":"Aurelio"},{"family":"Brunkwall","given":"Lousie"},{"family":"Ramne","given":"Stina"},{"family":"Bodén","given":"Stina"},{"family":"Perez-Cornago","given":"Aurora"},{"family":"Heath","given":"Alicia K."},{"family":"Vineis","given":"Paolo"},{"family":"Weiderpass","given":"Elisabete"},{"family":"Monteiro","given":"Carlos Augusto"},{"family":"Gunter","given":"Marc J."},{"family":"Millett","given":"Christopher"},{"family":"Freisling","given":"Heinz"}],"issued":{"date-parts":[["2021",9,1]]}}},{"id":4316,"uris":["http://zotero.org/users/5723197/items/I7T9GP8P"],"itemData":{"id":4316,"type":"article-journal","abstract":"Importance: Reports of associations between higher consumption of ultraprocessed foods (UPF) and elevated risks of obesity, noncommunicable diseases, and mortality in adults are increasing. However, associations of UPF consumption with long-term adiposity trajectories have never been investigated in children.\nObjective: To assess longitudinal associations between UPF consumption and adiposity trajectories from childhood to early adulthood.\nDesign, Setting, and Participants: This prospective birth cohort study included children who participated in the Avon Longitudinal Study of Parents and Children (ALSPAC) in Avon County, southwest England. Children were followed up from 7 to 24 years of age during the study period from September 1, 1998, to October 31, 2017. Data were analyzed from March 1, 2020, to January 31, 2021.\nExposures: Baseline dietary intake data were collected using 3-day food diaries. Consumption of UPF (applying the NOVA food classification system) was computed as a percentage of weight contribution in the total daily food intake for each participant and categorized into quintiles.\nMain Outcomes and Measures: Repeated recordings of objectively assessed anthropometrics (body mass index [BMI; calculated as weight in kilograms divided by height in meters squared], weight, and waist circumference) and dual-energy x-ray absorptiometry measurements (fat and lean mass indexes [calculated as fat and lean mass, respectively, divided by height in meters squared] and body fat percentage). Associations were evaluated using linear growth curve models and were adjusted for study covariates.\nResults: A total of 9025 children (4481 [49.7%] female and 4544 [50.3%] male) were followed up for a median of 10.2 (interquartile range, 5.2-16.4) years. The mean (SD) UPF consumption at baseline was 23.2% (5.0%) in quintile 1, 34.7% (2.5%) in quintile 2, 43.4% (2.5%) in quintile 3, 52.7% (2.8%) in quintile 4, and 67.8% (8.1%) in quintile 5. Among those in the highest quintile of UPF consumption compared with their lowest quintile counterpart, trajectories of BMI increased by an additional 0.06 (95% CI, 0.04-0.08) per year; fat mass index, by an additional 0.03 (95% CI, 0.01-0.05) per year; weight, by an additional 0.20 (95% CI, 0.11-0.28) kg per year; and waist circumference, by an additional 0.17 (95% CI, 0.11-0.22) cm per year.\nConclusions and Relevance: These findings suggest that higher UPF consumption is associated with greater increases in adiposity from childhood to early adulthood. Robust public health measures that promote minimally processed foods and discourage UPF consumption among children are urgently needed to reduce obesity in England and globally.","container-title":"JAMA pediatrics","DOI":"10.1001/jamapediatrics.2021.1573","ISSN":"2168-6211","issue":"9","journalAbbreviation":"JAMA Pediatr","language":"eng","note":"PMID: 34125152\nPMCID: PMC8424476","page":"e211573","source":"PubMed","title":"Association Between Childhood Consumption of Ultraprocessed Food and Adiposity Trajectories in the Avon Longitudinal Study of Parents and Children Birth Cohort","volume":"175","author":[{"family":"Chang","given":"Kiara"},{"family":"Khandpur","given":"Neha"},{"family":"Neri","given":"Daniela"},{"family":"Touvier","given":"Mathilde"},{"family":"Huybrechts","given":"Inge"},{"family":"Millett","given":"Christopher"},{"family":"Vamos","given":"Eszter P."}],"issued":{"date-parts":[["2021",9,1]]}}},{"id":4318,"uris":["http://zotero.org/users/5723197/items/AJSW966B"],"itemData":{"id":4318,"type":"article-journal","abstract":"BACKGROUND: Ultra-processed food (UPF) consumption has increased drastically worldwide and already represents 50%-60% of total daily energy intake in several high-income countries. In the meantime, the prevalence of overweight and obesity has risen continuously during the last century. The objective of this study was to investigate the associations between UPF consumption and the risk of overweight and obesity, as well as change in body mass index (BMI), in a large French cohort.\nMETHODS AND FINDINGS: A total of 110,260 adult participants (≥18 years old, mean baseline age = 43.1 [SD 14.6] years; 78.2% women) from the French prospective population-based NutriNet-Santé cohort (2009-2019) were included. Dietary intakes were collected at baseline using repeated and validated 24-hour dietary records linked to a food composition database that included &gt;3,500 different food items, each categorized according to their degree of processing by the NOVA classification. Associations between the proportion of UPF in the diet and BMI change during follow-up were assessed using linear mixed models. Associations with risk of overweight and obesity were assessed using Cox proportional hazard models. After adjusting for age, sex, educational level, marital status, physical activity, smoking status, alcohol intake, number of 24-hour dietary records, and energy intake, we observed a positive association between UPF intake and gain in BMI (β Time × UPF = 0.02 for an absolute increment of 10 in the percentage of UPF in the diet, P &lt; 0.001). UPF intake was associated with a higher risk of overweight (n = 7,063 overweight participants; hazard ratio (HR) for an absolute increase of 10% of UPFs in the diet = 1.11, 95% CI: 1.08-1.14; P &lt; 0.001) and obesity (n = 3,066 incident obese participants; HR10% = 1.09 (1.05-1.13); P &lt; 0.001). These results remained statistically significant after adjustment for the nutritional quality of the diet and energy intake. Study limitations include possible selection bias, potential residual confounding due to the observational design, and a possible item misclassification according to the level of processing. Nonetheless, robustness was tested and verified using a large panel of sensitivity analyses.\nCONCLUSIONS: In this large observational prospective study, higher consumption of UPF was associated with gain in BMI and higher risks of overweight and obesity. Public health authorities in several countries recently started to recommend privileging unprocessed/minimally processed foods and limiting UPF consumption.\nTRIAL REGISTRATION: ClinicalTrials.gov NCT03335644 (https://clinicaltrials.gov/ct2/show/NCT03335644).","container-title":"PLoS medicine","DOI":"10.1371/journal.pmed.1003256","ISSN":"1549-1676","issue":"8","journalAbbreviation":"PLoS Med","language":"eng","note":"PMID: 32853224\nPMCID: PMC7451582","page":"e1003256","source":"PubMed","title":"Ultra-processed food intake in association with BMI change and risk of overweight and obesity: A prospective analysis of the French NutriNet-Santé cohort","title-short":"Ultra-processed food intake in association with BMI change and risk of overweight and obesity","volume":"17","author":[{"family":"Beslay","given":"Marie"},{"family":"Srour","given":"Bernard"},{"family":"Méjean","given":"Caroline"},{"family":"Allès","given":"Benjamin"},{"family":"Fiolet","given":"Thibault"},{"family":"Debras","given":"Charlotte"},{"family":"Chazelas","given":"Eloi"},{"family":"Deschasaux","given":"Mélanie"},{"family":"Wendeu-Foyet","given":"Méyomo Gaelle"},{"family":"Hercberg","given":"Serge"},{"family":"Galan","given":"Pilar"},{"family":"Monteiro","given":"Carlos A."},{"family":"Deschamps","given":"Valérie"},{"family":"Calixto Andrade","given":"Giovanna"},{"family":"Kesse-Guyot","given":"Emmanuelle"},{"family":"Julia","given":"Chantal"},{"family":"Touvier","given":"Mathilde"}],"issued":{"date-parts":[["2020",8]]}}},{"id":4296,"uris":["http://zotero.org/users/5723197/items/9F69SWPB"],"itemData":{"id":4296,"type":"article-journal","abstract":"BACKGROUND: Ultraprocessed food consumption has increased in the past decade. Evidence suggests a positive association between ultraprocessed food consumption and the incidence of overweight and obesity. However, few prospective studies to our knowledge have investigated this potential relation in adults.\nOBJECTIVE: We evaluated the association between ultraprocessed food consumption and the risk of overweight and obesity in a prospective Spanish cohort, the SUN (University of Navarra Follow-Up) study.\nDESIGN: We included 8451 middle-aged Spanish university graduates who were initially not overweight or obese and followed up for a median of 8.9 y. The consumption of ultraprocessed foods (defined as food and drink products ready to eat, drink, or heat and made predominantly or entirely from processed items extracted or refined from whole foods or synthesized in the laboratory) was assessed with the use of a validated semiquantitative 136-item food-frequency questionnaire. Cox proportional hazards models were used to estimate adjusted HRs and 95% CIs for incident overweight and obesity.\nRESULTS: A total of 1939 incident cases of overweight and obesity were identified during follow-up. After adjustment for potential confounders, participants in the highest quartile of ultraprocessed food consumption were at a higher risk of developing overweight or obesity (adjusted HR: 1.26; 95% CI: 1.10, 1.45; P-trend = 0.001) than those in the lowest quartile of consumption.\nCONCLUSIONS: Ultraprocessed food consumption was associated with a higher risk of overweight and obesity in a prospective cohort of Spanish middle-aged adult university graduates. Further longitudinal studies are needed to confirm our results. This trial was registered at clinicaltrials.gov as NCT02669602.","container-title":"The American Journal of Clinical Nutrition","DOI":"10.3945/ajcn.116.135004","ISSN":"1938-3207","issue":"5","journalAbbreviation":"Am J Clin Nutr","language":"eng","note":"PMID: 27733404","page":"1433-1440","source":"PubMed","title":"Ultraprocessed food consumption and risk of overweight and obesity: the University of Navarra Follow-Up (SUN) cohort study","title-short":"Ultraprocessed food consumption and risk of overweight and obesity","volume":"104","author":[{"family":"Mendonça","given":"Raquel de Deus"},{"family":"Pimenta","given":"Adriano Marçal"},{"family":"Gea","given":"Alfredo"},{"family":"Fuente-Arrillaga","given":"Carmen","non-dropping-particle":"de la"},{"family":"Martinez-Gonzalez","given":"Miguel Angel"},{"family":"Lopes","given":"Aline Cristine Souza"},{"family":"Bes-Rastrollo","given":"Maira"}],"issued":{"date-parts":[["2016",11]]}}},{"id":4300,"uris":["http://zotero.org/users/5723197/items/HFSCEREN"],"itemData":{"id":4300,"type":"article-journal","abstract":"Introduction and objectives. Ultra-processed food (UPF) consumption has been associated with increased incidence of cardiovascular disease and its risk factors. The aim of this study was to assess, for the first time in the literature, the prospective association between UPF consumption and the incidence of abdominal obesity (AO) in older adults. Methods. The study sample consists of 652 participants in the Seniors Study on Nutrition and Cardiovascular Risk in Spain: Seniors-ENRICA-1 study, (mean age 67, 44% women). At baseline, standardized anthropometric measurements were collected (including abdominal circumference). After a median follow-up of six years, the abdominal circumference was measured again, and the incidence of abdominal obesity (AO) was calculated, defined as an abdominal perimeter ≥102 cm in men and ≥88 cm in women. At baseline, dietary information was collected using a computerized and validated dietary history. Information was obtained on the usual diet in the previous year. A total number of 880 foods were classified according to their degree of processing following the NOVA classification. Foods or drinks formulated mostly or entirely from substances derived from foods, with little or no presence of the unaltered original food were classified as UPF. For each participant, the percentage of energy from UPF was derived and sex-specific tertiles were calculated. Logistic regression models were built and adjusted for sociodemographic, lifestyle, morbidity, and drug treatment variables. Results. Among those participants without AO at baseline, 177 developed AO during follow-up. The average consumption of UPF was 17% of total energy (7% in the first tertile; 29% in the third tertile). The odds ratio (95% confidence interval) for incident AO risk when compared to the lowest tertile was: 1.55 (0.99–2.44) for the second tertile of UPF consumption and 1.62 (1.04–2.54) for the third tertile; p for linear trend: 0.037. Results remained statistically significant after adjusting for potential dietary confounding factors such as fiber consumption, the intake of very long chain omega-3 fatty acids and adherence to the Mediterranean diet. Conclusions. A higher UPF consumption is positively associated with incident AO in older adults in Spain. These findings extend the current evidence of the detrimental effect of UPF consumption on cardiometabolic health.","container-title":"Nutrients","DOI":"10.3390/nu12082368","ISSN":"2072-6643","issue":"8","journalAbbreviation":"Nutrients","note":"PMID: 32784758\nPMCID: PMC7468731","page":"2368","source":"PubMed Central","title":"Ultra-Processed Food Consumption Is Associated with Abdominal Obesity: A Prospective Cohort Study in Older Adults","title-short":"Ultra-Processed Food Consumption Is Associated with Abdominal Obesity","volume":"12","author":[{"family":"Sandoval-Insausti","given":"Helena"},{"family":"Jiménez-Onsurbe","given":"Manuel"},{"family":"Donat-Vargas","given":"Carolina"},{"family":"Rey-García","given":"Jimena"},{"family":"Banegas","given":"José R."},{"family":"Rodríguez-Artalejo","given":"Fernando"},{"family":"Guallar-Castillón","given":"Pilar"}],"issued":{"date-parts":[["2020",8,7]]}}}],"schema":"https://github.com/citation-style-language/schema/raw/master/csl-citation.json"} </w:instrText>
      </w:r>
      <w:r w:rsidR="00C751FE" w:rsidRPr="001615AC">
        <w:rPr>
          <w:rFonts w:cstheme="minorHAnsi"/>
          <w:lang w:val="en-US"/>
        </w:rPr>
        <w:fldChar w:fldCharType="separate"/>
      </w:r>
      <w:r w:rsidR="0027065A" w:rsidRPr="001615AC">
        <w:rPr>
          <w:rFonts w:cstheme="minorHAnsi"/>
          <w:kern w:val="0"/>
          <w:vertAlign w:val="superscript"/>
        </w:rPr>
        <w:t>4,6,7,9,11,13–19</w:t>
      </w:r>
      <w:r w:rsidR="00C751FE" w:rsidRPr="001615AC">
        <w:rPr>
          <w:rFonts w:cstheme="minorHAnsi"/>
          <w:lang w:val="en-US"/>
        </w:rPr>
        <w:fldChar w:fldCharType="end"/>
      </w:r>
      <w:r w:rsidR="005412CE" w:rsidRPr="001615AC">
        <w:rPr>
          <w:rFonts w:cstheme="minorHAnsi"/>
          <w:lang w:val="en-US"/>
        </w:rPr>
        <w:t>.</w:t>
      </w:r>
      <w:r w:rsidR="00B8310E" w:rsidRPr="001615AC">
        <w:rPr>
          <w:rFonts w:cstheme="minorHAnsi"/>
          <w:lang w:val="en-US"/>
        </w:rPr>
        <w:t xml:space="preserve"> </w:t>
      </w:r>
      <w:r w:rsidR="006B6FBB" w:rsidRPr="001615AC">
        <w:rPr>
          <w:rFonts w:cstheme="minorHAnsi"/>
        </w:rPr>
        <w:t>Numerous other reviews and systematic reviews show similar findings, largely from the same evidence</w:t>
      </w:r>
      <w:r w:rsidR="006B6FBB" w:rsidRPr="001615AC">
        <w:rPr>
          <w:rFonts w:cstheme="minorHAnsi"/>
        </w:rPr>
        <w:fldChar w:fldCharType="begin"/>
      </w:r>
      <w:r w:rsidR="00353223" w:rsidRPr="001615AC">
        <w:rPr>
          <w:rFonts w:cstheme="minorHAnsi"/>
        </w:rPr>
        <w:instrText xml:space="preserve"> ADDIN ZOTERO_ITEM CSL_CITATION {"citationID":"JBwmqyw0","properties":{"formattedCitation":"\\super 20,20\\uc0\\u8211{}27\\nosupersub{}","plainCitation":"20,20–27","noteIndex":0},"citationItems":[{"id":13076,"uris":["http://zotero.org/users/5723197/items/C7BIPRNC"],"itemData":{"id":13076,"type":"article-journal","abstract":"Consumption of ultra-processed foods (UPFs) is associated with various adverse health outcomes, which significantly influence the global disease burden. This umbrella review aimed to fill the knowledge gap and guide public health practices by summarizing the association between UPFs and multiple health outcomes. A total of four databases were systematically searched from inception to December 2022, and 14 eligible systematic reviews (SRs) with meta-analyses (MAs) were identified. The SRs were published in 10 journals from 2020 to 2023, with 54,147–5,750,133 participants and 5–61 studies. The overall corrected covered area (CCA) was corresponded to a slight overlap. The results showed that an increased UPFs consumption is associated with multiple health outcomes (e.g., obesity, diabetes, hypertension, mortality). Only two SRs were “Moderate” regarding the overall methodological quality, while the other twelve were “Low” or “Critically low”. Therefore, well-conducted SRs with high-quality prospective cohorts with a particular focus on special populations are needed to verify these findings further.","container-title":"Food Chemistry","DOI":"10.1016/j.foodchem.2023.137460","ISSN":"0308-8146","journalAbbreviation":"Food Chemistry","page":"137460","source":"ScienceDirect","title":"Consumption of ultra-processed foods and multiple health outcomes: An umbrella study of meta-analyses","title-short":"Consumption of ultra-processed foods and multiple health outcomes","volume":"434","author":[{"family":"Wang","given":"Ziyi"},{"family":"Lu","given":"Cuncun"},{"family":"Cui","given":"Lu"},{"family":"Fenfen","given":"E"},{"family":"Shang","given":"Wenru"},{"family":"Wang","given":"Zhifei"},{"family":"Song","given":"Guihang"},{"family":"Yang","given":"Kehu"},{"family":"Li","given":"Xiuxia"}],"issued":{"date-parts":[["2024",2,15]]}}},{"id":13076,"uris":["http://zotero.org/users/5723197/items/C7BIPRNC"],"itemData":{"id":13076,"type":"article-journal","abstract":"Consumption of ultra-processed foods (UPFs) is associated with various adverse health outcomes, which significantly influence the global disease burden. This umbrella review aimed to fill the knowledge gap and guide public health practices by summarizing the association between UPFs and multiple health outcomes. A total of four databases were systematically searched from inception to December 2022, and 14 eligible systematic reviews (SRs) with meta-analyses (MAs) were identified. The SRs were published in 10 journals from 2020 to 2023, with 54,147–5,750,133 participants and 5–61 studies. The overall corrected covered area (CCA) was corresponded to a slight overlap. The results showed that an increased UPFs consumption is associated with multiple health outcomes (e.g., obesity, diabetes, hypertension, mortality). Only two SRs were “Moderate” regarding the overall methodological quality, while the other twelve were “Low” or “Critically low”. Therefore, well-conducted SRs with high-quality prospective cohorts with a particular focus on special populations are needed to verify these findings further.","container-title":"Food Chemistry","DOI":"10.1016/j.foodchem.2023.137460","ISSN":"0308-8146","journalAbbreviation":"Food Chemistry","page":"137460","source":"ScienceDirect","title":"Consumption of ultra-processed foods and multiple health outcomes: An umbrella study of meta-analyses","title-short":"Consumption of ultra-processed foods and multiple health outcomes","volume":"434","author":[{"family":"Wang","given":"Ziyi"},{"family":"Lu","given":"Cuncun"},{"family":"Cui","given":"Lu"},{"family":"Fenfen","given":"E"},{"family":"Shang","given":"Wenru"},{"family":"Wang","given":"Zhifei"},{"family":"Song","given":"Guihang"},{"family":"Yang","given":"Kehu"},{"family":"Li","given":"Xiuxia"}],"issued":{"date-parts":[["2024",2,15]]}}},{"id":63,"uris":["http://zotero.org/users/5723197/items/9U6YMTC5"],"itemData":{"id":63,"type":"article-journal","abstract":"Dramatically increasing trends in consumption of ultra-processed foods have been reported across the globe. Public concern about the health consequences of ultra-processed foods is high. This manuscript provides a comprehensive review of trends in global consumption of ultra-processed foods, dietary nutrient profile of ultra-processed foods, demographic, socioeconomic, psychological, and behavioral characteristics of ultra-processed food consumers, current evidence from longitudinal studies at the population level on the association between ultra-processed foods consumption and major health outcomes (including all-cause and cause-specific mortality, cardiovascular disease, overweight and obesity, body composition and fat deposition, diabetes, cancer, and gastrointestinal and other diseases), potential mechanisms linking ultra-processed foods with these outcomes (nutrient displacement, factors that influence adiposity, and processing), and challenges and future research directions. The global trends in consumption of ultra-processed foods, the generally unfavorable nutrient profile of ultra-processed foods, the characteristics of ultra-processed food consumers, the accumulating longitudinal studies associating ultra-processed foods with major health outcomes, and the uncertainties and complexities in putative mechanisms all highlight the need for future high-quality epidemiologic and mechanistic investigations on this topic. It is critical to interpret findings in the light of the totality of evidence.","container-title":"Critical Reviews in Food Science and Nutrition","DOI":"10.1080/10408398.2022.2084359","ISSN":"1040-8398","issue":"0","note":"publisher: Taylor &amp; Francis\n_eprint: https://doi.org/10.1080/10408398.2022.2084359\nPMID: 35658669","page":"1-13","source":"Taylor and Francis+NEJM","title":"Ultra-processed foods and health: a comprehensive review","title-short":"Ultra-processed foods and health","volume":"0","author":[{"family":"Zhang","given":"Yin"},{"family":"Giovannucci","given":"Edward L."}],"issued":{"date-parts":[["2022",6,6]]}}},{"id":13144,"uris":["http://zotero.org/users/5723197/items/8GMTNR8Z"],"itemData":{"id":13144,"type":"article-journal","abstract":"Several studies have associated the food processing classification – NOVA – and health, but this is not true for all noncommunicable chronic diseases (NCDs). This study aimed to systematically review the association between the intake of NOVA food groups and NCDs. We hypothesized that ultra-processed foods and drinks (UPFD) and processed foods (PF) could increase the risk of NCDs, and that unprocessed (UPF) and minimally processed foods (MPF) may provide protection. We carried out a systematic review of observational studies in January 2021. Searches were performed in SCOPUS, MEDLINE (via PubMed), EMBASE, WEB OF SCIENCE, SCIELO, related articles, hand-searching of reference lists, and direct author contact. In all, 2217 citations were identified and 38 articles met the eligibility criteria for inclusion in this systematic review. Among the analyzed food groups, higher UPFD consumption was positively associated with obesity and associated with the development of all NCDs, mainly hypertension, diabetes and dyslipidemia. However, only a few studies have demonstrated the protective effect of natural foods and MPF consumption on the occurrence of NCDs. In conclusion, UPF may increase the risk of NCDs, and natural foods and MPF may reduce it. Our results reinforce the need for the implementation of policies to mitigate the intake of UPF by the population, as it would improve the quality of the dietary patterns, and directly impact on the incidence of NCDs.","container-title":"Nutrition Research","DOI":"10.1016/j.nutres.2021.08.006","ISSN":"0271-5317","journalAbbreviation":"Nutrition Research","page":"19-34","source":"ScienceDirect","title":"Ultra-processed foods increase noncommunicable chronic disease risk","volume":"95","author":[{"family":"Jardim","given":"Mariana Zogbi"},{"family":"Costa","given":"Bruna Vieira de Lima"},{"family":"Pessoa","given":"Milene Cristine"},{"family":"Duarte","given":"Camila Kümmel"}],"issued":{"date-parts":[["2021",11,1]]}}},{"id":13149,"uris":["http://zotero.org/users/5723197/items/LHJF96AA"],"itemData":{"id":13149,"type":"article-journal","abstract":"Ultra-processed foods (UPF) are ubiquitous in the modern-day food supply and widely consumed. High consumption of these foods has been suggested to contribute to the development of obesity in adults. The purpose of this review is to present and evaluate current literature on the relationship between UPF consumption and adult obesity. Cross-sectional studies (n = 9) among different populations worldwide show a positive association between UPF consumption and obesity. Longitudinal studies (n = 7) further demonstrate a positive association between UPF consumption and development of obesity, suggesting a potential causal influence of UPF consumption on obesity risk. However, only one randomized controlled trial has tested the causality of this association. The study included in this review found greater energy intake and weight gain with consumption of a high UPF diet compared to a high unprocessed food diet. The potential mechanisms by which UPF increase the risk of obesity include increased energy intake due to increased sugar consumption, decreased fiber consumption, and decreased protein density; however, more research is needed. Overall, the evidence identified in the current review consistently support a positive relation between high UPF consumption and obesity. While there is a need for more experimental research to establish causality and elucidate the mechanisms, the sum of the evidence supports a need for research on treatment modalities that include reductions in UPF consumption for the management of adult obesity.","container-title":"European Journal of Clinical Nutrition","DOI":"10.1038/s41430-022-01225-z","ISSN":"1476-5640","issue":"6","journalAbbreviation":"Eur J Clin Nutr","language":"eng","note":"PMID: 36280730\nPMCID: PMC10123172","page":"619-627","source":"PubMed","title":"Ultra-processed foods and the development of obesity in adults","volume":"77","author":[{"family":"Harb","given":"Amanda A."},{"family":"Shechter","given":"Ari"},{"family":"Koch","given":"Pamela A."},{"family":"St-Onge","given":"Marie-Pierre"}],"issued":{"date-parts":[["2023",6]]}}},{"id":13151,"uris":["http://zotero.org/users/5723197/items/YPYJ62ZL"],"itemData":{"id":13151,"type":"article-journal","abstract":"The aim of this study was to conduct a literature scope review of the association between the consumption of ultra-processed foods and health outcomes. The search was carried out in the PubMed, Web of Science and LILACS databases. Studies that assessed the association between the consumption of ultra-processed foods, identified on the NOVA classification, and health outcomes were eligible. The review process resulted in the selection of 63 studies, which were analyzed in terms of quality using a tool from the National Institutes of Health. The outcomes found included obesity, metabolic risk markers, diabetes, cardiovascular diseases, cancer, asthma, depression, frailty, gastrointestinal diseases and mortality indicators. The evidence was particularly consistent for obesity (or indicators related to it) in adults, whose association with the consumption of ultra-processed foods was demonstrated, with dose-response effect, in cross-sectional studies with representative samples from five countries, in four large cohort studies and in a randomized clinical trial. Large cohort studies have also found a significant association between the consumption of ultra-processed foods and the risk of cardiovascular diseases, diabetes and cancer - even after adjusting for obesity. Two cohort studies have shown an association of ultra-processed foods consumption with depression and four cohort studies with all-cause mortality. This review summarized the studies' results that described the association between the consumption of ultra-processed foods and various non-communicable diseases and their risk factors, which has important implications for public health.","container-title":"Cadernos De Saude Publica","DOI":"10.1590/0102-311X00323020","ISSN":"1678-4464","issue":"suppl 1","journalAbbreviation":"Cad Saude Publica","language":"eng, por","note":"PMID: 35475880","page":"e00323020","source":"PubMed","title":"Impact of the consumption of ultra-processed foods on children, adolescents and adults' health: scope review","title-short":"Impact of the consumption of ultra-processed foods on children, adolescents and adults' health","volume":"37","author":[{"family":"Louzada","given":"Maria Laura da Costa"},{"family":"Costa","given":"Caroline Dos Santos"},{"family":"Souza","given":"Thays Nascimento"},{"family":"Cruz","given":"Gabriela Lopes","dropping-particle":"da"},{"family":"Levy","given":"Renata Bertazzi"},{"family":"Monteiro","given":"Carlos Augusto"}],"issued":{"date-parts":[["2022"]]}}},{"id":13154,"uris":["http://zotero.org/users/5723197/items/6QKEHHN3"],"itemData":{"id":13154,"type":"article-journal","abstract":"Ultra-processed food (UPF) can be harmful to the population’s health. To establish associations between UPF and health outcomes, food consumption can be assessed using availability data, such as purchase lists or household budget surveys. The aim of this systematic review was to search studies that related UPF availability with noncommunicable diseases or their risk factors. PRISMA guidelines were used. Searches were performed in PubMed, EBSCO, Scopus and Web of Science in February 2021. The search strategy included terms related to exposure (UPF) and outcomes (noncommunicable diseases and their risk factors). Studies that assessed only food consumption at an individual level and did not present health outcomes were excluded. Two reviewers conducted the selection process, and a third helped when disagreement occurred. The Newcastle–Ottawa Scale was used to assess the studies’ quality; 998 records were analyzed. All 11 eligible studies were ecological and assessed overweight and obesity as a health outcome, only one showed no positive association with UPF availability. Two studies included the prevalence of diabetes as an outcome, however no significant association was found with UPF availability. Studies relating UPF availability and health outcomes are focused on overweight and obesity. It is necessary to further explore the relationship between other health outcomes and UPF availability using purchase or sales data.","container-title":"International Journal of Environmental Research and Public Health","DOI":"10.3390/ijerph18147382","ISSN":"1661-7827","issue":"14","journalAbbreviation":"Int J Environ Res Public Health","note":"PMID: 34299832\nPMCID: PMC8306957","page":"7382","source":"PubMed Central","title":"Ultra-Processed Food Availability and Noncommunicable Diseases: A Systematic Review","title-short":"Ultra-Processed Food Availability and Noncommunicable Diseases","volume":"18","author":[{"family":"Araújo","given":"Taissa Pereira","non-dropping-particle":"de"},{"family":"Moraes","given":"Milena M.","non-dropping-particle":"de"},{"family":"Magalhães","given":"Vânia"},{"family":"Afonso","given":"Cláudia"},{"family":"Santos","given":"Cristina"},{"family":"Rodrigues","given":"Sara S. P."}],"issued":{"date-parts":[["2021",7,10]]}}},{"id":4468,"uris":["http://zotero.org/users/5723197/items/L2FXI5I6"],"itemData":{"id":4468,"type":"article-journal","abstract":"Background\nConsumption of ultra-processed foods (UPFs) plays a potential role in the development of obesity and other diet-related noncommunicable diseases (NCDs), but no studies have systematically focused on this. This study aimed to summarize the evidence for the association between UPFs consumption and health outcomes.\n\nMethods\nA comprehensive search was conducted in PubMed, Embase, and Web of Science to identify all relevant studies. Epidemiological studies were included, and identified studies were evaluated for risk of bias.A narrative review of the synthesized findings was provided to assess the association between UPFs consumption and health outcomes.\n\nResults\n20 studies (12 cohort and 8 cross-sectional studies) were included in the analysis, with a total of 334,114 participants and 10 health outcomes. In a narrative review, high UPFs consumption was obviously associated with an increased risk of all-cause mortality, overall cardiovascular diseases, coronary heart diseases, cerebrovascular diseases, hypertension, metabolic syndrome, overweight and obesity, depression, irritable bowel syndrome, overall cancer, postmenopausal breast cancer, gestational obesity, adolescent asthma and wheezing, and frailty. It showed no significant association with cardiovascular disease mortality, prostate and colorectal cancers, gestational diabetes mellitus and gestational overweight.\n\nConclusions\nThis study indicated a positive association between UPFs consumption and risk of several health outcomes. Large-scale prospective designed studies are needed to confirm our findings.","container-title":"Nutrition Journal","DOI":"10.1186/s12937-020-00604-1","ISSN":"1475-2891","journalAbbreviation":"Nutr J","note":"PMID: 32819372\nPMCID: PMC7441617","page":"86:1-86;10","source":"PubMed Central","title":"Consumption of ultra-processed foods and health outcomes: a systematic review of epidemiological studies","title-short":"Consumption of ultra-processed foods and health outcomes","volume":"19","author":[{"family":"Chen","given":"Xiaojia"},{"family":"Zhang","given":"Zhang"},{"family":"Yang","given":"Huijie"},{"family":"Qiu","given":"Peishan"},{"family":"Wang","given":"Haizhou"},{"family":"Wang","given":"Fan"},{"family":"Zhao","given":"Qiu"},{"family":"Fang","given":"Jun"},{"family":"Nie","given":"Jiayan"}],"issued":{"date-parts":[["2020",8,20]]}}},{"id":4730,"uris":["http://zotero.org/users/5723197/items/AVN7239L"],"itemData":{"id":4730,"type":"article-journal","abstract":"Processed and ultra-processed foods (UPF) consumption has been associated with development of noncommunicable chronic diseases (NCD). This systematic review aims to summarise and discuss evidence of the relationship between food consumption according to degree of food processing and cardiometabolic risk. Data search was conducted in databases as PubMed, Bireme and Science Direct until July 2018. Studies have shown a positive association of UPF consumption with excess body weight, hypertension, dyslipidemia and metabolic syndrome features. However, disparities found in the studies analysed regarding dietary assessment, confounding factors and differences in food classifications makes comparisons between studies difficult. In conclusion, current evidences indicate the need to monitor UPF intake in global population. However, more studies are necessary to interpret better these associations with similar methodologies used in the studies. As well as longitudinal analyses can help to improve comparisons between outcomes and establish cause-effect relationship between UPF intake and cardiometabolic risk.","container-title":"International Journal of Food Sciences and Nutrition","DOI":"10.1080/09637486.2020.1725961","ISSN":"0963-7486","issue":"6","journalAbbreviation":"Int J Food Sci Nutr","note":"publisher: Taylor &amp; Francis\n_eprint: https://doi.org/10.1080/09637486.2020.1725961\nPMID: 32053758","page":"678-692","source":"Taylor and Francis+NEJM","title":"Food consumption by degree of processing and cardiometabolic risk: a systematic review","title-short":"Food consumption by degree of processing and cardiometabolic risk","volume":"71","author":[{"family":"Silva Meneguelli","given":"Talitha"},{"family":"Viana Hinkelmann","given":"Jéssica"},{"family":"Hermsdorff","given":"Helen Hermana Miranda"},{"family":"Zulet","given":"M. Ángeles"},{"family":"Martínez","given":"J. Alfredo"},{"family":"Bressan","given":"Josefina"}],"issued":{"date-parts":[["2020",8,17]]}}}],"schema":"https://github.com/citation-style-language/schema/raw/master/csl-citation.json"} </w:instrText>
      </w:r>
      <w:r w:rsidR="006B6FBB" w:rsidRPr="001615AC">
        <w:rPr>
          <w:rFonts w:cstheme="minorHAnsi"/>
        </w:rPr>
        <w:fldChar w:fldCharType="separate"/>
      </w:r>
      <w:r w:rsidR="00353223" w:rsidRPr="001615AC">
        <w:rPr>
          <w:rFonts w:cstheme="minorHAnsi"/>
          <w:kern w:val="0"/>
          <w:vertAlign w:val="superscript"/>
        </w:rPr>
        <w:t>20,20–27</w:t>
      </w:r>
      <w:r w:rsidR="006B6FBB" w:rsidRPr="001615AC">
        <w:rPr>
          <w:rFonts w:cstheme="minorHAnsi"/>
        </w:rPr>
        <w:fldChar w:fldCharType="end"/>
      </w:r>
      <w:r w:rsidR="00B8310E" w:rsidRPr="001615AC">
        <w:rPr>
          <w:rFonts w:cstheme="minorHAnsi"/>
        </w:rPr>
        <w:t>.</w:t>
      </w:r>
      <w:r w:rsidR="0068194B" w:rsidRPr="001615AC">
        <w:rPr>
          <w:rFonts w:cstheme="minorHAnsi"/>
          <w:lang w:val="en-US"/>
        </w:rPr>
        <w:t xml:space="preserve"> </w:t>
      </w:r>
      <w:r w:rsidR="00E31D01" w:rsidRPr="001615AC">
        <w:rPr>
          <w:rFonts w:cstheme="minorHAnsi"/>
        </w:rPr>
        <w:t xml:space="preserve">In children and adolescents, systematic reviews demonstrate increased risks of overweight, obesity, gestational weight gain and elevated WC with greater UPF intake </w:t>
      </w:r>
      <w:r w:rsidR="00E31D01" w:rsidRPr="001615AC">
        <w:rPr>
          <w:rFonts w:cstheme="minorHAnsi"/>
        </w:rPr>
        <w:fldChar w:fldCharType="begin"/>
      </w:r>
      <w:r w:rsidR="0018703D" w:rsidRPr="001615AC">
        <w:rPr>
          <w:rFonts w:cstheme="minorHAnsi"/>
        </w:rPr>
        <w:instrText xml:space="preserve"> ADDIN ZOTERO_ITEM CSL_CITATION {"citationID":"n1jhreSu","properties":{"formattedCitation":"\\super 28\\uc0\\u8211{}31\\nosupersub{}","plainCitation":"28–31","noteIndex":0},"citationItems":[{"id":13078,"uris":["http://zotero.org/users/5723197/items/PITYHF7W"],"itemData":{"id":13078,"type":"article-journal","abstract":"Over the past few decades, traditional foods have been displaced by ultra-processed foods (UPFs), with the latter being associated with health problems.This scoping systematic review aimed to identify the relationship between UPF intake and overweight/obesity as well as other cardiometabolic risk factors during childhood and adolescence.The guidance for this protocol is the Preferred Reporting Items for Systematic review and Meta-Analysis Protocols (PRISMA-P). A systematic search was undertaken on PubMed, Scopus, and Cochrane Library electronic databases based on prespecified inclusion and exclusion criteria up to 6 February 2022.A total of 17 observational studies—9 cross-sectional, 7 cohort-longitudinal, and 1 study reporting both cross-sectional and longitudinal outcomes—among children and adolescents aged ≤18 years were eligible for inclusion in this review. Fourteen studies evaluated the consumption of UPFs in association with overweight/obesity and 9 studies examined the association of UPF consumption and cardiometabolic-related risk factors.Most studies (14/17) showed that an increase in UPFs was associated with a higher prevalence of overweight/obesity and cardiometabolic comorbidities among children and adolescents, whereas 4 of 17 studies (3 cross-sectional and 1 cohort) found no association. Most cohort and cross-sectional studies showed good quality according to the National Institutes of Health and Newcastle-Ottawa quality assessment, respectively.The positive association found between UPFs and overweight/obesity and cardiometabolic comorbidities among children and adolescents raises concerns for future health. Further investigation is recommended to explore the role of specific types of UPFs on cardiometabolic conditions and to identify the amount of daily intake that increase risk in order to shape appropriate public health policies.PROSPERO registration no. CRD42022316432.","container-title":"Nutrition Reviews","DOI":"10.1093/nutrit/nuad095","ISSN":"0029-6643","journalAbbreviation":"Nutrition Reviews","page":"nuad095","source":"Silverchair","title":"The impact of ultra-processed foods on obesity and cardiometabolic comorbidities in children and adolescents: a systematic review","title-short":"The impact of ultra-processed foods on obesity and cardiometabolic comorbidities in children and adolescents","author":[{"family":"Petridi","given":"Evgenia"},{"family":"Karatzi","given":"Kalliopi"},{"family":"Magriplis","given":"Emmanuella"},{"family":"Charidemou","given":"Evelina"},{"family":"Philippou","given":"Elena"},{"family":"Zampelas","given":"Antonis"}],"issued":{"date-parts":[["2023",8,7]]}}},{"id":13081,"uris":["http://zotero.org/users/5723197/items/XBIVHRNW"],"itemData":{"id":13081,"type":"article-journal","abstract":"Purpose\nAccording to the NOVA classification, ultra-processed foods are products made through physical, biological and chemical processes and typically with multiple ingredients and additives, in which whole foods are mostly or entirely absent. From a nutritional point of view, they are typically energy-dense foods high in fat, sugar, and salt and low in fiber. The association between the consumption of ultra-processed food and obesity and adiposity measurements has been established in adults. However, the situation remains unclear in children and adolescents.\n\nMethods\nWe carried out a systematic review, in which we summarize observational studies investigating the association between the consumption of ultra-processed food, as defined by NOVA classification, and obesity and adiposity parameters among children and adolescents. A literature search was performed using PUBMED and Web of Science databases for relevant articles published prior to May 2021.\n\nResults\nTen studies, five longitudinal and five cross-sectional, mainly conducted in Brazil, were included in this review. Four longitudinal studies in children with a follow-up longer than 4 years found a positive association between the consumption of ultra-processed food and obesity and adiposity parameters, whereas cross-sectional studies failed to find an association.\n\nConclusion\nThese data suggest that a consistent intake of ultra-processed foods over time is needed to impact nutritional status and body composition of children and adolescents. Further well-designed prospective studies worldwide are needed to confirm these findings considering country-related differences in dietary habits and food production technologies.","container-title":"European Journal of Nutrition","DOI":"10.1007/s00394-022-02873-4","ISSN":"1436-6207","issue":"5","journalAbbreviation":"Eur J Nutr","note":"PMID: 35322333\nPMCID: PMC8942762","page":"2297-2311","source":"PubMed Central","title":"Ultra-processed foods and obesity and adiposity parameters among children and adolescents: a systematic review","title-short":"Ultra-processed foods and obesity and adiposity parameters among children and adolescents","volume":"61","author":[{"family":"De Amicis","given":"Ramona"},{"family":"Mambrini","given":"Sara Paola"},{"family":"Pellizzari","given":"Marta"},{"family":"Foppiani","given":"Andrea"},{"family":"Bertoli","given":"Simona"},{"family":"Battezzati","given":"Alberto"},{"family":"Leone","given":"Alessandro"}],"issued":{"date-parts":[["2022"]]}}},{"id":13170,"uris":["http://zotero.org/users/5723197/items/QCFYSJSR"],"itemData":{"id":13170,"type":"article-journal","abstract":"Objectives\nThe aim of this study was to thoroughly review the scientific literature related to cohort studies that evaluated the association between the intake of ultra-processed foods, according to the NOVA classification, and the increase in the components of metabolic syndrome and body fat in children and adolescents.\nMethods\nWe consulted the PubMed, Scielo, Lilacs, and ScienceDirect databases and selected cohort studies that met the main objective of this review and included the age group of interest. We used an adaptation of the Newcastle-Ottawa scale to evaluate cohort studies.\nResults\nOf 383 articles identified, 367 were excluded after reading the title, abstract, and methodology. Only nine met the selection criteria defined for this review. Of the nine articles, two reported a positive association between high consumption of ultra-processed foods and total cholesterol levels; one reported a positive association with low-density lipoprotein cholesterol, one with triacylglycerols, one with diastolic blood pressure, three with body mass index, two with waist circumference, and two with body fat.\nConclusions\nSeven of nine studies found at least one association with components of metabolic syndrome. This highlights the importance of early intervention to prevent non-communicable diseases in the future.","container-title":"Nutrition","DOI":"10.1016/j.nut.2023.112038","ISSN":"0899-9007","journalAbbreviation":"Nutrition","page":"112038","source":"ScienceDirect","title":"Effect of ultra-processed food intake on metabolic syndrome components and body fat in children and adolescents: A systematic review based on cohort studies","title-short":"Effect of ultra-processed food intake on metabolic syndrome components and body fat in children and adolescents","volume":"111","author":[{"family":"Frías","given":"Jesús Ricardo Gómez"},{"family":"Cadena","given":"Leticia Hernández"},{"family":"Villarreal","given":"Albino Barraza"},{"family":"Piña","given":"Blanca Gladiana Beltrán"},{"family":"Mejía","given":"Mariana Cardona"},{"family":"Cerros","given":"Luis Alberto Delgado"},{"family":"Gil","given":"Giovanni Barraza"},{"family":"Montes","given":"Jorge Octavio Acosta"}],"issued":{"date-parts":[["2023",7,1]]}}},{"id":13168,"uris":["http://zotero.org/users/5723197/items/8YG7GNBM"],"itemData":{"id":13168,"type":"article-journal","abstract":"Background and AimsChanges in eating patterns have been leading to an increase in the consumption of ultra-processed foods (UPF), negatively impacting the quality of the diet and generating risk of harm to the health of the adult population, however, there is no systematized evidence of the impact of UPF in maternal-child health. Thus, in this study we aimed to evaluated the association between UPF consumption and health outcomes in the maternal-child population.MethodsSystematic review registered on the International Prospective Register of Systematic Reviews (PROSPERO) (CRD42021236633), conducted according to the PRISMA diagram in the following databases: PubMed, Medline, Scopus, Web of Science, Scielo, and CAPES thesis and dissertation directory. We included original cross-sectional, case-control and cohort studies in any language. Eligibility criteria were (a) food consumption assessment by the NOVA classification, (b) health outcome (nutritional or diseases), and (c) maternal-child population (pregnant, lactating women and infants/children). All data were analyzed and extracted to a spreadsheet structured by two independent reviewers. We evaluated the methodological quality of the studies included using the Newcastle-Otawa Scale and RoB 2.ResultsSearches retrieved 7,801 studies and 15 contemplated the eligibility criteria. Most studies included were cohort studies (n = 8, 53%), had children as their population (n = 9, 60%) and only one study evaluated UPF consumption in infants and lactating women. Panoramically, we observed that a higher participation of UPF in children’s diet has been associated with different maternal-child outcomes, such as increase of weight gain, adiposity measures, overweight, early weaning, lower diet quality, metabolic alterations, diseases, and consumption of plastic originated from packaging. Only one of the studies included did not present high methodological quality.ConclusionDespite the limited literature on UPF consumption and health outcomes in the maternal-child population, the highest UPF consumption negatively impacted nutrition and disease development indicators in pregnant, lactating women and children. Considering the expressive participation of these foods in the diet, other studies should be conducted to further investigate the impact of UPF consumption on different health indicators, especially in the lactation phase for this was the one to present the most important knowledge gap.Systematic Review Registration[https://www.crd.york.ac.uk/prospero/display_record.php?ID=CRD42021236633], identifier [CRD42021236633].","container-title":"Frontiers in Nutrition","ISSN":"2296-861X","source":"Frontiers","title":"Impacts of Consumption of Ultra-Processed Foods on the Maternal-Child Health: A Systematic Review","title-short":"Impacts of Consumption of Ultra-Processed Foods on the Maternal-Child Health","URL":"https://www.frontiersin.org/articles/10.3389/fnut.2022.821657","volume":"9","author":[{"family":"Oliveira","given":"Priscila Gomes","dropping-particle":"de"},{"family":"Sousa","given":"Juliana Morais","dropping-particle":"de"},{"family":"Assunção","given":"Débora Gabriela Fernandes"},{"family":"Araujo","given":"Elias Kelvin Severiano","dropping-particle":"de"},{"family":"Bezerra","given":"Danielle Soares"},{"family":"Dametto","given":"Juliana Fernandes dos Santos"},{"family":"Ribeiro","given":"Karla Danielly da Silva"}],"accessed":{"date-parts":[["2023",11,22]]},"issued":{"date-parts":[["2022"]]}}}],"schema":"https://github.com/citation-style-language/schema/raw/master/csl-citation.json"} </w:instrText>
      </w:r>
      <w:r w:rsidR="00E31D01" w:rsidRPr="001615AC">
        <w:rPr>
          <w:rFonts w:cstheme="minorHAnsi"/>
        </w:rPr>
        <w:fldChar w:fldCharType="separate"/>
      </w:r>
      <w:r w:rsidR="0018703D" w:rsidRPr="001615AC">
        <w:rPr>
          <w:rFonts w:cstheme="minorHAnsi"/>
          <w:kern w:val="0"/>
          <w:vertAlign w:val="superscript"/>
        </w:rPr>
        <w:t>28–31</w:t>
      </w:r>
      <w:r w:rsidR="00E31D01" w:rsidRPr="001615AC">
        <w:rPr>
          <w:rFonts w:cstheme="minorHAnsi"/>
        </w:rPr>
        <w:fldChar w:fldCharType="end"/>
      </w:r>
      <w:r w:rsidR="0018703D" w:rsidRPr="001615AC">
        <w:rPr>
          <w:rFonts w:cstheme="minorHAnsi"/>
        </w:rPr>
        <w:t>.</w:t>
      </w:r>
      <w:r w:rsidR="0018703D" w:rsidRPr="001615AC">
        <w:rPr>
          <w:rFonts w:cstheme="minorHAnsi"/>
          <w:lang w:val="en-US"/>
        </w:rPr>
        <w:t xml:space="preserve"> </w:t>
      </w:r>
      <w:r w:rsidR="00715FD9" w:rsidRPr="001615AC">
        <w:rPr>
          <w:rFonts w:cstheme="minorHAnsi"/>
          <w:lang w:val="en-US"/>
        </w:rPr>
        <w:t>A small number of other child prospective studies do not suggest an increased risk</w:t>
      </w:r>
      <w:r w:rsidR="006E73DC" w:rsidRPr="001615AC">
        <w:rPr>
          <w:rFonts w:cstheme="minorHAnsi"/>
          <w:lang w:val="en-US"/>
        </w:rPr>
        <w:fldChar w:fldCharType="begin"/>
      </w:r>
      <w:r w:rsidR="0018703D" w:rsidRPr="001615AC">
        <w:rPr>
          <w:rFonts w:cstheme="minorHAnsi"/>
          <w:lang w:val="en-US"/>
        </w:rPr>
        <w:instrText xml:space="preserve"> ADDIN ZOTERO_ITEM CSL_CITATION {"citationID":"4bE9vIcZ","properties":{"formattedCitation":"\\super 32\\uc0\\u8211{}35\\nosupersub{}","plainCitation":"32–35","noteIndex":0},"citationItems":[{"id":12902,"uris":["http://zotero.org/users/5723197/items/YWTW9DXZ"],"itemData":{"id":12902,"type":"article-journal","abstract":"Background &amp; aims\nUltra-processed foods (UPF) consumption has increased greatly over the last decades but its impact on health remains unclear. This study aimed to evaluate the prospective effect of different degrees of food processing on children's cardiometabolic profile.\nMethods\nChildren from the Portuguese population-based birth cohort Generation XXI evaluated at 7 and 10 years of age (y), with dietary information at 7 y and anthropometric measurements at 10 y, were included in the present study (n = 3034). Dietary data were collected by 3-day food diaries and all reported food items were classified according to the degree of processing using the NOVA classification system. The daily consumption of the NOVA classification groups was calculated (in grams, as a proportion of total grams and total energy intake). The cardiometabolic outcomes included were serum markers [fasting glucose, insulin, blood lipids], anthropometric measurements [body mass index (BMI) and waist circumference (WC)], body composition [fat-free mass (FFM) and fat mass (FM)] and blood pressure (BP). Age- and sex-specific sample z-scores were obtained for all outcomes. Principal Component Analysis was used to identify a potential cluster of cardiovascular risk factors. Generalized linear models were fitted to evaluate the association between the consumption according to the processing degree (as absolute gram intake) and the individual cardiometabolic risk factors and cluster, adjusted for child's sex, maternal age and education and remaining NOVA groups. A mediation role of children's BMI in the previous analysis were tested.\nResults\nAt 7 y, the daily median consumption of un/minimally processed, processed and UPF was 1210 g, 113 g and 433 g (68%, 6% and 25% of the total grams, as well as 51%, 15% and 31% of the total energy intake, respectively). After adjustment, an increase of 100 g in the consumption of un/minimally processed at 7 y was associated with a lower BMI (βˆ = −0.028; 95%CI: −0.043; −0.014), WC (βˆ = −0.020; 95%CI: −0.032; −0.008), FM (βˆ = −0.023; 95%CI: −0.035; −0.011), insulin (βˆ = −0.022; 95%CI: −0.036; −0.008) and BP (systolic BP: βˆ = −0.014; 95%CI: −0.025;-0.004; diastolic BP: βˆ = −0.013; 95%CI: −0.020;-0.005), at 10 y. BMI was a mediator between the consumption of un/minimally processed foods and BP. Positive associations were found between consumption of processed foods and the cluster ‘higher blood pressure’, while an inverse association was described between un/minimally processed and the cluster 'higher blood pressure'. No significant associations were found between the UPF consumption and any cardiometabolic outcomes.\nConclusions\nHigh consumption of unprocessed or minimally processed foods has a favourable effect on later children's cardiometabolic health, namely lower body weight and body fat, lower waist circumference, blood pressure insulin serum levels.","container-title":"Clinical Nutrition","DOI":"10.1016/j.clnu.2022.07.034","ISSN":"0261-5614","issue":"10","journalAbbreviation":"Clinical Nutrition","page":"2235-2243","source":"ScienceDirect","title":"Effect of the food processing degree on cardiometabolic health outcomes: A prospective approach in childhood","title-short":"Effect of the food processing degree on cardiometabolic health outcomes","volume":"41","author":[{"family":"Vilela","given":"Sofia"},{"family":"Magalhães","given":"Vânia"},{"family":"Severo","given":"Milton"},{"family":"Oliveira","given":"Andreia"},{"family":"Torres","given":"Duarte"},{"family":"Lopes","given":"Carla"}],"issued":{"date-parts":[["2022",10,1]]}}},{"id":13162,"uris":["http://zotero.org/users/5723197/items/2SI68DPD"],"itemData":{"id":13162,"type":"article-journal","abstract":"This study is an observational secondary analysis of the Lifestyle Intervention for Two (LIFT) randomised controlled trial data. There is a paucity of data related to mechanisms of health effects and dietary intake of ultra-processed foods (UPF). Earlier ...","container-title":"Journal of Mother and Child","DOI":"10.34763/jmotherandchild.20212504.d-21-00025","issue":"4","language":"en","note":"publisher: De Gruyter\nPMID: 35325513","page":"244","source":"www.ncbi.nlm.nih.gov","title":"A Secondary Analysis of Maternal Ultra-processed Food Intake in Women with Overweight Or Obesity and Associations with Gestational Weight Gain and Neonatal Body Composition Outcomes","volume":"25","author":[{"family":"Whyte","given":"Kathryn"},{"family":"Contento","given":"Isobel"},{"family":"Wolf","given":"Randi"},{"family":"Guerra","given":"Laura"},{"family":"Martinez","given":"Euridice"},{"family":"Pi-Sunyer","given":"Xavier"},{"family":"Gallagher","given":"Dympna"}],"issued":{"date-parts":[["2021",12]]}}},{"id":13159,"uris":["http://zotero.org/users/5723197/items/RA52SYKA"],"itemData":{"id":13159,"type":"article-journal","abstract":"Purpose\nWe evaluated the potential associations between the consumption of ultra-processed food (UPF) and the incidence of obesity among Uruguayan and Brazilian preschoolers.\nDesign and methods\nWe conducted a longitudinal analysis using data from preschool children from Uruguay and Brazil. The “Health, child development and nutritional survey” (ENDIS) was conducted in Uruguay in 2013–2014 and 2015–2016. The Brazilian survey (Pelotas 2015 Birth Cohort) has measures from 2017 and 2019. The main outcome measure was obesity defined as body mass index (BMI) for age and sex ≥ +3 z-scores. The score of UPF consumption was the main exposure measured. Multilevel crude and adjusted Poisson regressions were performed to estimate risk ratios and the respective 95% Confidence Intervals (95% CI).\nResults\nThe overall incidence of obesity in this group of young Latin-American children with a mean age of 48 months was 4.1%. We observed a relationship between UPF and obesity with statistical significance (RR: 1.10 (95% CI, 1.02–1.18). Adjustment for weight at birth, age, sex, breastfeeding, country, and time between waves resulted in a similar relationship but lack of statistical significance.\nConclusions\nWhilst in this study we did not find strong evidence of an association between the incidence of obesity and the intake at baseline and currently of UPF, results suggest that higher UPF consumption is more favorable than reduced consumption for the development of obesity. Practice implications: The present study reinforces the importance of nutrition education and more effective public policies for promoting healthier food choices in early childhood.","container-title":"Journal of Pediatric Nursing","DOI":"10.1016/j.pedn.2022.12.018","ISSN":"0882-5963","journalAbbreviation":"Journal of Pediatric Nursing","page":"e120-e126","source":"ScienceDirect","title":"Ultra-processed food consumption and the incidence of obesity in two cohorts of Latin-American young children: A longitudinal study","title-short":"Ultra-processed food consumption and the incidence of obesity in two cohorts of Latin-American young children","volume":"69","author":[{"family":"Pereyra González","given":"Isabel"},{"family":"Farías-Antúnez","given":"Simone"},{"family":"Buffarini","given":"Romina"},{"family":"Gómez Ayora","given":"Andrea"},{"family":"Fletcher","given":"Andrea Mary"},{"family":"Rodrigues Domingues","given":"Marlos"},{"family":"Freitas da Silveira","given":"Mariângela"},{"family":"Ferreira Umpiérrez","given":"Augusto Hernán"}],"issued":{"date-parts":[["2023",3,1]]}}},{"id":13157,"uris":["http://zotero.org/users/5723197/items/NMB8EH7S"],"itemData":{"id":13157,"type":"article-journal","abstract":"Periconceptional maternal ultra-processed food (UPF) consumption impairs embryonic growth. Impacts of exposure to UPF on distinct components of fetal growth in late pregnancy are unknown. We investigated the influence of frequency of UPF consumption during pregnancy on fetal head circumference (HC), abdominal circumference (AC) and femur length (FL). This study included 417 live-born singleton pregnancies prospectively followed-up since the antenatal period in the MINA-Brazil Study, with an available ultrasound scan at &gt;24 gestational weeks. Frequency of food groups consumption in the previous month was categorised as no/monthly, weekly or daily. Ultrasound scans were conducted at 27·8 (sd: 1·7) gestational weeks. HC, AC and FL z-scores were calculated for gestational age using the INTERGROWTH-21st Project standards. Simultaneous-quantile regression models were fitted at the 10th, 50th and 90th percentiles of the distribution of each ultrasound parameter according to UPF consumption, with adjustment for potential confounders. Participants were aged on average 24·7 (sd: 6·5) years, 44·8 % were primiparous, and 26·9 % and 24·9 %, respectively, had weekly and daily UPF consumption. Compared with no/monthly intake, daily UPF consumption impaired HC across its distribution, with significant effect sizes varying from –0·24 to –0·40 z-score. Weekly UPF consumption decreased HC at the 90th percentile by –0·39 z-score (95 % CI: –0·78, –0·01) and FL at the 50th percentile by –0·32 z-score (95 % CI: –0·60, –0·04). No association was noted with AC. Frequency of UPF consumption was negatively associated with skeletal components of fetal growth in late pregnancy. Infant body composition may benefit from healthy food practices since pregnancy.","container-title":"British Journal of Nutrition","DOI":"10.1017/S0007114523001204","ISSN":"0007-1145, 1475-2662","issue":"12","language":"en","note":"publisher: Cambridge University Press","page":"2136-2145","source":"Cambridge University Press","title":"Exposure to ultra-processed foods during pregnancy and ultrasound fetal growth parameters","volume":"130","author":[{"family":"Lourenço","given":"Bárbara Hatzlhoffer"},{"family":"Castro","given":"Marcia C."},{"family":"Sato","given":"Priscila de Morais"},{"family":"Neves","given":"Paulo Augusto Ribeiro"},{"family":"Vivanco","given":"Edwin"},{"family":"Lima","given":"Daniel Leal"},{"family":"Cardoso","given":"Marly Augusto"},{"family":"Group","given":"for the MINA-Brazil Study"}],"issued":{"date-parts":[["2023",12]]}}}],"schema":"https://github.com/citation-style-language/schema/raw/master/csl-citation.json"} </w:instrText>
      </w:r>
      <w:r w:rsidR="006E73DC" w:rsidRPr="001615AC">
        <w:rPr>
          <w:rFonts w:cstheme="minorHAnsi"/>
          <w:lang w:val="en-US"/>
        </w:rPr>
        <w:fldChar w:fldCharType="separate"/>
      </w:r>
      <w:r w:rsidR="0018703D" w:rsidRPr="001615AC">
        <w:rPr>
          <w:rFonts w:cstheme="minorHAnsi"/>
          <w:kern w:val="0"/>
          <w:vertAlign w:val="superscript"/>
        </w:rPr>
        <w:t>32–35</w:t>
      </w:r>
      <w:r w:rsidR="006E73DC" w:rsidRPr="001615AC">
        <w:rPr>
          <w:rFonts w:cstheme="minorHAnsi"/>
          <w:lang w:val="en-US"/>
        </w:rPr>
        <w:fldChar w:fldCharType="end"/>
      </w:r>
      <w:r w:rsidR="00792A68">
        <w:rPr>
          <w:rFonts w:cstheme="minorHAnsi"/>
          <w:lang w:val="en-US"/>
        </w:rPr>
        <w:t xml:space="preserve">. </w:t>
      </w:r>
      <w:r w:rsidR="00C447E7" w:rsidRPr="001615AC">
        <w:rPr>
          <w:rFonts w:cstheme="minorHAnsi"/>
        </w:rPr>
        <w:t>UPF intake has been validated against or associated with biomarkers of processing or nutrient intake</w:t>
      </w:r>
      <w:r w:rsidR="00C447E7" w:rsidRPr="001615AC">
        <w:rPr>
          <w:rFonts w:cstheme="minorHAnsi"/>
        </w:rPr>
        <w:fldChar w:fldCharType="begin"/>
      </w:r>
      <w:r w:rsidR="002C69F4" w:rsidRPr="001615AC">
        <w:rPr>
          <w:rFonts w:cstheme="minorHAnsi"/>
        </w:rPr>
        <w:instrText xml:space="preserve"> ADDIN ZOTERO_ITEM CSL_CITATION {"citationID":"sgOuPPBW","properties":{"formattedCitation":"\\super 36\\uc0\\u8211{}41\\nosupersub{}","plainCitation":"36–41","noteIndex":0},"citationItems":[{"id":5385,"uris":["http://zotero.org/users/5723197/items/ZU427YDD"],"itemData":{"id":5385,"type":"article-journal","abstract":"Ultra-processed food consumption has been associated with several health outcomes such as obesity, hypertension, cardiovascular disease and cancer. The deleterious nutrient profile of these products, and the presence of food additives, neoformed contaminants and contact materials such as phthalates and bisphenol may be some of the potential pathways through which ultra-processed food influences disease outcomes. The aim of this study was to examine the association between dietary contribution of ultra-processed foods and urinary biomarker concentrations of parent compounds or their metabolites including Di(2-ethylhexyl) phthalate (ΣDEHP), Di-isononyl phthalate (ΣDiNP), Monocarboxynonyl phthalate (mCNP), Mono (3-carboxypropyl) phthalate (mCPP), Monobenzyl phthalate (mBzP), Bisphenol A (BPA), Bisphenol F (BPF) and Bisphenol S (BPS), in the US. Participants from the cross-sectional 2009–2016 National Health and Nutrition Examination Survey, aged 6+ years, with urinary measures and with one 24-hour dietary recall were included in the study. Ultra-processed foods were identified based on the NOVA classification system, a four-group food classification based on the extent and purpose of industrial food processing. Linear regression was used to compare average urinary creatinine-standardized concentrations across quintiles of energy contribution of ultra-processed foods. Models incorporated survey sample weights and were adjusted for different sociodemographic and life-style variables. Adjusted geometric means of ΣDiNP, mCNP, mCPP, mBzP and BPF increased monotonically from the lowest to the highest quintile of ultra-processed food consumption. As both phthalates/bisphenol and ultra-processed foods have been previously associated with insulin resistance, diabetes, general/abdominal obesity and hypertension, our results suggest the possibility of contact materials in ultra-processed foods as one link between ultra-processed food and these health outcomes. Future studies could confirm findings and further explore these mechanisms of action.","container-title":"PLOS ONE","DOI":"10.1371/journal.pone.0236738","ISSN":"1932-6203","issue":"7","journalAbbreviation":"PLOS ONE","language":"en","note":"publisher: Public Library of Science","page":"e0236738","source":"PLoS Journals","title":"Association between dietary contribution of ultra-processed foods and urinary concentrations of phthalates and bisphenol in a nationally representative sample of the US population aged 6 years and older","volume":"15","author":[{"family":"Martínez Steele","given":"Eurídice"},{"family":"Khandpur","given":"Neha"},{"family":"Louzada","given":"Maria Laura da Costa"},{"family":"Monteiro","given":"Carlos Augusto"}],"issued":{"date-parts":[["2020",7,31]]}}},{"id":5382,"uris":["http://zotero.org/users/5723197/items/3FG7ZIW9"],"itemData":{"id":5382,"type":"article-journal","abstract":"Background:\nUltra-processed food has low nutritional quality, is associated with development of chronic diseases, and may increase exposure to chemicals used in food packaging and production.\n\nObjectives:\nTo assess associations of ultra-processed food consumption with exposure to phthalates and bisphenols, including newer replacements, in the general U.S. population.\n\nMethods:\nAmong 2,212 National Health and Nutrition Examination Survey (NHANES) 2013–2014 participants (≥6 years), we classified items reported in a 24-hour dietary recall according to the NOVA food processing classification system and calculated energy intake from ultra-processed food. Urinary concentrations of mono-benzyl (MBzP), mono-(3-carboxypropyl) (MCPP), mono-(carboxyisononyl) (MCNP), mono-(carboxyisoctyl) (MCOP), and four metabolites of di(2-ethylhexyl) (∑DEHP) phthalates and bisphenols A, F, and S were measured in spot urine samples. We estimated percent changes in natural log creatinine-standardized concentrations per 10% higher energy from ultra-processed food in covariate-adjusted multivariable linear regression models. We examined effect measure modification by age group, race/ethnicity, and poverty:income ratio and assessed associations with minimally processed food intake.\n\nResults:\nIn adjusted models, higher energy from ultra-processed food was associated with higher urinary concentrations of MCPP, MCNP, and MCOP but not MBzP, ∑DEHP, or bisphenols. Each 10% higher energy from ultra-processed food was associated with 8.0% (95% CI: 5.6%, 10.3%) higher urinary MCOP concentrations, with a stronger association among children than adolescents or adults. Ultra-processed sandwiches/hamburgers, French fries/other potato products, and ice cream/pops were associated with higher concentrations of multiple chemicals. Higher energy from minimally processed food was associated with lower concentrations of MCPP, MCNP, MCOP, and bisphenols A and F.\n\nDiscussion:\nUltra-processed food consumption may increase exposure to currently used phthalates. Additional research is needed to determine whether minimally processed food diets or changes in food production practices can reduce phthalate and bisphenol exposures and related health effects, particularly among children who are more vulnerable to toxicants and tend to consume more ultra-processed food than adults.","container-title":"Environment international","DOI":"10.1016/j.envint.2019.105057","ISSN":"0160-4120","journalAbbreviation":"Environ Int","note":"PMID: 31398592\nPMCID: PMC6728187","page":"105057","source":"PubMed Central","title":"Ultra-processed food consumption and exposure to phthalates and bisphenols in the US National Health and Nutrition Examination Survey, 2013–2014","volume":"131","author":[{"family":"Buckley","given":"Jessie P."},{"family":"Kim","given":"Hyunju"},{"family":"Wong","given":"Eugenia"},{"family":"Rebholz","given":"Casey M."}],"issued":{"date-parts":[["2019",10]]}}},{"id":12783,"uris":["http://zotero.org/users/5723197/items/DS9C6T4W"],"itemData":{"id":12783,"type":"article-journal","abstract":"BackgroundEpidemiological studies have demonstrated an association between the degree of food processing in our diet and the risk of various chronic diseases. Much of this evidence is based on the international Nova classification system, which classifies food into four groups based on the type of processing: (1) Unprocessed and minimally processed foods, (2) Processed culinary ingredients, (3) Processed foods, and (4) “Ultra-processed” foods (UPF). The ability of the Nova classification to accurately characterise the degree of food processing across consumption patterns in various European populations has not been investigated so far. Therefore, we applied the Nova coding to data from the European Prospective Investigation into Cancer and Nutrition (EPIC) in order to characterize the degree of food processing in our diet across European populations with diverse cultural and socio-economic backgrounds and to validate this Nova classification through comparison with objective biomarker measurements.MethodsAfter grouping foods in the EPIC dataset according to the Nova classification, a total of 476,768 participants in the EPIC cohort (71.5% women; mean age 51 [standard deviation (SD) 9.93]; median age 52 [percentile (p)25–p75: 58–66] years) were included in the cross-sectional analysis that characterised consumption patterns based on the Nova classification. The consumption of food products classified as different Nova categories were compared to relevant circulating biomarkers denoting food processing, measured in various subsamples (N between 417 and 9,460) within the EPIC cohort via (partial) correlation analyses (unadjusted and adjusted by sex, age, BMI and country). These biomarkers included an industrial transfatty acid (ITFA) isomer (elaidic acid; exogenous fatty acid generated during oil hydrogenation and heating) and urinary 4-methyl syringol sulfate (an indicator for the consumption of smoked food and a component of liquid smoke used in UPF).ResultsContributions of UPF intake to the overall diet in % grams/day varied across countries from 7% (France) to 23% (Norway) and their contributions to overall % energy intake from 16% (Spain and Italy) to &gt;45% (in the UK and Norway). Differences were also found between sociodemographic groups; participants in the highest fourth of UPF consumption tended to be younger, taller, less educated, current smokers, more physically active, have a higher reported intake of energy and lower reported intake of alcohol. The UPF pattern as defined based on the Nova classification (group 4;% kcal/day) was positively associated with blood levels of industrial elaidic acid (r = 0.54) and 4-methyl syringol sulfate (r = 0.43). Associations for the other 3 Nova groups with these food processing biomarkers were either inverse or non-significant (e.g., for unprocessed and minimally processed foods these correlations were –0.07 and –0.37 for elaidic acid and 4-methyl syringol sulfate, respectively).ConclusionThese results, based on a large pan-European cohort, demonstrate sociodemographic and geographical differences in the consumption of UPF. Furthermore, these results suggest that the Nova classification can accurately capture consumption of UPF, reflected by stronger correlations with circulating levels of industrial elaidic acid and a syringol metabolite compared to diets high in minimally processed foods.","container-title":"Frontiers in Nutrition","ISSN":"2296-861X","source":"Frontiers","title":"Characterization of the degree of food processing in the European Prospective Investigation into Cancer and Nutrition: application of the Nova classification and validation using selected biomarkers of food processing","title-short":"Characterization of the degree of food processing in the European Prospective Investigation into Cancer and Nutrition","URL":"https://www.frontiersin.org/articles/10.3389/fnut.2022.1035580","volume":"9","author":[{"family":"Huybrechts","given":"Inge"},{"family":"Rauber","given":"Fernanda"},{"family":"Nicolas","given":"Geneviève"},{"family":"Casagrande","given":"Corinne"},{"family":"Kliemann","given":"Nathalie"},{"family":"Wedekind","given":"Roland"},{"family":"Biessy","given":"Carine"},{"family":"Scalbert","given":"Augustin"},{"family":"Touvier","given":"Mathilde"},{"family":"Aleksandrova","given":"Krasimira"},{"family":"Jakszyn","given":"Paula"},{"family":"Skeie","given":"Guri"},{"family":"Bajracharya","given":"Rashmita"},{"family":"Boer","given":"Jolanda M. A."},{"family":"Borné","given":"Yan"},{"family":"Chajes","given":"Veronique"},{"family":"Dahm","given":"Christina C."},{"family":"Dansero","given":"Lucia"},{"family":"Guevara","given":"Marcela"},{"family":"Heath","given":"Alicia K."},{"family":"Ibsen","given":"Daniel B."},{"family":"Papier","given":"Keren"},{"family":"Katzke","given":"Verena"},{"family":"Kyrø","given":"Cecilie"},{"family":"Masala","given":"Giovanna"},{"family":"Molina-Montes","given":"Esther"},{"family":"Robinson","given":"Oliver J. K."},{"family":"Santiuste de Pablos","given":"Carmen"},{"family":"Schulze","given":"Matthias B."},{"family":"Simeon","given":"Vittorio"},{"family":"Sonestedt","given":"Emily"},{"family":"Tjønneland","given":"Anne"},{"family":"Tumino","given":"Rosario"},{"family":"Schouw","given":"Yvonne T.","non-dropping-particle":"van der"},{"family":"Verschuren","given":"W. M. Monique"},{"family":"Vozar","given":"Beatrice"},{"family":"Winkvist","given":"Anna"},{"family":"Gunter","given":"Marc J."},{"family":"Monteiro","given":"Carlos A."},{"family":"Millett","given":"Christopher"},{"family":"Levy","given":"Renata Bertazzi"}],"accessed":{"date-parts":[["2023",6,29]]},"issued":{"date-parts":[["2022"]]}}},{"id":13175,"uris":["http://zotero.org/users/5723197/items/2TD5R6J6"],"itemData":{"id":13175,"type":"article-journal","abstract":"Urinary metabolic profiling is a promising powerful tool to reflect dietary intake and can help understand metabolic alterations in response to diet quality. Here, we used 1H NMR spectroscopy in a multicountry study in European children (1147 children from 6 different cohorts) and identified a common panel of 4 urinary metabolites (hippurate, N-methylnicotinic acid, urea, and sucrose) that was predictive of Mediterranean diet adherence (KIDMED) and ultra-processed food consumption and also had higher capacity in discriminating children's diet quality than that of established sociodemographic determinants. Further, we showed that the identified metabolite panel also reflected the associations of these diet quality indicators with C-peptide, a stable and accurate marker of insulin resistance and future risk of metabolic disease. This methodology enables objective assessment of dietary patterns in European child populations, complementary to traditional questionary methods, and can be used in future studies to evaluate diet quality. Moreover, this knowledge can provide mechanistic evidence of common biological pathways that characterize healthy and unhealthy dietary patterns, and diet-related molecular alterations that could associate to metabolic disease.","container-title":"eLife","DOI":"10.7554/eLife.71332","ISSN":"2050-084X","journalAbbreviation":"Elife","language":"eng","note":"PMID: 35076016\nPMCID: PMC8789316","page":"e71332","source":"PubMed","title":"Urinary metabolic biomarkers of diet quality in European children are associated with metabolic health","volume":"11","author":[{"family":"Stratakis","given":"Nikos"},{"family":"Siskos","given":"Alexandros P."},{"family":"Papadopoulou","given":"Eleni"},{"family":"Nguyen","given":"Anh N."},{"family":"Zhao","given":"Yinqi"},{"family":"Margetaki","given":"Katerina"},{"family":"Lau","given":"Chung-Ho E."},{"family":"Coen","given":"Muireann"},{"family":"Maitre","given":"Lea"},{"family":"Fernández-Barrés","given":"Silvia"},{"family":"Agier","given":"Lydiane"},{"family":"Andrusaityte","given":"Sandra"},{"family":"Basagaña","given":"Xavier"},{"family":"Brantsaeter","given":"Anne Lise"},{"family":"Casas","given":"Maribel"},{"family":"Fossati","given":"Serena"},{"family":"Grazuleviciene","given":"Regina"},{"family":"Heude","given":"Barbara"},{"family":"McEachan","given":"Rosemary Rc"},{"family":"Meltzer","given":"Helle Margrete"},{"family":"Millett","given":"Christopher"},{"family":"Rauber","given":"Fernanda"},{"family":"Robinson","given":"Oliver"},{"family":"Roumeliotaki","given":"Theano"},{"family":"Borras","given":"Eva"},{"family":"Sabidó","given":"Eduard"},{"family":"Urquiza","given":"Jose"},{"family":"Vafeiadi","given":"Marina"},{"family":"Vineis","given":"Paolo"},{"family":"Voortman","given":"Trudy"},{"family":"Wright","given":"John"},{"family":"Conti","given":"David V."},{"family":"Vrijheid","given":"Martine"},{"family":"Keun","given":"Hector C."},{"family":"Chatzi","given":"Leda"}],"issued":{"date-parts":[["2022",1,25]]}}},{"id":13173,"uris":["http://zotero.org/users/5723197/items/Z93G2YQD"],"itemData":{"id":13173,"type":"article-journal","abstract":"Despite evidence showing that the intake of ultra-processed food has a negative impact on health, diet quality and dietary vitamin E, its impact on vitamin E nutritional status and breast milk remains unknown. This study aimed to assess the influence of the consumption of ultra-processed foods on vitamin E biomarkers of lactating women. A cross-sectional study was performed with 294 lactating women. Food consumption was obtained by 24-h dietary recall, and foods were grouped according to the NOVA classification. Levels of α-tocopherol were analysed by HPLC. Breast milk vitamin E (BMVE) adequacy was based on the quantity of the vitamin in the estimated intake volume. The Kruskal–Wallis test was used to compare the tertiles and linear regression to association between ultra-processed food consumption and biomarkers. Ultra-processed foods accounted for 16 % of energy intake and vitamin E intakes by all women were considered low. Serum α-tocopherol was 26·55 (sd 7·98) µmol/l, 5 % (n 11) showed inadequate vitamin E (&lt; 12 µmol/l) and 78 % had an inadequate BMVE content (&lt; 4 mg/780 ml). The regression showed that a higher dietary share of ultra-processed foods was associated with lower concentrations of serum α-tocopherol (β = –0·168, 95 % CI –0·047, 0·010, P = 0·003) and inadequate BMVE content (β = –0·144, 95 % CI = –0·505, 0·063, P = 0·012) (adjustment for income and maternal age). Thus, higher dietary shares of ultra-processed foods had an impact on vitamin E biomarkers, suggesting that inadequate dietary intake practices during lactation may reduce the supply of vitamin E to women and breast milk.","container-title":"The British Journal of Nutrition","DOI":"10.1017/S0007114521001963","ISSN":"1475-2662","issue":"8","journalAbbreviation":"Br J Nutr","language":"eng","note":"PMID: 34103111","page":"1224-1231","source":"PubMed","title":"Dietary share of ultra-processed foods and its association with vitamin E biomarkers in Brazilian lactating women","volume":"127","author":[{"family":"Amorim","given":"Natália C. M."},{"family":"Silva","given":"Ana G. C. L.","dropping-particle":"da"},{"family":"Rebouças","given":"Amanda S."},{"family":"Bezerra","given":"Danielle S."},{"family":"Lima","given":"Mayara S. R."},{"family":"Medeiros","given":"Jeane F. Pires"},{"family":"Liberalino","given":"Laura Camila P."},{"family":"Dimenstein","given":"Roberto"},{"family":"Ribeiro","given":"Karla D. da S."}],"issued":{"date-parts":[["2022",4,28]]}}},{"id":13178,"uris":["http://zotero.org/users/5723197/items/WK5JPQ2A"],"itemData":{"id":13178,"type":"article-journal","abstract":"BackgroundA high consumption of ultra-processed foods (UPFs) is often associated with low nutritional quality, but data on associations with biomarkers are scarce. We aimed to explore associations between UPF intake, diet quality, and concentrations of biomarkers of nutrition and inflammation measured in mid-pregnancy.MethodsThis cross-sectional study included n = 2,984 pregnant women recruited during 2002–2008 in the Norwegian Mother, Father, and Child Cohort Study (MoBa). Concentrations of C-reactive protein (CRP) and 21 nutritional biomarkers including carotenes (α-carotene, β-carotene, γ-carotene, α-cryptoxanthin, β-cryptoxanthin, lutein, lycopene), vitamins [α-tocopherol, γ-tocopherol, 25-hydroxyvitamin D (25-OH-D), retinol], creatinine, elements (K, Na, Co, Cu, Mn, Mo, Se, Zn), and ferritin (Fe) were measured in blood and urine collected in mid-pregnancy. Habitual diet in pregnancy was assessed using a validated semi-quantitative food frequency questionnaire. We calculated the relative (%) energy contribution of UPF to overall intake according to the NOVA classification. We also applied a diet quality index (DQI) adapted to assess adherence to Norwegian dietary guidelines (DQI; min–max: 0–110, higher score meaning higher adherence). We present summary statistics for biomarker concentrations and explored associations between UPF intake or the DQI and measured biomarkers using adjusted linear, logistic, and generalized additive regression models.ResultsUltra-processed food intake was positively associated with biomarker concentrations of vitamin E (γ-tocopherol), creatinine, K, and Na [βs: 5.6 to 17% increase in biomarker concentration per interquartile range (IQR) increase in UPF intake] and negatively associated with carotenoids (α-carotene, β-carotene, γ-carotene, α-cryptoxanthin, β-cryptoxanthin, lutein, lycopene), vitamin A, Mo, and Se (βs: −2.1 to −18%). Inversely, high diet quality (i.e., the DQI) was positively associated with concentrations of carotenoids, vitamins [vitamin A (retinol) and D (25-OH-D)], and Se (β: 1.5 to 25%) and negatively associated with vitamin E (γ-tocopherol), creatinine, and Na (β: −4.8 to −8.3%). A weak, positive association was found between UPF and CRP (β: 5.4%, 95% CI 0.12–11%).ConclusionHigh UPF intake was associated with reduced concentrations of nutrition biomarkers in mid-pregnancy. Associations in the opposite direction were found with high adherence to the Norwegian dietary guidelines, suggesting that the two dietary scoring systems capture diet quality in a mirrored manner in this population.","container-title":"Frontiers in Nutrition","ISSN":"2296-861X","source":"Frontiers","title":"Ultra-processed food consumption and associations with biomarkers of nutrition and inflammation in pregnancy: The Norwegian Environmental Biobank","title-short":"Ultra-processed food consumption and associations with biomarkers of nutrition and inflammation in pregnancy","URL":"https://www.frontiersin.org/articles/10.3389/fnut.2022.1052001","volume":"9","author":[{"family":"Kelsey","given":"Pieta Tasnim"},{"family":"Papadopoulou","given":"Eleni"},{"family":"Borge","given":"Tiril Cecilie"},{"family":"Dahl","given":"Cecilie"},{"family":"Brantsæter","given":"Anne Lise"},{"family":"Erlund","given":"Iris"},{"family":"Meltzer","given":"Helle Margrete"},{"family":"Haug","given":"Line Småstuen"},{"family":"Caspersen","given":"Ida Henriette"}],"accessed":{"date-parts":[["2023",11,22]]},"issued":{"date-parts":[["2022"]]}}}],"schema":"https://github.com/citation-style-language/schema/raw/master/csl-citation.json"} </w:instrText>
      </w:r>
      <w:r w:rsidR="00C447E7" w:rsidRPr="001615AC">
        <w:rPr>
          <w:rFonts w:cstheme="minorHAnsi"/>
        </w:rPr>
        <w:fldChar w:fldCharType="separate"/>
      </w:r>
      <w:r w:rsidR="002C69F4" w:rsidRPr="001615AC">
        <w:rPr>
          <w:rFonts w:cstheme="minorHAnsi"/>
          <w:kern w:val="0"/>
          <w:vertAlign w:val="superscript"/>
        </w:rPr>
        <w:t>36–41</w:t>
      </w:r>
      <w:r w:rsidR="00C447E7" w:rsidRPr="001615AC">
        <w:rPr>
          <w:rFonts w:cstheme="minorHAnsi"/>
        </w:rPr>
        <w:fldChar w:fldCharType="end"/>
      </w:r>
      <w:r w:rsidR="00C447E7" w:rsidRPr="001615AC">
        <w:rPr>
          <w:rFonts w:cstheme="minorHAnsi"/>
        </w:rPr>
        <w:t xml:space="preserve">. However, biomarker studies are limited in validating the wider content of UPFs, given </w:t>
      </w:r>
      <w:r w:rsidR="00FC0313">
        <w:rPr>
          <w:rFonts w:cstheme="minorHAnsi"/>
        </w:rPr>
        <w:t>the</w:t>
      </w:r>
      <w:r w:rsidR="00C447E7" w:rsidRPr="001615AC">
        <w:rPr>
          <w:rFonts w:cstheme="minorHAnsi"/>
        </w:rPr>
        <w:t xml:space="preserve"> heterogeneous nature</w:t>
      </w:r>
      <w:r w:rsidR="00FC0313">
        <w:rPr>
          <w:rFonts w:cstheme="minorHAnsi"/>
        </w:rPr>
        <w:t xml:space="preserve"> of UPFs</w:t>
      </w:r>
      <w:r w:rsidR="00C447E7" w:rsidRPr="001615AC">
        <w:rPr>
          <w:rFonts w:cstheme="minorHAnsi"/>
        </w:rPr>
        <w:t>.</w:t>
      </w:r>
    </w:p>
    <w:p w14:paraId="247A215F" w14:textId="77777777" w:rsidR="007237E9" w:rsidRPr="001615AC" w:rsidRDefault="007237E9" w:rsidP="005412CE">
      <w:pPr>
        <w:rPr>
          <w:rFonts w:cstheme="minorHAnsi"/>
          <w:color w:val="000000"/>
          <w:kern w:val="0"/>
          <w:u w:color="6C9FFF"/>
        </w:rPr>
      </w:pPr>
    </w:p>
    <w:p w14:paraId="5A42320A" w14:textId="52B56FEC" w:rsidR="00E23B80" w:rsidRPr="000F01A8" w:rsidRDefault="00E23B80" w:rsidP="005412CE">
      <w:pPr>
        <w:rPr>
          <w:rFonts w:cstheme="minorHAnsi"/>
          <w:b/>
          <w:bCs/>
          <w:color w:val="000000"/>
          <w:kern w:val="0"/>
          <w:u w:color="6C9FFF"/>
        </w:rPr>
      </w:pPr>
      <w:r w:rsidRPr="000F01A8">
        <w:rPr>
          <w:rFonts w:cstheme="minorHAnsi"/>
          <w:b/>
          <w:bCs/>
          <w:color w:val="000000"/>
          <w:kern w:val="0"/>
          <w:u w:color="6C9FFF"/>
        </w:rPr>
        <w:t>Supplementary Materials References</w:t>
      </w:r>
      <w:r w:rsidR="000F01A8">
        <w:rPr>
          <w:rFonts w:cstheme="minorHAnsi"/>
          <w:b/>
          <w:bCs/>
          <w:color w:val="000000"/>
          <w:kern w:val="0"/>
          <w:u w:color="6C9FFF"/>
        </w:rPr>
        <w:t>:</w:t>
      </w:r>
    </w:p>
    <w:p w14:paraId="2BC2C5E6" w14:textId="77777777" w:rsidR="00183877" w:rsidRPr="001615AC" w:rsidRDefault="00183877" w:rsidP="005412CE">
      <w:pPr>
        <w:rPr>
          <w:rFonts w:cstheme="minorHAnsi"/>
          <w:color w:val="000000"/>
          <w:kern w:val="0"/>
          <w:u w:color="6C9FFF"/>
        </w:rPr>
      </w:pPr>
    </w:p>
    <w:p w14:paraId="579B59B3" w14:textId="77777777" w:rsidR="002C69F4" w:rsidRPr="001615AC" w:rsidRDefault="00183877" w:rsidP="002C69F4">
      <w:pPr>
        <w:pStyle w:val="Bibliography"/>
        <w:rPr>
          <w:rFonts w:cstheme="minorHAnsi"/>
        </w:rPr>
      </w:pPr>
      <w:r w:rsidRPr="001615AC">
        <w:rPr>
          <w:rFonts w:cstheme="minorHAnsi"/>
          <w:b/>
          <w:bCs/>
        </w:rPr>
        <w:fldChar w:fldCharType="begin"/>
      </w:r>
      <w:r w:rsidRPr="001615AC">
        <w:rPr>
          <w:rFonts w:cstheme="minorHAnsi"/>
          <w:b/>
          <w:bCs/>
        </w:rPr>
        <w:instrText xml:space="preserve"> ADDIN ZOTERO_BIBL {"uncited":[],"omitted":[],"custom":[]} CSL_BIBLIOGRAPHY </w:instrText>
      </w:r>
      <w:r w:rsidRPr="001615AC">
        <w:rPr>
          <w:rFonts w:cstheme="minorHAnsi"/>
          <w:b/>
          <w:bCs/>
        </w:rPr>
        <w:fldChar w:fldCharType="separate"/>
      </w:r>
      <w:r w:rsidR="002C69F4" w:rsidRPr="001615AC">
        <w:rPr>
          <w:rFonts w:cstheme="minorHAnsi"/>
        </w:rPr>
        <w:t xml:space="preserve">1 </w:t>
      </w:r>
      <w:r w:rsidR="002C69F4" w:rsidRPr="001615AC">
        <w:rPr>
          <w:rFonts w:cstheme="minorHAnsi"/>
        </w:rPr>
        <w:tab/>
      </w:r>
      <w:proofErr w:type="spellStart"/>
      <w:r w:rsidR="002C69F4" w:rsidRPr="001615AC">
        <w:rPr>
          <w:rFonts w:cstheme="minorHAnsi"/>
        </w:rPr>
        <w:t>Magalhães</w:t>
      </w:r>
      <w:proofErr w:type="spellEnd"/>
      <w:r w:rsidR="002C69F4" w:rsidRPr="001615AC">
        <w:rPr>
          <w:rFonts w:cstheme="minorHAnsi"/>
        </w:rPr>
        <w:t xml:space="preserve"> EI da S, de Oliveira BR, </w:t>
      </w:r>
      <w:proofErr w:type="spellStart"/>
      <w:r w:rsidR="002C69F4" w:rsidRPr="001615AC">
        <w:rPr>
          <w:rFonts w:cstheme="minorHAnsi"/>
        </w:rPr>
        <w:t>Rudakoff</w:t>
      </w:r>
      <w:proofErr w:type="spellEnd"/>
      <w:r w:rsidR="002C69F4" w:rsidRPr="001615AC">
        <w:rPr>
          <w:rFonts w:cstheme="minorHAnsi"/>
        </w:rPr>
        <w:t xml:space="preserve"> LCS, de Carvalho VA, Viola PC de AF, Arruda SPM </w:t>
      </w:r>
      <w:r w:rsidR="002C69F4" w:rsidRPr="001615AC">
        <w:rPr>
          <w:rFonts w:cstheme="minorHAnsi"/>
          <w:i/>
          <w:iCs/>
        </w:rPr>
        <w:t>et al.</w:t>
      </w:r>
      <w:r w:rsidR="002C69F4" w:rsidRPr="001615AC">
        <w:rPr>
          <w:rFonts w:cstheme="minorHAnsi"/>
        </w:rPr>
        <w:t xml:space="preserve"> Sex-Dependent Effects of the Intake of NOVA Classified Ultra-Processed Foods on Syndrome Metabolic Components in Brazilian Adults. </w:t>
      </w:r>
      <w:r w:rsidR="002C69F4" w:rsidRPr="001615AC">
        <w:rPr>
          <w:rFonts w:cstheme="minorHAnsi"/>
          <w:i/>
          <w:iCs/>
        </w:rPr>
        <w:t>Nutrients</w:t>
      </w:r>
      <w:r w:rsidR="002C69F4" w:rsidRPr="001615AC">
        <w:rPr>
          <w:rFonts w:cstheme="minorHAnsi"/>
        </w:rPr>
        <w:t xml:space="preserve"> 2022; </w:t>
      </w:r>
      <w:r w:rsidR="002C69F4" w:rsidRPr="001615AC">
        <w:rPr>
          <w:rFonts w:cstheme="minorHAnsi"/>
          <w:b/>
          <w:bCs/>
        </w:rPr>
        <w:t>14</w:t>
      </w:r>
      <w:r w:rsidR="002C69F4" w:rsidRPr="001615AC">
        <w:rPr>
          <w:rFonts w:cstheme="minorHAnsi"/>
        </w:rPr>
        <w:t>: 3126.</w:t>
      </w:r>
    </w:p>
    <w:p w14:paraId="7DCCFD71" w14:textId="77777777" w:rsidR="002C69F4" w:rsidRPr="001615AC" w:rsidRDefault="002C69F4" w:rsidP="002C69F4">
      <w:pPr>
        <w:pStyle w:val="Bibliography"/>
        <w:rPr>
          <w:rFonts w:cstheme="minorHAnsi"/>
        </w:rPr>
      </w:pPr>
      <w:r w:rsidRPr="001615AC">
        <w:rPr>
          <w:rFonts w:cstheme="minorHAnsi"/>
        </w:rPr>
        <w:t xml:space="preserve">2 </w:t>
      </w:r>
      <w:r w:rsidRPr="001615AC">
        <w:rPr>
          <w:rFonts w:cstheme="minorHAnsi"/>
        </w:rPr>
        <w:tab/>
      </w:r>
      <w:proofErr w:type="spellStart"/>
      <w:r w:rsidRPr="001615AC">
        <w:rPr>
          <w:rFonts w:cstheme="minorHAnsi"/>
        </w:rPr>
        <w:t>Heerman</w:t>
      </w:r>
      <w:proofErr w:type="spellEnd"/>
      <w:r w:rsidRPr="001615AC">
        <w:rPr>
          <w:rFonts w:cstheme="minorHAnsi"/>
        </w:rPr>
        <w:t xml:space="preserve"> WJ, Sneed NM, Sommer EC, Truesdale KP, Matheson D, </w:t>
      </w:r>
      <w:proofErr w:type="spellStart"/>
      <w:r w:rsidRPr="001615AC">
        <w:rPr>
          <w:rFonts w:cstheme="minorHAnsi"/>
        </w:rPr>
        <w:t>Noerper</w:t>
      </w:r>
      <w:proofErr w:type="spellEnd"/>
      <w:r w:rsidRPr="001615AC">
        <w:rPr>
          <w:rFonts w:cstheme="minorHAnsi"/>
        </w:rPr>
        <w:t xml:space="preserve"> TE </w:t>
      </w:r>
      <w:r w:rsidRPr="001615AC">
        <w:rPr>
          <w:rFonts w:cstheme="minorHAnsi"/>
          <w:i/>
          <w:iCs/>
        </w:rPr>
        <w:t>et al.</w:t>
      </w:r>
      <w:r w:rsidRPr="001615AC">
        <w:rPr>
          <w:rFonts w:cstheme="minorHAnsi"/>
        </w:rPr>
        <w:t xml:space="preserve"> Ultra-processed food consumption and BMI-Z among children at risk for obesity from low-income households. </w:t>
      </w:r>
      <w:proofErr w:type="spellStart"/>
      <w:r w:rsidRPr="001615AC">
        <w:rPr>
          <w:rFonts w:cstheme="minorHAnsi"/>
          <w:i/>
          <w:iCs/>
        </w:rPr>
        <w:t>Pediatr</w:t>
      </w:r>
      <w:proofErr w:type="spellEnd"/>
      <w:r w:rsidRPr="001615AC">
        <w:rPr>
          <w:rFonts w:cstheme="minorHAnsi"/>
          <w:i/>
          <w:iCs/>
        </w:rPr>
        <w:t xml:space="preserve"> </w:t>
      </w:r>
      <w:proofErr w:type="spellStart"/>
      <w:r w:rsidRPr="001615AC">
        <w:rPr>
          <w:rFonts w:cstheme="minorHAnsi"/>
          <w:i/>
          <w:iCs/>
        </w:rPr>
        <w:t>Obes</w:t>
      </w:r>
      <w:proofErr w:type="spellEnd"/>
      <w:r w:rsidRPr="001615AC">
        <w:rPr>
          <w:rFonts w:cstheme="minorHAnsi"/>
        </w:rPr>
        <w:t xml:space="preserve"> 2023; </w:t>
      </w:r>
      <w:r w:rsidRPr="001615AC">
        <w:rPr>
          <w:rFonts w:cstheme="minorHAnsi"/>
          <w:b/>
          <w:bCs/>
        </w:rPr>
        <w:t>18</w:t>
      </w:r>
      <w:r w:rsidRPr="001615AC">
        <w:rPr>
          <w:rFonts w:cstheme="minorHAnsi"/>
        </w:rPr>
        <w:t>: e13037.</w:t>
      </w:r>
    </w:p>
    <w:p w14:paraId="3C23DAF3" w14:textId="77777777" w:rsidR="002C69F4" w:rsidRPr="001615AC" w:rsidRDefault="002C69F4" w:rsidP="002C69F4">
      <w:pPr>
        <w:pStyle w:val="Bibliography"/>
        <w:rPr>
          <w:rFonts w:cstheme="minorHAnsi"/>
        </w:rPr>
      </w:pPr>
      <w:r w:rsidRPr="001615AC">
        <w:rPr>
          <w:rFonts w:cstheme="minorHAnsi"/>
        </w:rPr>
        <w:t xml:space="preserve">3 </w:t>
      </w:r>
      <w:r w:rsidRPr="001615AC">
        <w:rPr>
          <w:rFonts w:cstheme="minorHAnsi"/>
        </w:rPr>
        <w:tab/>
      </w:r>
      <w:proofErr w:type="spellStart"/>
      <w:r w:rsidRPr="001615AC">
        <w:rPr>
          <w:rFonts w:cstheme="minorHAnsi"/>
        </w:rPr>
        <w:t>Handakas</w:t>
      </w:r>
      <w:proofErr w:type="spellEnd"/>
      <w:r w:rsidRPr="001615AC">
        <w:rPr>
          <w:rFonts w:cstheme="minorHAnsi"/>
        </w:rPr>
        <w:t xml:space="preserve"> E, Chang K, </w:t>
      </w:r>
      <w:proofErr w:type="spellStart"/>
      <w:r w:rsidRPr="001615AC">
        <w:rPr>
          <w:rFonts w:cstheme="minorHAnsi"/>
        </w:rPr>
        <w:t>Khandpur</w:t>
      </w:r>
      <w:proofErr w:type="spellEnd"/>
      <w:r w:rsidRPr="001615AC">
        <w:rPr>
          <w:rFonts w:cstheme="minorHAnsi"/>
        </w:rPr>
        <w:t xml:space="preserve"> N, </w:t>
      </w:r>
      <w:proofErr w:type="spellStart"/>
      <w:r w:rsidRPr="001615AC">
        <w:rPr>
          <w:rFonts w:cstheme="minorHAnsi"/>
        </w:rPr>
        <w:t>Vamos</w:t>
      </w:r>
      <w:proofErr w:type="spellEnd"/>
      <w:r w:rsidRPr="001615AC">
        <w:rPr>
          <w:rFonts w:cstheme="minorHAnsi"/>
        </w:rPr>
        <w:t xml:space="preserve"> EP, Millett C, Sassi F </w:t>
      </w:r>
      <w:r w:rsidRPr="001615AC">
        <w:rPr>
          <w:rFonts w:cstheme="minorHAnsi"/>
          <w:i/>
          <w:iCs/>
        </w:rPr>
        <w:t>et al.</w:t>
      </w:r>
      <w:r w:rsidRPr="001615AC">
        <w:rPr>
          <w:rFonts w:cstheme="minorHAnsi"/>
        </w:rPr>
        <w:t xml:space="preserve"> Metabolic profiles of ultra-processed food consumption and their role in obesity risk in British children. </w:t>
      </w:r>
      <w:r w:rsidRPr="001615AC">
        <w:rPr>
          <w:rFonts w:cstheme="minorHAnsi"/>
          <w:i/>
          <w:iCs/>
        </w:rPr>
        <w:t xml:space="preserve">Clin </w:t>
      </w:r>
      <w:proofErr w:type="spellStart"/>
      <w:r w:rsidRPr="001615AC">
        <w:rPr>
          <w:rFonts w:cstheme="minorHAnsi"/>
          <w:i/>
          <w:iCs/>
        </w:rPr>
        <w:t>Nutr</w:t>
      </w:r>
      <w:proofErr w:type="spellEnd"/>
      <w:r w:rsidRPr="001615AC">
        <w:rPr>
          <w:rFonts w:cstheme="minorHAnsi"/>
        </w:rPr>
        <w:t xml:space="preserve"> 2022; </w:t>
      </w:r>
      <w:r w:rsidRPr="001615AC">
        <w:rPr>
          <w:rFonts w:cstheme="minorHAnsi"/>
          <w:b/>
          <w:bCs/>
        </w:rPr>
        <w:t>41</w:t>
      </w:r>
      <w:r w:rsidRPr="001615AC">
        <w:rPr>
          <w:rFonts w:cstheme="minorHAnsi"/>
        </w:rPr>
        <w:t>: 2537–2548.</w:t>
      </w:r>
    </w:p>
    <w:p w14:paraId="469382B4" w14:textId="77777777" w:rsidR="002C69F4" w:rsidRPr="001615AC" w:rsidRDefault="002C69F4" w:rsidP="002C69F4">
      <w:pPr>
        <w:pStyle w:val="Bibliography"/>
        <w:rPr>
          <w:rFonts w:cstheme="minorHAnsi"/>
        </w:rPr>
      </w:pPr>
      <w:r w:rsidRPr="001615AC">
        <w:rPr>
          <w:rFonts w:cstheme="minorHAnsi"/>
        </w:rPr>
        <w:t xml:space="preserve">4 </w:t>
      </w:r>
      <w:r w:rsidRPr="001615AC">
        <w:rPr>
          <w:rFonts w:cstheme="minorHAnsi"/>
        </w:rPr>
        <w:tab/>
        <w:t xml:space="preserve">Wang Y, Wang K, Du M, </w:t>
      </w:r>
      <w:proofErr w:type="spellStart"/>
      <w:r w:rsidRPr="001615AC">
        <w:rPr>
          <w:rFonts w:cstheme="minorHAnsi"/>
        </w:rPr>
        <w:t>Khandpur</w:t>
      </w:r>
      <w:proofErr w:type="spellEnd"/>
      <w:r w:rsidRPr="001615AC">
        <w:rPr>
          <w:rFonts w:cstheme="minorHAnsi"/>
        </w:rPr>
        <w:t xml:space="preserve"> N, </w:t>
      </w:r>
      <w:proofErr w:type="spellStart"/>
      <w:r w:rsidRPr="001615AC">
        <w:rPr>
          <w:rFonts w:cstheme="minorHAnsi"/>
        </w:rPr>
        <w:t>Rossato</w:t>
      </w:r>
      <w:proofErr w:type="spellEnd"/>
      <w:r w:rsidRPr="001615AC">
        <w:rPr>
          <w:rFonts w:cstheme="minorHAnsi"/>
        </w:rPr>
        <w:t xml:space="preserve"> SL, Lo C-H </w:t>
      </w:r>
      <w:r w:rsidRPr="001615AC">
        <w:rPr>
          <w:rFonts w:cstheme="minorHAnsi"/>
          <w:i/>
          <w:iCs/>
        </w:rPr>
        <w:t>et al.</w:t>
      </w:r>
      <w:r w:rsidRPr="001615AC">
        <w:rPr>
          <w:rFonts w:cstheme="minorHAnsi"/>
        </w:rPr>
        <w:t xml:space="preserve"> Maternal consumption of ultra-processed foods and subsequent risk of offspring overweight or obesity: results from three prospective cohort studies. </w:t>
      </w:r>
      <w:r w:rsidRPr="001615AC">
        <w:rPr>
          <w:rFonts w:cstheme="minorHAnsi"/>
          <w:i/>
          <w:iCs/>
        </w:rPr>
        <w:t>BMJ</w:t>
      </w:r>
      <w:r w:rsidRPr="001615AC">
        <w:rPr>
          <w:rFonts w:cstheme="minorHAnsi"/>
        </w:rPr>
        <w:t xml:space="preserve"> 2022; </w:t>
      </w:r>
      <w:r w:rsidRPr="001615AC">
        <w:rPr>
          <w:rFonts w:cstheme="minorHAnsi"/>
          <w:b/>
          <w:bCs/>
        </w:rPr>
        <w:t>379</w:t>
      </w:r>
      <w:r w:rsidRPr="001615AC">
        <w:rPr>
          <w:rFonts w:cstheme="minorHAnsi"/>
        </w:rPr>
        <w:t>: e071767.</w:t>
      </w:r>
    </w:p>
    <w:p w14:paraId="240A18D8" w14:textId="77777777" w:rsidR="002C69F4" w:rsidRPr="001615AC" w:rsidRDefault="002C69F4" w:rsidP="002C69F4">
      <w:pPr>
        <w:pStyle w:val="Bibliography"/>
        <w:rPr>
          <w:rFonts w:cstheme="minorHAnsi"/>
        </w:rPr>
      </w:pPr>
      <w:r w:rsidRPr="001615AC">
        <w:rPr>
          <w:rFonts w:cstheme="minorHAnsi"/>
        </w:rPr>
        <w:t xml:space="preserve">5 </w:t>
      </w:r>
      <w:r w:rsidRPr="001615AC">
        <w:rPr>
          <w:rFonts w:cstheme="minorHAnsi"/>
        </w:rPr>
        <w:tab/>
        <w:t xml:space="preserve">Pang T, Gray HL, Alman AC, </w:t>
      </w:r>
      <w:proofErr w:type="spellStart"/>
      <w:r w:rsidRPr="001615AC">
        <w:rPr>
          <w:rFonts w:cstheme="minorHAnsi"/>
        </w:rPr>
        <w:t>Buro</w:t>
      </w:r>
      <w:proofErr w:type="spellEnd"/>
      <w:r w:rsidRPr="001615AC">
        <w:rPr>
          <w:rFonts w:cstheme="minorHAnsi"/>
        </w:rPr>
        <w:t xml:space="preserve"> AW, </w:t>
      </w:r>
      <w:proofErr w:type="spellStart"/>
      <w:r w:rsidRPr="001615AC">
        <w:rPr>
          <w:rFonts w:cstheme="minorHAnsi"/>
        </w:rPr>
        <w:t>Basu</w:t>
      </w:r>
      <w:proofErr w:type="spellEnd"/>
      <w:r w:rsidRPr="001615AC">
        <w:rPr>
          <w:rFonts w:cstheme="minorHAnsi"/>
        </w:rPr>
        <w:t xml:space="preserve"> A, Lu S </w:t>
      </w:r>
      <w:r w:rsidRPr="001615AC">
        <w:rPr>
          <w:rFonts w:cstheme="minorHAnsi"/>
          <w:i/>
          <w:iCs/>
        </w:rPr>
        <w:t>et al.</w:t>
      </w:r>
      <w:r w:rsidRPr="001615AC">
        <w:rPr>
          <w:rFonts w:cstheme="minorHAnsi"/>
        </w:rPr>
        <w:t xml:space="preserve"> Ultra-processed food consumption and obesity indicators in individuals with and without type 1 diabetes mellitus: a longitudinal analysis of the prospective Coronary Artery Calcification in Type 1 Diabetes (CACTI) cohort study. </w:t>
      </w:r>
      <w:r w:rsidRPr="001615AC">
        <w:rPr>
          <w:rFonts w:cstheme="minorHAnsi"/>
          <w:i/>
          <w:iCs/>
        </w:rPr>
        <w:t xml:space="preserve">Public Health </w:t>
      </w:r>
      <w:proofErr w:type="spellStart"/>
      <w:r w:rsidRPr="001615AC">
        <w:rPr>
          <w:rFonts w:cstheme="minorHAnsi"/>
          <w:i/>
          <w:iCs/>
        </w:rPr>
        <w:t>Nutr</w:t>
      </w:r>
      <w:proofErr w:type="spellEnd"/>
      <w:r w:rsidRPr="001615AC">
        <w:rPr>
          <w:rFonts w:cstheme="minorHAnsi"/>
        </w:rPr>
        <w:t xml:space="preserve"> 2023; </w:t>
      </w:r>
      <w:r w:rsidRPr="001615AC">
        <w:rPr>
          <w:rFonts w:cstheme="minorHAnsi"/>
          <w:b/>
          <w:bCs/>
        </w:rPr>
        <w:t>26</w:t>
      </w:r>
      <w:r w:rsidRPr="001615AC">
        <w:rPr>
          <w:rFonts w:cstheme="minorHAnsi"/>
        </w:rPr>
        <w:t>: 1626–1633.</w:t>
      </w:r>
    </w:p>
    <w:p w14:paraId="3267EE10" w14:textId="77777777" w:rsidR="002C69F4" w:rsidRPr="001615AC" w:rsidRDefault="002C69F4" w:rsidP="002C69F4">
      <w:pPr>
        <w:pStyle w:val="Bibliography"/>
        <w:rPr>
          <w:rFonts w:cstheme="minorHAnsi"/>
        </w:rPr>
      </w:pPr>
      <w:r w:rsidRPr="001615AC">
        <w:rPr>
          <w:rFonts w:cstheme="minorHAnsi"/>
        </w:rPr>
        <w:lastRenderedPageBreak/>
        <w:t xml:space="preserve">6 </w:t>
      </w:r>
      <w:r w:rsidRPr="001615AC">
        <w:rPr>
          <w:rFonts w:cstheme="minorHAnsi"/>
        </w:rPr>
        <w:tab/>
        <w:t xml:space="preserve">Pan F, Wang Z, Wang H, Zhang J, </w:t>
      </w:r>
      <w:proofErr w:type="spellStart"/>
      <w:r w:rsidRPr="001615AC">
        <w:rPr>
          <w:rFonts w:cstheme="minorHAnsi"/>
        </w:rPr>
        <w:t>Su</w:t>
      </w:r>
      <w:proofErr w:type="spellEnd"/>
      <w:r w:rsidRPr="001615AC">
        <w:rPr>
          <w:rFonts w:cstheme="minorHAnsi"/>
        </w:rPr>
        <w:t xml:space="preserve"> C, Jia X </w:t>
      </w:r>
      <w:r w:rsidRPr="001615AC">
        <w:rPr>
          <w:rFonts w:cstheme="minorHAnsi"/>
          <w:i/>
          <w:iCs/>
        </w:rPr>
        <w:t>et al.</w:t>
      </w:r>
      <w:r w:rsidRPr="001615AC">
        <w:rPr>
          <w:rFonts w:cstheme="minorHAnsi"/>
        </w:rPr>
        <w:t xml:space="preserve"> Association between Ultra-Processed Food Consumption and Metabolic Syndrome among Adults in China-Results from the China Health and Nutrition Survey. </w:t>
      </w:r>
      <w:r w:rsidRPr="001615AC">
        <w:rPr>
          <w:rFonts w:cstheme="minorHAnsi"/>
          <w:i/>
          <w:iCs/>
        </w:rPr>
        <w:t>Nutrients</w:t>
      </w:r>
      <w:r w:rsidRPr="001615AC">
        <w:rPr>
          <w:rFonts w:cstheme="minorHAnsi"/>
        </w:rPr>
        <w:t xml:space="preserve"> 2023; </w:t>
      </w:r>
      <w:r w:rsidRPr="001615AC">
        <w:rPr>
          <w:rFonts w:cstheme="minorHAnsi"/>
          <w:b/>
          <w:bCs/>
        </w:rPr>
        <w:t>15</w:t>
      </w:r>
      <w:r w:rsidRPr="001615AC">
        <w:rPr>
          <w:rFonts w:cstheme="minorHAnsi"/>
        </w:rPr>
        <w:t>: 752.</w:t>
      </w:r>
    </w:p>
    <w:p w14:paraId="58249C40" w14:textId="77777777" w:rsidR="002C69F4" w:rsidRPr="001615AC" w:rsidRDefault="002C69F4" w:rsidP="002C69F4">
      <w:pPr>
        <w:pStyle w:val="Bibliography"/>
        <w:rPr>
          <w:rFonts w:cstheme="minorHAnsi"/>
        </w:rPr>
      </w:pPr>
      <w:r w:rsidRPr="001615AC">
        <w:rPr>
          <w:rFonts w:cstheme="minorHAnsi"/>
        </w:rPr>
        <w:t xml:space="preserve">7 </w:t>
      </w:r>
      <w:r w:rsidRPr="001615AC">
        <w:rPr>
          <w:rFonts w:cstheme="minorHAnsi"/>
        </w:rPr>
        <w:tab/>
        <w:t xml:space="preserve">González-Palacios S, </w:t>
      </w:r>
      <w:proofErr w:type="spellStart"/>
      <w:r w:rsidRPr="001615AC">
        <w:rPr>
          <w:rFonts w:cstheme="minorHAnsi"/>
        </w:rPr>
        <w:t>Oncina-Cánovas</w:t>
      </w:r>
      <w:proofErr w:type="spellEnd"/>
      <w:r w:rsidRPr="001615AC">
        <w:rPr>
          <w:rFonts w:cstheme="minorHAnsi"/>
        </w:rPr>
        <w:t xml:space="preserve"> A, García-de-la-Hera M, Martínez-González MÁ, Salas-</w:t>
      </w:r>
      <w:proofErr w:type="spellStart"/>
      <w:r w:rsidRPr="001615AC">
        <w:rPr>
          <w:rFonts w:cstheme="minorHAnsi"/>
        </w:rPr>
        <w:t>Salvadó</w:t>
      </w:r>
      <w:proofErr w:type="spellEnd"/>
      <w:r w:rsidRPr="001615AC">
        <w:rPr>
          <w:rFonts w:cstheme="minorHAnsi"/>
        </w:rPr>
        <w:t xml:space="preserve"> J, Corella D </w:t>
      </w:r>
      <w:r w:rsidRPr="001615AC">
        <w:rPr>
          <w:rFonts w:cstheme="minorHAnsi"/>
          <w:i/>
          <w:iCs/>
        </w:rPr>
        <w:t>et al.</w:t>
      </w:r>
      <w:r w:rsidRPr="001615AC">
        <w:rPr>
          <w:rFonts w:cstheme="minorHAnsi"/>
        </w:rPr>
        <w:t xml:space="preserve"> Increased ultra-processed food consumption is associated with worsening of cardiometabolic risk factors in adults with metabolic syndrome: Longitudinal analysis from a randomized trial. </w:t>
      </w:r>
      <w:r w:rsidRPr="001615AC">
        <w:rPr>
          <w:rFonts w:cstheme="minorHAnsi"/>
          <w:i/>
          <w:iCs/>
        </w:rPr>
        <w:t>Atherosclerosis</w:t>
      </w:r>
      <w:r w:rsidRPr="001615AC">
        <w:rPr>
          <w:rFonts w:cstheme="minorHAnsi"/>
        </w:rPr>
        <w:t xml:space="preserve"> 2023; </w:t>
      </w:r>
      <w:r w:rsidRPr="001615AC">
        <w:rPr>
          <w:rFonts w:cstheme="minorHAnsi"/>
          <w:b/>
          <w:bCs/>
        </w:rPr>
        <w:t>377</w:t>
      </w:r>
      <w:r w:rsidRPr="001615AC">
        <w:rPr>
          <w:rFonts w:cstheme="minorHAnsi"/>
        </w:rPr>
        <w:t>: 12–23.</w:t>
      </w:r>
    </w:p>
    <w:p w14:paraId="0F8B252F" w14:textId="77777777" w:rsidR="002C69F4" w:rsidRPr="001615AC" w:rsidRDefault="002C69F4" w:rsidP="002C69F4">
      <w:pPr>
        <w:pStyle w:val="Bibliography"/>
        <w:rPr>
          <w:rFonts w:cstheme="minorHAnsi"/>
        </w:rPr>
      </w:pPr>
      <w:r w:rsidRPr="001615AC">
        <w:rPr>
          <w:rFonts w:cstheme="minorHAnsi"/>
        </w:rPr>
        <w:t xml:space="preserve">8 </w:t>
      </w:r>
      <w:r w:rsidRPr="001615AC">
        <w:rPr>
          <w:rFonts w:cstheme="minorHAnsi"/>
        </w:rPr>
        <w:tab/>
      </w:r>
      <w:proofErr w:type="spellStart"/>
      <w:r w:rsidRPr="001615AC">
        <w:rPr>
          <w:rFonts w:cstheme="minorHAnsi"/>
        </w:rPr>
        <w:t>Canhada</w:t>
      </w:r>
      <w:proofErr w:type="spellEnd"/>
      <w:r w:rsidRPr="001615AC">
        <w:rPr>
          <w:rFonts w:cstheme="minorHAnsi"/>
        </w:rPr>
        <w:t xml:space="preserve"> SL, Vigo Á, </w:t>
      </w:r>
      <w:proofErr w:type="spellStart"/>
      <w:r w:rsidRPr="001615AC">
        <w:rPr>
          <w:rFonts w:cstheme="minorHAnsi"/>
        </w:rPr>
        <w:t>Luft</w:t>
      </w:r>
      <w:proofErr w:type="spellEnd"/>
      <w:r w:rsidRPr="001615AC">
        <w:rPr>
          <w:rFonts w:cstheme="minorHAnsi"/>
        </w:rPr>
        <w:t xml:space="preserve"> VC, Levy RB, </w:t>
      </w:r>
      <w:proofErr w:type="spellStart"/>
      <w:r w:rsidRPr="001615AC">
        <w:rPr>
          <w:rFonts w:cstheme="minorHAnsi"/>
        </w:rPr>
        <w:t>Alvim</w:t>
      </w:r>
      <w:proofErr w:type="spellEnd"/>
      <w:r w:rsidRPr="001615AC">
        <w:rPr>
          <w:rFonts w:cstheme="minorHAnsi"/>
        </w:rPr>
        <w:t xml:space="preserve"> Matos SM, del Carmen Molina M </w:t>
      </w:r>
      <w:r w:rsidRPr="001615AC">
        <w:rPr>
          <w:rFonts w:cstheme="minorHAnsi"/>
          <w:i/>
          <w:iCs/>
        </w:rPr>
        <w:t>et al.</w:t>
      </w:r>
      <w:r w:rsidRPr="001615AC">
        <w:rPr>
          <w:rFonts w:cstheme="minorHAnsi"/>
        </w:rPr>
        <w:t xml:space="preserve"> Ultra-Processed Food Consumption and Increased Risk of Metabolic Syndrome in Adults: The ELSA-</w:t>
      </w:r>
      <w:proofErr w:type="spellStart"/>
      <w:r w:rsidRPr="001615AC">
        <w:rPr>
          <w:rFonts w:cstheme="minorHAnsi"/>
        </w:rPr>
        <w:t>Brasil</w:t>
      </w:r>
      <w:proofErr w:type="spellEnd"/>
      <w:r w:rsidRPr="001615AC">
        <w:rPr>
          <w:rFonts w:cstheme="minorHAnsi"/>
        </w:rPr>
        <w:t xml:space="preserve">. </w:t>
      </w:r>
      <w:r w:rsidRPr="001615AC">
        <w:rPr>
          <w:rFonts w:cstheme="minorHAnsi"/>
          <w:i/>
          <w:iCs/>
        </w:rPr>
        <w:t>Diabetes Care</w:t>
      </w:r>
      <w:r w:rsidRPr="001615AC">
        <w:rPr>
          <w:rFonts w:cstheme="minorHAnsi"/>
        </w:rPr>
        <w:t xml:space="preserve"> 2022; </w:t>
      </w:r>
      <w:r w:rsidRPr="001615AC">
        <w:rPr>
          <w:rFonts w:cstheme="minorHAnsi"/>
          <w:b/>
          <w:bCs/>
        </w:rPr>
        <w:t>46</w:t>
      </w:r>
      <w:r w:rsidRPr="001615AC">
        <w:rPr>
          <w:rFonts w:cstheme="minorHAnsi"/>
        </w:rPr>
        <w:t>: 369–376.</w:t>
      </w:r>
    </w:p>
    <w:p w14:paraId="681E3F0F" w14:textId="77777777" w:rsidR="002C69F4" w:rsidRPr="001615AC" w:rsidRDefault="002C69F4" w:rsidP="002C69F4">
      <w:pPr>
        <w:pStyle w:val="Bibliography"/>
        <w:rPr>
          <w:rFonts w:cstheme="minorHAnsi"/>
        </w:rPr>
      </w:pPr>
      <w:r w:rsidRPr="001615AC">
        <w:rPr>
          <w:rFonts w:cstheme="minorHAnsi"/>
        </w:rPr>
        <w:t xml:space="preserve">9 </w:t>
      </w:r>
      <w:r w:rsidRPr="001615AC">
        <w:rPr>
          <w:rFonts w:cstheme="minorHAnsi"/>
        </w:rPr>
        <w:tab/>
        <w:t xml:space="preserve">Tan L-J, Hwang SB, Shin S. The Longitudinal Effect of Ultra-Processed Food on the Development of </w:t>
      </w:r>
      <w:proofErr w:type="spellStart"/>
      <w:r w:rsidRPr="001615AC">
        <w:rPr>
          <w:rFonts w:cstheme="minorHAnsi"/>
        </w:rPr>
        <w:t>Dyslipidemia</w:t>
      </w:r>
      <w:proofErr w:type="spellEnd"/>
      <w:r w:rsidRPr="001615AC">
        <w:rPr>
          <w:rFonts w:cstheme="minorHAnsi"/>
        </w:rPr>
        <w:t xml:space="preserve">/Obesity as Assessed by the NOVA System and Food Compass Score. </w:t>
      </w:r>
      <w:r w:rsidRPr="001615AC">
        <w:rPr>
          <w:rFonts w:cstheme="minorHAnsi"/>
          <w:i/>
          <w:iCs/>
        </w:rPr>
        <w:t xml:space="preserve">Mol </w:t>
      </w:r>
      <w:proofErr w:type="spellStart"/>
      <w:r w:rsidRPr="001615AC">
        <w:rPr>
          <w:rFonts w:cstheme="minorHAnsi"/>
          <w:i/>
          <w:iCs/>
        </w:rPr>
        <w:t>Nutr</w:t>
      </w:r>
      <w:proofErr w:type="spellEnd"/>
      <w:r w:rsidRPr="001615AC">
        <w:rPr>
          <w:rFonts w:cstheme="minorHAnsi"/>
          <w:i/>
          <w:iCs/>
        </w:rPr>
        <w:t xml:space="preserve"> Food Res</w:t>
      </w:r>
      <w:r w:rsidRPr="001615AC">
        <w:rPr>
          <w:rFonts w:cstheme="minorHAnsi"/>
        </w:rPr>
        <w:t xml:space="preserve"> 2023</w:t>
      </w:r>
      <w:proofErr w:type="gramStart"/>
      <w:r w:rsidRPr="001615AC">
        <w:rPr>
          <w:rFonts w:cstheme="minorHAnsi"/>
        </w:rPr>
        <w:t>; :</w:t>
      </w:r>
      <w:proofErr w:type="gramEnd"/>
      <w:r w:rsidRPr="001615AC">
        <w:rPr>
          <w:rFonts w:cstheme="minorHAnsi"/>
        </w:rPr>
        <w:t xml:space="preserve"> e2300003.</w:t>
      </w:r>
    </w:p>
    <w:p w14:paraId="6B660B1F" w14:textId="77777777" w:rsidR="002C69F4" w:rsidRPr="001615AC" w:rsidRDefault="002C69F4" w:rsidP="002C69F4">
      <w:pPr>
        <w:pStyle w:val="Bibliography"/>
        <w:rPr>
          <w:rFonts w:cstheme="minorHAnsi"/>
        </w:rPr>
      </w:pPr>
      <w:r w:rsidRPr="001615AC">
        <w:rPr>
          <w:rFonts w:cstheme="minorHAnsi"/>
        </w:rPr>
        <w:t xml:space="preserve">10 </w:t>
      </w:r>
      <w:r w:rsidRPr="001615AC">
        <w:rPr>
          <w:rFonts w:cstheme="minorHAnsi"/>
        </w:rPr>
        <w:tab/>
      </w:r>
      <w:proofErr w:type="spellStart"/>
      <w:r w:rsidRPr="001615AC">
        <w:rPr>
          <w:rFonts w:cstheme="minorHAnsi"/>
        </w:rPr>
        <w:t>Rudakoff</w:t>
      </w:r>
      <w:proofErr w:type="spellEnd"/>
      <w:r w:rsidRPr="001615AC">
        <w:rPr>
          <w:rFonts w:cstheme="minorHAnsi"/>
        </w:rPr>
        <w:t xml:space="preserve"> LCS, </w:t>
      </w:r>
      <w:proofErr w:type="spellStart"/>
      <w:r w:rsidRPr="001615AC">
        <w:rPr>
          <w:rFonts w:cstheme="minorHAnsi"/>
        </w:rPr>
        <w:t>Magalhães</w:t>
      </w:r>
      <w:proofErr w:type="spellEnd"/>
      <w:r w:rsidRPr="001615AC">
        <w:rPr>
          <w:rFonts w:cstheme="minorHAnsi"/>
        </w:rPr>
        <w:t xml:space="preserve"> EI da S, Viola PC de AF, de Oliveira BR, da Silva Coelho CCN, </w:t>
      </w:r>
      <w:proofErr w:type="spellStart"/>
      <w:r w:rsidRPr="001615AC">
        <w:rPr>
          <w:rFonts w:cstheme="minorHAnsi"/>
        </w:rPr>
        <w:t>Bragança</w:t>
      </w:r>
      <w:proofErr w:type="spellEnd"/>
      <w:r w:rsidRPr="001615AC">
        <w:rPr>
          <w:rFonts w:cstheme="minorHAnsi"/>
        </w:rPr>
        <w:t xml:space="preserve"> MLBM </w:t>
      </w:r>
      <w:r w:rsidRPr="001615AC">
        <w:rPr>
          <w:rFonts w:cstheme="minorHAnsi"/>
          <w:i/>
          <w:iCs/>
        </w:rPr>
        <w:t>et al.</w:t>
      </w:r>
      <w:r w:rsidRPr="001615AC">
        <w:rPr>
          <w:rFonts w:cstheme="minorHAnsi"/>
        </w:rPr>
        <w:t xml:space="preserve"> Ultra-processed food consumption is associated with increase in fat mass and decrease in lean mass in Brazilian women: A cohort study. </w:t>
      </w:r>
      <w:r w:rsidRPr="001615AC">
        <w:rPr>
          <w:rFonts w:cstheme="minorHAnsi"/>
          <w:i/>
          <w:iCs/>
        </w:rPr>
        <w:t xml:space="preserve">Front </w:t>
      </w:r>
      <w:proofErr w:type="spellStart"/>
      <w:r w:rsidRPr="001615AC">
        <w:rPr>
          <w:rFonts w:cstheme="minorHAnsi"/>
          <w:i/>
          <w:iCs/>
        </w:rPr>
        <w:t>Nutr</w:t>
      </w:r>
      <w:proofErr w:type="spellEnd"/>
      <w:r w:rsidRPr="001615AC">
        <w:rPr>
          <w:rFonts w:cstheme="minorHAnsi"/>
        </w:rPr>
        <w:t xml:space="preserve"> 2022; </w:t>
      </w:r>
      <w:r w:rsidRPr="001615AC">
        <w:rPr>
          <w:rFonts w:cstheme="minorHAnsi"/>
          <w:b/>
          <w:bCs/>
        </w:rPr>
        <w:t>9</w:t>
      </w:r>
      <w:r w:rsidRPr="001615AC">
        <w:rPr>
          <w:rFonts w:cstheme="minorHAnsi"/>
        </w:rPr>
        <w:t>.https://www.frontiersin.org/articles/10.3389/fnut.2022.1006018 (accessed 20 Nov2023).</w:t>
      </w:r>
    </w:p>
    <w:p w14:paraId="44C59AF3" w14:textId="77777777" w:rsidR="002C69F4" w:rsidRPr="001615AC" w:rsidRDefault="002C69F4" w:rsidP="002C69F4">
      <w:pPr>
        <w:pStyle w:val="Bibliography"/>
        <w:rPr>
          <w:rFonts w:cstheme="minorHAnsi"/>
        </w:rPr>
      </w:pPr>
      <w:r w:rsidRPr="001615AC">
        <w:rPr>
          <w:rFonts w:cstheme="minorHAnsi"/>
        </w:rPr>
        <w:t xml:space="preserve">11 </w:t>
      </w:r>
      <w:r w:rsidRPr="001615AC">
        <w:rPr>
          <w:rFonts w:cstheme="minorHAnsi"/>
        </w:rPr>
        <w:tab/>
        <w:t xml:space="preserve">Santos FS dos, Steele EM, Costa C dos S, Gabe KT, </w:t>
      </w:r>
      <w:proofErr w:type="spellStart"/>
      <w:r w:rsidRPr="001615AC">
        <w:rPr>
          <w:rFonts w:cstheme="minorHAnsi"/>
        </w:rPr>
        <w:t>Leite</w:t>
      </w:r>
      <w:proofErr w:type="spellEnd"/>
      <w:r w:rsidRPr="001615AC">
        <w:rPr>
          <w:rFonts w:cstheme="minorHAnsi"/>
        </w:rPr>
        <w:t xml:space="preserve"> MA, Claro RM </w:t>
      </w:r>
      <w:r w:rsidRPr="001615AC">
        <w:rPr>
          <w:rFonts w:cstheme="minorHAnsi"/>
          <w:i/>
          <w:iCs/>
        </w:rPr>
        <w:t>et al.</w:t>
      </w:r>
      <w:r w:rsidRPr="001615AC">
        <w:rPr>
          <w:rFonts w:cstheme="minorHAnsi"/>
        </w:rPr>
        <w:t xml:space="preserve"> Nova diet quality scores and risk of weight gain in the </w:t>
      </w:r>
      <w:proofErr w:type="spellStart"/>
      <w:r w:rsidRPr="001615AC">
        <w:rPr>
          <w:rFonts w:cstheme="minorHAnsi"/>
        </w:rPr>
        <w:t>NutriNet-Brasil</w:t>
      </w:r>
      <w:proofErr w:type="spellEnd"/>
      <w:r w:rsidRPr="001615AC">
        <w:rPr>
          <w:rFonts w:cstheme="minorHAnsi"/>
        </w:rPr>
        <w:t xml:space="preserve"> cohort study. </w:t>
      </w:r>
      <w:r w:rsidRPr="001615AC">
        <w:rPr>
          <w:rFonts w:cstheme="minorHAnsi"/>
          <w:i/>
          <w:iCs/>
        </w:rPr>
        <w:t xml:space="preserve">Public Health </w:t>
      </w:r>
      <w:proofErr w:type="spellStart"/>
      <w:r w:rsidRPr="001615AC">
        <w:rPr>
          <w:rFonts w:cstheme="minorHAnsi"/>
          <w:i/>
          <w:iCs/>
        </w:rPr>
        <w:t>Nutr</w:t>
      </w:r>
      <w:proofErr w:type="spellEnd"/>
      <w:r w:rsidRPr="001615AC">
        <w:rPr>
          <w:rFonts w:cstheme="minorHAnsi"/>
        </w:rPr>
        <w:t xml:space="preserve"> 2023; </w:t>
      </w:r>
      <w:r w:rsidRPr="001615AC">
        <w:rPr>
          <w:rFonts w:cstheme="minorHAnsi"/>
          <w:b/>
          <w:bCs/>
        </w:rPr>
        <w:t>26</w:t>
      </w:r>
      <w:r w:rsidRPr="001615AC">
        <w:rPr>
          <w:rFonts w:cstheme="minorHAnsi"/>
        </w:rPr>
        <w:t>: 2366–2373.</w:t>
      </w:r>
    </w:p>
    <w:p w14:paraId="6BD62B53" w14:textId="77777777" w:rsidR="002C69F4" w:rsidRPr="001615AC" w:rsidRDefault="002C69F4" w:rsidP="002C69F4">
      <w:pPr>
        <w:pStyle w:val="Bibliography"/>
        <w:rPr>
          <w:rFonts w:cstheme="minorHAnsi"/>
        </w:rPr>
      </w:pPr>
      <w:r w:rsidRPr="001615AC">
        <w:rPr>
          <w:rFonts w:cstheme="minorHAnsi"/>
        </w:rPr>
        <w:t xml:space="preserve">12 </w:t>
      </w:r>
      <w:r w:rsidRPr="001615AC">
        <w:rPr>
          <w:rFonts w:cstheme="minorHAnsi"/>
        </w:rPr>
        <w:tab/>
      </w:r>
      <w:proofErr w:type="spellStart"/>
      <w:r w:rsidRPr="001615AC">
        <w:rPr>
          <w:rFonts w:cstheme="minorHAnsi"/>
        </w:rPr>
        <w:t>Rauber</w:t>
      </w:r>
      <w:proofErr w:type="spellEnd"/>
      <w:r w:rsidRPr="001615AC">
        <w:rPr>
          <w:rFonts w:cstheme="minorHAnsi"/>
        </w:rPr>
        <w:t xml:space="preserve"> F, Chang K, </w:t>
      </w:r>
      <w:proofErr w:type="spellStart"/>
      <w:r w:rsidRPr="001615AC">
        <w:rPr>
          <w:rFonts w:cstheme="minorHAnsi"/>
        </w:rPr>
        <w:t>Vamos</w:t>
      </w:r>
      <w:proofErr w:type="spellEnd"/>
      <w:r w:rsidRPr="001615AC">
        <w:rPr>
          <w:rFonts w:cstheme="minorHAnsi"/>
        </w:rPr>
        <w:t xml:space="preserve"> EP, da Costa </w:t>
      </w:r>
      <w:proofErr w:type="spellStart"/>
      <w:r w:rsidRPr="001615AC">
        <w:rPr>
          <w:rFonts w:cstheme="minorHAnsi"/>
        </w:rPr>
        <w:t>Louzada</w:t>
      </w:r>
      <w:proofErr w:type="spellEnd"/>
      <w:r w:rsidRPr="001615AC">
        <w:rPr>
          <w:rFonts w:cstheme="minorHAnsi"/>
        </w:rPr>
        <w:t xml:space="preserve"> ML, Monteiro CA, Millett C </w:t>
      </w:r>
      <w:r w:rsidRPr="001615AC">
        <w:rPr>
          <w:rFonts w:cstheme="minorHAnsi"/>
          <w:i/>
          <w:iCs/>
        </w:rPr>
        <w:t>et al.</w:t>
      </w:r>
      <w:r w:rsidRPr="001615AC">
        <w:rPr>
          <w:rFonts w:cstheme="minorHAnsi"/>
        </w:rPr>
        <w:t xml:space="preserve"> Ultra-processed food consumption and risk of obesity: a prospective cohort study of UK Biobank. </w:t>
      </w:r>
      <w:proofErr w:type="spellStart"/>
      <w:r w:rsidRPr="001615AC">
        <w:rPr>
          <w:rFonts w:cstheme="minorHAnsi"/>
          <w:i/>
          <w:iCs/>
        </w:rPr>
        <w:t>Eur</w:t>
      </w:r>
      <w:proofErr w:type="spellEnd"/>
      <w:r w:rsidRPr="001615AC">
        <w:rPr>
          <w:rFonts w:cstheme="minorHAnsi"/>
          <w:i/>
          <w:iCs/>
        </w:rPr>
        <w:t xml:space="preserve"> J </w:t>
      </w:r>
      <w:proofErr w:type="spellStart"/>
      <w:r w:rsidRPr="001615AC">
        <w:rPr>
          <w:rFonts w:cstheme="minorHAnsi"/>
          <w:i/>
          <w:iCs/>
        </w:rPr>
        <w:t>Nutr</w:t>
      </w:r>
      <w:proofErr w:type="spellEnd"/>
      <w:r w:rsidRPr="001615AC">
        <w:rPr>
          <w:rFonts w:cstheme="minorHAnsi"/>
        </w:rPr>
        <w:t xml:space="preserve"> 2021; </w:t>
      </w:r>
      <w:r w:rsidRPr="001615AC">
        <w:rPr>
          <w:rFonts w:cstheme="minorHAnsi"/>
          <w:b/>
          <w:bCs/>
        </w:rPr>
        <w:t>60</w:t>
      </w:r>
      <w:r w:rsidRPr="001615AC">
        <w:rPr>
          <w:rFonts w:cstheme="minorHAnsi"/>
        </w:rPr>
        <w:t>: 2169–2180.</w:t>
      </w:r>
    </w:p>
    <w:p w14:paraId="12490132" w14:textId="77777777" w:rsidR="002C69F4" w:rsidRPr="001615AC" w:rsidRDefault="002C69F4" w:rsidP="002C69F4">
      <w:pPr>
        <w:pStyle w:val="Bibliography"/>
        <w:rPr>
          <w:rFonts w:cstheme="minorHAnsi"/>
        </w:rPr>
      </w:pPr>
      <w:r w:rsidRPr="001615AC">
        <w:rPr>
          <w:rFonts w:cstheme="minorHAnsi"/>
        </w:rPr>
        <w:t xml:space="preserve">13 </w:t>
      </w:r>
      <w:r w:rsidRPr="001615AC">
        <w:rPr>
          <w:rFonts w:cstheme="minorHAnsi"/>
        </w:rPr>
        <w:tab/>
      </w:r>
      <w:proofErr w:type="spellStart"/>
      <w:r w:rsidRPr="001615AC">
        <w:rPr>
          <w:rFonts w:cstheme="minorHAnsi"/>
        </w:rPr>
        <w:t>Konieczna</w:t>
      </w:r>
      <w:proofErr w:type="spellEnd"/>
      <w:r w:rsidRPr="001615AC">
        <w:rPr>
          <w:rFonts w:cstheme="minorHAnsi"/>
        </w:rPr>
        <w:t xml:space="preserve"> J, Morey M, </w:t>
      </w:r>
      <w:proofErr w:type="spellStart"/>
      <w:r w:rsidRPr="001615AC">
        <w:rPr>
          <w:rFonts w:cstheme="minorHAnsi"/>
        </w:rPr>
        <w:t>Abete</w:t>
      </w:r>
      <w:proofErr w:type="spellEnd"/>
      <w:r w:rsidRPr="001615AC">
        <w:rPr>
          <w:rFonts w:cstheme="minorHAnsi"/>
        </w:rPr>
        <w:t xml:space="preserve"> I, Bes-</w:t>
      </w:r>
      <w:proofErr w:type="spellStart"/>
      <w:r w:rsidRPr="001615AC">
        <w:rPr>
          <w:rFonts w:cstheme="minorHAnsi"/>
        </w:rPr>
        <w:t>Rastrollo</w:t>
      </w:r>
      <w:proofErr w:type="spellEnd"/>
      <w:r w:rsidRPr="001615AC">
        <w:rPr>
          <w:rFonts w:cstheme="minorHAnsi"/>
        </w:rPr>
        <w:t xml:space="preserve"> M, Ruiz-</w:t>
      </w:r>
      <w:proofErr w:type="spellStart"/>
      <w:r w:rsidRPr="001615AC">
        <w:rPr>
          <w:rFonts w:cstheme="minorHAnsi"/>
        </w:rPr>
        <w:t>Canela</w:t>
      </w:r>
      <w:proofErr w:type="spellEnd"/>
      <w:r w:rsidRPr="001615AC">
        <w:rPr>
          <w:rFonts w:cstheme="minorHAnsi"/>
        </w:rPr>
        <w:t xml:space="preserve"> M, </w:t>
      </w:r>
      <w:proofErr w:type="spellStart"/>
      <w:r w:rsidRPr="001615AC">
        <w:rPr>
          <w:rFonts w:cstheme="minorHAnsi"/>
        </w:rPr>
        <w:t>Vioque</w:t>
      </w:r>
      <w:proofErr w:type="spellEnd"/>
      <w:r w:rsidRPr="001615AC">
        <w:rPr>
          <w:rFonts w:cstheme="minorHAnsi"/>
        </w:rPr>
        <w:t xml:space="preserve"> J </w:t>
      </w:r>
      <w:r w:rsidRPr="001615AC">
        <w:rPr>
          <w:rFonts w:cstheme="minorHAnsi"/>
          <w:i/>
          <w:iCs/>
        </w:rPr>
        <w:t>et al.</w:t>
      </w:r>
      <w:r w:rsidRPr="001615AC">
        <w:rPr>
          <w:rFonts w:cstheme="minorHAnsi"/>
        </w:rPr>
        <w:t xml:space="preserve"> Contribution of ultra-processed foods in visceral fat deposition and other adiposity indicators: Prospective analysis nested in the PREDIMED-Plus trial. </w:t>
      </w:r>
      <w:r w:rsidRPr="001615AC">
        <w:rPr>
          <w:rFonts w:cstheme="minorHAnsi"/>
          <w:i/>
          <w:iCs/>
        </w:rPr>
        <w:t xml:space="preserve">Clin </w:t>
      </w:r>
      <w:proofErr w:type="spellStart"/>
      <w:r w:rsidRPr="001615AC">
        <w:rPr>
          <w:rFonts w:cstheme="minorHAnsi"/>
          <w:i/>
          <w:iCs/>
        </w:rPr>
        <w:t>Nutr</w:t>
      </w:r>
      <w:proofErr w:type="spellEnd"/>
      <w:r w:rsidRPr="001615AC">
        <w:rPr>
          <w:rFonts w:cstheme="minorHAnsi"/>
        </w:rPr>
        <w:t xml:space="preserve"> 2021; </w:t>
      </w:r>
      <w:r w:rsidRPr="001615AC">
        <w:rPr>
          <w:rFonts w:cstheme="minorHAnsi"/>
          <w:b/>
          <w:bCs/>
        </w:rPr>
        <w:t>40</w:t>
      </w:r>
      <w:r w:rsidRPr="001615AC">
        <w:rPr>
          <w:rFonts w:cstheme="minorHAnsi"/>
        </w:rPr>
        <w:t>: 4290–4300.</w:t>
      </w:r>
    </w:p>
    <w:p w14:paraId="15BFA02D" w14:textId="77777777" w:rsidR="002C69F4" w:rsidRPr="001615AC" w:rsidRDefault="002C69F4" w:rsidP="002C69F4">
      <w:pPr>
        <w:pStyle w:val="Bibliography"/>
        <w:rPr>
          <w:rFonts w:cstheme="minorHAnsi"/>
        </w:rPr>
      </w:pPr>
      <w:r w:rsidRPr="001615AC">
        <w:rPr>
          <w:rFonts w:cstheme="minorHAnsi"/>
        </w:rPr>
        <w:t xml:space="preserve">14 </w:t>
      </w:r>
      <w:r w:rsidRPr="001615AC">
        <w:rPr>
          <w:rFonts w:cstheme="minorHAnsi"/>
        </w:rPr>
        <w:tab/>
      </w:r>
      <w:proofErr w:type="spellStart"/>
      <w:r w:rsidRPr="001615AC">
        <w:rPr>
          <w:rFonts w:cstheme="minorHAnsi"/>
        </w:rPr>
        <w:t>Canhada</w:t>
      </w:r>
      <w:proofErr w:type="spellEnd"/>
      <w:r w:rsidRPr="001615AC">
        <w:rPr>
          <w:rFonts w:cstheme="minorHAnsi"/>
        </w:rPr>
        <w:t xml:space="preserve"> SL, </w:t>
      </w:r>
      <w:proofErr w:type="spellStart"/>
      <w:r w:rsidRPr="001615AC">
        <w:rPr>
          <w:rFonts w:cstheme="minorHAnsi"/>
        </w:rPr>
        <w:t>Luft</w:t>
      </w:r>
      <w:proofErr w:type="spellEnd"/>
      <w:r w:rsidRPr="001615AC">
        <w:rPr>
          <w:rFonts w:cstheme="minorHAnsi"/>
        </w:rPr>
        <w:t xml:space="preserve"> VC, </w:t>
      </w:r>
      <w:proofErr w:type="spellStart"/>
      <w:r w:rsidRPr="001615AC">
        <w:rPr>
          <w:rFonts w:cstheme="minorHAnsi"/>
        </w:rPr>
        <w:t>Giatti</w:t>
      </w:r>
      <w:proofErr w:type="spellEnd"/>
      <w:r w:rsidRPr="001615AC">
        <w:rPr>
          <w:rFonts w:cstheme="minorHAnsi"/>
        </w:rPr>
        <w:t xml:space="preserve"> L, Duncan BB, </w:t>
      </w:r>
      <w:proofErr w:type="spellStart"/>
      <w:r w:rsidRPr="001615AC">
        <w:rPr>
          <w:rFonts w:cstheme="minorHAnsi"/>
        </w:rPr>
        <w:t>Chor</w:t>
      </w:r>
      <w:proofErr w:type="spellEnd"/>
      <w:r w:rsidRPr="001615AC">
        <w:rPr>
          <w:rFonts w:cstheme="minorHAnsi"/>
        </w:rPr>
        <w:t xml:space="preserve"> D, da Fonseca M de JM </w:t>
      </w:r>
      <w:r w:rsidRPr="001615AC">
        <w:rPr>
          <w:rFonts w:cstheme="minorHAnsi"/>
          <w:i/>
          <w:iCs/>
        </w:rPr>
        <w:t>et al.</w:t>
      </w:r>
      <w:r w:rsidRPr="001615AC">
        <w:rPr>
          <w:rFonts w:cstheme="minorHAnsi"/>
        </w:rPr>
        <w:t xml:space="preserve"> Ultra-processed foods, incident overweight and obesity, and longitudinal changes in weight and waist circumference: the Brazilian Longitudinal Study of Adult Health (ELSA-</w:t>
      </w:r>
      <w:proofErr w:type="spellStart"/>
      <w:r w:rsidRPr="001615AC">
        <w:rPr>
          <w:rFonts w:cstheme="minorHAnsi"/>
        </w:rPr>
        <w:t>Brasil</w:t>
      </w:r>
      <w:proofErr w:type="spellEnd"/>
      <w:r w:rsidRPr="001615AC">
        <w:rPr>
          <w:rFonts w:cstheme="minorHAnsi"/>
        </w:rPr>
        <w:t xml:space="preserve">). </w:t>
      </w:r>
      <w:r w:rsidRPr="001615AC">
        <w:rPr>
          <w:rFonts w:cstheme="minorHAnsi"/>
          <w:i/>
          <w:iCs/>
        </w:rPr>
        <w:t xml:space="preserve">Public Health </w:t>
      </w:r>
      <w:proofErr w:type="spellStart"/>
      <w:r w:rsidRPr="001615AC">
        <w:rPr>
          <w:rFonts w:cstheme="minorHAnsi"/>
          <w:i/>
          <w:iCs/>
        </w:rPr>
        <w:t>Nutr</w:t>
      </w:r>
      <w:proofErr w:type="spellEnd"/>
      <w:r w:rsidRPr="001615AC">
        <w:rPr>
          <w:rFonts w:cstheme="minorHAnsi"/>
        </w:rPr>
        <w:t xml:space="preserve"> 2020; </w:t>
      </w:r>
      <w:r w:rsidRPr="001615AC">
        <w:rPr>
          <w:rFonts w:cstheme="minorHAnsi"/>
          <w:b/>
          <w:bCs/>
        </w:rPr>
        <w:t>23</w:t>
      </w:r>
      <w:r w:rsidRPr="001615AC">
        <w:rPr>
          <w:rFonts w:cstheme="minorHAnsi"/>
        </w:rPr>
        <w:t>: 1076–1086.</w:t>
      </w:r>
    </w:p>
    <w:p w14:paraId="73709CFC" w14:textId="77777777" w:rsidR="002C69F4" w:rsidRPr="001615AC" w:rsidRDefault="002C69F4" w:rsidP="002C69F4">
      <w:pPr>
        <w:pStyle w:val="Bibliography"/>
        <w:rPr>
          <w:rFonts w:cstheme="minorHAnsi"/>
        </w:rPr>
      </w:pPr>
      <w:r w:rsidRPr="001615AC">
        <w:rPr>
          <w:rFonts w:cstheme="minorHAnsi"/>
        </w:rPr>
        <w:t xml:space="preserve">15 </w:t>
      </w:r>
      <w:r w:rsidRPr="001615AC">
        <w:rPr>
          <w:rFonts w:cstheme="minorHAnsi"/>
        </w:rPr>
        <w:tab/>
        <w:t xml:space="preserve">Cordova R, </w:t>
      </w:r>
      <w:proofErr w:type="spellStart"/>
      <w:r w:rsidRPr="001615AC">
        <w:rPr>
          <w:rFonts w:cstheme="minorHAnsi"/>
        </w:rPr>
        <w:t>Kliemann</w:t>
      </w:r>
      <w:proofErr w:type="spellEnd"/>
      <w:r w:rsidRPr="001615AC">
        <w:rPr>
          <w:rFonts w:cstheme="minorHAnsi"/>
        </w:rPr>
        <w:t xml:space="preserve"> N, Huybrechts I, </w:t>
      </w:r>
      <w:proofErr w:type="spellStart"/>
      <w:r w:rsidRPr="001615AC">
        <w:rPr>
          <w:rFonts w:cstheme="minorHAnsi"/>
        </w:rPr>
        <w:t>Rauber</w:t>
      </w:r>
      <w:proofErr w:type="spellEnd"/>
      <w:r w:rsidRPr="001615AC">
        <w:rPr>
          <w:rFonts w:cstheme="minorHAnsi"/>
        </w:rPr>
        <w:t xml:space="preserve"> F, </w:t>
      </w:r>
      <w:proofErr w:type="spellStart"/>
      <w:r w:rsidRPr="001615AC">
        <w:rPr>
          <w:rFonts w:cstheme="minorHAnsi"/>
        </w:rPr>
        <w:t>Vamos</w:t>
      </w:r>
      <w:proofErr w:type="spellEnd"/>
      <w:r w:rsidRPr="001615AC">
        <w:rPr>
          <w:rFonts w:cstheme="minorHAnsi"/>
        </w:rPr>
        <w:t xml:space="preserve"> EP, Levy RB </w:t>
      </w:r>
      <w:r w:rsidRPr="001615AC">
        <w:rPr>
          <w:rFonts w:cstheme="minorHAnsi"/>
          <w:i/>
          <w:iCs/>
        </w:rPr>
        <w:t>et al.</w:t>
      </w:r>
      <w:r w:rsidRPr="001615AC">
        <w:rPr>
          <w:rFonts w:cstheme="minorHAnsi"/>
        </w:rPr>
        <w:t xml:space="preserve"> Consumption of ultra-processed foods associated with weight gain and obesity in adults: A multi-national cohort study. </w:t>
      </w:r>
      <w:r w:rsidRPr="001615AC">
        <w:rPr>
          <w:rFonts w:cstheme="minorHAnsi"/>
          <w:i/>
          <w:iCs/>
        </w:rPr>
        <w:t xml:space="preserve">Clin </w:t>
      </w:r>
      <w:proofErr w:type="spellStart"/>
      <w:r w:rsidRPr="001615AC">
        <w:rPr>
          <w:rFonts w:cstheme="minorHAnsi"/>
          <w:i/>
          <w:iCs/>
        </w:rPr>
        <w:t>Nutr</w:t>
      </w:r>
      <w:proofErr w:type="spellEnd"/>
      <w:r w:rsidRPr="001615AC">
        <w:rPr>
          <w:rFonts w:cstheme="minorHAnsi"/>
        </w:rPr>
        <w:t xml:space="preserve"> 2021; </w:t>
      </w:r>
      <w:r w:rsidRPr="001615AC">
        <w:rPr>
          <w:rFonts w:cstheme="minorHAnsi"/>
          <w:b/>
          <w:bCs/>
        </w:rPr>
        <w:t>40</w:t>
      </w:r>
      <w:r w:rsidRPr="001615AC">
        <w:rPr>
          <w:rFonts w:cstheme="minorHAnsi"/>
        </w:rPr>
        <w:t>: 5079–5088.</w:t>
      </w:r>
    </w:p>
    <w:p w14:paraId="42436A0E" w14:textId="77777777" w:rsidR="002C69F4" w:rsidRPr="001615AC" w:rsidRDefault="002C69F4" w:rsidP="002C69F4">
      <w:pPr>
        <w:pStyle w:val="Bibliography"/>
        <w:rPr>
          <w:rFonts w:cstheme="minorHAnsi"/>
        </w:rPr>
      </w:pPr>
      <w:r w:rsidRPr="001615AC">
        <w:rPr>
          <w:rFonts w:cstheme="minorHAnsi"/>
        </w:rPr>
        <w:t xml:space="preserve">16 </w:t>
      </w:r>
      <w:r w:rsidRPr="001615AC">
        <w:rPr>
          <w:rFonts w:cstheme="minorHAnsi"/>
        </w:rPr>
        <w:tab/>
        <w:t xml:space="preserve">Chang K, </w:t>
      </w:r>
      <w:proofErr w:type="spellStart"/>
      <w:r w:rsidRPr="001615AC">
        <w:rPr>
          <w:rFonts w:cstheme="minorHAnsi"/>
        </w:rPr>
        <w:t>Khandpur</w:t>
      </w:r>
      <w:proofErr w:type="spellEnd"/>
      <w:r w:rsidRPr="001615AC">
        <w:rPr>
          <w:rFonts w:cstheme="minorHAnsi"/>
        </w:rPr>
        <w:t xml:space="preserve"> N, </w:t>
      </w:r>
      <w:proofErr w:type="spellStart"/>
      <w:r w:rsidRPr="001615AC">
        <w:rPr>
          <w:rFonts w:cstheme="minorHAnsi"/>
        </w:rPr>
        <w:t>Neri</w:t>
      </w:r>
      <w:proofErr w:type="spellEnd"/>
      <w:r w:rsidRPr="001615AC">
        <w:rPr>
          <w:rFonts w:cstheme="minorHAnsi"/>
        </w:rPr>
        <w:t xml:space="preserve"> D, </w:t>
      </w:r>
      <w:proofErr w:type="spellStart"/>
      <w:r w:rsidRPr="001615AC">
        <w:rPr>
          <w:rFonts w:cstheme="minorHAnsi"/>
        </w:rPr>
        <w:t>Touvier</w:t>
      </w:r>
      <w:proofErr w:type="spellEnd"/>
      <w:r w:rsidRPr="001615AC">
        <w:rPr>
          <w:rFonts w:cstheme="minorHAnsi"/>
        </w:rPr>
        <w:t xml:space="preserve"> M, Huybrechts I, Millett C </w:t>
      </w:r>
      <w:r w:rsidRPr="001615AC">
        <w:rPr>
          <w:rFonts w:cstheme="minorHAnsi"/>
          <w:i/>
          <w:iCs/>
        </w:rPr>
        <w:t>et al.</w:t>
      </w:r>
      <w:r w:rsidRPr="001615AC">
        <w:rPr>
          <w:rFonts w:cstheme="minorHAnsi"/>
        </w:rPr>
        <w:t xml:space="preserve"> Association Between Childhood Consumption of </w:t>
      </w:r>
      <w:proofErr w:type="spellStart"/>
      <w:r w:rsidRPr="001615AC">
        <w:rPr>
          <w:rFonts w:cstheme="minorHAnsi"/>
        </w:rPr>
        <w:t>Ultraprocessed</w:t>
      </w:r>
      <w:proofErr w:type="spellEnd"/>
      <w:r w:rsidRPr="001615AC">
        <w:rPr>
          <w:rFonts w:cstheme="minorHAnsi"/>
        </w:rPr>
        <w:t xml:space="preserve"> Food and Adiposity Trajectories in the Avon Longitudinal Study of Parents and Children Birth Cohort. </w:t>
      </w:r>
      <w:r w:rsidRPr="001615AC">
        <w:rPr>
          <w:rFonts w:cstheme="minorHAnsi"/>
          <w:i/>
          <w:iCs/>
        </w:rPr>
        <w:t xml:space="preserve">JAMA </w:t>
      </w:r>
      <w:proofErr w:type="spellStart"/>
      <w:r w:rsidRPr="001615AC">
        <w:rPr>
          <w:rFonts w:cstheme="minorHAnsi"/>
          <w:i/>
          <w:iCs/>
        </w:rPr>
        <w:t>Pediatr</w:t>
      </w:r>
      <w:proofErr w:type="spellEnd"/>
      <w:r w:rsidRPr="001615AC">
        <w:rPr>
          <w:rFonts w:cstheme="minorHAnsi"/>
        </w:rPr>
        <w:t xml:space="preserve"> 2021; </w:t>
      </w:r>
      <w:r w:rsidRPr="001615AC">
        <w:rPr>
          <w:rFonts w:cstheme="minorHAnsi"/>
          <w:b/>
          <w:bCs/>
        </w:rPr>
        <w:t>175</w:t>
      </w:r>
      <w:r w:rsidRPr="001615AC">
        <w:rPr>
          <w:rFonts w:cstheme="minorHAnsi"/>
        </w:rPr>
        <w:t>: e211573.</w:t>
      </w:r>
    </w:p>
    <w:p w14:paraId="2F487454" w14:textId="77777777" w:rsidR="002C69F4" w:rsidRPr="001615AC" w:rsidRDefault="002C69F4" w:rsidP="002C69F4">
      <w:pPr>
        <w:pStyle w:val="Bibliography"/>
        <w:rPr>
          <w:rFonts w:cstheme="minorHAnsi"/>
        </w:rPr>
      </w:pPr>
      <w:r w:rsidRPr="001615AC">
        <w:rPr>
          <w:rFonts w:cstheme="minorHAnsi"/>
        </w:rPr>
        <w:t xml:space="preserve">17 </w:t>
      </w:r>
      <w:r w:rsidRPr="001615AC">
        <w:rPr>
          <w:rFonts w:cstheme="minorHAnsi"/>
        </w:rPr>
        <w:tab/>
      </w:r>
      <w:proofErr w:type="spellStart"/>
      <w:r w:rsidRPr="001615AC">
        <w:rPr>
          <w:rFonts w:cstheme="minorHAnsi"/>
        </w:rPr>
        <w:t>Beslay</w:t>
      </w:r>
      <w:proofErr w:type="spellEnd"/>
      <w:r w:rsidRPr="001615AC">
        <w:rPr>
          <w:rFonts w:cstheme="minorHAnsi"/>
        </w:rPr>
        <w:t xml:space="preserve"> M, </w:t>
      </w:r>
      <w:proofErr w:type="spellStart"/>
      <w:r w:rsidRPr="001615AC">
        <w:rPr>
          <w:rFonts w:cstheme="minorHAnsi"/>
        </w:rPr>
        <w:t>Srour</w:t>
      </w:r>
      <w:proofErr w:type="spellEnd"/>
      <w:r w:rsidRPr="001615AC">
        <w:rPr>
          <w:rFonts w:cstheme="minorHAnsi"/>
        </w:rPr>
        <w:t xml:space="preserve"> B, </w:t>
      </w:r>
      <w:proofErr w:type="spellStart"/>
      <w:r w:rsidRPr="001615AC">
        <w:rPr>
          <w:rFonts w:cstheme="minorHAnsi"/>
        </w:rPr>
        <w:t>Méjean</w:t>
      </w:r>
      <w:proofErr w:type="spellEnd"/>
      <w:r w:rsidRPr="001615AC">
        <w:rPr>
          <w:rFonts w:cstheme="minorHAnsi"/>
        </w:rPr>
        <w:t xml:space="preserve"> C, </w:t>
      </w:r>
      <w:proofErr w:type="spellStart"/>
      <w:r w:rsidRPr="001615AC">
        <w:rPr>
          <w:rFonts w:cstheme="minorHAnsi"/>
        </w:rPr>
        <w:t>Allès</w:t>
      </w:r>
      <w:proofErr w:type="spellEnd"/>
      <w:r w:rsidRPr="001615AC">
        <w:rPr>
          <w:rFonts w:cstheme="minorHAnsi"/>
        </w:rPr>
        <w:t xml:space="preserve"> B, </w:t>
      </w:r>
      <w:proofErr w:type="spellStart"/>
      <w:r w:rsidRPr="001615AC">
        <w:rPr>
          <w:rFonts w:cstheme="minorHAnsi"/>
        </w:rPr>
        <w:t>Fiolet</w:t>
      </w:r>
      <w:proofErr w:type="spellEnd"/>
      <w:r w:rsidRPr="001615AC">
        <w:rPr>
          <w:rFonts w:cstheme="minorHAnsi"/>
        </w:rPr>
        <w:t xml:space="preserve"> T, </w:t>
      </w:r>
      <w:proofErr w:type="spellStart"/>
      <w:r w:rsidRPr="001615AC">
        <w:rPr>
          <w:rFonts w:cstheme="minorHAnsi"/>
        </w:rPr>
        <w:t>Debras</w:t>
      </w:r>
      <w:proofErr w:type="spellEnd"/>
      <w:r w:rsidRPr="001615AC">
        <w:rPr>
          <w:rFonts w:cstheme="minorHAnsi"/>
        </w:rPr>
        <w:t xml:space="preserve"> C </w:t>
      </w:r>
      <w:r w:rsidRPr="001615AC">
        <w:rPr>
          <w:rFonts w:cstheme="minorHAnsi"/>
          <w:i/>
          <w:iCs/>
        </w:rPr>
        <w:t>et al.</w:t>
      </w:r>
      <w:r w:rsidRPr="001615AC">
        <w:rPr>
          <w:rFonts w:cstheme="minorHAnsi"/>
        </w:rPr>
        <w:t xml:space="preserve"> Ultra-processed food intake in association with BMI change and risk of overweight and obesity: A prospective analysis of the French </w:t>
      </w:r>
      <w:proofErr w:type="spellStart"/>
      <w:r w:rsidRPr="001615AC">
        <w:rPr>
          <w:rFonts w:cstheme="minorHAnsi"/>
        </w:rPr>
        <w:t>NutriNet-Santé</w:t>
      </w:r>
      <w:proofErr w:type="spellEnd"/>
      <w:r w:rsidRPr="001615AC">
        <w:rPr>
          <w:rFonts w:cstheme="minorHAnsi"/>
        </w:rPr>
        <w:t xml:space="preserve"> cohort. </w:t>
      </w:r>
      <w:proofErr w:type="spellStart"/>
      <w:r w:rsidRPr="001615AC">
        <w:rPr>
          <w:rFonts w:cstheme="minorHAnsi"/>
          <w:i/>
          <w:iCs/>
        </w:rPr>
        <w:t>PLoS</w:t>
      </w:r>
      <w:proofErr w:type="spellEnd"/>
      <w:r w:rsidRPr="001615AC">
        <w:rPr>
          <w:rFonts w:cstheme="minorHAnsi"/>
          <w:i/>
          <w:iCs/>
        </w:rPr>
        <w:t xml:space="preserve"> Med</w:t>
      </w:r>
      <w:r w:rsidRPr="001615AC">
        <w:rPr>
          <w:rFonts w:cstheme="minorHAnsi"/>
        </w:rPr>
        <w:t xml:space="preserve"> 2020; </w:t>
      </w:r>
      <w:r w:rsidRPr="001615AC">
        <w:rPr>
          <w:rFonts w:cstheme="minorHAnsi"/>
          <w:b/>
          <w:bCs/>
        </w:rPr>
        <w:t>17</w:t>
      </w:r>
      <w:r w:rsidRPr="001615AC">
        <w:rPr>
          <w:rFonts w:cstheme="minorHAnsi"/>
        </w:rPr>
        <w:t>: e1003256.</w:t>
      </w:r>
    </w:p>
    <w:p w14:paraId="09A37ACF" w14:textId="77777777" w:rsidR="002C69F4" w:rsidRPr="001615AC" w:rsidRDefault="002C69F4" w:rsidP="002C69F4">
      <w:pPr>
        <w:pStyle w:val="Bibliography"/>
        <w:rPr>
          <w:rFonts w:cstheme="minorHAnsi"/>
        </w:rPr>
      </w:pPr>
      <w:r w:rsidRPr="001615AC">
        <w:rPr>
          <w:rFonts w:cstheme="minorHAnsi"/>
        </w:rPr>
        <w:t xml:space="preserve">18 </w:t>
      </w:r>
      <w:r w:rsidRPr="001615AC">
        <w:rPr>
          <w:rFonts w:cstheme="minorHAnsi"/>
        </w:rPr>
        <w:tab/>
      </w:r>
      <w:proofErr w:type="spellStart"/>
      <w:r w:rsidRPr="001615AC">
        <w:rPr>
          <w:rFonts w:cstheme="minorHAnsi"/>
        </w:rPr>
        <w:t>Mendonça</w:t>
      </w:r>
      <w:proofErr w:type="spellEnd"/>
      <w:r w:rsidRPr="001615AC">
        <w:rPr>
          <w:rFonts w:cstheme="minorHAnsi"/>
        </w:rPr>
        <w:t xml:space="preserve"> R de D, </w:t>
      </w:r>
      <w:proofErr w:type="spellStart"/>
      <w:r w:rsidRPr="001615AC">
        <w:rPr>
          <w:rFonts w:cstheme="minorHAnsi"/>
        </w:rPr>
        <w:t>Pimenta</w:t>
      </w:r>
      <w:proofErr w:type="spellEnd"/>
      <w:r w:rsidRPr="001615AC">
        <w:rPr>
          <w:rFonts w:cstheme="minorHAnsi"/>
        </w:rPr>
        <w:t xml:space="preserve"> AM, Gea A, de la Fuente-</w:t>
      </w:r>
      <w:proofErr w:type="spellStart"/>
      <w:r w:rsidRPr="001615AC">
        <w:rPr>
          <w:rFonts w:cstheme="minorHAnsi"/>
        </w:rPr>
        <w:t>Arrillaga</w:t>
      </w:r>
      <w:proofErr w:type="spellEnd"/>
      <w:r w:rsidRPr="001615AC">
        <w:rPr>
          <w:rFonts w:cstheme="minorHAnsi"/>
        </w:rPr>
        <w:t xml:space="preserve"> C, Martinez-Gonzalez MA, Lopes ACS </w:t>
      </w:r>
      <w:r w:rsidRPr="001615AC">
        <w:rPr>
          <w:rFonts w:cstheme="minorHAnsi"/>
          <w:i/>
          <w:iCs/>
        </w:rPr>
        <w:t>et al.</w:t>
      </w:r>
      <w:r w:rsidRPr="001615AC">
        <w:rPr>
          <w:rFonts w:cstheme="minorHAnsi"/>
        </w:rPr>
        <w:t xml:space="preserve"> </w:t>
      </w:r>
      <w:proofErr w:type="spellStart"/>
      <w:r w:rsidRPr="001615AC">
        <w:rPr>
          <w:rFonts w:cstheme="minorHAnsi"/>
        </w:rPr>
        <w:t>Ultraprocessed</w:t>
      </w:r>
      <w:proofErr w:type="spellEnd"/>
      <w:r w:rsidRPr="001615AC">
        <w:rPr>
          <w:rFonts w:cstheme="minorHAnsi"/>
        </w:rPr>
        <w:t xml:space="preserve"> food consumption and risk of overweight and obesity: the University of Navarra Follow-Up (SUN) cohort study. </w:t>
      </w:r>
      <w:r w:rsidRPr="001615AC">
        <w:rPr>
          <w:rFonts w:cstheme="minorHAnsi"/>
          <w:i/>
          <w:iCs/>
        </w:rPr>
        <w:t xml:space="preserve">Am J Clin </w:t>
      </w:r>
      <w:proofErr w:type="spellStart"/>
      <w:r w:rsidRPr="001615AC">
        <w:rPr>
          <w:rFonts w:cstheme="minorHAnsi"/>
          <w:i/>
          <w:iCs/>
        </w:rPr>
        <w:t>Nutr</w:t>
      </w:r>
      <w:proofErr w:type="spellEnd"/>
      <w:r w:rsidRPr="001615AC">
        <w:rPr>
          <w:rFonts w:cstheme="minorHAnsi"/>
        </w:rPr>
        <w:t xml:space="preserve"> 2016; </w:t>
      </w:r>
      <w:r w:rsidRPr="001615AC">
        <w:rPr>
          <w:rFonts w:cstheme="minorHAnsi"/>
          <w:b/>
          <w:bCs/>
        </w:rPr>
        <w:t>104</w:t>
      </w:r>
      <w:r w:rsidRPr="001615AC">
        <w:rPr>
          <w:rFonts w:cstheme="minorHAnsi"/>
        </w:rPr>
        <w:t>: 1433–1440.</w:t>
      </w:r>
    </w:p>
    <w:p w14:paraId="5FAB04D4" w14:textId="77777777" w:rsidR="002C69F4" w:rsidRPr="001615AC" w:rsidRDefault="002C69F4" w:rsidP="002C69F4">
      <w:pPr>
        <w:pStyle w:val="Bibliography"/>
        <w:rPr>
          <w:rFonts w:cstheme="minorHAnsi"/>
        </w:rPr>
      </w:pPr>
      <w:r w:rsidRPr="001615AC">
        <w:rPr>
          <w:rFonts w:cstheme="minorHAnsi"/>
        </w:rPr>
        <w:t xml:space="preserve">19 </w:t>
      </w:r>
      <w:r w:rsidRPr="001615AC">
        <w:rPr>
          <w:rFonts w:cstheme="minorHAnsi"/>
        </w:rPr>
        <w:tab/>
        <w:t>Sandoval-</w:t>
      </w:r>
      <w:proofErr w:type="spellStart"/>
      <w:r w:rsidRPr="001615AC">
        <w:rPr>
          <w:rFonts w:cstheme="minorHAnsi"/>
        </w:rPr>
        <w:t>Insausti</w:t>
      </w:r>
      <w:proofErr w:type="spellEnd"/>
      <w:r w:rsidRPr="001615AC">
        <w:rPr>
          <w:rFonts w:cstheme="minorHAnsi"/>
        </w:rPr>
        <w:t xml:space="preserve"> H, Jiménez-</w:t>
      </w:r>
      <w:proofErr w:type="spellStart"/>
      <w:r w:rsidRPr="001615AC">
        <w:rPr>
          <w:rFonts w:cstheme="minorHAnsi"/>
        </w:rPr>
        <w:t>Onsurbe</w:t>
      </w:r>
      <w:proofErr w:type="spellEnd"/>
      <w:r w:rsidRPr="001615AC">
        <w:rPr>
          <w:rFonts w:cstheme="minorHAnsi"/>
        </w:rPr>
        <w:t xml:space="preserve"> M, </w:t>
      </w:r>
      <w:proofErr w:type="spellStart"/>
      <w:r w:rsidRPr="001615AC">
        <w:rPr>
          <w:rFonts w:cstheme="minorHAnsi"/>
        </w:rPr>
        <w:t>Donat</w:t>
      </w:r>
      <w:proofErr w:type="spellEnd"/>
      <w:r w:rsidRPr="001615AC">
        <w:rPr>
          <w:rFonts w:cstheme="minorHAnsi"/>
        </w:rPr>
        <w:t>-Vargas C, Rey-García J, Banegas JR, Rodríguez-</w:t>
      </w:r>
      <w:proofErr w:type="spellStart"/>
      <w:r w:rsidRPr="001615AC">
        <w:rPr>
          <w:rFonts w:cstheme="minorHAnsi"/>
        </w:rPr>
        <w:t>Artalejo</w:t>
      </w:r>
      <w:proofErr w:type="spellEnd"/>
      <w:r w:rsidRPr="001615AC">
        <w:rPr>
          <w:rFonts w:cstheme="minorHAnsi"/>
        </w:rPr>
        <w:t xml:space="preserve"> F </w:t>
      </w:r>
      <w:r w:rsidRPr="001615AC">
        <w:rPr>
          <w:rFonts w:cstheme="minorHAnsi"/>
          <w:i/>
          <w:iCs/>
        </w:rPr>
        <w:t>et al.</w:t>
      </w:r>
      <w:r w:rsidRPr="001615AC">
        <w:rPr>
          <w:rFonts w:cstheme="minorHAnsi"/>
        </w:rPr>
        <w:t xml:space="preserve"> Ultra-Processed Food Consumption Is Associated with Abdominal Obesity: A Prospective Cohort Study in Older Adults. </w:t>
      </w:r>
      <w:r w:rsidRPr="001615AC">
        <w:rPr>
          <w:rFonts w:cstheme="minorHAnsi"/>
          <w:i/>
          <w:iCs/>
        </w:rPr>
        <w:t>Nutrients</w:t>
      </w:r>
      <w:r w:rsidRPr="001615AC">
        <w:rPr>
          <w:rFonts w:cstheme="minorHAnsi"/>
        </w:rPr>
        <w:t xml:space="preserve"> 2020; </w:t>
      </w:r>
      <w:r w:rsidRPr="001615AC">
        <w:rPr>
          <w:rFonts w:cstheme="minorHAnsi"/>
          <w:b/>
          <w:bCs/>
        </w:rPr>
        <w:t>12</w:t>
      </w:r>
      <w:r w:rsidRPr="001615AC">
        <w:rPr>
          <w:rFonts w:cstheme="minorHAnsi"/>
        </w:rPr>
        <w:t>: 2368.</w:t>
      </w:r>
    </w:p>
    <w:p w14:paraId="3EE52A9B" w14:textId="77777777" w:rsidR="002C69F4" w:rsidRPr="001615AC" w:rsidRDefault="002C69F4" w:rsidP="002C69F4">
      <w:pPr>
        <w:pStyle w:val="Bibliography"/>
        <w:rPr>
          <w:rFonts w:cstheme="minorHAnsi"/>
        </w:rPr>
      </w:pPr>
      <w:r w:rsidRPr="001615AC">
        <w:rPr>
          <w:rFonts w:cstheme="minorHAnsi"/>
        </w:rPr>
        <w:t xml:space="preserve">20 </w:t>
      </w:r>
      <w:r w:rsidRPr="001615AC">
        <w:rPr>
          <w:rFonts w:cstheme="minorHAnsi"/>
        </w:rPr>
        <w:tab/>
        <w:t xml:space="preserve">Wang Z, Lu C, Cui L, </w:t>
      </w:r>
      <w:proofErr w:type="spellStart"/>
      <w:r w:rsidRPr="001615AC">
        <w:rPr>
          <w:rFonts w:cstheme="minorHAnsi"/>
        </w:rPr>
        <w:t>Fenfen</w:t>
      </w:r>
      <w:proofErr w:type="spellEnd"/>
      <w:r w:rsidRPr="001615AC">
        <w:rPr>
          <w:rFonts w:cstheme="minorHAnsi"/>
        </w:rPr>
        <w:t xml:space="preserve"> E, Shang W, Wang Z </w:t>
      </w:r>
      <w:r w:rsidRPr="001615AC">
        <w:rPr>
          <w:rFonts w:cstheme="minorHAnsi"/>
          <w:i/>
          <w:iCs/>
        </w:rPr>
        <w:t>et al.</w:t>
      </w:r>
      <w:r w:rsidRPr="001615AC">
        <w:rPr>
          <w:rFonts w:cstheme="minorHAnsi"/>
        </w:rPr>
        <w:t xml:space="preserve"> Consumption of ultra-processed foods and multiple health outcomes: An umbrella study of meta-analyses. </w:t>
      </w:r>
      <w:r w:rsidRPr="001615AC">
        <w:rPr>
          <w:rFonts w:cstheme="minorHAnsi"/>
          <w:i/>
          <w:iCs/>
        </w:rPr>
        <w:t>Food Chem</w:t>
      </w:r>
      <w:r w:rsidRPr="001615AC">
        <w:rPr>
          <w:rFonts w:cstheme="minorHAnsi"/>
        </w:rPr>
        <w:t xml:space="preserve"> 2024; </w:t>
      </w:r>
      <w:r w:rsidRPr="001615AC">
        <w:rPr>
          <w:rFonts w:cstheme="minorHAnsi"/>
          <w:b/>
          <w:bCs/>
        </w:rPr>
        <w:t>434</w:t>
      </w:r>
      <w:r w:rsidRPr="001615AC">
        <w:rPr>
          <w:rFonts w:cstheme="minorHAnsi"/>
        </w:rPr>
        <w:t>: 137460.</w:t>
      </w:r>
    </w:p>
    <w:p w14:paraId="78A0643B" w14:textId="77777777" w:rsidR="002C69F4" w:rsidRPr="001615AC" w:rsidRDefault="002C69F4" w:rsidP="002C69F4">
      <w:pPr>
        <w:pStyle w:val="Bibliography"/>
        <w:rPr>
          <w:rFonts w:cstheme="minorHAnsi"/>
        </w:rPr>
      </w:pPr>
      <w:r w:rsidRPr="001615AC">
        <w:rPr>
          <w:rFonts w:cstheme="minorHAnsi"/>
        </w:rPr>
        <w:t xml:space="preserve">21 </w:t>
      </w:r>
      <w:r w:rsidRPr="001615AC">
        <w:rPr>
          <w:rFonts w:cstheme="minorHAnsi"/>
        </w:rPr>
        <w:tab/>
        <w:t xml:space="preserve">Zhang Y, </w:t>
      </w:r>
      <w:proofErr w:type="spellStart"/>
      <w:r w:rsidRPr="001615AC">
        <w:rPr>
          <w:rFonts w:cstheme="minorHAnsi"/>
        </w:rPr>
        <w:t>Giovannucci</w:t>
      </w:r>
      <w:proofErr w:type="spellEnd"/>
      <w:r w:rsidRPr="001615AC">
        <w:rPr>
          <w:rFonts w:cstheme="minorHAnsi"/>
        </w:rPr>
        <w:t xml:space="preserve"> EL. Ultra-processed </w:t>
      </w:r>
      <w:proofErr w:type="gramStart"/>
      <w:r w:rsidRPr="001615AC">
        <w:rPr>
          <w:rFonts w:cstheme="minorHAnsi"/>
        </w:rPr>
        <w:t>foods</w:t>
      </w:r>
      <w:proofErr w:type="gramEnd"/>
      <w:r w:rsidRPr="001615AC">
        <w:rPr>
          <w:rFonts w:cstheme="minorHAnsi"/>
        </w:rPr>
        <w:t xml:space="preserve"> and health: a comprehensive review. </w:t>
      </w:r>
      <w:r w:rsidRPr="001615AC">
        <w:rPr>
          <w:rFonts w:cstheme="minorHAnsi"/>
          <w:i/>
          <w:iCs/>
        </w:rPr>
        <w:t xml:space="preserve">Crit Rev Food Sci </w:t>
      </w:r>
      <w:proofErr w:type="spellStart"/>
      <w:r w:rsidRPr="001615AC">
        <w:rPr>
          <w:rFonts w:cstheme="minorHAnsi"/>
          <w:i/>
          <w:iCs/>
        </w:rPr>
        <w:t>Nutr</w:t>
      </w:r>
      <w:proofErr w:type="spellEnd"/>
      <w:r w:rsidRPr="001615AC">
        <w:rPr>
          <w:rFonts w:cstheme="minorHAnsi"/>
        </w:rPr>
        <w:t xml:space="preserve"> 2022; </w:t>
      </w:r>
      <w:r w:rsidRPr="001615AC">
        <w:rPr>
          <w:rFonts w:cstheme="minorHAnsi"/>
          <w:b/>
          <w:bCs/>
        </w:rPr>
        <w:t>0</w:t>
      </w:r>
      <w:r w:rsidRPr="001615AC">
        <w:rPr>
          <w:rFonts w:cstheme="minorHAnsi"/>
        </w:rPr>
        <w:t>: 1–13.</w:t>
      </w:r>
    </w:p>
    <w:p w14:paraId="3C32292A" w14:textId="77777777" w:rsidR="002C69F4" w:rsidRPr="001615AC" w:rsidRDefault="002C69F4" w:rsidP="002C69F4">
      <w:pPr>
        <w:pStyle w:val="Bibliography"/>
        <w:rPr>
          <w:rFonts w:cstheme="minorHAnsi"/>
        </w:rPr>
      </w:pPr>
      <w:r w:rsidRPr="001615AC">
        <w:rPr>
          <w:rFonts w:cstheme="minorHAnsi"/>
        </w:rPr>
        <w:t xml:space="preserve">22 </w:t>
      </w:r>
      <w:r w:rsidRPr="001615AC">
        <w:rPr>
          <w:rFonts w:cstheme="minorHAnsi"/>
        </w:rPr>
        <w:tab/>
        <w:t xml:space="preserve">Jardim MZ, Costa BV de L, Pessoa MC, Duarte CK. Ultra-processed foods increase noncommunicable chronic disease risk. </w:t>
      </w:r>
      <w:proofErr w:type="spellStart"/>
      <w:r w:rsidRPr="001615AC">
        <w:rPr>
          <w:rFonts w:cstheme="minorHAnsi"/>
          <w:i/>
          <w:iCs/>
        </w:rPr>
        <w:t>Nutr</w:t>
      </w:r>
      <w:proofErr w:type="spellEnd"/>
      <w:r w:rsidRPr="001615AC">
        <w:rPr>
          <w:rFonts w:cstheme="minorHAnsi"/>
          <w:i/>
          <w:iCs/>
        </w:rPr>
        <w:t xml:space="preserve"> Res</w:t>
      </w:r>
      <w:r w:rsidRPr="001615AC">
        <w:rPr>
          <w:rFonts w:cstheme="minorHAnsi"/>
        </w:rPr>
        <w:t xml:space="preserve"> 2021; </w:t>
      </w:r>
      <w:r w:rsidRPr="001615AC">
        <w:rPr>
          <w:rFonts w:cstheme="minorHAnsi"/>
          <w:b/>
          <w:bCs/>
        </w:rPr>
        <w:t>95</w:t>
      </w:r>
      <w:r w:rsidRPr="001615AC">
        <w:rPr>
          <w:rFonts w:cstheme="minorHAnsi"/>
        </w:rPr>
        <w:t>: 19–34.</w:t>
      </w:r>
    </w:p>
    <w:p w14:paraId="6B620227" w14:textId="77777777" w:rsidR="002C69F4" w:rsidRPr="001615AC" w:rsidRDefault="002C69F4" w:rsidP="002C69F4">
      <w:pPr>
        <w:pStyle w:val="Bibliography"/>
        <w:rPr>
          <w:rFonts w:cstheme="minorHAnsi"/>
        </w:rPr>
      </w:pPr>
      <w:r w:rsidRPr="001615AC">
        <w:rPr>
          <w:rFonts w:cstheme="minorHAnsi"/>
        </w:rPr>
        <w:t xml:space="preserve">23 </w:t>
      </w:r>
      <w:r w:rsidRPr="001615AC">
        <w:rPr>
          <w:rFonts w:cstheme="minorHAnsi"/>
        </w:rPr>
        <w:tab/>
      </w:r>
      <w:proofErr w:type="spellStart"/>
      <w:r w:rsidRPr="001615AC">
        <w:rPr>
          <w:rFonts w:cstheme="minorHAnsi"/>
        </w:rPr>
        <w:t>Harb</w:t>
      </w:r>
      <w:proofErr w:type="spellEnd"/>
      <w:r w:rsidRPr="001615AC">
        <w:rPr>
          <w:rFonts w:cstheme="minorHAnsi"/>
        </w:rPr>
        <w:t xml:space="preserve"> AA, Shechter A, Koch PA, St-Onge M-P. Ultra-processed foods and the development of obesity in adults. </w:t>
      </w:r>
      <w:proofErr w:type="spellStart"/>
      <w:r w:rsidRPr="001615AC">
        <w:rPr>
          <w:rFonts w:cstheme="minorHAnsi"/>
          <w:i/>
          <w:iCs/>
        </w:rPr>
        <w:t>Eur</w:t>
      </w:r>
      <w:proofErr w:type="spellEnd"/>
      <w:r w:rsidRPr="001615AC">
        <w:rPr>
          <w:rFonts w:cstheme="minorHAnsi"/>
          <w:i/>
          <w:iCs/>
        </w:rPr>
        <w:t xml:space="preserve"> J Clin </w:t>
      </w:r>
      <w:proofErr w:type="spellStart"/>
      <w:r w:rsidRPr="001615AC">
        <w:rPr>
          <w:rFonts w:cstheme="minorHAnsi"/>
          <w:i/>
          <w:iCs/>
        </w:rPr>
        <w:t>Nutr</w:t>
      </w:r>
      <w:proofErr w:type="spellEnd"/>
      <w:r w:rsidRPr="001615AC">
        <w:rPr>
          <w:rFonts w:cstheme="minorHAnsi"/>
        </w:rPr>
        <w:t xml:space="preserve"> 2023; </w:t>
      </w:r>
      <w:r w:rsidRPr="001615AC">
        <w:rPr>
          <w:rFonts w:cstheme="minorHAnsi"/>
          <w:b/>
          <w:bCs/>
        </w:rPr>
        <w:t>77</w:t>
      </w:r>
      <w:r w:rsidRPr="001615AC">
        <w:rPr>
          <w:rFonts w:cstheme="minorHAnsi"/>
        </w:rPr>
        <w:t>: 619–627.</w:t>
      </w:r>
    </w:p>
    <w:p w14:paraId="29F98077" w14:textId="77777777" w:rsidR="002C69F4" w:rsidRPr="001615AC" w:rsidRDefault="002C69F4" w:rsidP="002C69F4">
      <w:pPr>
        <w:pStyle w:val="Bibliography"/>
        <w:rPr>
          <w:rFonts w:cstheme="minorHAnsi"/>
        </w:rPr>
      </w:pPr>
      <w:r w:rsidRPr="001615AC">
        <w:rPr>
          <w:rFonts w:cstheme="minorHAnsi"/>
        </w:rPr>
        <w:t xml:space="preserve">24 </w:t>
      </w:r>
      <w:r w:rsidRPr="001615AC">
        <w:rPr>
          <w:rFonts w:cstheme="minorHAnsi"/>
        </w:rPr>
        <w:tab/>
      </w:r>
      <w:proofErr w:type="spellStart"/>
      <w:r w:rsidRPr="001615AC">
        <w:rPr>
          <w:rFonts w:cstheme="minorHAnsi"/>
        </w:rPr>
        <w:t>Louzada</w:t>
      </w:r>
      <w:proofErr w:type="spellEnd"/>
      <w:r w:rsidRPr="001615AC">
        <w:rPr>
          <w:rFonts w:cstheme="minorHAnsi"/>
        </w:rPr>
        <w:t xml:space="preserve"> ML da C, Costa CDS, Souza TN, Cruz GL da, Levy RB, Monteiro CA. Impact of the consumption of ultra-processed foods on children, </w:t>
      </w:r>
      <w:proofErr w:type="gramStart"/>
      <w:r w:rsidRPr="001615AC">
        <w:rPr>
          <w:rFonts w:cstheme="minorHAnsi"/>
        </w:rPr>
        <w:t>adolescents</w:t>
      </w:r>
      <w:proofErr w:type="gramEnd"/>
      <w:r w:rsidRPr="001615AC">
        <w:rPr>
          <w:rFonts w:cstheme="minorHAnsi"/>
        </w:rPr>
        <w:t xml:space="preserve"> and adults’ health: scope review. </w:t>
      </w:r>
      <w:r w:rsidRPr="001615AC">
        <w:rPr>
          <w:rFonts w:cstheme="minorHAnsi"/>
          <w:i/>
          <w:iCs/>
        </w:rPr>
        <w:t xml:space="preserve">Cad </w:t>
      </w:r>
      <w:proofErr w:type="spellStart"/>
      <w:r w:rsidRPr="001615AC">
        <w:rPr>
          <w:rFonts w:cstheme="minorHAnsi"/>
          <w:i/>
          <w:iCs/>
        </w:rPr>
        <w:t>Saude</w:t>
      </w:r>
      <w:proofErr w:type="spellEnd"/>
      <w:r w:rsidRPr="001615AC">
        <w:rPr>
          <w:rFonts w:cstheme="minorHAnsi"/>
          <w:i/>
          <w:iCs/>
        </w:rPr>
        <w:t xml:space="preserve"> Publica</w:t>
      </w:r>
      <w:r w:rsidRPr="001615AC">
        <w:rPr>
          <w:rFonts w:cstheme="minorHAnsi"/>
        </w:rPr>
        <w:t xml:space="preserve"> 2022; </w:t>
      </w:r>
      <w:r w:rsidRPr="001615AC">
        <w:rPr>
          <w:rFonts w:cstheme="minorHAnsi"/>
          <w:b/>
          <w:bCs/>
        </w:rPr>
        <w:t>37</w:t>
      </w:r>
      <w:r w:rsidRPr="001615AC">
        <w:rPr>
          <w:rFonts w:cstheme="minorHAnsi"/>
        </w:rPr>
        <w:t>: e00323020.</w:t>
      </w:r>
    </w:p>
    <w:p w14:paraId="63C21717" w14:textId="77777777" w:rsidR="002C69F4" w:rsidRPr="001615AC" w:rsidRDefault="002C69F4" w:rsidP="002C69F4">
      <w:pPr>
        <w:pStyle w:val="Bibliography"/>
        <w:rPr>
          <w:rFonts w:cstheme="minorHAnsi"/>
        </w:rPr>
      </w:pPr>
      <w:r w:rsidRPr="001615AC">
        <w:rPr>
          <w:rFonts w:cstheme="minorHAnsi"/>
        </w:rPr>
        <w:t xml:space="preserve">25 </w:t>
      </w:r>
      <w:r w:rsidRPr="001615AC">
        <w:rPr>
          <w:rFonts w:cstheme="minorHAnsi"/>
        </w:rPr>
        <w:tab/>
        <w:t xml:space="preserve">de Araújo TP, de </w:t>
      </w:r>
      <w:proofErr w:type="spellStart"/>
      <w:r w:rsidRPr="001615AC">
        <w:rPr>
          <w:rFonts w:cstheme="minorHAnsi"/>
        </w:rPr>
        <w:t>Moraes</w:t>
      </w:r>
      <w:proofErr w:type="spellEnd"/>
      <w:r w:rsidRPr="001615AC">
        <w:rPr>
          <w:rFonts w:cstheme="minorHAnsi"/>
        </w:rPr>
        <w:t xml:space="preserve"> MM, </w:t>
      </w:r>
      <w:proofErr w:type="spellStart"/>
      <w:r w:rsidRPr="001615AC">
        <w:rPr>
          <w:rFonts w:cstheme="minorHAnsi"/>
        </w:rPr>
        <w:t>Magalhães</w:t>
      </w:r>
      <w:proofErr w:type="spellEnd"/>
      <w:r w:rsidRPr="001615AC">
        <w:rPr>
          <w:rFonts w:cstheme="minorHAnsi"/>
        </w:rPr>
        <w:t xml:space="preserve"> V, Afonso C, Santos C, Rodrigues SSP. Ultra-Processed Food Availability and Noncommunicable Diseases: A Systematic Review. </w:t>
      </w:r>
      <w:r w:rsidRPr="001615AC">
        <w:rPr>
          <w:rFonts w:cstheme="minorHAnsi"/>
          <w:i/>
          <w:iCs/>
        </w:rPr>
        <w:t>Int J Environ Res Public Health</w:t>
      </w:r>
      <w:r w:rsidRPr="001615AC">
        <w:rPr>
          <w:rFonts w:cstheme="minorHAnsi"/>
        </w:rPr>
        <w:t xml:space="preserve"> 2021; </w:t>
      </w:r>
      <w:r w:rsidRPr="001615AC">
        <w:rPr>
          <w:rFonts w:cstheme="minorHAnsi"/>
          <w:b/>
          <w:bCs/>
        </w:rPr>
        <w:t>18</w:t>
      </w:r>
      <w:r w:rsidRPr="001615AC">
        <w:rPr>
          <w:rFonts w:cstheme="minorHAnsi"/>
        </w:rPr>
        <w:t>: 7382.</w:t>
      </w:r>
    </w:p>
    <w:p w14:paraId="27FCC099" w14:textId="77777777" w:rsidR="002C69F4" w:rsidRPr="001615AC" w:rsidRDefault="002C69F4" w:rsidP="002C69F4">
      <w:pPr>
        <w:pStyle w:val="Bibliography"/>
        <w:rPr>
          <w:rFonts w:cstheme="minorHAnsi"/>
        </w:rPr>
      </w:pPr>
      <w:r w:rsidRPr="001615AC">
        <w:rPr>
          <w:rFonts w:cstheme="minorHAnsi"/>
        </w:rPr>
        <w:t xml:space="preserve">26 </w:t>
      </w:r>
      <w:r w:rsidRPr="001615AC">
        <w:rPr>
          <w:rFonts w:cstheme="minorHAnsi"/>
        </w:rPr>
        <w:tab/>
        <w:t xml:space="preserve">Chen X, Zhang Z, Yang H, </w:t>
      </w:r>
      <w:proofErr w:type="spellStart"/>
      <w:r w:rsidRPr="001615AC">
        <w:rPr>
          <w:rFonts w:cstheme="minorHAnsi"/>
        </w:rPr>
        <w:t>Qiu</w:t>
      </w:r>
      <w:proofErr w:type="spellEnd"/>
      <w:r w:rsidRPr="001615AC">
        <w:rPr>
          <w:rFonts w:cstheme="minorHAnsi"/>
        </w:rPr>
        <w:t xml:space="preserve"> P, Wang H, Wang F </w:t>
      </w:r>
      <w:r w:rsidRPr="001615AC">
        <w:rPr>
          <w:rFonts w:cstheme="minorHAnsi"/>
          <w:i/>
          <w:iCs/>
        </w:rPr>
        <w:t>et al.</w:t>
      </w:r>
      <w:r w:rsidRPr="001615AC">
        <w:rPr>
          <w:rFonts w:cstheme="minorHAnsi"/>
        </w:rPr>
        <w:t xml:space="preserve"> Consumption of ultra-processed foods and health outcomes: a systematic review of epidemiological studies. </w:t>
      </w:r>
      <w:proofErr w:type="spellStart"/>
      <w:r w:rsidRPr="001615AC">
        <w:rPr>
          <w:rFonts w:cstheme="minorHAnsi"/>
          <w:i/>
          <w:iCs/>
        </w:rPr>
        <w:t>Nutr</w:t>
      </w:r>
      <w:proofErr w:type="spellEnd"/>
      <w:r w:rsidRPr="001615AC">
        <w:rPr>
          <w:rFonts w:cstheme="minorHAnsi"/>
          <w:i/>
          <w:iCs/>
        </w:rPr>
        <w:t xml:space="preserve"> J</w:t>
      </w:r>
      <w:r w:rsidRPr="001615AC">
        <w:rPr>
          <w:rFonts w:cstheme="minorHAnsi"/>
        </w:rPr>
        <w:t xml:space="preserve"> 2020; </w:t>
      </w:r>
      <w:r w:rsidRPr="001615AC">
        <w:rPr>
          <w:rFonts w:cstheme="minorHAnsi"/>
          <w:b/>
          <w:bCs/>
        </w:rPr>
        <w:t>19</w:t>
      </w:r>
      <w:r w:rsidRPr="001615AC">
        <w:rPr>
          <w:rFonts w:cstheme="minorHAnsi"/>
        </w:rPr>
        <w:t>: 86:1-86;10.</w:t>
      </w:r>
    </w:p>
    <w:p w14:paraId="26756EFF" w14:textId="77777777" w:rsidR="002C69F4" w:rsidRPr="001615AC" w:rsidRDefault="002C69F4" w:rsidP="002C69F4">
      <w:pPr>
        <w:pStyle w:val="Bibliography"/>
        <w:rPr>
          <w:rFonts w:cstheme="minorHAnsi"/>
        </w:rPr>
      </w:pPr>
      <w:r w:rsidRPr="001615AC">
        <w:rPr>
          <w:rFonts w:cstheme="minorHAnsi"/>
        </w:rPr>
        <w:t xml:space="preserve">27 </w:t>
      </w:r>
      <w:r w:rsidRPr="001615AC">
        <w:rPr>
          <w:rFonts w:cstheme="minorHAnsi"/>
        </w:rPr>
        <w:tab/>
        <w:t xml:space="preserve">Silva </w:t>
      </w:r>
      <w:proofErr w:type="spellStart"/>
      <w:r w:rsidRPr="001615AC">
        <w:rPr>
          <w:rFonts w:cstheme="minorHAnsi"/>
        </w:rPr>
        <w:t>Meneguelli</w:t>
      </w:r>
      <w:proofErr w:type="spellEnd"/>
      <w:r w:rsidRPr="001615AC">
        <w:rPr>
          <w:rFonts w:cstheme="minorHAnsi"/>
        </w:rPr>
        <w:t xml:space="preserve"> T, Viana </w:t>
      </w:r>
      <w:proofErr w:type="spellStart"/>
      <w:r w:rsidRPr="001615AC">
        <w:rPr>
          <w:rFonts w:cstheme="minorHAnsi"/>
        </w:rPr>
        <w:t>Hinkelmann</w:t>
      </w:r>
      <w:proofErr w:type="spellEnd"/>
      <w:r w:rsidRPr="001615AC">
        <w:rPr>
          <w:rFonts w:cstheme="minorHAnsi"/>
        </w:rPr>
        <w:t xml:space="preserve"> J, </w:t>
      </w:r>
      <w:proofErr w:type="spellStart"/>
      <w:r w:rsidRPr="001615AC">
        <w:rPr>
          <w:rFonts w:cstheme="minorHAnsi"/>
        </w:rPr>
        <w:t>Hermsdorff</w:t>
      </w:r>
      <w:proofErr w:type="spellEnd"/>
      <w:r w:rsidRPr="001615AC">
        <w:rPr>
          <w:rFonts w:cstheme="minorHAnsi"/>
        </w:rPr>
        <w:t xml:space="preserve"> HHM, </w:t>
      </w:r>
      <w:proofErr w:type="spellStart"/>
      <w:r w:rsidRPr="001615AC">
        <w:rPr>
          <w:rFonts w:cstheme="minorHAnsi"/>
        </w:rPr>
        <w:t>Zulet</w:t>
      </w:r>
      <w:proofErr w:type="spellEnd"/>
      <w:r w:rsidRPr="001615AC">
        <w:rPr>
          <w:rFonts w:cstheme="minorHAnsi"/>
        </w:rPr>
        <w:t xml:space="preserve"> MÁ, Martínez JA, </w:t>
      </w:r>
      <w:proofErr w:type="spellStart"/>
      <w:r w:rsidRPr="001615AC">
        <w:rPr>
          <w:rFonts w:cstheme="minorHAnsi"/>
        </w:rPr>
        <w:t>Bressan</w:t>
      </w:r>
      <w:proofErr w:type="spellEnd"/>
      <w:r w:rsidRPr="001615AC">
        <w:rPr>
          <w:rFonts w:cstheme="minorHAnsi"/>
        </w:rPr>
        <w:t xml:space="preserve"> J. Food consumption by degree of processing and cardiometabolic risk: a systematic review. </w:t>
      </w:r>
      <w:r w:rsidRPr="001615AC">
        <w:rPr>
          <w:rFonts w:cstheme="minorHAnsi"/>
          <w:i/>
          <w:iCs/>
        </w:rPr>
        <w:t xml:space="preserve">Int J Food Sci </w:t>
      </w:r>
      <w:proofErr w:type="spellStart"/>
      <w:r w:rsidRPr="001615AC">
        <w:rPr>
          <w:rFonts w:cstheme="minorHAnsi"/>
          <w:i/>
          <w:iCs/>
        </w:rPr>
        <w:t>Nutr</w:t>
      </w:r>
      <w:proofErr w:type="spellEnd"/>
      <w:r w:rsidRPr="001615AC">
        <w:rPr>
          <w:rFonts w:cstheme="minorHAnsi"/>
        </w:rPr>
        <w:t xml:space="preserve"> 2020; </w:t>
      </w:r>
      <w:r w:rsidRPr="001615AC">
        <w:rPr>
          <w:rFonts w:cstheme="minorHAnsi"/>
          <w:b/>
          <w:bCs/>
        </w:rPr>
        <w:t>71</w:t>
      </w:r>
      <w:r w:rsidRPr="001615AC">
        <w:rPr>
          <w:rFonts w:cstheme="minorHAnsi"/>
        </w:rPr>
        <w:t>: 678–692.</w:t>
      </w:r>
    </w:p>
    <w:p w14:paraId="022FF612" w14:textId="77777777" w:rsidR="002C69F4" w:rsidRPr="001615AC" w:rsidRDefault="002C69F4" w:rsidP="002C69F4">
      <w:pPr>
        <w:pStyle w:val="Bibliography"/>
        <w:rPr>
          <w:rFonts w:cstheme="minorHAnsi"/>
        </w:rPr>
      </w:pPr>
      <w:r w:rsidRPr="001615AC">
        <w:rPr>
          <w:rFonts w:cstheme="minorHAnsi"/>
        </w:rPr>
        <w:t xml:space="preserve">28 </w:t>
      </w:r>
      <w:r w:rsidRPr="001615AC">
        <w:rPr>
          <w:rFonts w:cstheme="minorHAnsi"/>
        </w:rPr>
        <w:tab/>
      </w:r>
      <w:proofErr w:type="spellStart"/>
      <w:r w:rsidRPr="001615AC">
        <w:rPr>
          <w:rFonts w:cstheme="minorHAnsi"/>
        </w:rPr>
        <w:t>Petridi</w:t>
      </w:r>
      <w:proofErr w:type="spellEnd"/>
      <w:r w:rsidRPr="001615AC">
        <w:rPr>
          <w:rFonts w:cstheme="minorHAnsi"/>
        </w:rPr>
        <w:t xml:space="preserve"> E, </w:t>
      </w:r>
      <w:proofErr w:type="spellStart"/>
      <w:r w:rsidRPr="001615AC">
        <w:rPr>
          <w:rFonts w:cstheme="minorHAnsi"/>
        </w:rPr>
        <w:t>Karatzi</w:t>
      </w:r>
      <w:proofErr w:type="spellEnd"/>
      <w:r w:rsidRPr="001615AC">
        <w:rPr>
          <w:rFonts w:cstheme="minorHAnsi"/>
        </w:rPr>
        <w:t xml:space="preserve"> K, </w:t>
      </w:r>
      <w:proofErr w:type="spellStart"/>
      <w:r w:rsidRPr="001615AC">
        <w:rPr>
          <w:rFonts w:cstheme="minorHAnsi"/>
        </w:rPr>
        <w:t>Magriplis</w:t>
      </w:r>
      <w:proofErr w:type="spellEnd"/>
      <w:r w:rsidRPr="001615AC">
        <w:rPr>
          <w:rFonts w:cstheme="minorHAnsi"/>
        </w:rPr>
        <w:t xml:space="preserve"> E, </w:t>
      </w:r>
      <w:proofErr w:type="spellStart"/>
      <w:r w:rsidRPr="001615AC">
        <w:rPr>
          <w:rFonts w:cstheme="minorHAnsi"/>
        </w:rPr>
        <w:t>Charidemou</w:t>
      </w:r>
      <w:proofErr w:type="spellEnd"/>
      <w:r w:rsidRPr="001615AC">
        <w:rPr>
          <w:rFonts w:cstheme="minorHAnsi"/>
        </w:rPr>
        <w:t xml:space="preserve"> E, </w:t>
      </w:r>
      <w:proofErr w:type="spellStart"/>
      <w:r w:rsidRPr="001615AC">
        <w:rPr>
          <w:rFonts w:cstheme="minorHAnsi"/>
        </w:rPr>
        <w:t>Philippou</w:t>
      </w:r>
      <w:proofErr w:type="spellEnd"/>
      <w:r w:rsidRPr="001615AC">
        <w:rPr>
          <w:rFonts w:cstheme="minorHAnsi"/>
        </w:rPr>
        <w:t xml:space="preserve"> E, </w:t>
      </w:r>
      <w:proofErr w:type="spellStart"/>
      <w:r w:rsidRPr="001615AC">
        <w:rPr>
          <w:rFonts w:cstheme="minorHAnsi"/>
        </w:rPr>
        <w:t>Zampelas</w:t>
      </w:r>
      <w:proofErr w:type="spellEnd"/>
      <w:r w:rsidRPr="001615AC">
        <w:rPr>
          <w:rFonts w:cstheme="minorHAnsi"/>
        </w:rPr>
        <w:t xml:space="preserve"> A. The impact of ultra-processed foods on obesity and cardiometabolic comorbidities in children and adolescents: a systematic review. </w:t>
      </w:r>
      <w:proofErr w:type="spellStart"/>
      <w:r w:rsidRPr="001615AC">
        <w:rPr>
          <w:rFonts w:cstheme="minorHAnsi"/>
          <w:i/>
          <w:iCs/>
        </w:rPr>
        <w:t>Nutr</w:t>
      </w:r>
      <w:proofErr w:type="spellEnd"/>
      <w:r w:rsidRPr="001615AC">
        <w:rPr>
          <w:rFonts w:cstheme="minorHAnsi"/>
          <w:i/>
          <w:iCs/>
        </w:rPr>
        <w:t xml:space="preserve"> Rev</w:t>
      </w:r>
      <w:r w:rsidRPr="001615AC">
        <w:rPr>
          <w:rFonts w:cstheme="minorHAnsi"/>
        </w:rPr>
        <w:t xml:space="preserve"> 2023</w:t>
      </w:r>
      <w:proofErr w:type="gramStart"/>
      <w:r w:rsidRPr="001615AC">
        <w:rPr>
          <w:rFonts w:cstheme="minorHAnsi"/>
        </w:rPr>
        <w:t>; :</w:t>
      </w:r>
      <w:proofErr w:type="gramEnd"/>
      <w:r w:rsidRPr="001615AC">
        <w:rPr>
          <w:rFonts w:cstheme="minorHAnsi"/>
        </w:rPr>
        <w:t xml:space="preserve"> nuad095.</w:t>
      </w:r>
    </w:p>
    <w:p w14:paraId="04FFC452" w14:textId="77777777" w:rsidR="002C69F4" w:rsidRPr="001615AC" w:rsidRDefault="002C69F4" w:rsidP="002C69F4">
      <w:pPr>
        <w:pStyle w:val="Bibliography"/>
        <w:rPr>
          <w:rFonts w:cstheme="minorHAnsi"/>
        </w:rPr>
      </w:pPr>
      <w:r w:rsidRPr="001615AC">
        <w:rPr>
          <w:rFonts w:cstheme="minorHAnsi"/>
        </w:rPr>
        <w:t xml:space="preserve">29 </w:t>
      </w:r>
      <w:r w:rsidRPr="001615AC">
        <w:rPr>
          <w:rFonts w:cstheme="minorHAnsi"/>
        </w:rPr>
        <w:tab/>
        <w:t xml:space="preserve">De </w:t>
      </w:r>
      <w:proofErr w:type="spellStart"/>
      <w:r w:rsidRPr="001615AC">
        <w:rPr>
          <w:rFonts w:cstheme="minorHAnsi"/>
        </w:rPr>
        <w:t>Amicis</w:t>
      </w:r>
      <w:proofErr w:type="spellEnd"/>
      <w:r w:rsidRPr="001615AC">
        <w:rPr>
          <w:rFonts w:cstheme="minorHAnsi"/>
        </w:rPr>
        <w:t xml:space="preserve"> R, </w:t>
      </w:r>
      <w:proofErr w:type="spellStart"/>
      <w:r w:rsidRPr="001615AC">
        <w:rPr>
          <w:rFonts w:cstheme="minorHAnsi"/>
        </w:rPr>
        <w:t>Mambrini</w:t>
      </w:r>
      <w:proofErr w:type="spellEnd"/>
      <w:r w:rsidRPr="001615AC">
        <w:rPr>
          <w:rFonts w:cstheme="minorHAnsi"/>
        </w:rPr>
        <w:t xml:space="preserve"> SP, </w:t>
      </w:r>
      <w:proofErr w:type="spellStart"/>
      <w:r w:rsidRPr="001615AC">
        <w:rPr>
          <w:rFonts w:cstheme="minorHAnsi"/>
        </w:rPr>
        <w:t>Pellizzari</w:t>
      </w:r>
      <w:proofErr w:type="spellEnd"/>
      <w:r w:rsidRPr="001615AC">
        <w:rPr>
          <w:rFonts w:cstheme="minorHAnsi"/>
        </w:rPr>
        <w:t xml:space="preserve"> M, </w:t>
      </w:r>
      <w:proofErr w:type="spellStart"/>
      <w:r w:rsidRPr="001615AC">
        <w:rPr>
          <w:rFonts w:cstheme="minorHAnsi"/>
        </w:rPr>
        <w:t>Foppiani</w:t>
      </w:r>
      <w:proofErr w:type="spellEnd"/>
      <w:r w:rsidRPr="001615AC">
        <w:rPr>
          <w:rFonts w:cstheme="minorHAnsi"/>
        </w:rPr>
        <w:t xml:space="preserve"> A, </w:t>
      </w:r>
      <w:proofErr w:type="spellStart"/>
      <w:r w:rsidRPr="001615AC">
        <w:rPr>
          <w:rFonts w:cstheme="minorHAnsi"/>
        </w:rPr>
        <w:t>Bertoli</w:t>
      </w:r>
      <w:proofErr w:type="spellEnd"/>
      <w:r w:rsidRPr="001615AC">
        <w:rPr>
          <w:rFonts w:cstheme="minorHAnsi"/>
        </w:rPr>
        <w:t xml:space="preserve"> S, </w:t>
      </w:r>
      <w:proofErr w:type="spellStart"/>
      <w:r w:rsidRPr="001615AC">
        <w:rPr>
          <w:rFonts w:cstheme="minorHAnsi"/>
        </w:rPr>
        <w:t>Battezzati</w:t>
      </w:r>
      <w:proofErr w:type="spellEnd"/>
      <w:r w:rsidRPr="001615AC">
        <w:rPr>
          <w:rFonts w:cstheme="minorHAnsi"/>
        </w:rPr>
        <w:t xml:space="preserve"> A </w:t>
      </w:r>
      <w:r w:rsidRPr="001615AC">
        <w:rPr>
          <w:rFonts w:cstheme="minorHAnsi"/>
          <w:i/>
          <w:iCs/>
        </w:rPr>
        <w:t>et al.</w:t>
      </w:r>
      <w:r w:rsidRPr="001615AC">
        <w:rPr>
          <w:rFonts w:cstheme="minorHAnsi"/>
        </w:rPr>
        <w:t xml:space="preserve"> Ultra-processed foods and obesity and adiposity parameters among children and adolescents: a systematic review. </w:t>
      </w:r>
      <w:proofErr w:type="spellStart"/>
      <w:r w:rsidRPr="001615AC">
        <w:rPr>
          <w:rFonts w:cstheme="minorHAnsi"/>
          <w:i/>
          <w:iCs/>
        </w:rPr>
        <w:t>Eur</w:t>
      </w:r>
      <w:proofErr w:type="spellEnd"/>
      <w:r w:rsidRPr="001615AC">
        <w:rPr>
          <w:rFonts w:cstheme="minorHAnsi"/>
          <w:i/>
          <w:iCs/>
        </w:rPr>
        <w:t xml:space="preserve"> J </w:t>
      </w:r>
      <w:proofErr w:type="spellStart"/>
      <w:r w:rsidRPr="001615AC">
        <w:rPr>
          <w:rFonts w:cstheme="minorHAnsi"/>
          <w:i/>
          <w:iCs/>
        </w:rPr>
        <w:t>Nutr</w:t>
      </w:r>
      <w:proofErr w:type="spellEnd"/>
      <w:r w:rsidRPr="001615AC">
        <w:rPr>
          <w:rFonts w:cstheme="minorHAnsi"/>
        </w:rPr>
        <w:t xml:space="preserve"> 2022; </w:t>
      </w:r>
      <w:r w:rsidRPr="001615AC">
        <w:rPr>
          <w:rFonts w:cstheme="minorHAnsi"/>
          <w:b/>
          <w:bCs/>
        </w:rPr>
        <w:t>61</w:t>
      </w:r>
      <w:r w:rsidRPr="001615AC">
        <w:rPr>
          <w:rFonts w:cstheme="minorHAnsi"/>
        </w:rPr>
        <w:t>: 2297–2311.</w:t>
      </w:r>
    </w:p>
    <w:p w14:paraId="631B1E9C" w14:textId="77777777" w:rsidR="002C69F4" w:rsidRPr="001615AC" w:rsidRDefault="002C69F4" w:rsidP="002C69F4">
      <w:pPr>
        <w:pStyle w:val="Bibliography"/>
        <w:rPr>
          <w:rFonts w:cstheme="minorHAnsi"/>
        </w:rPr>
      </w:pPr>
      <w:r w:rsidRPr="001615AC">
        <w:rPr>
          <w:rFonts w:cstheme="minorHAnsi"/>
        </w:rPr>
        <w:t xml:space="preserve">30 </w:t>
      </w:r>
      <w:r w:rsidRPr="001615AC">
        <w:rPr>
          <w:rFonts w:cstheme="minorHAnsi"/>
        </w:rPr>
        <w:tab/>
      </w:r>
      <w:proofErr w:type="spellStart"/>
      <w:r w:rsidRPr="001615AC">
        <w:rPr>
          <w:rFonts w:cstheme="minorHAnsi"/>
        </w:rPr>
        <w:t>Frías</w:t>
      </w:r>
      <w:proofErr w:type="spellEnd"/>
      <w:r w:rsidRPr="001615AC">
        <w:rPr>
          <w:rFonts w:cstheme="minorHAnsi"/>
        </w:rPr>
        <w:t xml:space="preserve"> JRG, Cadena LH, Villarreal AB, Piña BGB, Mejía MC, </w:t>
      </w:r>
      <w:proofErr w:type="spellStart"/>
      <w:r w:rsidRPr="001615AC">
        <w:rPr>
          <w:rFonts w:cstheme="minorHAnsi"/>
        </w:rPr>
        <w:t>Cerros</w:t>
      </w:r>
      <w:proofErr w:type="spellEnd"/>
      <w:r w:rsidRPr="001615AC">
        <w:rPr>
          <w:rFonts w:cstheme="minorHAnsi"/>
        </w:rPr>
        <w:t xml:space="preserve"> LAD </w:t>
      </w:r>
      <w:r w:rsidRPr="001615AC">
        <w:rPr>
          <w:rFonts w:cstheme="minorHAnsi"/>
          <w:i/>
          <w:iCs/>
        </w:rPr>
        <w:t>et al.</w:t>
      </w:r>
      <w:r w:rsidRPr="001615AC">
        <w:rPr>
          <w:rFonts w:cstheme="minorHAnsi"/>
        </w:rPr>
        <w:t xml:space="preserve"> Effect of ultra-processed food intake on metabolic syndrome components and body fat in children and adolescents: A systematic review based on cohort studies. </w:t>
      </w:r>
      <w:r w:rsidRPr="001615AC">
        <w:rPr>
          <w:rFonts w:cstheme="minorHAnsi"/>
          <w:i/>
          <w:iCs/>
        </w:rPr>
        <w:t>Nutrition</w:t>
      </w:r>
      <w:r w:rsidRPr="001615AC">
        <w:rPr>
          <w:rFonts w:cstheme="minorHAnsi"/>
        </w:rPr>
        <w:t xml:space="preserve"> 2023; </w:t>
      </w:r>
      <w:r w:rsidRPr="001615AC">
        <w:rPr>
          <w:rFonts w:cstheme="minorHAnsi"/>
          <w:b/>
          <w:bCs/>
        </w:rPr>
        <w:t>111</w:t>
      </w:r>
      <w:r w:rsidRPr="001615AC">
        <w:rPr>
          <w:rFonts w:cstheme="minorHAnsi"/>
        </w:rPr>
        <w:t>: 112038.</w:t>
      </w:r>
    </w:p>
    <w:p w14:paraId="22722694" w14:textId="77777777" w:rsidR="002C69F4" w:rsidRPr="001615AC" w:rsidRDefault="002C69F4" w:rsidP="002C69F4">
      <w:pPr>
        <w:pStyle w:val="Bibliography"/>
        <w:rPr>
          <w:rFonts w:cstheme="minorHAnsi"/>
        </w:rPr>
      </w:pPr>
      <w:r w:rsidRPr="001615AC">
        <w:rPr>
          <w:rFonts w:cstheme="minorHAnsi"/>
        </w:rPr>
        <w:t xml:space="preserve">31 </w:t>
      </w:r>
      <w:r w:rsidRPr="001615AC">
        <w:rPr>
          <w:rFonts w:cstheme="minorHAnsi"/>
        </w:rPr>
        <w:tab/>
        <w:t xml:space="preserve">Oliveira PG de, Sousa JM de, </w:t>
      </w:r>
      <w:proofErr w:type="spellStart"/>
      <w:r w:rsidRPr="001615AC">
        <w:rPr>
          <w:rFonts w:cstheme="minorHAnsi"/>
        </w:rPr>
        <w:t>Assunção</w:t>
      </w:r>
      <w:proofErr w:type="spellEnd"/>
      <w:r w:rsidRPr="001615AC">
        <w:rPr>
          <w:rFonts w:cstheme="minorHAnsi"/>
        </w:rPr>
        <w:t xml:space="preserve"> DGF, Araujo EKS de, </w:t>
      </w:r>
      <w:proofErr w:type="spellStart"/>
      <w:r w:rsidRPr="001615AC">
        <w:rPr>
          <w:rFonts w:cstheme="minorHAnsi"/>
        </w:rPr>
        <w:t>Bezerra</w:t>
      </w:r>
      <w:proofErr w:type="spellEnd"/>
      <w:r w:rsidRPr="001615AC">
        <w:rPr>
          <w:rFonts w:cstheme="minorHAnsi"/>
        </w:rPr>
        <w:t xml:space="preserve"> DS, </w:t>
      </w:r>
      <w:proofErr w:type="spellStart"/>
      <w:r w:rsidRPr="001615AC">
        <w:rPr>
          <w:rFonts w:cstheme="minorHAnsi"/>
        </w:rPr>
        <w:t>Dametto</w:t>
      </w:r>
      <w:proofErr w:type="spellEnd"/>
      <w:r w:rsidRPr="001615AC">
        <w:rPr>
          <w:rFonts w:cstheme="minorHAnsi"/>
        </w:rPr>
        <w:t xml:space="preserve"> JF dos S </w:t>
      </w:r>
      <w:r w:rsidRPr="001615AC">
        <w:rPr>
          <w:rFonts w:cstheme="minorHAnsi"/>
          <w:i/>
          <w:iCs/>
        </w:rPr>
        <w:t>et al.</w:t>
      </w:r>
      <w:r w:rsidRPr="001615AC">
        <w:rPr>
          <w:rFonts w:cstheme="minorHAnsi"/>
        </w:rPr>
        <w:t xml:space="preserve"> Impacts of Consumption of Ultra-Processed Foods on the Maternal-Child Health: A Systematic Review. </w:t>
      </w:r>
      <w:r w:rsidRPr="001615AC">
        <w:rPr>
          <w:rFonts w:cstheme="minorHAnsi"/>
          <w:i/>
          <w:iCs/>
        </w:rPr>
        <w:t xml:space="preserve">Front </w:t>
      </w:r>
      <w:proofErr w:type="spellStart"/>
      <w:r w:rsidRPr="001615AC">
        <w:rPr>
          <w:rFonts w:cstheme="minorHAnsi"/>
          <w:i/>
          <w:iCs/>
        </w:rPr>
        <w:t>Nutr</w:t>
      </w:r>
      <w:proofErr w:type="spellEnd"/>
      <w:r w:rsidRPr="001615AC">
        <w:rPr>
          <w:rFonts w:cstheme="minorHAnsi"/>
        </w:rPr>
        <w:t xml:space="preserve"> 2022; </w:t>
      </w:r>
      <w:r w:rsidRPr="001615AC">
        <w:rPr>
          <w:rFonts w:cstheme="minorHAnsi"/>
          <w:b/>
          <w:bCs/>
        </w:rPr>
        <w:t>9</w:t>
      </w:r>
      <w:r w:rsidRPr="001615AC">
        <w:rPr>
          <w:rFonts w:cstheme="minorHAnsi"/>
        </w:rPr>
        <w:t>.https://www.frontiersin.org/articles/10.3389/fnut.2022.821657 (accessed 22 Nov2023).</w:t>
      </w:r>
    </w:p>
    <w:p w14:paraId="103EBAC9" w14:textId="77777777" w:rsidR="002C69F4" w:rsidRPr="001615AC" w:rsidRDefault="002C69F4" w:rsidP="002C69F4">
      <w:pPr>
        <w:pStyle w:val="Bibliography"/>
        <w:rPr>
          <w:rFonts w:cstheme="minorHAnsi"/>
        </w:rPr>
      </w:pPr>
      <w:r w:rsidRPr="001615AC">
        <w:rPr>
          <w:rFonts w:cstheme="minorHAnsi"/>
        </w:rPr>
        <w:t xml:space="preserve">32 </w:t>
      </w:r>
      <w:r w:rsidRPr="001615AC">
        <w:rPr>
          <w:rFonts w:cstheme="minorHAnsi"/>
        </w:rPr>
        <w:tab/>
        <w:t xml:space="preserve">Vilela S, </w:t>
      </w:r>
      <w:proofErr w:type="spellStart"/>
      <w:r w:rsidRPr="001615AC">
        <w:rPr>
          <w:rFonts w:cstheme="minorHAnsi"/>
        </w:rPr>
        <w:t>Magalhães</w:t>
      </w:r>
      <w:proofErr w:type="spellEnd"/>
      <w:r w:rsidRPr="001615AC">
        <w:rPr>
          <w:rFonts w:cstheme="minorHAnsi"/>
        </w:rPr>
        <w:t xml:space="preserve"> V, </w:t>
      </w:r>
      <w:proofErr w:type="spellStart"/>
      <w:r w:rsidRPr="001615AC">
        <w:rPr>
          <w:rFonts w:cstheme="minorHAnsi"/>
        </w:rPr>
        <w:t>Severo</w:t>
      </w:r>
      <w:proofErr w:type="spellEnd"/>
      <w:r w:rsidRPr="001615AC">
        <w:rPr>
          <w:rFonts w:cstheme="minorHAnsi"/>
        </w:rPr>
        <w:t xml:space="preserve"> M, Oliveira A, Torres D, Lopes C. Effect of the food processing degree on cardiometabolic health outcomes: A prospective approach in childhood. </w:t>
      </w:r>
      <w:r w:rsidRPr="001615AC">
        <w:rPr>
          <w:rFonts w:cstheme="minorHAnsi"/>
          <w:i/>
          <w:iCs/>
        </w:rPr>
        <w:t xml:space="preserve">Clin </w:t>
      </w:r>
      <w:proofErr w:type="spellStart"/>
      <w:r w:rsidRPr="001615AC">
        <w:rPr>
          <w:rFonts w:cstheme="minorHAnsi"/>
          <w:i/>
          <w:iCs/>
        </w:rPr>
        <w:t>Nutr</w:t>
      </w:r>
      <w:proofErr w:type="spellEnd"/>
      <w:r w:rsidRPr="001615AC">
        <w:rPr>
          <w:rFonts w:cstheme="minorHAnsi"/>
        </w:rPr>
        <w:t xml:space="preserve"> 2022; </w:t>
      </w:r>
      <w:r w:rsidRPr="001615AC">
        <w:rPr>
          <w:rFonts w:cstheme="minorHAnsi"/>
          <w:b/>
          <w:bCs/>
        </w:rPr>
        <w:t>41</w:t>
      </w:r>
      <w:r w:rsidRPr="001615AC">
        <w:rPr>
          <w:rFonts w:cstheme="minorHAnsi"/>
        </w:rPr>
        <w:t>: 2235–2243.</w:t>
      </w:r>
    </w:p>
    <w:p w14:paraId="51905B47" w14:textId="77777777" w:rsidR="002C69F4" w:rsidRPr="001615AC" w:rsidRDefault="002C69F4" w:rsidP="002C69F4">
      <w:pPr>
        <w:pStyle w:val="Bibliography"/>
        <w:rPr>
          <w:rFonts w:cstheme="minorHAnsi"/>
        </w:rPr>
      </w:pPr>
      <w:r w:rsidRPr="001615AC">
        <w:rPr>
          <w:rFonts w:cstheme="minorHAnsi"/>
        </w:rPr>
        <w:t xml:space="preserve">33 </w:t>
      </w:r>
      <w:r w:rsidRPr="001615AC">
        <w:rPr>
          <w:rFonts w:cstheme="minorHAnsi"/>
        </w:rPr>
        <w:tab/>
        <w:t xml:space="preserve">Whyte K, </w:t>
      </w:r>
      <w:proofErr w:type="spellStart"/>
      <w:r w:rsidRPr="001615AC">
        <w:rPr>
          <w:rFonts w:cstheme="minorHAnsi"/>
        </w:rPr>
        <w:t>Contento</w:t>
      </w:r>
      <w:proofErr w:type="spellEnd"/>
      <w:r w:rsidRPr="001615AC">
        <w:rPr>
          <w:rFonts w:cstheme="minorHAnsi"/>
        </w:rPr>
        <w:t xml:space="preserve"> I, Wolf R, Guerra L, Martinez E, Pi-</w:t>
      </w:r>
      <w:proofErr w:type="spellStart"/>
      <w:r w:rsidRPr="001615AC">
        <w:rPr>
          <w:rFonts w:cstheme="minorHAnsi"/>
        </w:rPr>
        <w:t>Sunyer</w:t>
      </w:r>
      <w:proofErr w:type="spellEnd"/>
      <w:r w:rsidRPr="001615AC">
        <w:rPr>
          <w:rFonts w:cstheme="minorHAnsi"/>
        </w:rPr>
        <w:t xml:space="preserve"> X </w:t>
      </w:r>
      <w:r w:rsidRPr="001615AC">
        <w:rPr>
          <w:rFonts w:cstheme="minorHAnsi"/>
          <w:i/>
          <w:iCs/>
        </w:rPr>
        <w:t>et al.</w:t>
      </w:r>
      <w:r w:rsidRPr="001615AC">
        <w:rPr>
          <w:rFonts w:cstheme="minorHAnsi"/>
        </w:rPr>
        <w:t xml:space="preserve"> A Secondary Analysis of Maternal Ultra-processed Food Intake in Women with Overweight </w:t>
      </w:r>
      <w:proofErr w:type="gramStart"/>
      <w:r w:rsidRPr="001615AC">
        <w:rPr>
          <w:rFonts w:cstheme="minorHAnsi"/>
        </w:rPr>
        <w:t>Or</w:t>
      </w:r>
      <w:proofErr w:type="gramEnd"/>
      <w:r w:rsidRPr="001615AC">
        <w:rPr>
          <w:rFonts w:cstheme="minorHAnsi"/>
        </w:rPr>
        <w:t xml:space="preserve"> Obesity and Associations with Gestational Weight Gain and Neonatal Body Composition Outcomes. </w:t>
      </w:r>
      <w:r w:rsidRPr="001615AC">
        <w:rPr>
          <w:rFonts w:cstheme="minorHAnsi"/>
          <w:i/>
          <w:iCs/>
        </w:rPr>
        <w:t>J Mother Child</w:t>
      </w:r>
      <w:r w:rsidRPr="001615AC">
        <w:rPr>
          <w:rFonts w:cstheme="minorHAnsi"/>
        </w:rPr>
        <w:t xml:space="preserve"> 2021; </w:t>
      </w:r>
      <w:r w:rsidRPr="001615AC">
        <w:rPr>
          <w:rFonts w:cstheme="minorHAnsi"/>
          <w:b/>
          <w:bCs/>
        </w:rPr>
        <w:t>25</w:t>
      </w:r>
      <w:r w:rsidRPr="001615AC">
        <w:rPr>
          <w:rFonts w:cstheme="minorHAnsi"/>
        </w:rPr>
        <w:t>: 244.</w:t>
      </w:r>
    </w:p>
    <w:p w14:paraId="2A0A9DB8" w14:textId="77777777" w:rsidR="002C69F4" w:rsidRPr="001615AC" w:rsidRDefault="002C69F4" w:rsidP="002C69F4">
      <w:pPr>
        <w:pStyle w:val="Bibliography"/>
        <w:rPr>
          <w:rFonts w:cstheme="minorHAnsi"/>
        </w:rPr>
      </w:pPr>
      <w:r w:rsidRPr="001615AC">
        <w:rPr>
          <w:rFonts w:cstheme="minorHAnsi"/>
        </w:rPr>
        <w:t xml:space="preserve">34 </w:t>
      </w:r>
      <w:r w:rsidRPr="001615AC">
        <w:rPr>
          <w:rFonts w:cstheme="minorHAnsi"/>
        </w:rPr>
        <w:tab/>
        <w:t xml:space="preserve">Pereyra González I, </w:t>
      </w:r>
      <w:proofErr w:type="spellStart"/>
      <w:r w:rsidRPr="001615AC">
        <w:rPr>
          <w:rFonts w:cstheme="minorHAnsi"/>
        </w:rPr>
        <w:t>Farías-Antúnez</w:t>
      </w:r>
      <w:proofErr w:type="spellEnd"/>
      <w:r w:rsidRPr="001615AC">
        <w:rPr>
          <w:rFonts w:cstheme="minorHAnsi"/>
        </w:rPr>
        <w:t xml:space="preserve"> S, </w:t>
      </w:r>
      <w:proofErr w:type="spellStart"/>
      <w:r w:rsidRPr="001615AC">
        <w:rPr>
          <w:rFonts w:cstheme="minorHAnsi"/>
        </w:rPr>
        <w:t>Buffarini</w:t>
      </w:r>
      <w:proofErr w:type="spellEnd"/>
      <w:r w:rsidRPr="001615AC">
        <w:rPr>
          <w:rFonts w:cstheme="minorHAnsi"/>
        </w:rPr>
        <w:t xml:space="preserve"> R, Gómez </w:t>
      </w:r>
      <w:proofErr w:type="spellStart"/>
      <w:r w:rsidRPr="001615AC">
        <w:rPr>
          <w:rFonts w:cstheme="minorHAnsi"/>
        </w:rPr>
        <w:t>Ayora</w:t>
      </w:r>
      <w:proofErr w:type="spellEnd"/>
      <w:r w:rsidRPr="001615AC">
        <w:rPr>
          <w:rFonts w:cstheme="minorHAnsi"/>
        </w:rPr>
        <w:t xml:space="preserve"> A, Fletcher AM, Rodrigues </w:t>
      </w:r>
      <w:proofErr w:type="spellStart"/>
      <w:r w:rsidRPr="001615AC">
        <w:rPr>
          <w:rFonts w:cstheme="minorHAnsi"/>
        </w:rPr>
        <w:t>Domingues</w:t>
      </w:r>
      <w:proofErr w:type="spellEnd"/>
      <w:r w:rsidRPr="001615AC">
        <w:rPr>
          <w:rFonts w:cstheme="minorHAnsi"/>
        </w:rPr>
        <w:t xml:space="preserve"> M </w:t>
      </w:r>
      <w:r w:rsidRPr="001615AC">
        <w:rPr>
          <w:rFonts w:cstheme="minorHAnsi"/>
          <w:i/>
          <w:iCs/>
        </w:rPr>
        <w:t>et al.</w:t>
      </w:r>
      <w:r w:rsidRPr="001615AC">
        <w:rPr>
          <w:rFonts w:cstheme="minorHAnsi"/>
        </w:rPr>
        <w:t xml:space="preserve"> Ultra-processed food consumption and the incidence of obesity in two cohorts of Latin-American young children: A longitudinal study. </w:t>
      </w:r>
      <w:r w:rsidRPr="001615AC">
        <w:rPr>
          <w:rFonts w:cstheme="minorHAnsi"/>
          <w:i/>
          <w:iCs/>
        </w:rPr>
        <w:t xml:space="preserve">J </w:t>
      </w:r>
      <w:proofErr w:type="spellStart"/>
      <w:r w:rsidRPr="001615AC">
        <w:rPr>
          <w:rFonts w:cstheme="minorHAnsi"/>
          <w:i/>
          <w:iCs/>
        </w:rPr>
        <w:t>Pediatr</w:t>
      </w:r>
      <w:proofErr w:type="spellEnd"/>
      <w:r w:rsidRPr="001615AC">
        <w:rPr>
          <w:rFonts w:cstheme="minorHAnsi"/>
          <w:i/>
          <w:iCs/>
        </w:rPr>
        <w:t xml:space="preserve"> </w:t>
      </w:r>
      <w:proofErr w:type="spellStart"/>
      <w:r w:rsidRPr="001615AC">
        <w:rPr>
          <w:rFonts w:cstheme="minorHAnsi"/>
          <w:i/>
          <w:iCs/>
        </w:rPr>
        <w:t>Nurs</w:t>
      </w:r>
      <w:proofErr w:type="spellEnd"/>
      <w:r w:rsidRPr="001615AC">
        <w:rPr>
          <w:rFonts w:cstheme="minorHAnsi"/>
        </w:rPr>
        <w:t xml:space="preserve"> 2023; </w:t>
      </w:r>
      <w:r w:rsidRPr="001615AC">
        <w:rPr>
          <w:rFonts w:cstheme="minorHAnsi"/>
          <w:b/>
          <w:bCs/>
        </w:rPr>
        <w:t>69</w:t>
      </w:r>
      <w:r w:rsidRPr="001615AC">
        <w:rPr>
          <w:rFonts w:cstheme="minorHAnsi"/>
        </w:rPr>
        <w:t>: e120–e126.</w:t>
      </w:r>
    </w:p>
    <w:p w14:paraId="74515709" w14:textId="77777777" w:rsidR="002C69F4" w:rsidRPr="001615AC" w:rsidRDefault="002C69F4" w:rsidP="002C69F4">
      <w:pPr>
        <w:pStyle w:val="Bibliography"/>
        <w:rPr>
          <w:rFonts w:cstheme="minorHAnsi"/>
        </w:rPr>
      </w:pPr>
      <w:r w:rsidRPr="001615AC">
        <w:rPr>
          <w:rFonts w:cstheme="minorHAnsi"/>
        </w:rPr>
        <w:t xml:space="preserve">35 </w:t>
      </w:r>
      <w:r w:rsidRPr="001615AC">
        <w:rPr>
          <w:rFonts w:cstheme="minorHAnsi"/>
        </w:rPr>
        <w:tab/>
      </w:r>
      <w:proofErr w:type="spellStart"/>
      <w:r w:rsidRPr="001615AC">
        <w:rPr>
          <w:rFonts w:cstheme="minorHAnsi"/>
        </w:rPr>
        <w:t>Lourenço</w:t>
      </w:r>
      <w:proofErr w:type="spellEnd"/>
      <w:r w:rsidRPr="001615AC">
        <w:rPr>
          <w:rFonts w:cstheme="minorHAnsi"/>
        </w:rPr>
        <w:t xml:space="preserve"> BH, Castro MC, Sato P de M, Neves PAR, </w:t>
      </w:r>
      <w:proofErr w:type="spellStart"/>
      <w:r w:rsidRPr="001615AC">
        <w:rPr>
          <w:rFonts w:cstheme="minorHAnsi"/>
        </w:rPr>
        <w:t>Vivanco</w:t>
      </w:r>
      <w:proofErr w:type="spellEnd"/>
      <w:r w:rsidRPr="001615AC">
        <w:rPr>
          <w:rFonts w:cstheme="minorHAnsi"/>
        </w:rPr>
        <w:t xml:space="preserve"> E, Lima DL </w:t>
      </w:r>
      <w:r w:rsidRPr="001615AC">
        <w:rPr>
          <w:rFonts w:cstheme="minorHAnsi"/>
          <w:i/>
          <w:iCs/>
        </w:rPr>
        <w:t>et al.</w:t>
      </w:r>
      <w:r w:rsidRPr="001615AC">
        <w:rPr>
          <w:rFonts w:cstheme="minorHAnsi"/>
        </w:rPr>
        <w:t xml:space="preserve"> Exposure to ultra-processed foods during pregnancy and ultrasound </w:t>
      </w:r>
      <w:proofErr w:type="spellStart"/>
      <w:r w:rsidRPr="001615AC">
        <w:rPr>
          <w:rFonts w:cstheme="minorHAnsi"/>
        </w:rPr>
        <w:t>fetal</w:t>
      </w:r>
      <w:proofErr w:type="spellEnd"/>
      <w:r w:rsidRPr="001615AC">
        <w:rPr>
          <w:rFonts w:cstheme="minorHAnsi"/>
        </w:rPr>
        <w:t xml:space="preserve"> growth parameters. </w:t>
      </w:r>
      <w:r w:rsidRPr="001615AC">
        <w:rPr>
          <w:rFonts w:cstheme="minorHAnsi"/>
          <w:i/>
          <w:iCs/>
        </w:rPr>
        <w:t xml:space="preserve">Br J </w:t>
      </w:r>
      <w:proofErr w:type="spellStart"/>
      <w:r w:rsidRPr="001615AC">
        <w:rPr>
          <w:rFonts w:cstheme="minorHAnsi"/>
          <w:i/>
          <w:iCs/>
        </w:rPr>
        <w:t>Nutr</w:t>
      </w:r>
      <w:proofErr w:type="spellEnd"/>
      <w:r w:rsidRPr="001615AC">
        <w:rPr>
          <w:rFonts w:cstheme="minorHAnsi"/>
        </w:rPr>
        <w:t xml:space="preserve"> 2023; </w:t>
      </w:r>
      <w:r w:rsidRPr="001615AC">
        <w:rPr>
          <w:rFonts w:cstheme="minorHAnsi"/>
          <w:b/>
          <w:bCs/>
        </w:rPr>
        <w:t>130</w:t>
      </w:r>
      <w:r w:rsidRPr="001615AC">
        <w:rPr>
          <w:rFonts w:cstheme="minorHAnsi"/>
        </w:rPr>
        <w:t>: 2136–2145.</w:t>
      </w:r>
    </w:p>
    <w:p w14:paraId="6F84E123" w14:textId="77777777" w:rsidR="002C69F4" w:rsidRPr="001615AC" w:rsidRDefault="002C69F4" w:rsidP="002C69F4">
      <w:pPr>
        <w:pStyle w:val="Bibliography"/>
        <w:rPr>
          <w:rFonts w:cstheme="minorHAnsi"/>
        </w:rPr>
      </w:pPr>
      <w:r w:rsidRPr="001615AC">
        <w:rPr>
          <w:rFonts w:cstheme="minorHAnsi"/>
        </w:rPr>
        <w:t xml:space="preserve">36 </w:t>
      </w:r>
      <w:r w:rsidRPr="001615AC">
        <w:rPr>
          <w:rFonts w:cstheme="minorHAnsi"/>
        </w:rPr>
        <w:tab/>
        <w:t xml:space="preserve">Martínez Steele E, </w:t>
      </w:r>
      <w:proofErr w:type="spellStart"/>
      <w:r w:rsidRPr="001615AC">
        <w:rPr>
          <w:rFonts w:cstheme="minorHAnsi"/>
        </w:rPr>
        <w:t>Khandpur</w:t>
      </w:r>
      <w:proofErr w:type="spellEnd"/>
      <w:r w:rsidRPr="001615AC">
        <w:rPr>
          <w:rFonts w:cstheme="minorHAnsi"/>
        </w:rPr>
        <w:t xml:space="preserve"> N, </w:t>
      </w:r>
      <w:proofErr w:type="spellStart"/>
      <w:r w:rsidRPr="001615AC">
        <w:rPr>
          <w:rFonts w:cstheme="minorHAnsi"/>
        </w:rPr>
        <w:t>Louzada</w:t>
      </w:r>
      <w:proofErr w:type="spellEnd"/>
      <w:r w:rsidRPr="001615AC">
        <w:rPr>
          <w:rFonts w:cstheme="minorHAnsi"/>
        </w:rPr>
        <w:t xml:space="preserve"> ML da C, Monteiro CA. Association between dietary contribution of ultra-processed foods and urinary concentrations of phthalates and bisphenol in a nationally representative sample of the US population aged 6 years and older. </w:t>
      </w:r>
      <w:r w:rsidRPr="001615AC">
        <w:rPr>
          <w:rFonts w:cstheme="minorHAnsi"/>
          <w:i/>
          <w:iCs/>
        </w:rPr>
        <w:t>PLOS ONE</w:t>
      </w:r>
      <w:r w:rsidRPr="001615AC">
        <w:rPr>
          <w:rFonts w:cstheme="minorHAnsi"/>
        </w:rPr>
        <w:t xml:space="preserve"> 2020; </w:t>
      </w:r>
      <w:r w:rsidRPr="001615AC">
        <w:rPr>
          <w:rFonts w:cstheme="minorHAnsi"/>
          <w:b/>
          <w:bCs/>
        </w:rPr>
        <w:t>15</w:t>
      </w:r>
      <w:r w:rsidRPr="001615AC">
        <w:rPr>
          <w:rFonts w:cstheme="minorHAnsi"/>
        </w:rPr>
        <w:t>: e0236738.</w:t>
      </w:r>
    </w:p>
    <w:p w14:paraId="57BDF912" w14:textId="77777777" w:rsidR="002C69F4" w:rsidRPr="001615AC" w:rsidRDefault="002C69F4" w:rsidP="002C69F4">
      <w:pPr>
        <w:pStyle w:val="Bibliography"/>
        <w:rPr>
          <w:rFonts w:cstheme="minorHAnsi"/>
        </w:rPr>
      </w:pPr>
      <w:r w:rsidRPr="001615AC">
        <w:rPr>
          <w:rFonts w:cstheme="minorHAnsi"/>
        </w:rPr>
        <w:t xml:space="preserve">37 </w:t>
      </w:r>
      <w:r w:rsidRPr="001615AC">
        <w:rPr>
          <w:rFonts w:cstheme="minorHAnsi"/>
        </w:rPr>
        <w:tab/>
        <w:t xml:space="preserve">Buckley JP, Kim H, Wong E, </w:t>
      </w:r>
      <w:proofErr w:type="spellStart"/>
      <w:r w:rsidRPr="001615AC">
        <w:rPr>
          <w:rFonts w:cstheme="minorHAnsi"/>
        </w:rPr>
        <w:t>Rebholz</w:t>
      </w:r>
      <w:proofErr w:type="spellEnd"/>
      <w:r w:rsidRPr="001615AC">
        <w:rPr>
          <w:rFonts w:cstheme="minorHAnsi"/>
        </w:rPr>
        <w:t xml:space="preserve"> CM. Ultra-processed food consumption and exposure to phthalates and bisphenols in the US National Health and Nutrition Examination Survey, 2013–2014. </w:t>
      </w:r>
      <w:r w:rsidRPr="001615AC">
        <w:rPr>
          <w:rFonts w:cstheme="minorHAnsi"/>
          <w:i/>
          <w:iCs/>
        </w:rPr>
        <w:t>Environ Int</w:t>
      </w:r>
      <w:r w:rsidRPr="001615AC">
        <w:rPr>
          <w:rFonts w:cstheme="minorHAnsi"/>
        </w:rPr>
        <w:t xml:space="preserve"> 2019; </w:t>
      </w:r>
      <w:r w:rsidRPr="001615AC">
        <w:rPr>
          <w:rFonts w:cstheme="minorHAnsi"/>
          <w:b/>
          <w:bCs/>
        </w:rPr>
        <w:t>131</w:t>
      </w:r>
      <w:r w:rsidRPr="001615AC">
        <w:rPr>
          <w:rFonts w:cstheme="minorHAnsi"/>
        </w:rPr>
        <w:t>: 105057.</w:t>
      </w:r>
    </w:p>
    <w:p w14:paraId="2E08FD09" w14:textId="77777777" w:rsidR="002C69F4" w:rsidRPr="001615AC" w:rsidRDefault="002C69F4" w:rsidP="002C69F4">
      <w:pPr>
        <w:pStyle w:val="Bibliography"/>
        <w:rPr>
          <w:rFonts w:cstheme="minorHAnsi"/>
        </w:rPr>
      </w:pPr>
      <w:r w:rsidRPr="001615AC">
        <w:rPr>
          <w:rFonts w:cstheme="minorHAnsi"/>
        </w:rPr>
        <w:t xml:space="preserve">38 </w:t>
      </w:r>
      <w:r w:rsidRPr="001615AC">
        <w:rPr>
          <w:rFonts w:cstheme="minorHAnsi"/>
        </w:rPr>
        <w:tab/>
        <w:t xml:space="preserve">Huybrechts I, </w:t>
      </w:r>
      <w:proofErr w:type="spellStart"/>
      <w:r w:rsidRPr="001615AC">
        <w:rPr>
          <w:rFonts w:cstheme="minorHAnsi"/>
        </w:rPr>
        <w:t>Rauber</w:t>
      </w:r>
      <w:proofErr w:type="spellEnd"/>
      <w:r w:rsidRPr="001615AC">
        <w:rPr>
          <w:rFonts w:cstheme="minorHAnsi"/>
        </w:rPr>
        <w:t xml:space="preserve"> F, Nicolas G, Casagrande C, </w:t>
      </w:r>
      <w:proofErr w:type="spellStart"/>
      <w:r w:rsidRPr="001615AC">
        <w:rPr>
          <w:rFonts w:cstheme="minorHAnsi"/>
        </w:rPr>
        <w:t>Kliemann</w:t>
      </w:r>
      <w:proofErr w:type="spellEnd"/>
      <w:r w:rsidRPr="001615AC">
        <w:rPr>
          <w:rFonts w:cstheme="minorHAnsi"/>
        </w:rPr>
        <w:t xml:space="preserve"> N, </w:t>
      </w:r>
      <w:proofErr w:type="spellStart"/>
      <w:r w:rsidRPr="001615AC">
        <w:rPr>
          <w:rFonts w:cstheme="minorHAnsi"/>
        </w:rPr>
        <w:t>Wedekind</w:t>
      </w:r>
      <w:proofErr w:type="spellEnd"/>
      <w:r w:rsidRPr="001615AC">
        <w:rPr>
          <w:rFonts w:cstheme="minorHAnsi"/>
        </w:rPr>
        <w:t xml:space="preserve"> R </w:t>
      </w:r>
      <w:r w:rsidRPr="001615AC">
        <w:rPr>
          <w:rFonts w:cstheme="minorHAnsi"/>
          <w:i/>
          <w:iCs/>
        </w:rPr>
        <w:t>et al.</w:t>
      </w:r>
      <w:r w:rsidRPr="001615AC">
        <w:rPr>
          <w:rFonts w:cstheme="minorHAnsi"/>
        </w:rPr>
        <w:t xml:space="preserve"> Characterization of the degree of food processing in the European Prospective Investigation into Cancer and Nutrition: application of the Nova classification and validation using selected biomarkers of food processing. </w:t>
      </w:r>
      <w:r w:rsidRPr="001615AC">
        <w:rPr>
          <w:rFonts w:cstheme="minorHAnsi"/>
          <w:i/>
          <w:iCs/>
        </w:rPr>
        <w:t xml:space="preserve">Front </w:t>
      </w:r>
      <w:proofErr w:type="spellStart"/>
      <w:r w:rsidRPr="001615AC">
        <w:rPr>
          <w:rFonts w:cstheme="minorHAnsi"/>
          <w:i/>
          <w:iCs/>
        </w:rPr>
        <w:t>Nutr</w:t>
      </w:r>
      <w:proofErr w:type="spellEnd"/>
      <w:r w:rsidRPr="001615AC">
        <w:rPr>
          <w:rFonts w:cstheme="minorHAnsi"/>
        </w:rPr>
        <w:t xml:space="preserve"> 2022; </w:t>
      </w:r>
      <w:r w:rsidRPr="001615AC">
        <w:rPr>
          <w:rFonts w:cstheme="minorHAnsi"/>
          <w:b/>
          <w:bCs/>
        </w:rPr>
        <w:t>9</w:t>
      </w:r>
      <w:r w:rsidRPr="001615AC">
        <w:rPr>
          <w:rFonts w:cstheme="minorHAnsi"/>
        </w:rPr>
        <w:t>.https://www.frontiersin.org/articles/10.3389/fnut.2022.1035580 (accessed 29 Jun2023).</w:t>
      </w:r>
    </w:p>
    <w:p w14:paraId="29DFFF6A" w14:textId="77777777" w:rsidR="002C69F4" w:rsidRPr="001615AC" w:rsidRDefault="002C69F4" w:rsidP="002C69F4">
      <w:pPr>
        <w:pStyle w:val="Bibliography"/>
        <w:rPr>
          <w:rFonts w:cstheme="minorHAnsi"/>
        </w:rPr>
      </w:pPr>
      <w:r w:rsidRPr="001615AC">
        <w:rPr>
          <w:rFonts w:cstheme="minorHAnsi"/>
        </w:rPr>
        <w:t xml:space="preserve">39 </w:t>
      </w:r>
      <w:r w:rsidRPr="001615AC">
        <w:rPr>
          <w:rFonts w:cstheme="minorHAnsi"/>
        </w:rPr>
        <w:tab/>
      </w:r>
      <w:proofErr w:type="spellStart"/>
      <w:r w:rsidRPr="001615AC">
        <w:rPr>
          <w:rFonts w:cstheme="minorHAnsi"/>
        </w:rPr>
        <w:t>Stratakis</w:t>
      </w:r>
      <w:proofErr w:type="spellEnd"/>
      <w:r w:rsidRPr="001615AC">
        <w:rPr>
          <w:rFonts w:cstheme="minorHAnsi"/>
        </w:rPr>
        <w:t xml:space="preserve"> N, </w:t>
      </w:r>
      <w:proofErr w:type="spellStart"/>
      <w:r w:rsidRPr="001615AC">
        <w:rPr>
          <w:rFonts w:cstheme="minorHAnsi"/>
        </w:rPr>
        <w:t>Siskos</w:t>
      </w:r>
      <w:proofErr w:type="spellEnd"/>
      <w:r w:rsidRPr="001615AC">
        <w:rPr>
          <w:rFonts w:cstheme="minorHAnsi"/>
        </w:rPr>
        <w:t xml:space="preserve"> AP, </w:t>
      </w:r>
      <w:proofErr w:type="spellStart"/>
      <w:r w:rsidRPr="001615AC">
        <w:rPr>
          <w:rFonts w:cstheme="minorHAnsi"/>
        </w:rPr>
        <w:t>Papadopoulou</w:t>
      </w:r>
      <w:proofErr w:type="spellEnd"/>
      <w:r w:rsidRPr="001615AC">
        <w:rPr>
          <w:rFonts w:cstheme="minorHAnsi"/>
        </w:rPr>
        <w:t xml:space="preserve"> E, Nguyen AN, Zhao Y, </w:t>
      </w:r>
      <w:proofErr w:type="spellStart"/>
      <w:r w:rsidRPr="001615AC">
        <w:rPr>
          <w:rFonts w:cstheme="minorHAnsi"/>
        </w:rPr>
        <w:t>Margetaki</w:t>
      </w:r>
      <w:proofErr w:type="spellEnd"/>
      <w:r w:rsidRPr="001615AC">
        <w:rPr>
          <w:rFonts w:cstheme="minorHAnsi"/>
        </w:rPr>
        <w:t xml:space="preserve"> K </w:t>
      </w:r>
      <w:r w:rsidRPr="001615AC">
        <w:rPr>
          <w:rFonts w:cstheme="minorHAnsi"/>
          <w:i/>
          <w:iCs/>
        </w:rPr>
        <w:t>et al.</w:t>
      </w:r>
      <w:r w:rsidRPr="001615AC">
        <w:rPr>
          <w:rFonts w:cstheme="minorHAnsi"/>
        </w:rPr>
        <w:t xml:space="preserve"> Urinary metabolic biomarkers of diet quality in European children are associated with metabolic health. </w:t>
      </w:r>
      <w:proofErr w:type="spellStart"/>
      <w:r w:rsidRPr="001615AC">
        <w:rPr>
          <w:rFonts w:cstheme="minorHAnsi"/>
          <w:i/>
          <w:iCs/>
        </w:rPr>
        <w:t>eLife</w:t>
      </w:r>
      <w:proofErr w:type="spellEnd"/>
      <w:r w:rsidRPr="001615AC">
        <w:rPr>
          <w:rFonts w:cstheme="minorHAnsi"/>
        </w:rPr>
        <w:t xml:space="preserve"> 2022; </w:t>
      </w:r>
      <w:r w:rsidRPr="001615AC">
        <w:rPr>
          <w:rFonts w:cstheme="minorHAnsi"/>
          <w:b/>
          <w:bCs/>
        </w:rPr>
        <w:t>11</w:t>
      </w:r>
      <w:r w:rsidRPr="001615AC">
        <w:rPr>
          <w:rFonts w:cstheme="minorHAnsi"/>
        </w:rPr>
        <w:t>: e71332.</w:t>
      </w:r>
    </w:p>
    <w:p w14:paraId="11564161" w14:textId="77777777" w:rsidR="002C69F4" w:rsidRPr="001615AC" w:rsidRDefault="002C69F4" w:rsidP="002C69F4">
      <w:pPr>
        <w:pStyle w:val="Bibliography"/>
        <w:rPr>
          <w:rFonts w:cstheme="minorHAnsi"/>
        </w:rPr>
      </w:pPr>
      <w:r w:rsidRPr="001615AC">
        <w:rPr>
          <w:rFonts w:cstheme="minorHAnsi"/>
        </w:rPr>
        <w:t xml:space="preserve">40 </w:t>
      </w:r>
      <w:r w:rsidRPr="001615AC">
        <w:rPr>
          <w:rFonts w:cstheme="minorHAnsi"/>
        </w:rPr>
        <w:tab/>
        <w:t xml:space="preserve">Amorim NCM, Silva AGCL da, </w:t>
      </w:r>
      <w:proofErr w:type="spellStart"/>
      <w:r w:rsidRPr="001615AC">
        <w:rPr>
          <w:rFonts w:cstheme="minorHAnsi"/>
        </w:rPr>
        <w:t>Rebouças</w:t>
      </w:r>
      <w:proofErr w:type="spellEnd"/>
      <w:r w:rsidRPr="001615AC">
        <w:rPr>
          <w:rFonts w:cstheme="minorHAnsi"/>
        </w:rPr>
        <w:t xml:space="preserve"> AS, </w:t>
      </w:r>
      <w:proofErr w:type="spellStart"/>
      <w:r w:rsidRPr="001615AC">
        <w:rPr>
          <w:rFonts w:cstheme="minorHAnsi"/>
        </w:rPr>
        <w:t>Bezerra</w:t>
      </w:r>
      <w:proofErr w:type="spellEnd"/>
      <w:r w:rsidRPr="001615AC">
        <w:rPr>
          <w:rFonts w:cstheme="minorHAnsi"/>
        </w:rPr>
        <w:t xml:space="preserve"> DS, Lima MSR, Medeiros JFP </w:t>
      </w:r>
      <w:r w:rsidRPr="001615AC">
        <w:rPr>
          <w:rFonts w:cstheme="minorHAnsi"/>
          <w:i/>
          <w:iCs/>
        </w:rPr>
        <w:t>et al.</w:t>
      </w:r>
      <w:r w:rsidRPr="001615AC">
        <w:rPr>
          <w:rFonts w:cstheme="minorHAnsi"/>
        </w:rPr>
        <w:t xml:space="preserve"> Dietary share of ultra-processed foods and its association with vitamin E biomarkers in Brazilian lactating women. </w:t>
      </w:r>
      <w:r w:rsidRPr="001615AC">
        <w:rPr>
          <w:rFonts w:cstheme="minorHAnsi"/>
          <w:i/>
          <w:iCs/>
        </w:rPr>
        <w:t xml:space="preserve">Br J </w:t>
      </w:r>
      <w:proofErr w:type="spellStart"/>
      <w:r w:rsidRPr="001615AC">
        <w:rPr>
          <w:rFonts w:cstheme="minorHAnsi"/>
          <w:i/>
          <w:iCs/>
        </w:rPr>
        <w:t>Nutr</w:t>
      </w:r>
      <w:proofErr w:type="spellEnd"/>
      <w:r w:rsidRPr="001615AC">
        <w:rPr>
          <w:rFonts w:cstheme="minorHAnsi"/>
        </w:rPr>
        <w:t xml:space="preserve"> 2022; </w:t>
      </w:r>
      <w:r w:rsidRPr="001615AC">
        <w:rPr>
          <w:rFonts w:cstheme="minorHAnsi"/>
          <w:b/>
          <w:bCs/>
        </w:rPr>
        <w:t>127</w:t>
      </w:r>
      <w:r w:rsidRPr="001615AC">
        <w:rPr>
          <w:rFonts w:cstheme="minorHAnsi"/>
        </w:rPr>
        <w:t>: 1224–1231.</w:t>
      </w:r>
    </w:p>
    <w:p w14:paraId="3516DEBC" w14:textId="77777777" w:rsidR="002C69F4" w:rsidRPr="001615AC" w:rsidRDefault="002C69F4" w:rsidP="002C69F4">
      <w:pPr>
        <w:pStyle w:val="Bibliography"/>
        <w:rPr>
          <w:rFonts w:cstheme="minorHAnsi"/>
        </w:rPr>
      </w:pPr>
      <w:r w:rsidRPr="001615AC">
        <w:rPr>
          <w:rFonts w:cstheme="minorHAnsi"/>
        </w:rPr>
        <w:t xml:space="preserve">41 </w:t>
      </w:r>
      <w:r w:rsidRPr="001615AC">
        <w:rPr>
          <w:rFonts w:cstheme="minorHAnsi"/>
        </w:rPr>
        <w:tab/>
        <w:t xml:space="preserve">Kelsey PT, </w:t>
      </w:r>
      <w:proofErr w:type="spellStart"/>
      <w:r w:rsidRPr="001615AC">
        <w:rPr>
          <w:rFonts w:cstheme="minorHAnsi"/>
        </w:rPr>
        <w:t>Papadopoulou</w:t>
      </w:r>
      <w:proofErr w:type="spellEnd"/>
      <w:r w:rsidRPr="001615AC">
        <w:rPr>
          <w:rFonts w:cstheme="minorHAnsi"/>
        </w:rPr>
        <w:t xml:space="preserve"> E, </w:t>
      </w:r>
      <w:proofErr w:type="spellStart"/>
      <w:r w:rsidRPr="001615AC">
        <w:rPr>
          <w:rFonts w:cstheme="minorHAnsi"/>
        </w:rPr>
        <w:t>Borge</w:t>
      </w:r>
      <w:proofErr w:type="spellEnd"/>
      <w:r w:rsidRPr="001615AC">
        <w:rPr>
          <w:rFonts w:cstheme="minorHAnsi"/>
        </w:rPr>
        <w:t xml:space="preserve"> TC, Dahl C, </w:t>
      </w:r>
      <w:proofErr w:type="spellStart"/>
      <w:r w:rsidRPr="001615AC">
        <w:rPr>
          <w:rFonts w:cstheme="minorHAnsi"/>
        </w:rPr>
        <w:t>Brantsæter</w:t>
      </w:r>
      <w:proofErr w:type="spellEnd"/>
      <w:r w:rsidRPr="001615AC">
        <w:rPr>
          <w:rFonts w:cstheme="minorHAnsi"/>
        </w:rPr>
        <w:t xml:space="preserve"> AL, </w:t>
      </w:r>
      <w:proofErr w:type="spellStart"/>
      <w:r w:rsidRPr="001615AC">
        <w:rPr>
          <w:rFonts w:cstheme="minorHAnsi"/>
        </w:rPr>
        <w:t>Erlund</w:t>
      </w:r>
      <w:proofErr w:type="spellEnd"/>
      <w:r w:rsidRPr="001615AC">
        <w:rPr>
          <w:rFonts w:cstheme="minorHAnsi"/>
        </w:rPr>
        <w:t xml:space="preserve"> I </w:t>
      </w:r>
      <w:r w:rsidRPr="001615AC">
        <w:rPr>
          <w:rFonts w:cstheme="minorHAnsi"/>
          <w:i/>
          <w:iCs/>
        </w:rPr>
        <w:t>et al.</w:t>
      </w:r>
      <w:r w:rsidRPr="001615AC">
        <w:rPr>
          <w:rFonts w:cstheme="minorHAnsi"/>
        </w:rPr>
        <w:t xml:space="preserve"> Ultra-processed food consumption and associations with biomarkers of nutrition and inflammation in pregnancy: The Norwegian Environmental Biobank. </w:t>
      </w:r>
      <w:r w:rsidRPr="001615AC">
        <w:rPr>
          <w:rFonts w:cstheme="minorHAnsi"/>
          <w:i/>
          <w:iCs/>
        </w:rPr>
        <w:t xml:space="preserve">Front </w:t>
      </w:r>
      <w:proofErr w:type="spellStart"/>
      <w:r w:rsidRPr="001615AC">
        <w:rPr>
          <w:rFonts w:cstheme="minorHAnsi"/>
          <w:i/>
          <w:iCs/>
        </w:rPr>
        <w:t>Nutr</w:t>
      </w:r>
      <w:proofErr w:type="spellEnd"/>
      <w:r w:rsidRPr="001615AC">
        <w:rPr>
          <w:rFonts w:cstheme="minorHAnsi"/>
        </w:rPr>
        <w:t xml:space="preserve"> 2022; </w:t>
      </w:r>
      <w:r w:rsidRPr="001615AC">
        <w:rPr>
          <w:rFonts w:cstheme="minorHAnsi"/>
          <w:b/>
          <w:bCs/>
        </w:rPr>
        <w:t>9</w:t>
      </w:r>
      <w:r w:rsidRPr="001615AC">
        <w:rPr>
          <w:rFonts w:cstheme="minorHAnsi"/>
        </w:rPr>
        <w:t>.https://www.frontiersin.org/articles/10.3389/fnut.2022.1052001 (accessed 22 Nov2023).</w:t>
      </w:r>
    </w:p>
    <w:p w14:paraId="1E970914" w14:textId="7E2E5B94" w:rsidR="00183877" w:rsidRPr="001615AC" w:rsidRDefault="00183877" w:rsidP="005412CE">
      <w:pPr>
        <w:rPr>
          <w:rFonts w:cstheme="minorHAnsi"/>
          <w:b/>
          <w:bCs/>
        </w:rPr>
      </w:pPr>
      <w:r w:rsidRPr="001615AC">
        <w:rPr>
          <w:rFonts w:cstheme="minorHAnsi"/>
          <w:b/>
          <w:bCs/>
        </w:rPr>
        <w:fldChar w:fldCharType="end"/>
      </w:r>
    </w:p>
    <w:sectPr w:rsidR="00183877" w:rsidRPr="001615A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EBA"/>
    <w:rsid w:val="00016E17"/>
    <w:rsid w:val="00053CD5"/>
    <w:rsid w:val="000631D7"/>
    <w:rsid w:val="00064157"/>
    <w:rsid w:val="000D3365"/>
    <w:rsid w:val="000F01A8"/>
    <w:rsid w:val="001615AC"/>
    <w:rsid w:val="00183877"/>
    <w:rsid w:val="0018703D"/>
    <w:rsid w:val="00256EBA"/>
    <w:rsid w:val="00261502"/>
    <w:rsid w:val="0027065A"/>
    <w:rsid w:val="00295E01"/>
    <w:rsid w:val="002A66EC"/>
    <w:rsid w:val="002B1C40"/>
    <w:rsid w:val="002C69F4"/>
    <w:rsid w:val="002E6F85"/>
    <w:rsid w:val="00353223"/>
    <w:rsid w:val="00362024"/>
    <w:rsid w:val="00386796"/>
    <w:rsid w:val="003B1CA7"/>
    <w:rsid w:val="004146AA"/>
    <w:rsid w:val="004F6D7A"/>
    <w:rsid w:val="005412CE"/>
    <w:rsid w:val="005D070C"/>
    <w:rsid w:val="005D1082"/>
    <w:rsid w:val="005D3845"/>
    <w:rsid w:val="006375DA"/>
    <w:rsid w:val="00654282"/>
    <w:rsid w:val="0068194B"/>
    <w:rsid w:val="006B6FBB"/>
    <w:rsid w:val="006E1870"/>
    <w:rsid w:val="006E1B04"/>
    <w:rsid w:val="006E73DC"/>
    <w:rsid w:val="00715FD9"/>
    <w:rsid w:val="007237E9"/>
    <w:rsid w:val="00736E45"/>
    <w:rsid w:val="00785647"/>
    <w:rsid w:val="00792A68"/>
    <w:rsid w:val="007C4489"/>
    <w:rsid w:val="007D3B7B"/>
    <w:rsid w:val="007F7B46"/>
    <w:rsid w:val="00800A8E"/>
    <w:rsid w:val="00847361"/>
    <w:rsid w:val="008906A5"/>
    <w:rsid w:val="008E2DAB"/>
    <w:rsid w:val="00940424"/>
    <w:rsid w:val="00977A27"/>
    <w:rsid w:val="009D5799"/>
    <w:rsid w:val="009E1C1A"/>
    <w:rsid w:val="00AC0D6B"/>
    <w:rsid w:val="00B8310E"/>
    <w:rsid w:val="00BA6B21"/>
    <w:rsid w:val="00BD4820"/>
    <w:rsid w:val="00C447E7"/>
    <w:rsid w:val="00C751FE"/>
    <w:rsid w:val="00C86E07"/>
    <w:rsid w:val="00C874E7"/>
    <w:rsid w:val="00C94D06"/>
    <w:rsid w:val="00DA54AA"/>
    <w:rsid w:val="00DE6AAE"/>
    <w:rsid w:val="00E23B80"/>
    <w:rsid w:val="00E31D01"/>
    <w:rsid w:val="00F53BD8"/>
    <w:rsid w:val="00F6788F"/>
    <w:rsid w:val="00F962B1"/>
    <w:rsid w:val="00FC0313"/>
    <w:rsid w:val="00FC1ADB"/>
    <w:rsid w:val="00FE62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12AAE7A"/>
  <w15:chartTrackingRefBased/>
  <w15:docId w15:val="{D50097E8-C562-654D-AA88-536DCCB9E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D3845"/>
    <w:rPr>
      <w:color w:val="0563C1" w:themeColor="hyperlink"/>
      <w:u w:val="single"/>
    </w:rPr>
  </w:style>
  <w:style w:type="character" w:styleId="CommentReference">
    <w:name w:val="annotation reference"/>
    <w:basedOn w:val="DefaultParagraphFont"/>
    <w:uiPriority w:val="99"/>
    <w:semiHidden/>
    <w:unhideWhenUsed/>
    <w:rsid w:val="005D3845"/>
    <w:rPr>
      <w:sz w:val="16"/>
      <w:szCs w:val="16"/>
    </w:rPr>
  </w:style>
  <w:style w:type="character" w:styleId="FollowedHyperlink">
    <w:name w:val="FollowedHyperlink"/>
    <w:basedOn w:val="DefaultParagraphFont"/>
    <w:uiPriority w:val="99"/>
    <w:semiHidden/>
    <w:unhideWhenUsed/>
    <w:rsid w:val="00E31D01"/>
    <w:rPr>
      <w:color w:val="954F72" w:themeColor="followedHyperlink"/>
      <w:u w:val="single"/>
    </w:rPr>
  </w:style>
  <w:style w:type="character" w:styleId="UnresolvedMention">
    <w:name w:val="Unresolved Mention"/>
    <w:basedOn w:val="DefaultParagraphFont"/>
    <w:uiPriority w:val="99"/>
    <w:semiHidden/>
    <w:unhideWhenUsed/>
    <w:rsid w:val="007D3B7B"/>
    <w:rPr>
      <w:color w:val="605E5C"/>
      <w:shd w:val="clear" w:color="auto" w:fill="E1DFDD"/>
    </w:rPr>
  </w:style>
  <w:style w:type="paragraph" w:styleId="Bibliography">
    <w:name w:val="Bibliography"/>
    <w:basedOn w:val="Normal"/>
    <w:next w:val="Normal"/>
    <w:uiPriority w:val="37"/>
    <w:unhideWhenUsed/>
    <w:rsid w:val="00183877"/>
    <w:pPr>
      <w:tabs>
        <w:tab w:val="left" w:pos="380"/>
      </w:tabs>
      <w:spacing w:after="240"/>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TotalTime>
  <Pages>5</Pages>
  <Words>22901</Words>
  <Characters>130537</Characters>
  <Application>Microsoft Office Word</Application>
  <DocSecurity>0</DocSecurity>
  <Lines>1087</Lines>
  <Paragraphs>306</Paragraphs>
  <ScaleCrop>false</ScaleCrop>
  <Company/>
  <LinksUpToDate>false</LinksUpToDate>
  <CharactersWithSpaces>153132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Dicken, Samuel</dc:creator>
  <cp:keywords/>
  <dc:description/>
  <cp:lastModifiedBy>Dicken, Samuel</cp:lastModifiedBy>
  <cp:revision>69</cp:revision>
  <dcterms:created xsi:type="dcterms:W3CDTF">2023-11-15T16:44:00Z</dcterms:created>
  <dcterms:modified xsi:type="dcterms:W3CDTF">2023-11-23T13:49:00Z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id="CR4odtgb"/&gt;&lt;style id="http://www.zotero.org/styles/nature-publishing-group-vancouver" hasBibliography="1" bibliographyStyleHasBeenSet="1"/&gt;&lt;prefs&gt;&lt;pref name="fieldType" value="Field"/&gt;&lt;pref name=</vt:lpwstr>
  </property>
  <property fmtid="{D5CDD505-2E9C-101B-9397-08002B2CF9AE}" pid="3" name="ZOTERO_PREF_2">
    <vt:lpwstr>"automaticJournalAbbreviations" value="true"/&gt;&lt;/prefs&gt;&lt;/data&gt;</vt:lpwstr>
  </property>
</Properties>
</file>