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8ABC8" w14:textId="7F565B91" w:rsidR="009F6F77" w:rsidRDefault="009F6F77" w:rsidP="006F1830">
      <w:pPr>
        <w:spacing w:line="480" w:lineRule="auto"/>
        <w:rPr>
          <w:b/>
          <w:bCs/>
          <w:color w:val="000000" w:themeColor="text1"/>
        </w:rPr>
      </w:pPr>
      <w:r w:rsidRPr="4FF1B620">
        <w:rPr>
          <w:b/>
          <w:bCs/>
          <w:color w:val="000000" w:themeColor="text1"/>
        </w:rPr>
        <w:t xml:space="preserve">Appendix </w:t>
      </w:r>
      <w:r w:rsidR="00582EAE">
        <w:rPr>
          <w:b/>
          <w:bCs/>
          <w:color w:val="000000" w:themeColor="text1"/>
        </w:rPr>
        <w:t>1</w:t>
      </w:r>
      <w:r w:rsidRPr="4FF1B620">
        <w:rPr>
          <w:b/>
          <w:bCs/>
          <w:color w:val="000000" w:themeColor="text1"/>
        </w:rPr>
        <w:t>: Expanded Methodology</w:t>
      </w:r>
    </w:p>
    <w:p w14:paraId="3D6AA53F" w14:textId="77777777" w:rsidR="009C564D" w:rsidRDefault="009C564D" w:rsidP="006F1830">
      <w:pPr>
        <w:spacing w:line="480" w:lineRule="auto"/>
        <w:rPr>
          <w:b/>
          <w:bCs/>
          <w:color w:val="000000" w:themeColor="text1"/>
        </w:rPr>
      </w:pPr>
    </w:p>
    <w:p w14:paraId="3C019684" w14:textId="57F5B061" w:rsidR="009F6F77" w:rsidRDefault="009F6F77" w:rsidP="006F1830">
      <w:pPr>
        <w:spacing w:line="480" w:lineRule="auto"/>
      </w:pPr>
      <w:r w:rsidRPr="4FF1B620">
        <w:rPr>
          <w:color w:val="000000" w:themeColor="text1"/>
        </w:rPr>
        <w:t>This scoping review was conducted in accordance with the Joanna Briggs Institute (JBI) methodology for scoping reviews and is reported following the PRISMA-ScR (Preferred Reporting Items for Systematic Reviews and Meta-Analyses extension for Scoping Reviews)</w:t>
      </w:r>
      <w:r>
        <w:rPr>
          <w:color w:val="000000" w:themeColor="text1"/>
        </w:rPr>
        <w:t xml:space="preserve"> </w:t>
      </w:r>
      <w:r w:rsidRPr="4FF1B620">
        <w:rPr>
          <w:color w:val="000000" w:themeColor="text1"/>
        </w:rPr>
        <w:t>checklist</w:t>
      </w:r>
      <w:r>
        <w:rPr>
          <w:color w:val="000000" w:themeColor="text1"/>
        </w:rPr>
        <w:t>.</w:t>
      </w:r>
      <w:r w:rsidR="001200C7">
        <w:rPr>
          <w:color w:val="000000" w:themeColor="text1"/>
        </w:rPr>
        <w:fldChar w:fldCharType="begin">
          <w:fldData xml:space="preserve">PEVuZE5vdGU+PENpdGU+PEF1dGhvcj5QYWdlPC9BdXRob3I+PFllYXI+MjAyMTwvWWVhcj48UmVj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 2]</w:t>
      </w:r>
      <w:r w:rsidR="001200C7">
        <w:rPr>
          <w:color w:val="000000" w:themeColor="text1"/>
        </w:rPr>
        <w:fldChar w:fldCharType="end"/>
      </w:r>
      <w:r w:rsidRPr="4FF1B620">
        <w:rPr>
          <w:color w:val="000000" w:themeColor="text1"/>
        </w:rPr>
        <w:t xml:space="preserve"> To ensure methodological transparency and rigor, a protocol outlining the study objectives, inclusion criteria, and review procedures was preregistered with the Open Science Framework (OSF) prior to the initiation of the review (DOI: </w:t>
      </w:r>
      <w:hyperlink r:id="rId6">
        <w:r w:rsidRPr="4FF1B620">
          <w:rPr>
            <w:rStyle w:val="Hyperlink"/>
            <w:color w:val="96607D"/>
          </w:rPr>
          <w:t>https://doi.org/10.17605/OSF.IO/KXZSE</w:t>
        </w:r>
      </w:hyperlink>
      <w:r w:rsidRPr="4FF1B620">
        <w:rPr>
          <w:color w:val="000000" w:themeColor="text1"/>
        </w:rPr>
        <w:t>).</w:t>
      </w:r>
    </w:p>
    <w:p w14:paraId="3A5A098D" w14:textId="77777777" w:rsidR="009C564D" w:rsidRDefault="009C564D" w:rsidP="006F1830">
      <w:pPr>
        <w:spacing w:line="480" w:lineRule="auto"/>
      </w:pPr>
    </w:p>
    <w:p w14:paraId="23F80AD0" w14:textId="77777777" w:rsidR="009F6F77" w:rsidRDefault="009F6F77" w:rsidP="006F1830">
      <w:pPr>
        <w:spacing w:line="480" w:lineRule="auto"/>
      </w:pPr>
      <w:r w:rsidRPr="4FF1B620">
        <w:rPr>
          <w:color w:val="000000" w:themeColor="text1"/>
        </w:rPr>
        <w:t>The aim of this review was to map the existing literature on MP-NP exposure during pregnancy and its associated outcomes in both human and terrestrial animal populations, with particular attention to developmental, placental, and tissue endpoints. Given the emerging nature of the field and the heterogeneity of study designs, a scoping review approach was deemed most appropriate to capture the breadth and diversity of evidence.</w:t>
      </w:r>
    </w:p>
    <w:p w14:paraId="7DC3A4A0" w14:textId="77777777" w:rsidR="009F6F77" w:rsidRDefault="009F6F77" w:rsidP="006F1830">
      <w:pPr>
        <w:spacing w:line="480" w:lineRule="auto"/>
      </w:pPr>
      <w:r w:rsidRPr="4FF1B620">
        <w:rPr>
          <w:color w:val="000000" w:themeColor="text1"/>
        </w:rPr>
        <w:t xml:space="preserve"> </w:t>
      </w:r>
    </w:p>
    <w:p w14:paraId="558F90E0" w14:textId="77777777" w:rsidR="009F6F77" w:rsidRDefault="009F6F77" w:rsidP="006F1830">
      <w:pPr>
        <w:spacing w:line="480" w:lineRule="auto"/>
      </w:pPr>
      <w:r w:rsidRPr="4FF1B620">
        <w:rPr>
          <w:i/>
          <w:iCs/>
          <w:color w:val="000000" w:themeColor="text1"/>
        </w:rPr>
        <w:t>Search strategy</w:t>
      </w:r>
    </w:p>
    <w:p w14:paraId="7FB5B9DD" w14:textId="2099AF89" w:rsidR="009F6F77" w:rsidRDefault="009F6F77" w:rsidP="006F1830">
      <w:pPr>
        <w:spacing w:line="480" w:lineRule="auto"/>
        <w:rPr>
          <w:color w:val="000000" w:themeColor="text1"/>
        </w:rPr>
      </w:pPr>
      <w:r w:rsidRPr="7794C22C">
        <w:rPr>
          <w:color w:val="000000" w:themeColor="text1"/>
        </w:rPr>
        <w:t xml:space="preserve">A comprehensive search </w:t>
      </w:r>
      <w:r w:rsidRPr="00DD1A59">
        <w:rPr>
          <w:color w:val="000000" w:themeColor="text1"/>
        </w:rPr>
        <w:t xml:space="preserve">in collaboration with the University of Tennessee Health Sciences </w:t>
      </w:r>
      <w:r w:rsidR="003C5462">
        <w:rPr>
          <w:color w:val="000000" w:themeColor="text1"/>
        </w:rPr>
        <w:t xml:space="preserve">Center </w:t>
      </w:r>
      <w:r w:rsidRPr="00DD1A59">
        <w:rPr>
          <w:color w:val="000000" w:themeColor="text1"/>
        </w:rPr>
        <w:t>Library</w:t>
      </w:r>
      <w:r>
        <w:rPr>
          <w:color w:val="000000" w:themeColor="text1"/>
        </w:rPr>
        <w:t xml:space="preserve"> </w:t>
      </w:r>
      <w:r w:rsidRPr="7794C22C">
        <w:rPr>
          <w:color w:val="000000" w:themeColor="text1"/>
        </w:rPr>
        <w:t>was performed</w:t>
      </w:r>
      <w:r w:rsidRPr="4FF1B620">
        <w:rPr>
          <w:color w:val="000000" w:themeColor="text1"/>
        </w:rPr>
        <w:t xml:space="preserve"> across four major databases to identify relevant peer-reviewed studies. The following electronic databases were queried: CINAHL, Embase, Pubmed, and Scopus. No restrictions were placed on publication year. Searches were conducted from [start date] to [end date], using a combination of controlled vocabulary (e.g., MeSH terms in PubMed) and free-text keywords. Search terms were constructed to reflect three core concepts: plastic </w:t>
      </w:r>
      <w:r w:rsidRPr="4FF1B620">
        <w:rPr>
          <w:color w:val="000000" w:themeColor="text1"/>
        </w:rPr>
        <w:lastRenderedPageBreak/>
        <w:t xml:space="preserve">particle exposure (e.g., “microplastics,” “nanoplastics”), pregnancy and fetal development (e.g., “gestation,” “placenta,” “fetus,” “amniotic fluid”), and relevant biological matrices or outcomes (e.g., “breast milk,” “meconium,” “fetal blood”). Boolean operators (e.g., AND, OR) were used to refine results, and tailored strategies were developed for each database. Full search strings for each database </w:t>
      </w:r>
      <w:r w:rsidR="003C5462">
        <w:rPr>
          <w:color w:val="000000" w:themeColor="text1"/>
        </w:rPr>
        <w:t xml:space="preserve">are </w:t>
      </w:r>
      <w:r w:rsidRPr="4FF1B620">
        <w:rPr>
          <w:color w:val="000000" w:themeColor="text1"/>
        </w:rPr>
        <w:t xml:space="preserve">provided </w:t>
      </w:r>
      <w:r w:rsidR="00991D03">
        <w:rPr>
          <w:color w:val="000000" w:themeColor="text1"/>
        </w:rPr>
        <w:t>below.</w:t>
      </w:r>
    </w:p>
    <w:p w14:paraId="26FDBFBF" w14:textId="77777777" w:rsidR="00991D03" w:rsidRDefault="00991D03" w:rsidP="006F1830">
      <w:pPr>
        <w:spacing w:line="480" w:lineRule="auto"/>
        <w:rPr>
          <w:color w:val="000000" w:themeColor="text1"/>
        </w:rPr>
      </w:pPr>
    </w:p>
    <w:p w14:paraId="36EE4072" w14:textId="77777777" w:rsidR="00991D03" w:rsidRDefault="00991D03" w:rsidP="006F1830">
      <w:pPr>
        <w:spacing w:line="480" w:lineRule="auto"/>
      </w:pPr>
      <w:r>
        <w:t xml:space="preserve">Scopus: </w:t>
      </w:r>
    </w:p>
    <w:p w14:paraId="59DE2B30" w14:textId="2AD7E162" w:rsidR="00991D03" w:rsidRDefault="00991D03" w:rsidP="006F1830">
      <w:pPr>
        <w:spacing w:line="480" w:lineRule="auto"/>
        <w:ind w:left="720"/>
      </w:pPr>
      <w:r>
        <w:t>( ( INDEXTERMS ( fetus ) OR INDEXTERMS ( meconium ) OR INDEXTERMS ( "breast milk" ) OR INDEXTERMS ( "breast feeding" ) OR INDEXTERMS ( placenta )</w:t>
      </w:r>
    </w:p>
    <w:p w14:paraId="3B2BBA9D" w14:textId="77777777" w:rsidR="00991D03" w:rsidRDefault="00991D03" w:rsidP="006F1830">
      <w:pPr>
        <w:spacing w:line="480" w:lineRule="auto"/>
        <w:ind w:left="720"/>
      </w:pPr>
      <w:r>
        <w:t>OR INDEXTERMS ( "amnion fluid" ) ) OR ( TITLE-ABS-KEY ( pregnan* OR antenatal OR prenatal OR gestation* ) ) ) AND ( ( TITLE-ABS-KEY ( microplastic* OR</w:t>
      </w:r>
    </w:p>
    <w:p w14:paraId="17A2DB46" w14:textId="77777777" w:rsidR="00991D03" w:rsidRDefault="00991D03" w:rsidP="006F1830">
      <w:pPr>
        <w:spacing w:line="480" w:lineRule="auto"/>
        <w:ind w:left="720"/>
      </w:pPr>
      <w:r>
        <w:t>nanoplastic* ) ) OR ( INDEXTERMS ( microplastics ) OR INDEXTERMS ( microplastic ) OR INDEXTERMS ( nanoplastic ) OR INDEXTERMS ( "microplastic</w:t>
      </w:r>
    </w:p>
    <w:p w14:paraId="5DC2D5C8" w14:textId="77777777" w:rsidR="00991D03" w:rsidRDefault="00991D03" w:rsidP="006F1830">
      <w:pPr>
        <w:spacing w:line="480" w:lineRule="auto"/>
        <w:ind w:firstLine="720"/>
      </w:pPr>
      <w:r>
        <w:t>pollution" ) OR INDEXTERMS ( "plastic waste" ) ) )</w:t>
      </w:r>
    </w:p>
    <w:p w14:paraId="16905331" w14:textId="2C1C3C03" w:rsidR="00991D03" w:rsidRDefault="00991D03" w:rsidP="006F1830">
      <w:pPr>
        <w:spacing w:line="480" w:lineRule="auto"/>
      </w:pPr>
    </w:p>
    <w:p w14:paraId="0CA15EE9" w14:textId="77777777" w:rsidR="00991D03" w:rsidRDefault="00991D03" w:rsidP="006F1830">
      <w:pPr>
        <w:spacing w:line="480" w:lineRule="auto"/>
      </w:pPr>
      <w:r>
        <w:t xml:space="preserve">Pubmed: </w:t>
      </w:r>
    </w:p>
    <w:p w14:paraId="39D44A1B" w14:textId="4D27D84A" w:rsidR="00991D03" w:rsidRDefault="00991D03" w:rsidP="006F1830">
      <w:pPr>
        <w:spacing w:line="480" w:lineRule="auto"/>
        <w:ind w:left="720"/>
      </w:pPr>
      <w:r>
        <w:t xml:space="preserve">((((Milk, human OR meconium OR placenta OR amniotic fluid OR fetal blood[MeSH Major Topic]) OR (placenta[Title/Abstract] OR meconium[Title/Abstract] OR milk[Title/Abstract] OR "amniotic fluid"[Title/Abstract] OR "cord blood"[Title/Abstract])) OR ((pregnancy[MeSH Major Topic]) OR (Pregnancy[Title/Abstract] OR antenatal[Title/Abstract] OR prenatal[Title/Abstract] OR gestation[Title/Abstract]))) OR ("Maternal Health"[Mesh] OR "Pregnancy Complications"[Mesh] OR "Pregnancy Outcome"[Mesh] OR "Embryonic and Fetal </w:t>
      </w:r>
      <w:r>
        <w:lastRenderedPageBreak/>
        <w:t>Development"[Mesh] OR "Fetal Development"[Mesh])) AND ((microplastics[MeSH Major Topic]) OR (microplastic*[Title/Abstract] OR nanoplastic*[Title/Abstract]))</w:t>
      </w:r>
    </w:p>
    <w:p w14:paraId="202BB657" w14:textId="77777777" w:rsidR="00991D03" w:rsidRDefault="00991D03" w:rsidP="006F1830">
      <w:pPr>
        <w:spacing w:line="480" w:lineRule="auto"/>
      </w:pPr>
    </w:p>
    <w:p w14:paraId="3BDF2B74" w14:textId="77777777" w:rsidR="00991D03" w:rsidRDefault="00991D03" w:rsidP="006F1830">
      <w:pPr>
        <w:spacing w:line="480" w:lineRule="auto"/>
      </w:pPr>
      <w:r>
        <w:t xml:space="preserve">CINAHL: </w:t>
      </w:r>
    </w:p>
    <w:p w14:paraId="47FEFADA" w14:textId="25C2C3D3" w:rsidR="00991D03" w:rsidRDefault="00991D03" w:rsidP="006F1830">
      <w:pPr>
        <w:spacing w:line="480" w:lineRule="auto"/>
        <w:ind w:left="720"/>
      </w:pPr>
      <w:r>
        <w:t>(AB Microplastic* OR AB Nanoplastic*) AND AB placenta* OR AB meconium OR AB fetus OR AB “breast milk” OR AB “human milk” OR AB amnio* OR MH “Placenta” OR MM “Amniotic Fluid” OR MH “Meconium” OR MH “Milk, Human” OR AB pregnan* OR AB antenatal OR AB prenatal OR AB gestation* OR MM "Prenatal Care" OR MH "Pregnancy+" OR MM "Microplastics” OR AB Microplastic* OR AB Nanoplastic*</w:t>
      </w:r>
    </w:p>
    <w:p w14:paraId="1BEA4F78" w14:textId="77777777" w:rsidR="00991D03" w:rsidRDefault="00991D03" w:rsidP="006F1830">
      <w:pPr>
        <w:spacing w:line="480" w:lineRule="auto"/>
      </w:pPr>
    </w:p>
    <w:p w14:paraId="488F0765" w14:textId="77777777" w:rsidR="00991D03" w:rsidRDefault="00991D03" w:rsidP="006F1830">
      <w:pPr>
        <w:spacing w:line="480" w:lineRule="auto"/>
      </w:pPr>
      <w:r>
        <w:t xml:space="preserve">Embase: </w:t>
      </w:r>
    </w:p>
    <w:p w14:paraId="14889830" w14:textId="7B92C4A6" w:rsidR="00991D03" w:rsidRDefault="00991D03" w:rsidP="006F1830">
      <w:pPr>
        <w:spacing w:line="480" w:lineRule="auto"/>
        <w:ind w:left="720"/>
      </w:pPr>
      <w:r>
        <w:t>'microplastic'/exp OR 'microplastic pollution'/exp OR 'nanoplastic/exp OR nanoplast*:ti, ab,kw OR microplast*:ti, ab, kw AND 'pregnancy'/exp OR 'prenatal care/exp OR pregnan*:ti,ab, kw OR prenatal:ti,ab, kw OR antenatal ti,ab, kw OR gestation*:ti,ab, kw OR 'breast milk'/exp OR 'meconium'/exp OR 'placenta'/exp OR 'amnion fluid'exp OR placenta*:ti,ab,kw OR meconium:ti,ab, kw OR amniotic*: ti,ab,kw OR fetus:ti, ab,kw OR fetal:ti,ab, kw</w:t>
      </w:r>
    </w:p>
    <w:p w14:paraId="79A840FA" w14:textId="77777777" w:rsidR="009F6F77" w:rsidRDefault="009F6F77" w:rsidP="006F1830">
      <w:pPr>
        <w:spacing w:line="480" w:lineRule="auto"/>
      </w:pPr>
      <w:r w:rsidRPr="4FF1B620">
        <w:rPr>
          <w:color w:val="000000" w:themeColor="text1"/>
        </w:rPr>
        <w:t xml:space="preserve"> </w:t>
      </w:r>
    </w:p>
    <w:p w14:paraId="46D1B407" w14:textId="77777777" w:rsidR="009F6F77" w:rsidRDefault="009F6F77" w:rsidP="006F1830">
      <w:pPr>
        <w:spacing w:line="480" w:lineRule="auto"/>
      </w:pPr>
      <w:r w:rsidRPr="4FF1B620">
        <w:rPr>
          <w:color w:val="000000" w:themeColor="text1"/>
        </w:rPr>
        <w:t xml:space="preserve">All retrieved records were imported into Covidence for automated deduplication and subsequent screening. The screening process was conducted in two phases: title and abstract screening, followed by full-text review. Each phase was carried out independently by two reviewers. </w:t>
      </w:r>
      <w:r w:rsidRPr="4FF1B620">
        <w:rPr>
          <w:color w:val="000000" w:themeColor="text1"/>
        </w:rPr>
        <w:lastRenderedPageBreak/>
        <w:t xml:space="preserve">Disagreements were resolved through discussion or, if necessary, adjudicated by a third reviewer. </w:t>
      </w:r>
    </w:p>
    <w:p w14:paraId="75F43819" w14:textId="77777777" w:rsidR="009F6F77" w:rsidRDefault="009F6F77" w:rsidP="006F1830">
      <w:pPr>
        <w:spacing w:line="480" w:lineRule="auto"/>
      </w:pPr>
      <w:r w:rsidRPr="4FF1B620">
        <w:rPr>
          <w:i/>
          <w:iCs/>
          <w:color w:val="000000" w:themeColor="text1"/>
        </w:rPr>
        <w:t xml:space="preserve"> </w:t>
      </w:r>
    </w:p>
    <w:p w14:paraId="351902D4" w14:textId="77777777" w:rsidR="009F6F77" w:rsidRDefault="009F6F77" w:rsidP="006F1830">
      <w:pPr>
        <w:spacing w:line="480" w:lineRule="auto"/>
      </w:pPr>
      <w:r w:rsidRPr="4FF1B620">
        <w:rPr>
          <w:i/>
          <w:iCs/>
          <w:color w:val="000000" w:themeColor="text1"/>
        </w:rPr>
        <w:t>Eligibility criteria and study selection</w:t>
      </w:r>
    </w:p>
    <w:p w14:paraId="1B8E6080" w14:textId="77777777" w:rsidR="009F6F77" w:rsidRDefault="009F6F77" w:rsidP="006F1830">
      <w:pPr>
        <w:spacing w:line="480" w:lineRule="auto"/>
      </w:pPr>
      <w:r w:rsidRPr="4FF1B620">
        <w:rPr>
          <w:color w:val="000000" w:themeColor="text1"/>
        </w:rPr>
        <w:t xml:space="preserve">Abstracts were included or excluded based on pre-determined criteria by two independent screeners. Discrepancies between screeners were resolved through discussion and consensus by a third screener. Studies were included if they reported original data on MP-NP exposure and involved any of the following populations: human participants, land-based animal models, embryologic studies, or placental explant models. The review excluded in vitro single-cell systems, aquatic organisms (e.g., </w:t>
      </w:r>
      <w:r w:rsidRPr="4FF1B620">
        <w:rPr>
          <w:i/>
          <w:iCs/>
          <w:color w:val="000000" w:themeColor="text1"/>
        </w:rPr>
        <w:t>Danio rerio</w:t>
      </w:r>
      <w:r w:rsidRPr="4FF1B620">
        <w:rPr>
          <w:color w:val="000000" w:themeColor="text1"/>
        </w:rPr>
        <w:t xml:space="preserve">, </w:t>
      </w:r>
      <w:r w:rsidRPr="4FF1B620">
        <w:rPr>
          <w:i/>
          <w:iCs/>
          <w:color w:val="000000" w:themeColor="text1"/>
        </w:rPr>
        <w:t>Daphnia magna</w:t>
      </w:r>
      <w:r w:rsidRPr="4FF1B620">
        <w:rPr>
          <w:color w:val="000000" w:themeColor="text1"/>
        </w:rPr>
        <w:t xml:space="preserve">, </w:t>
      </w:r>
      <w:r w:rsidRPr="4FF1B620">
        <w:rPr>
          <w:i/>
          <w:iCs/>
          <w:color w:val="000000" w:themeColor="text1"/>
        </w:rPr>
        <w:t>Brachionus</w:t>
      </w:r>
      <w:r w:rsidRPr="4FF1B620">
        <w:rPr>
          <w:color w:val="000000" w:themeColor="text1"/>
        </w:rPr>
        <w:t xml:space="preserve">, copepods), insects, protozoa, soil models, and studies primarily classified under ecotoxicology. Exposures included microplastics or nanoplastics, defined as synthetic polymer particles with size distributions typically below 5 mm (MPs) or 1 µm (NPs). Studies examining plastic-associated chemicals such as bisphenol A, phthalates, sulfates, or other leachates were excluded, as were studies relying solely on indirect measures of exposure (e.g., modeled environmental estimates without biological sampling). </w:t>
      </w:r>
    </w:p>
    <w:p w14:paraId="4018CE0A" w14:textId="77777777" w:rsidR="009F6F77" w:rsidRDefault="009F6F77" w:rsidP="006F1830">
      <w:pPr>
        <w:spacing w:line="480" w:lineRule="auto"/>
      </w:pPr>
      <w:r w:rsidRPr="4FF1B620">
        <w:rPr>
          <w:color w:val="000000" w:themeColor="text1"/>
        </w:rPr>
        <w:t xml:space="preserve"> </w:t>
      </w:r>
    </w:p>
    <w:p w14:paraId="12A530AC" w14:textId="77777777" w:rsidR="009F6F77" w:rsidRDefault="009F6F77" w:rsidP="006F1830">
      <w:pPr>
        <w:spacing w:line="480" w:lineRule="auto"/>
      </w:pPr>
      <w:r w:rsidRPr="4FF1B620">
        <w:rPr>
          <w:color w:val="000000" w:themeColor="text1"/>
        </w:rPr>
        <w:t xml:space="preserve">Outcomes of interest were intentionally broad but centered on indicators of reproductive and developmental health. These included human pregnancy complications (e.g., preterm birth, preeclampsia, stillbirth, fetal growth restriction), neonatal and fetal outcomes (e.g., birth defects, small for gestational age, behavioral and cognitive development), and analogous outcomes in animal models, such as placental structure and function, genetic and epigenetic modifications, </w:t>
      </w:r>
      <w:r w:rsidRPr="4FF1B620">
        <w:rPr>
          <w:color w:val="000000" w:themeColor="text1"/>
        </w:rPr>
        <w:lastRenderedPageBreak/>
        <w:t>and anatomical differences in fetal tissues. Studies focused solely on non-pregnancy-related endpoints or on ecotoxicological outcomes were not included.</w:t>
      </w:r>
    </w:p>
    <w:p w14:paraId="6649048F" w14:textId="77777777" w:rsidR="009F6F77" w:rsidRDefault="009F6F77" w:rsidP="006F1830">
      <w:pPr>
        <w:spacing w:line="480" w:lineRule="auto"/>
      </w:pPr>
      <w:r w:rsidRPr="4FF1B620">
        <w:rPr>
          <w:i/>
          <w:iCs/>
          <w:color w:val="000000" w:themeColor="text1"/>
        </w:rPr>
        <w:t xml:space="preserve"> </w:t>
      </w:r>
    </w:p>
    <w:p w14:paraId="1A40C622" w14:textId="77777777" w:rsidR="009F6F77" w:rsidRDefault="009F6F77" w:rsidP="006F1830">
      <w:pPr>
        <w:spacing w:line="480" w:lineRule="auto"/>
      </w:pPr>
      <w:r w:rsidRPr="4FF1B620">
        <w:rPr>
          <w:i/>
          <w:iCs/>
          <w:color w:val="000000" w:themeColor="text1"/>
        </w:rPr>
        <w:t>Data extraction and synthesis</w:t>
      </w:r>
    </w:p>
    <w:p w14:paraId="41FDB435" w14:textId="77777777" w:rsidR="009F6F77" w:rsidRDefault="009F6F77" w:rsidP="006F1830">
      <w:pPr>
        <w:spacing w:line="480" w:lineRule="auto"/>
      </w:pPr>
      <w:r w:rsidRPr="4FF1B620">
        <w:rPr>
          <w:color w:val="000000" w:themeColor="text1"/>
        </w:rPr>
        <w:t>Data extraction was conducted using a structured form developed and piloted by the research team. For each study, key characteristics were extracted, including publication details, country, study design, population characteristics, MP/NP exposure type and route, detection methods, and reported outcomes. One reviewer independently extracted data, with a consensus approach used to resolve discrepancies. Findings were categorized by narrative synthesis into six main outcome groups: offspring outcomes, tissue outcomes, placental outcomes, pregnancy outcomes, effects on embryogenesis, and neonatal outcomes. The final selection of studies and rationale for exclusion are presented in a PRISMA flow diagram (Figure 1).</w:t>
      </w:r>
    </w:p>
    <w:p w14:paraId="3CF73563" w14:textId="77777777" w:rsidR="009F6F77" w:rsidRPr="006A36F1" w:rsidRDefault="009F6F77" w:rsidP="006F1830">
      <w:pPr>
        <w:spacing w:line="480" w:lineRule="auto"/>
        <w:rPr>
          <w:b/>
          <w:bCs/>
          <w:color w:val="000000" w:themeColor="text1"/>
        </w:rPr>
      </w:pPr>
      <w:r>
        <w:rPr>
          <w:b/>
          <w:bCs/>
          <w:color w:val="000000" w:themeColor="text1"/>
        </w:rPr>
        <w:br w:type="page"/>
      </w:r>
    </w:p>
    <w:p w14:paraId="7BAFFD88" w14:textId="5FCE17A2" w:rsidR="009F6F77" w:rsidRPr="006F1830" w:rsidRDefault="009F6F77" w:rsidP="006F1830">
      <w:pPr>
        <w:spacing w:line="480" w:lineRule="auto"/>
        <w:rPr>
          <w:b/>
          <w:bCs/>
          <w:color w:val="000000" w:themeColor="text1"/>
        </w:rPr>
      </w:pPr>
      <w:r w:rsidRPr="4FF1B620">
        <w:rPr>
          <w:b/>
          <w:bCs/>
          <w:color w:val="000000" w:themeColor="text1"/>
        </w:rPr>
        <w:lastRenderedPageBreak/>
        <w:t xml:space="preserve">Appendix </w:t>
      </w:r>
      <w:r w:rsidR="00C16FC7">
        <w:rPr>
          <w:b/>
          <w:bCs/>
          <w:color w:val="000000" w:themeColor="text1"/>
        </w:rPr>
        <w:t>2</w:t>
      </w:r>
      <w:r w:rsidRPr="4FF1B620">
        <w:rPr>
          <w:b/>
          <w:bCs/>
          <w:color w:val="000000" w:themeColor="text1"/>
        </w:rPr>
        <w:t>: Expanded Discussion</w:t>
      </w:r>
    </w:p>
    <w:p w14:paraId="299E382E" w14:textId="77777777" w:rsidR="009F6F77" w:rsidRDefault="009F6F77" w:rsidP="006F1830">
      <w:pPr>
        <w:spacing w:line="480" w:lineRule="auto"/>
        <w:rPr>
          <w:color w:val="000000" w:themeColor="text1"/>
        </w:rPr>
      </w:pPr>
      <w:r w:rsidRPr="0C5A224B">
        <w:rPr>
          <w:i/>
          <w:iCs/>
          <w:color w:val="000000" w:themeColor="text1"/>
        </w:rPr>
        <w:t>Pregnancy outcomes</w:t>
      </w:r>
    </w:p>
    <w:p w14:paraId="35DDF43C" w14:textId="1A7C64FB" w:rsidR="009F6F77" w:rsidRDefault="009F6F77" w:rsidP="006F1830">
      <w:pPr>
        <w:spacing w:line="480" w:lineRule="auto"/>
        <w:rPr>
          <w:color w:val="000000" w:themeColor="text1"/>
        </w:rPr>
      </w:pPr>
      <w:r w:rsidRPr="0C5A224B">
        <w:rPr>
          <w:color w:val="000000" w:themeColor="text1"/>
        </w:rPr>
        <w:t>The effects of MP-NP exposure on pregnancy outcomes were primarily studied in 5 out of the 54 papers extracted. Two papers noted that exposure to MP-NPs did not significantly affect the length of the gestation periods or the number of offspring birthed.</w:t>
      </w:r>
      <w:r w:rsidR="001200C7">
        <w:rPr>
          <w:color w:val="000000" w:themeColor="text1"/>
        </w:rPr>
        <w:fldChar w:fldCharType="begin">
          <w:fldData xml:space="preserve">PEVuZE5vdGU+PENpdGU+PEF1dGhvcj5IYW48L0F1dGhvcj48WWVhcj4yMDIxPC9ZZWFyPjxSZWNO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 4]</w:t>
      </w:r>
      <w:r w:rsidR="001200C7">
        <w:rPr>
          <w:color w:val="000000" w:themeColor="text1"/>
        </w:rPr>
        <w:fldChar w:fldCharType="end"/>
      </w:r>
      <w:r w:rsidRPr="0C5A224B">
        <w:rPr>
          <w:color w:val="000000" w:themeColor="text1"/>
        </w:rPr>
        <w:t xml:space="preserve"> However, other studies noted more concerning findings. For example, Xue 2024 found that maternal MP levels were significantly negatively associated with both gestational age and birth weight, finding that a unit increase (particles/g) in total MPs in maternal </w:t>
      </w:r>
      <w:r w:rsidR="00727194">
        <w:rPr>
          <w:color w:val="000000" w:themeColor="text1"/>
        </w:rPr>
        <w:t>amniotic fluid (</w:t>
      </w:r>
      <w:r w:rsidRPr="0C5A224B">
        <w:rPr>
          <w:color w:val="000000" w:themeColor="text1"/>
        </w:rPr>
        <w:t>AF</w:t>
      </w:r>
      <w:r w:rsidR="00727194">
        <w:rPr>
          <w:color w:val="000000" w:themeColor="text1"/>
        </w:rPr>
        <w:t>)</w:t>
      </w:r>
      <w:r w:rsidRPr="0C5A224B">
        <w:rPr>
          <w:color w:val="000000" w:themeColor="text1"/>
        </w:rPr>
        <w:t xml:space="preserve"> was associated with 0.46 days decrease in gestational age and 35.6 g decrease in birth weight.</w:t>
      </w:r>
      <w:r w:rsidR="001200C7">
        <w:rPr>
          <w:color w:val="000000" w:themeColor="text1"/>
        </w:rPr>
        <w:fldChar w:fldCharType="begin">
          <w:fldData xml:space="preserve">PEVuZE5vdGU+PENpdGU+PEF1dGhvcj5YdWU8L0F1dGhvcj48WWVhcj4yMDI0PC9ZZWFyPjxSZWNO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[5]</w:t>
      </w:r>
      <w:r w:rsidR="001200C7">
        <w:rPr>
          <w:color w:val="000000" w:themeColor="text1"/>
        </w:rPr>
        <w:fldChar w:fldCharType="end"/>
      </w:r>
      <w:r w:rsidRPr="0C5A224B">
        <w:rPr>
          <w:color w:val="000000" w:themeColor="text1"/>
        </w:rPr>
        <w:t xml:space="preserve"> In comparison, Han 2021 and Park 2020 were studies conducted in mice and involved dosage levels of MP-NPs that may or may not be realistic to the exposure levels found in humans.</w:t>
      </w:r>
      <w:r w:rsidR="001200C7">
        <w:rPr>
          <w:color w:val="000000" w:themeColor="text1"/>
        </w:rPr>
        <w:fldChar w:fldCharType="begin">
          <w:fldData xml:space="preserve">PEVuZE5vdGU+PENpdGU+PEF1dGhvcj5IYW48L0F1dGhvcj48WWVhcj4yMDIxPC9ZZWFyPjxSZWNO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 4]</w:t>
      </w:r>
      <w:r w:rsidR="001200C7">
        <w:rPr>
          <w:color w:val="000000" w:themeColor="text1"/>
        </w:rPr>
        <w:fldChar w:fldCharType="end"/>
      </w:r>
      <w:r w:rsidRPr="0C5A224B">
        <w:rPr>
          <w:color w:val="000000" w:themeColor="text1"/>
        </w:rPr>
        <w:t xml:space="preserve"> </w:t>
      </w:r>
    </w:p>
    <w:p w14:paraId="1EEF6C21" w14:textId="77777777" w:rsidR="009F6F77" w:rsidRDefault="009F6F77" w:rsidP="006F1830">
      <w:pPr>
        <w:spacing w:line="480" w:lineRule="auto"/>
        <w:rPr>
          <w:color w:val="000000" w:themeColor="text1"/>
        </w:rPr>
      </w:pPr>
    </w:p>
    <w:p w14:paraId="6213E8A8" w14:textId="4592A159" w:rsidR="009F6F77" w:rsidRDefault="009F6F77" w:rsidP="006F1830">
      <w:pPr>
        <w:spacing w:line="480" w:lineRule="auto"/>
        <w:rPr>
          <w:color w:val="000000" w:themeColor="text1"/>
        </w:rPr>
      </w:pPr>
      <w:r w:rsidRPr="0C5A224B">
        <w:rPr>
          <w:color w:val="000000" w:themeColor="text1"/>
        </w:rPr>
        <w:t>Several studies also noted the effects of MP-NP exposure on metabolic, signaling, and immune pathways in pregnant mice. Hu 2021 found that PS-MP exposure decreased leukocyte numbers and shifted macrophage subtypes to the immunosuppressive type rather than the classically active type.</w:t>
      </w:r>
      <w:r w:rsidR="001200C7">
        <w:rPr>
          <w:color w:val="000000" w:themeColor="text1"/>
        </w:rPr>
        <w:fldChar w:fldCharType="begin">
          <w:fldData xml:space="preserve">PEVuZE5vdGU+PENpdGU+PEF1dGhvcj5IdTwvQXV0aG9yPjxZZWFyPjIwMjE8L1llYXI+PFJlY051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[6]</w:t>
      </w:r>
      <w:r w:rsidR="001200C7">
        <w:rPr>
          <w:color w:val="000000" w:themeColor="text1"/>
        </w:rPr>
        <w:fldChar w:fldCharType="end"/>
      </w:r>
      <w:r w:rsidRPr="0C5A224B">
        <w:rPr>
          <w:color w:val="000000" w:themeColor="text1"/>
        </w:rPr>
        <w:t xml:space="preserve"> This may indicate imbalances in immune homeostasis at the maternal-fetal interface. In addition, Zhang 2024 found that exposure to PS-MPs induced local inflammation, impaired liver function, increased oxidative stress, and inhibited SIRT1 and insulin signaling pathways in pregnant mice.</w:t>
      </w:r>
      <w:r w:rsidR="001200C7">
        <w:rPr>
          <w:color w:val="000000" w:themeColor="text1"/>
        </w:rPr>
        <w:fldChar w:fldCharType="begin">
          <w:fldData xml:space="preserve">PEVuZE5vdGU+PENpdGU+PEF1dGhvcj5aaGFuZzwvQXV0aG9yPjxZZWFyPjIwMjQ8L1llYXI+PFJl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[7]</w:t>
      </w:r>
      <w:r w:rsidR="001200C7">
        <w:rPr>
          <w:color w:val="000000" w:themeColor="text1"/>
        </w:rPr>
        <w:fldChar w:fldCharType="end"/>
      </w:r>
      <w:r w:rsidRPr="0C5A224B">
        <w:rPr>
          <w:color w:val="000000" w:themeColor="text1"/>
        </w:rPr>
        <w:t xml:space="preserve"> Taken together, these results suggest that PS-MPs could cause fetal growth restriction and uterine death. Further research must be conducted on the effect of MP-NP exposure on human pregnancies. Thus far, most studies have been conducted in a toxicological context in mice. However, as the presence of MPs and NPs increase in the </w:t>
      </w:r>
      <w:r w:rsidRPr="0C5A224B">
        <w:rPr>
          <w:color w:val="000000" w:themeColor="text1"/>
        </w:rPr>
        <w:lastRenderedPageBreak/>
        <w:t>environment, thorough research is required on dose-dependent effects, long-term consequences, and the mechanisms underlying observed changes in pregnancy outcomes.</w:t>
      </w:r>
    </w:p>
    <w:p w14:paraId="30D1577D" w14:textId="77777777" w:rsidR="009F6F77" w:rsidRDefault="009F6F77" w:rsidP="006F1830">
      <w:pPr>
        <w:spacing w:line="480" w:lineRule="auto"/>
        <w:rPr>
          <w:color w:val="000000" w:themeColor="text1"/>
        </w:rPr>
      </w:pPr>
    </w:p>
    <w:p w14:paraId="6E68AE63" w14:textId="2BFAD7EE" w:rsidR="009F6F77" w:rsidRDefault="009F6F77" w:rsidP="006F1830">
      <w:pPr>
        <w:spacing w:line="480" w:lineRule="auto"/>
        <w:rPr>
          <w:color w:val="000000" w:themeColor="text1"/>
        </w:rPr>
      </w:pPr>
      <w:r w:rsidRPr="0C5A224B">
        <w:rPr>
          <w:i/>
          <w:iCs/>
          <w:color w:val="000000" w:themeColor="text1"/>
        </w:rPr>
        <w:t>Placental outcomes</w:t>
      </w:r>
    </w:p>
    <w:p w14:paraId="40F70546" w14:textId="6F24B647" w:rsidR="009F6F77" w:rsidRDefault="009F6F77" w:rsidP="006F1830">
      <w:pPr>
        <w:spacing w:line="480" w:lineRule="auto"/>
        <w:rPr>
          <w:color w:val="000000" w:themeColor="text1"/>
        </w:rPr>
      </w:pPr>
      <w:r w:rsidRPr="0C5A224B">
        <w:rPr>
          <w:color w:val="000000" w:themeColor="text1"/>
        </w:rPr>
        <w:t xml:space="preserve">Exposure to MPs and NPs were shown to affect multiple placental parameters, including metabolic and signaling pathways, angiogenesis, expression levels, and oxidative damage. Though </w:t>
      </w:r>
      <w:r>
        <w:rPr>
          <w:color w:val="000000" w:themeColor="text1"/>
        </w:rPr>
        <w:t xml:space="preserve">changes in </w:t>
      </w:r>
      <w:r w:rsidRPr="0C5A224B">
        <w:rPr>
          <w:color w:val="000000" w:themeColor="text1"/>
        </w:rPr>
        <w:t>placental weights were noted in 7 out of the 14 studies, 4 studies noted a decrease in placental weight in mice exposed to MPs and NPs, 2 studies noted no change in placental weight in exposed mice, and 1 study noted an increase in placental weights in exposed mice. Bai 2024 found that, compared with the control group, placental weights of mice exposed to higher dosages of MPs were significantly reduced.</w:t>
      </w:r>
      <w:r w:rsidR="001200C7">
        <w:rPr>
          <w:color w:val="000000" w:themeColor="text1"/>
        </w:rPr>
        <w:fldChar w:fldCharType="begin">
          <w:fldData xml:space="preserve">PEVuZE5vdGU+PENpdGU+PEF1dGhvcj5CYWk8L0F1dGhvcj48WWVhcj4yMDI0PC9ZZWFyPjxSZWNO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=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[8]</w:t>
      </w:r>
      <w:r w:rsidR="001200C7">
        <w:rPr>
          <w:color w:val="000000" w:themeColor="text1"/>
        </w:rPr>
        <w:fldChar w:fldCharType="end"/>
      </w:r>
      <w:r w:rsidRPr="0C5A224B">
        <w:rPr>
          <w:color w:val="000000" w:themeColor="text1"/>
        </w:rPr>
        <w:t xml:space="preserve"> Similarly, Cary 2023 found that placental weights were significantly lower (by ~18%) in the exposed group compared to the control group.</w:t>
      </w:r>
      <w:r w:rsidR="001200C7">
        <w:rPr>
          <w:color w:val="000000" w:themeColor="text1"/>
        </w:rPr>
        <w:fldChar w:fldCharType="begin">
          <w:fldData xml:space="preserve">PEVuZE5vdGU+PENpdGU+PEF1dGhvcj5DYXJ5PC9BdXRob3I+PFllYXI+MjAyMzwvWWVhcj48UmVj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[9]</w:t>
      </w:r>
      <w:r w:rsidR="001200C7">
        <w:rPr>
          <w:color w:val="000000" w:themeColor="text1"/>
        </w:rPr>
        <w:fldChar w:fldCharType="end"/>
      </w:r>
      <w:r w:rsidRPr="0C5A224B">
        <w:rPr>
          <w:color w:val="000000" w:themeColor="text1"/>
        </w:rPr>
        <w:t xml:space="preserve"> Nie 2021 also noted a reduction in placental weight in the exposed group compared to the control, while Lv 2024 found that placental weight varied based on the dosage to the exposure group, although these differences were not significant.</w:t>
      </w:r>
      <w:r w:rsidR="001200C7">
        <w:rPr>
          <w:color w:val="000000" w:themeColor="text1"/>
        </w:rPr>
        <w:fldChar w:fldCharType="begin">
          <w:fldData xml:space="preserve">PEVuZE5vdGU+PENpdGU+PEF1dGhvcj5OaWU8L0F1dGhvcj48WWVhcj4yMDIxPC9ZZWFyPjxSZWNO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[10, 11]</w:t>
      </w:r>
      <w:r w:rsidR="001200C7">
        <w:rPr>
          <w:color w:val="000000" w:themeColor="text1"/>
        </w:rPr>
        <w:fldChar w:fldCharType="end"/>
      </w:r>
      <w:r w:rsidRPr="0C5A224B">
        <w:rPr>
          <w:color w:val="000000" w:themeColor="text1"/>
        </w:rPr>
        <w:t xml:space="preserve"> Aghaei 2023 and Dibbon 2024 also found that there were no significant differences between the placental weights of control group and experimental group mice.</w:t>
      </w:r>
      <w:r w:rsidR="001200C7">
        <w:rPr>
          <w:color w:val="000000" w:themeColor="text1"/>
        </w:rPr>
        <w:fldChar w:fldCharType="begin">
          <w:fldData xml:space="preserve">PEVuZE5vdGU+PENpdGU+PEF1dGhvcj5BZ2hhZWk8L0F1dGhvcj48WWVhcj4yMDIyPC9ZZWFyPjxS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[12, 13]</w:t>
      </w:r>
      <w:r w:rsidR="001200C7">
        <w:rPr>
          <w:color w:val="000000" w:themeColor="text1"/>
        </w:rPr>
        <w:fldChar w:fldCharType="end"/>
      </w:r>
      <w:r w:rsidRPr="0C5A224B">
        <w:rPr>
          <w:color w:val="000000" w:themeColor="text1"/>
        </w:rPr>
        <w:t xml:space="preserve"> On the other hand, Chen 2023 observed an increase in the absolute and relative placental weights, although this difference was also not statistically significant.</w:t>
      </w:r>
      <w:r w:rsidR="001200C7">
        <w:rPr>
          <w:color w:val="000000" w:themeColor="text1"/>
        </w:rPr>
        <w:fldChar w:fldCharType="begin">
          <w:fldData xml:space="preserve">PEVuZE5vdGU+PENpdGU+PEF1dGhvcj5DaGVuPC9BdXRob3I+PFllYXI+MjAyMzwvWWVhcj48UmVj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[14]</w:t>
      </w:r>
      <w:r w:rsidR="001200C7">
        <w:rPr>
          <w:color w:val="000000" w:themeColor="text1"/>
        </w:rPr>
        <w:fldChar w:fldCharType="end"/>
      </w:r>
      <w:r w:rsidRPr="0C5A224B">
        <w:rPr>
          <w:color w:val="000000" w:themeColor="text1"/>
        </w:rPr>
        <w:t xml:space="preserve"> The difference found in the results of these studies suggests that other factors may influence the effect of MPs and NPs on placental weight, including but not limited to particle size, exposure duration, and differences in physiological responses between different species. </w:t>
      </w:r>
    </w:p>
    <w:p w14:paraId="5F922B44" w14:textId="77777777" w:rsidR="009F6F77" w:rsidRDefault="009F6F77" w:rsidP="006F1830">
      <w:pPr>
        <w:spacing w:line="480" w:lineRule="auto"/>
        <w:rPr>
          <w:color w:val="000000" w:themeColor="text1"/>
        </w:rPr>
      </w:pPr>
    </w:p>
    <w:p w14:paraId="0592AB92" w14:textId="502E97CA" w:rsidR="009F6F77" w:rsidRDefault="009F6F77" w:rsidP="006F1830">
      <w:pPr>
        <w:spacing w:line="480" w:lineRule="auto"/>
        <w:rPr>
          <w:color w:val="000000" w:themeColor="text1"/>
        </w:rPr>
      </w:pPr>
      <w:r w:rsidRPr="0C5A224B">
        <w:rPr>
          <w:color w:val="000000" w:themeColor="text1"/>
        </w:rPr>
        <w:lastRenderedPageBreak/>
        <w:t>Another major effect of MPs and NPs exposure explored was the disruption of signaling and metabolic pathways in the placenta. For example, Aghaei 2023 found that exposure to the highest concentration of PS-MPs resulted in a significant decrease in relative concentration of lysine and glucose, which may result in perturbations to the biotin metabolism, lysine degradation, and glycolysis/gluconeogenesis.</w:t>
      </w:r>
      <w:r w:rsidR="001200C7">
        <w:rPr>
          <w:color w:val="000000" w:themeColor="text1"/>
        </w:rPr>
        <w:fldChar w:fldCharType="begin">
          <w:fldData xml:space="preserve">PEVuZE5vdGU+PENpdGU+PEF1dGhvcj5BZ2hhZWk8L0F1dGhvcj48WWVhcj4yMDIyPC9ZZWFyPjxS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[12]</w:t>
      </w:r>
      <w:r w:rsidR="001200C7">
        <w:rPr>
          <w:color w:val="000000" w:themeColor="text1"/>
        </w:rPr>
        <w:fldChar w:fldCharType="end"/>
      </w:r>
      <w:r w:rsidRPr="0C5A224B">
        <w:rPr>
          <w:color w:val="000000" w:themeColor="text1"/>
        </w:rPr>
        <w:t xml:space="preserve"> Similarly, Chen 2023 found that seven biological processes related to cholesterol metabolism were significantly disturbed in placenta and fetus after exposure to the PS-NP.</w:t>
      </w:r>
      <w:r w:rsidR="001200C7">
        <w:rPr>
          <w:color w:val="000000" w:themeColor="text1"/>
        </w:rPr>
        <w:fldChar w:fldCharType="begin">
          <w:fldData xml:space="preserve">PEVuZE5vdGU+PENpdGU+PEF1dGhvcj5DaGVuPC9BdXRob3I+PFllYXI+MjAyMzwvWWVhcj48UmVj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[14]</w:t>
      </w:r>
      <w:r w:rsidR="001200C7">
        <w:rPr>
          <w:color w:val="000000" w:themeColor="text1"/>
        </w:rPr>
        <w:fldChar w:fldCharType="end"/>
      </w:r>
      <w:r w:rsidRPr="0C5A224B">
        <w:rPr>
          <w:color w:val="000000" w:themeColor="text1"/>
        </w:rPr>
        <w:t xml:space="preserve"> Notably, the apolipoprotein A-IV (APOA4) gene was significantly upregulated in placenta and downregulated in the fetus. In addition, the APOA4 transcriptional factors RAR related orphan receptor C (RORC), hepatocyte nuclear factor 4 alpha (HNF4A) and cAMP-responsive element-binding protein H (CREBH) were significantly up-regulated in the placenta, while PPARα and PPARG Coactivator 1 Alpha (PPARGC1A) were significantly downregulated in the fetus. Chen 2024 found that </w:t>
      </w:r>
      <w:r w:rsidRPr="0C5A224B">
        <w:rPr>
          <w:color w:val="2D374B"/>
        </w:rPr>
        <w:t>exposure to small MPs increased disturbances in pathways related to neurodegenerative diseases, viral infections, ribosomal function and protein processing in the ER in a dose-dependent manner.</w:t>
      </w:r>
      <w:r w:rsidR="001200C7">
        <w:rPr>
          <w:color w:val="2D374B"/>
        </w:rPr>
        <w:fldChar w:fldCharType="begin">
          <w:fldData xml:space="preserve">PEVuZE5vdGU+PENpdGU+PEF1dGhvcj5DaGVuPC9BdXRob3I+PFllYXI+MjAyNDwvWWVhcj48UmVj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</w:fldData>
        </w:fldChar>
      </w:r>
      <w:r w:rsidR="001200C7">
        <w:rPr>
          <w:color w:val="2D374B"/>
        </w:rPr>
        <w:instrText xml:space="preserve"> ADDIN EN.JS.CITE </w:instrText>
      </w:r>
      <w:r w:rsidR="000A1D67">
        <w:rPr>
          <w:color w:val="2D374B"/>
        </w:rPr>
      </w:r>
      <w:r w:rsidR="001200C7">
        <w:rPr>
          <w:color w:val="2D374B"/>
        </w:rPr>
        <w:fldChar w:fldCharType="separate"/>
      </w:r>
      <w:r w:rsidR="000A1D67">
        <w:rPr>
          <w:noProof/>
          <w:color w:val="2D374B"/>
        </w:rPr>
        <w:t>[15]</w:t>
      </w:r>
      <w:r w:rsidR="001200C7">
        <w:rPr>
          <w:color w:val="2D374B"/>
        </w:rPr>
        <w:fldChar w:fldCharType="end"/>
      </w:r>
      <w:r w:rsidRPr="0C5A224B">
        <w:rPr>
          <w:color w:val="2D374B"/>
        </w:rPr>
        <w:t xml:space="preserve"> Additionally, upregulation in N-glycan biosynthesis pathways was observed, which may implicate reproductive complications like preeclampsia, IUGR, and increased risk of miscarriage. This study also found downregulation of pathways involved in lipid metabolism and phosphatidylinositol signaling. Alves de Sousa 2024 found possible impairments to folate and amino acid metabolisms and alterations in TCA cycle in PS-MP exposed placentas.</w:t>
      </w:r>
      <w:r w:rsidR="001200C7">
        <w:rPr>
          <w:color w:val="2D374B"/>
        </w:rPr>
        <w:fldChar w:fldCharType="begin">
          <w:fldData xml:space="preserve">PEVuZE5vdGU+PENpdGU+PEF1dGhvcj5kZSBTb3VzYTwvQXV0aG9yPjxZZWFyPjIwMjQ8L1llYXI+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==
</w:fldData>
        </w:fldChar>
      </w:r>
      <w:r w:rsidR="001200C7">
        <w:rPr>
          <w:color w:val="2D374B"/>
        </w:rPr>
        <w:instrText xml:space="preserve"> ADDIN EN.JS.CITE </w:instrText>
      </w:r>
      <w:r w:rsidR="000A1D67">
        <w:rPr>
          <w:color w:val="2D374B"/>
        </w:rPr>
      </w:r>
      <w:r w:rsidR="001200C7">
        <w:rPr>
          <w:color w:val="2D374B"/>
        </w:rPr>
        <w:fldChar w:fldCharType="separate"/>
      </w:r>
      <w:r w:rsidR="000A1D67">
        <w:rPr>
          <w:noProof/>
          <w:color w:val="2D374B"/>
        </w:rPr>
        <w:t>[16]</w:t>
      </w:r>
      <w:r w:rsidR="001200C7">
        <w:rPr>
          <w:color w:val="2D374B"/>
        </w:rPr>
        <w:fldChar w:fldCharType="end"/>
      </w:r>
      <w:r w:rsidRPr="0C5A224B">
        <w:rPr>
          <w:color w:val="2D374B"/>
        </w:rPr>
        <w:t xml:space="preserve"> Tang 2023 found </w:t>
      </w:r>
      <w:r w:rsidRPr="0C5A224B">
        <w:rPr>
          <w:color w:val="000000" w:themeColor="text1"/>
        </w:rPr>
        <w:t>PS-NP exposure in placentas affects glucocorticoid signaling, which plays a key role in sexually dimorphic differences, intrauterine growth, and fetal metabolism.</w:t>
      </w:r>
      <w:r w:rsidR="001200C7">
        <w:rPr>
          <w:color w:val="000000" w:themeColor="text1"/>
        </w:rPr>
        <w:fldChar w:fldCharType="begin">
          <w:fldData xml:space="preserve">PEVuZE5vdGU+PENpdGU+PEF1dGhvcj5UYW5nPC9BdXRob3I+PFllYXI+MjAyMzwvWWVhcj48UmVj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[17]</w:t>
      </w:r>
      <w:r w:rsidR="001200C7">
        <w:rPr>
          <w:color w:val="000000" w:themeColor="text1"/>
        </w:rPr>
        <w:fldChar w:fldCharType="end"/>
      </w:r>
      <w:r w:rsidRPr="0C5A224B">
        <w:rPr>
          <w:color w:val="000000" w:themeColor="text1"/>
        </w:rPr>
        <w:t xml:space="preserve"> Amereh 2022 also noted a significantly higher load of MPs in intrauterine growth restriction pregnancies as compared to pregnancies with normal fetal growth.</w:t>
      </w:r>
      <w:r w:rsidR="001200C7">
        <w:rPr>
          <w:color w:val="000000" w:themeColor="text1"/>
        </w:rPr>
        <w:fldChar w:fldCharType="begin">
          <w:fldData xml:space="preserve">PEVuZE5vdGU+PENpdGU+PEF1dGhvcj5BbWVyZWg8L0F1dGhvcj48WWVhcj4yMDIyPC9ZZWFyPjxS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==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[18]</w:t>
      </w:r>
      <w:r w:rsidR="001200C7">
        <w:rPr>
          <w:color w:val="000000" w:themeColor="text1"/>
        </w:rPr>
        <w:fldChar w:fldCharType="end"/>
      </w:r>
      <w:r w:rsidRPr="0C5A224B">
        <w:rPr>
          <w:color w:val="000000" w:themeColor="text1"/>
        </w:rPr>
        <w:t xml:space="preserve"> Taken together, this body of results </w:t>
      </w:r>
      <w:r w:rsidRPr="0C5A224B">
        <w:rPr>
          <w:color w:val="000000" w:themeColor="text1"/>
        </w:rPr>
        <w:lastRenderedPageBreak/>
        <w:t xml:space="preserve">suggests that MP-NP exposure in placentas could have wide ranging effects on various metabolic processes, including protein, lipid, and carbohydrate metabolisms. These disturbances could lead to adverse outcomes in fetal development, health of the pregnancy, and viability of the fetus itself. </w:t>
      </w:r>
    </w:p>
    <w:p w14:paraId="66CCA7AD" w14:textId="77777777" w:rsidR="009F6F77" w:rsidRDefault="009F6F77" w:rsidP="006F1830">
      <w:pPr>
        <w:spacing w:line="480" w:lineRule="auto"/>
        <w:rPr>
          <w:color w:val="000000" w:themeColor="text1"/>
        </w:rPr>
      </w:pPr>
    </w:p>
    <w:p w14:paraId="5449750F" w14:textId="3FEEE833" w:rsidR="009F6F77" w:rsidRDefault="009F6F77" w:rsidP="006F1830">
      <w:pPr>
        <w:spacing w:line="480" w:lineRule="auto"/>
        <w:rPr>
          <w:color w:val="000000" w:themeColor="text1"/>
        </w:rPr>
      </w:pPr>
      <w:r w:rsidRPr="0C5A224B">
        <w:rPr>
          <w:color w:val="000000" w:themeColor="text1"/>
        </w:rPr>
        <w:t>MP-NP exposure was also found to cause oxidative stress and disturbances in mRNA expression levels in several studies. Bai 2024 found that high concentrations of MPs were able to induce oxidative stress, increase inflammatory response, affect nutrient transport, decrease angiogenesis, decrease barrier function, induce apoptosis, and induce endoplasmic reticulum stress in placentas.</w:t>
      </w:r>
      <w:r w:rsidR="001200C7">
        <w:rPr>
          <w:color w:val="000000" w:themeColor="text1"/>
        </w:rPr>
        <w:fldChar w:fldCharType="begin">
          <w:fldData xml:space="preserve">PEVuZE5vdGU+PENpdGU+PEF1dGhvcj5CYWk8L0F1dGhvcj48WWVhcj4yMDI0PC9ZZWFyPjxSZWNO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=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[8]</w:t>
      </w:r>
      <w:r w:rsidR="001200C7">
        <w:rPr>
          <w:color w:val="000000" w:themeColor="text1"/>
        </w:rPr>
        <w:fldChar w:fldCharType="end"/>
      </w:r>
      <w:r w:rsidRPr="0C5A224B">
        <w:rPr>
          <w:color w:val="000000" w:themeColor="text1"/>
        </w:rPr>
        <w:t xml:space="preserve"> This result was shared in Alves de Sousa 2024, which found that </w:t>
      </w:r>
      <w:r w:rsidRPr="0C5A224B">
        <w:rPr>
          <w:color w:val="2D374B"/>
        </w:rPr>
        <w:t>PS-MPs induce stress in placental tissue and can lead to cellular damage and dysfunction.</w:t>
      </w:r>
      <w:r w:rsidR="001200C7">
        <w:rPr>
          <w:color w:val="2D374B"/>
        </w:rPr>
        <w:fldChar w:fldCharType="begin">
          <w:fldData xml:space="preserve">PEVuZE5vdGU+PENpdGU+PEF1dGhvcj5kZSBTb3VzYTwvQXV0aG9yPjxZZWFyPjIwMjQ8L1llYXI+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==
</w:fldData>
        </w:fldChar>
      </w:r>
      <w:r w:rsidR="001200C7">
        <w:rPr>
          <w:color w:val="2D374B"/>
        </w:rPr>
        <w:instrText xml:space="preserve"> ADDIN EN.JS.CITE </w:instrText>
      </w:r>
      <w:r w:rsidR="000A1D67">
        <w:rPr>
          <w:color w:val="2D374B"/>
        </w:rPr>
      </w:r>
      <w:r w:rsidR="001200C7">
        <w:rPr>
          <w:color w:val="2D374B"/>
        </w:rPr>
        <w:fldChar w:fldCharType="separate"/>
      </w:r>
      <w:r w:rsidR="000A1D67">
        <w:rPr>
          <w:noProof/>
          <w:color w:val="2D374B"/>
        </w:rPr>
        <w:t>[16]</w:t>
      </w:r>
      <w:r w:rsidR="001200C7">
        <w:rPr>
          <w:color w:val="2D374B"/>
        </w:rPr>
        <w:fldChar w:fldCharType="end"/>
      </w:r>
      <w:r w:rsidRPr="0C5A224B">
        <w:rPr>
          <w:color w:val="2D374B"/>
        </w:rPr>
        <w:t xml:space="preserve"> In regard to changes in expression levels, Lv 2024 found that mRNA levels of MAP2K6, a gene related to embryonic growth and development, in the placentas of GD18.5 female rats detected by qRT-PCR are significantly reduced in the PS-NP exposure group relative to control.</w:t>
      </w:r>
      <w:r w:rsidR="001200C7">
        <w:rPr>
          <w:color w:val="2D374B"/>
        </w:rPr>
        <w:fldChar w:fldCharType="begin">
          <w:fldData xml:space="preserve">PEVuZE5vdGU+PENpdGU+PEF1dGhvcj5MdjwvQXV0aG9yPjxZZWFyPjIwMjQ8L1llYXI+PFJlY051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</w:fldData>
        </w:fldChar>
      </w:r>
      <w:r w:rsidR="001200C7">
        <w:rPr>
          <w:color w:val="2D374B"/>
        </w:rPr>
        <w:instrText xml:space="preserve"> ADDIN EN.JS.CITE </w:instrText>
      </w:r>
      <w:r w:rsidR="000A1D67">
        <w:rPr>
          <w:color w:val="2D374B"/>
        </w:rPr>
      </w:r>
      <w:r w:rsidR="001200C7">
        <w:rPr>
          <w:color w:val="2D374B"/>
        </w:rPr>
        <w:fldChar w:fldCharType="separate"/>
      </w:r>
      <w:r w:rsidR="000A1D67">
        <w:rPr>
          <w:noProof/>
          <w:color w:val="2D374B"/>
        </w:rPr>
        <w:t>[11]</w:t>
      </w:r>
      <w:r w:rsidR="001200C7">
        <w:rPr>
          <w:color w:val="2D374B"/>
        </w:rPr>
        <w:fldChar w:fldCharType="end"/>
      </w:r>
      <w:r w:rsidRPr="0C5A224B">
        <w:rPr>
          <w:color w:val="2D374B"/>
        </w:rPr>
        <w:t xml:space="preserve"> Similarly, Wan 2024 found that </w:t>
      </w:r>
      <w:r w:rsidRPr="0C5A224B">
        <w:rPr>
          <w:color w:val="000000" w:themeColor="text1"/>
        </w:rPr>
        <w:t>PS exposure may act as a risk factor for miscarriage, possibly by inducing trophoblast cell apoptosis through Bcl-2/Caspase-2/Caspase-3 signaling.</w:t>
      </w:r>
      <w:r w:rsidR="001200C7">
        <w:rPr>
          <w:color w:val="000000" w:themeColor="text1"/>
        </w:rPr>
        <w:fldChar w:fldCharType="begin">
          <w:fldData xml:space="preserve">PEVuZE5vdGU+PENpdGU+PEF1dGhvcj5XYW48L0F1dGhvcj48WWVhcj4yMDI0PC9ZZWFyPjxSZWNO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[19]</w:t>
      </w:r>
      <w:r w:rsidR="001200C7">
        <w:rPr>
          <w:color w:val="000000" w:themeColor="text1"/>
        </w:rPr>
        <w:fldChar w:fldCharType="end"/>
      </w:r>
      <w:r w:rsidRPr="0C5A224B">
        <w:rPr>
          <w:color w:val="000000" w:themeColor="text1"/>
        </w:rPr>
        <w:t xml:space="preserve"> Additionally, the levels of ROS in placental tissues were increased with increasing PS-NPs exposure concentrations in mice. </w:t>
      </w:r>
      <w:r w:rsidRPr="0C5A224B">
        <w:rPr>
          <w:color w:val="2D374B"/>
        </w:rPr>
        <w:t>Other studies, such as Choratarea 2023, identified 433 genes differentially expressed in MP-exposed placentas and 1,222 differentially expressed genes in PS-NP exposed placentas that affected signaling pathways related to angiogenesis, stress responses, and protein unfolding.</w:t>
      </w:r>
      <w:r w:rsidR="001200C7">
        <w:rPr>
          <w:color w:val="2D374B"/>
        </w:rPr>
        <w:fldChar w:fldCharType="begin">
          <w:fldData xml:space="preserve">PEVuZE5vdGU+PENpdGU+PEF1dGhvcj5DaG9ydGFyZWE8L0F1dGhvcj48WWVhcj4yMDIzPC9ZZWFy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</w:fldData>
        </w:fldChar>
      </w:r>
      <w:r w:rsidR="001200C7">
        <w:rPr>
          <w:color w:val="2D374B"/>
        </w:rPr>
        <w:instrText xml:space="preserve"> ADDIN EN.JS.CITE </w:instrText>
      </w:r>
      <w:r w:rsidR="000A1D67">
        <w:rPr>
          <w:color w:val="2D374B"/>
        </w:rPr>
      </w:r>
      <w:r w:rsidR="001200C7">
        <w:rPr>
          <w:color w:val="2D374B"/>
        </w:rPr>
        <w:fldChar w:fldCharType="separate"/>
      </w:r>
      <w:r w:rsidR="000A1D67">
        <w:rPr>
          <w:noProof/>
          <w:color w:val="2D374B"/>
        </w:rPr>
        <w:t>[20]</w:t>
      </w:r>
      <w:r w:rsidR="001200C7">
        <w:rPr>
          <w:color w:val="2D374B"/>
        </w:rPr>
        <w:fldChar w:fldCharType="end"/>
      </w:r>
      <w:r w:rsidRPr="0C5A224B">
        <w:rPr>
          <w:color w:val="2D374B"/>
        </w:rPr>
        <w:t xml:space="preserve"> </w:t>
      </w:r>
      <w:r w:rsidRPr="0C5A224B">
        <w:rPr>
          <w:color w:val="000000" w:themeColor="text1"/>
        </w:rPr>
        <w:t xml:space="preserve">Overall, these results suggest that MP-NP exposure play a significant role in increasing oxidative stress in placental tissue and may impact embryonic growth-related </w:t>
      </w:r>
      <w:r w:rsidRPr="0C5A224B">
        <w:rPr>
          <w:color w:val="000000" w:themeColor="text1"/>
        </w:rPr>
        <w:lastRenderedPageBreak/>
        <w:t xml:space="preserve">gene expression levels. These disturbances can consequently impact the growth of the embryo and fetus, even promoting miscarriage in some pregnancies. </w:t>
      </w:r>
    </w:p>
    <w:p w14:paraId="211C98CB" w14:textId="77777777" w:rsidR="009F6F77" w:rsidRDefault="009F6F77" w:rsidP="006F1830">
      <w:pPr>
        <w:spacing w:line="480" w:lineRule="auto"/>
        <w:rPr>
          <w:color w:val="000000" w:themeColor="text1"/>
        </w:rPr>
      </w:pPr>
    </w:p>
    <w:p w14:paraId="611E5D24" w14:textId="405816C9" w:rsidR="009F6F77" w:rsidRDefault="009F6F77" w:rsidP="006F1830">
      <w:pPr>
        <w:spacing w:line="480" w:lineRule="auto"/>
        <w:rPr>
          <w:color w:val="2D374B"/>
        </w:rPr>
      </w:pPr>
      <w:r w:rsidRPr="0C5A224B">
        <w:rPr>
          <w:color w:val="000000" w:themeColor="text1"/>
        </w:rPr>
        <w:t>Lastly, exposure to MP-NPs in placentas have been found to affect blood flow to the placenta and fetus, through both angiogenesis-related signaling pathways and cord blood flow. Bai 2024 found that MPs could significantly reduce the mRNA expression of VEGF, VEGFR and Atp1a1 in placental tissues of pregnant mice.</w:t>
      </w:r>
      <w:r w:rsidR="001200C7">
        <w:rPr>
          <w:color w:val="000000" w:themeColor="text1"/>
        </w:rPr>
        <w:fldChar w:fldCharType="begin">
          <w:fldData xml:space="preserve">PEVuZE5vdGU+PENpdGU+PEF1dGhvcj5CYWk8L0F1dGhvcj48WWVhcj4yMDI0PC9ZZWFyPjxSZWNO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=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[8]</w:t>
      </w:r>
      <w:r w:rsidR="001200C7">
        <w:rPr>
          <w:color w:val="000000" w:themeColor="text1"/>
        </w:rPr>
        <w:fldChar w:fldCharType="end"/>
      </w:r>
      <w:r w:rsidRPr="0C5A224B">
        <w:rPr>
          <w:color w:val="000000" w:themeColor="text1"/>
        </w:rPr>
        <w:t xml:space="preserve"> Chen 2023 found that vascularization was more underdeveloped in the labyrinth zone in NP-exposed groups, while Lv 2024 found that, i</w:t>
      </w:r>
      <w:r w:rsidRPr="0C5A224B">
        <w:rPr>
          <w:color w:val="2D374B"/>
        </w:rPr>
        <w:t>n the PS-NP exposure group, the nourishing layer of the placenta became thinner.</w:t>
      </w:r>
      <w:r w:rsidR="001200C7">
        <w:rPr>
          <w:color w:val="2D374B"/>
        </w:rPr>
        <w:fldChar w:fldCharType="begin">
          <w:fldData xml:space="preserve">PEVuZE5vdGU+PENpdGU+PEF1dGhvcj5DaGVuPC9BdXRob3I+PFllYXI+MjAyMzwvWWVhcj48UmVj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==
</w:fldData>
        </w:fldChar>
      </w:r>
      <w:r w:rsidR="001200C7">
        <w:rPr>
          <w:color w:val="2D374B"/>
        </w:rPr>
        <w:instrText xml:space="preserve"> ADDIN EN.JS.CITE </w:instrText>
      </w:r>
      <w:r w:rsidR="000A1D67">
        <w:rPr>
          <w:color w:val="2D374B"/>
        </w:rPr>
      </w:r>
      <w:r w:rsidR="001200C7">
        <w:rPr>
          <w:color w:val="2D374B"/>
        </w:rPr>
        <w:fldChar w:fldCharType="separate"/>
      </w:r>
      <w:r w:rsidR="000A1D67">
        <w:rPr>
          <w:noProof/>
          <w:color w:val="2D374B"/>
        </w:rPr>
        <w:t>[11, 14]</w:t>
      </w:r>
      <w:r w:rsidR="001200C7">
        <w:rPr>
          <w:color w:val="2D374B"/>
        </w:rPr>
        <w:fldChar w:fldCharType="end"/>
      </w:r>
      <w:r w:rsidRPr="0C5A224B">
        <w:rPr>
          <w:color w:val="2D374B"/>
        </w:rPr>
        <w:t xml:space="preserve"> In addition, the invasion of nourishing cells was insufficient, and there were many immature RBCs in the blood vessels. Furthermore, both Dibbon 2024 and Hanrahan 2024 noted an increase in the </w:t>
      </w:r>
      <w:r w:rsidRPr="0C5A224B">
        <w:rPr>
          <w:color w:val="000000" w:themeColor="text1"/>
        </w:rPr>
        <w:t>umbilical artery blood flow in exposed groups.</w:t>
      </w:r>
      <w:r w:rsidR="001200C7">
        <w:rPr>
          <w:color w:val="000000" w:themeColor="text1"/>
        </w:rPr>
        <w:fldChar w:fldCharType="begin">
          <w:fldData xml:space="preserve">PEVuZE5vdGU+PENpdGU+PEF1dGhvcj5EaWJib248L0F1dGhvcj48WWVhcj4yMDI0PC9ZZWFyPjxS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[13, 21]</w:t>
      </w:r>
      <w:r w:rsidR="001200C7">
        <w:rPr>
          <w:color w:val="000000" w:themeColor="text1"/>
        </w:rPr>
        <w:fldChar w:fldCharType="end"/>
      </w:r>
      <w:r w:rsidRPr="0C5A224B">
        <w:rPr>
          <w:color w:val="000000" w:themeColor="text1"/>
        </w:rPr>
        <w:t xml:space="preserve"> </w:t>
      </w:r>
      <w:r w:rsidRPr="0C5A224B">
        <w:rPr>
          <w:color w:val="2D374B"/>
        </w:rPr>
        <w:t>These results could suggest that exposure to PS-NPs during pregnancy may lead to poor placental development which could further cause embryonic developmental obstacles.</w:t>
      </w:r>
    </w:p>
    <w:p w14:paraId="64E80D29" w14:textId="77777777" w:rsidR="009F6F77" w:rsidRDefault="009F6F77" w:rsidP="006F1830">
      <w:pPr>
        <w:pStyle w:val="NormalWeb"/>
        <w:spacing w:line="480" w:lineRule="auto"/>
        <w:rPr>
          <w:color w:val="000000" w:themeColor="text1"/>
        </w:rPr>
      </w:pPr>
      <w:r w:rsidRPr="0C5A224B">
        <w:rPr>
          <w:color w:val="000000" w:themeColor="text1"/>
        </w:rPr>
        <w:t>While there is significant evidence to suggest that the exposure of MP-NPs to placentas may be detrimental to the development of the embryo and fetus, there is still variability in the exposure levels, species responses, and study designs that could complicate direct comparisons. In addition, only 5 out of the 14 studies studying placentas investigated human placental samples, suggesting that more research needs to be done on the impact of MP-NP exposure on human placental outcomes. Thus far, the study of MP-NP exposure has mostly been studied in a toxicological context. Future research is required to determine the effects of MP-NP exposure on human placental development.</w:t>
      </w:r>
    </w:p>
    <w:p w14:paraId="354DCAFE" w14:textId="77777777" w:rsidR="009F6F77" w:rsidRDefault="009F6F77" w:rsidP="006F1830">
      <w:pPr>
        <w:spacing w:line="480" w:lineRule="auto"/>
        <w:rPr>
          <w:color w:val="000000" w:themeColor="text1"/>
        </w:rPr>
      </w:pPr>
    </w:p>
    <w:p w14:paraId="0673E963" w14:textId="3F76AA61" w:rsidR="009F6F77" w:rsidRDefault="009F6F77" w:rsidP="006F1830">
      <w:pPr>
        <w:spacing w:line="480" w:lineRule="auto"/>
        <w:rPr>
          <w:color w:val="000000" w:themeColor="text1"/>
        </w:rPr>
      </w:pPr>
      <w:r w:rsidRPr="0C5A224B">
        <w:rPr>
          <w:i/>
          <w:iCs/>
          <w:color w:val="000000" w:themeColor="text1"/>
        </w:rPr>
        <w:t>Effects on embryogenesis</w:t>
      </w:r>
    </w:p>
    <w:p w14:paraId="27CD3663" w14:textId="2FEBF22F" w:rsidR="009F6F77" w:rsidRDefault="009F6F77" w:rsidP="006F1830">
      <w:pPr>
        <w:spacing w:line="480" w:lineRule="auto"/>
        <w:rPr>
          <w:color w:val="000000" w:themeColor="text1"/>
        </w:rPr>
      </w:pPr>
      <w:r w:rsidRPr="0C5A224B">
        <w:rPr>
          <w:color w:val="000000" w:themeColor="text1"/>
        </w:rPr>
        <w:t>The effects of MP-NPs on embryogenesis were primarily studied in 5 of 53 papers extracted. The consistent and widespread effects of microplastics, particularly polystyrene nanoparticles (PS-NPs), on embryogenesis across species and experimental models raise concerns about their potential impact on developmental biology and public health. The findings suggest that PS-NPs are not inert pollutants but rather actively interfere with critical developmental processes, often in a dose-dependent manner. The observed disruptions in key signaling pathways, such as Wnt, MAPK, and PI3K-AKT, which are essential for cellular proliferation, neural development, and tissue organization, indicate that PS-NPs have the potential to be disruptors in the cardinal steps of embryologic development.</w:t>
      </w:r>
      <w:r w:rsidR="001200C7">
        <w:rPr>
          <w:color w:val="000000" w:themeColor="text1"/>
        </w:rPr>
        <w:fldChar w:fldCharType="begin">
          <w:fldData xml:space="preserve">PEVuZE5vdGU+PENpdGU+PEF1dGhvcj5DaGVuPC9BdXRob3I+PFllYXI+MjAyMzwvWWVhcj48UmVj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=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[22]</w:t>
      </w:r>
      <w:r w:rsidR="001200C7">
        <w:rPr>
          <w:color w:val="000000" w:themeColor="text1"/>
        </w:rPr>
        <w:fldChar w:fldCharType="end"/>
      </w:r>
      <w:r w:rsidRPr="0C5A224B">
        <w:rPr>
          <w:color w:val="000000" w:themeColor="text1"/>
        </w:rPr>
        <w:t xml:space="preserve"> The downregulation of Wnt signaling, a pathway crucial for neural tissue formation and synaptic maintenance, could explain the severe neurodevelopmental defects observed in exposed embryos.</w:t>
      </w:r>
      <w:r w:rsidR="001200C7">
        <w:rPr>
          <w:color w:val="000000" w:themeColor="text1"/>
        </w:rPr>
        <w:fldChar w:fldCharType="begin">
          <w:fldData xml:space="preserve">PEVuZE5vdGU+PENpdGU+PEF1dGhvcj5DaGVuPC9BdXRob3I+PFllYXI+MjAyMzwvWWVhcj48UmVj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=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[22]</w:t>
      </w:r>
      <w:r w:rsidR="001200C7">
        <w:rPr>
          <w:color w:val="000000" w:themeColor="text1"/>
        </w:rPr>
        <w:fldChar w:fldCharType="end"/>
      </w:r>
      <w:r w:rsidRPr="0C5A224B">
        <w:rPr>
          <w:color w:val="000000" w:themeColor="text1"/>
        </w:rPr>
        <w:t xml:space="preserve"> Similarly, the inhibition of MAPK signaling, which is closely linked to embryonic growth and development, may underlie the developmental delays and reduced cell viability reported in trophoblastic cells.</w:t>
      </w:r>
      <w:r w:rsidR="001200C7">
        <w:rPr>
          <w:color w:val="000000" w:themeColor="text1"/>
        </w:rPr>
        <w:fldChar w:fldCharType="begin">
          <w:fldData xml:space="preserve">PEVuZE5vdGU+PENpdGU+PEF1dGhvcj5MdjwvQXV0aG9yPjxZZWFyPjIwMjQ8L1llYXI+PFJlY051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[11]</w:t>
      </w:r>
      <w:r w:rsidR="001200C7">
        <w:rPr>
          <w:color w:val="000000" w:themeColor="text1"/>
        </w:rPr>
        <w:fldChar w:fldCharType="end"/>
      </w:r>
      <w:r w:rsidRPr="0C5A224B">
        <w:rPr>
          <w:color w:val="000000" w:themeColor="text1"/>
        </w:rPr>
        <w:t xml:space="preserve"> These molecular disruptions are not isolated but are accompanied by systemic effects, such as oxidative stress, protein misfolding, and inflammatory dysregulation, which further exacerbate developmental abnormalities. These findings suggest that the effects of PS-NPs are not uniform but are influenced by genetic, hormonal, and environmental factors, which could have implications for intergenerational health. For example, the dysregulation of </w:t>
      </w:r>
      <w:r>
        <w:rPr>
          <w:color w:val="000000" w:themeColor="text1"/>
        </w:rPr>
        <w:t>iron</w:t>
      </w:r>
      <w:r w:rsidRPr="0C5A224B">
        <w:rPr>
          <w:color w:val="000000" w:themeColor="text1"/>
        </w:rPr>
        <w:t xml:space="preserve"> metabolism and homeostasis in exposed embryos may predispose offspring to metabolic disorders later in life, underscoring the potential for long-term health consequences even after transient exposure during critical developmental windows.</w:t>
      </w:r>
      <w:r w:rsidR="001200C7">
        <w:rPr>
          <w:color w:val="000000" w:themeColor="text1"/>
        </w:rPr>
        <w:fldChar w:fldCharType="begin">
          <w:fldData xml:space="preserve">PEVuZE5vdGU+PENpdGU+PEF1dGhvcj5DaG9ydGFyZWE8L0F1dGhvcj48WWVhcj4yMDIzPC9ZZWFy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[20]</w:t>
      </w:r>
      <w:r w:rsidR="001200C7">
        <w:rPr>
          <w:color w:val="000000" w:themeColor="text1"/>
        </w:rPr>
        <w:fldChar w:fldCharType="end"/>
      </w:r>
      <w:r>
        <w:rPr>
          <w:color w:val="000000" w:themeColor="text1"/>
        </w:rPr>
        <w:t xml:space="preserve"> </w:t>
      </w:r>
    </w:p>
    <w:p w14:paraId="06AC2905" w14:textId="77777777" w:rsidR="009F6F77" w:rsidRDefault="009F6F77" w:rsidP="006F1830">
      <w:pPr>
        <w:spacing w:line="480" w:lineRule="auto"/>
        <w:rPr>
          <w:color w:val="000000" w:themeColor="text1"/>
        </w:rPr>
      </w:pPr>
    </w:p>
    <w:p w14:paraId="15AE4902" w14:textId="1348530D" w:rsidR="009F6F77" w:rsidRDefault="009F6F77" w:rsidP="006F1830">
      <w:pPr>
        <w:spacing w:line="480" w:lineRule="auto"/>
        <w:rPr>
          <w:color w:val="000000" w:themeColor="text1"/>
        </w:rPr>
      </w:pPr>
      <w:r w:rsidRPr="0C5A224B">
        <w:rPr>
          <w:color w:val="000000" w:themeColor="text1"/>
        </w:rPr>
        <w:lastRenderedPageBreak/>
        <w:t>The observed increase in embryonic mortality, malformations, and neural tube defects underscores the vulnerability of developing organisms to microplastic pollution.</w:t>
      </w:r>
      <w:r w:rsidR="001200C7">
        <w:rPr>
          <w:color w:val="000000" w:themeColor="text1"/>
        </w:rPr>
        <w:fldChar w:fldCharType="begin">
          <w:fldData xml:space="preserve">PEVuZE5vdGU+PENpdGU+PEF1dGhvcj5XYW5nPC9BdXRob3I+PFllYXI+MjAyMzwvWWVhcj48UmVj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[23]</w:t>
      </w:r>
      <w:r w:rsidR="001200C7">
        <w:rPr>
          <w:color w:val="000000" w:themeColor="text1"/>
        </w:rPr>
        <w:fldChar w:fldCharType="end"/>
      </w:r>
      <w:r w:rsidRPr="0C5A224B">
        <w:rPr>
          <w:color w:val="000000" w:themeColor="text1"/>
        </w:rPr>
        <w:t xml:space="preserve"> </w:t>
      </w:r>
      <w:r w:rsidRPr="00073908">
        <w:rPr>
          <w:color w:val="000000" w:themeColor="text1"/>
        </w:rPr>
        <w:t xml:space="preserve">Exposure to PS-NPs </w:t>
      </w:r>
      <w:r>
        <w:rPr>
          <w:color w:val="000000" w:themeColor="text1"/>
        </w:rPr>
        <w:t>resulted in mortality, developmental delays, and embryo malformations in chick embryos, including neural tube defects and craniofacial dysplasia.</w:t>
      </w:r>
      <w:r w:rsidR="001200C7">
        <w:rPr>
          <w:color w:val="000000" w:themeColor="text1"/>
        </w:rPr>
        <w:fldChar w:fldCharType="begin">
          <w:fldData xml:space="preserve">PEVuZE5vdGU+PENpdGU+PEF1dGhvcj5XYW5nPC9BdXRob3I+PFllYXI+MjAyMzwvWWVhcj48UmVj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[23]</w:t>
      </w:r>
      <w:r w:rsidR="001200C7">
        <w:rPr>
          <w:color w:val="000000" w:themeColor="text1"/>
        </w:rPr>
        <w:fldChar w:fldCharType="end"/>
      </w:r>
      <w:r>
        <w:rPr>
          <w:color w:val="000000" w:themeColor="text1"/>
        </w:rPr>
        <w:t xml:space="preserve"> Importantly, it was found that exposure</w:t>
      </w:r>
      <w:r w:rsidRPr="00073908">
        <w:rPr>
          <w:color w:val="000000" w:themeColor="text1"/>
        </w:rPr>
        <w:t xml:space="preserve"> to MPs significantly reduced the total number of trophectoderm cells in blastocysts, </w:t>
      </w:r>
      <w:r>
        <w:rPr>
          <w:color w:val="000000" w:themeColor="text1"/>
        </w:rPr>
        <w:t>and oocyte maturation and fertilization rates decreased</w:t>
      </w:r>
      <w:r w:rsidRPr="00073908">
        <w:rPr>
          <w:color w:val="000000" w:themeColor="text1"/>
        </w:rPr>
        <w:t>.</w:t>
      </w:r>
      <w:r w:rsidR="001200C7">
        <w:rPr>
          <w:color w:val="000000" w:themeColor="text1"/>
        </w:rPr>
        <w:fldChar w:fldCharType="begin">
          <w:fldData xml:space="preserve">PEVuZE5vdGU+PENpdGU+PEF1dGhvcj5aaGFuZzwvQXV0aG9yPjxZZWFyPjIwMjM8L1llYXI+PFJl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[24]</w:t>
      </w:r>
      <w:r w:rsidR="001200C7">
        <w:rPr>
          <w:color w:val="000000" w:themeColor="text1"/>
        </w:rPr>
        <w:fldChar w:fldCharType="end"/>
      </w:r>
      <w:r w:rsidRPr="00073908">
        <w:rPr>
          <w:color w:val="000000" w:themeColor="text1"/>
        </w:rPr>
        <w:t xml:space="preserve"> M</w:t>
      </w:r>
      <w:r>
        <w:rPr>
          <w:color w:val="000000" w:themeColor="text1"/>
        </w:rPr>
        <w:t>P exposure additionally</w:t>
      </w:r>
      <w:r w:rsidRPr="00073908">
        <w:rPr>
          <w:color w:val="000000" w:themeColor="text1"/>
        </w:rPr>
        <w:t xml:space="preserve"> increased apopto</w:t>
      </w:r>
      <w:r>
        <w:rPr>
          <w:color w:val="000000" w:themeColor="text1"/>
        </w:rPr>
        <w:t>tic events in the blastocyst.</w:t>
      </w:r>
      <w:r w:rsidR="001200C7">
        <w:rPr>
          <w:color w:val="000000" w:themeColor="text1"/>
        </w:rPr>
        <w:fldChar w:fldCharType="begin">
          <w:fldData xml:space="preserve">PEVuZE5vdGU+PENpdGU+PEF1dGhvcj5aaGFuZzwvQXV0aG9yPjxZZWFyPjIwMjM8L1llYXI+PFJl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[24]</w:t>
      </w:r>
      <w:r w:rsidR="001200C7">
        <w:rPr>
          <w:color w:val="000000" w:themeColor="text1"/>
        </w:rPr>
        <w:fldChar w:fldCharType="end"/>
      </w:r>
      <w:r>
        <w:rPr>
          <w:color w:val="000000" w:themeColor="text1"/>
        </w:rPr>
        <w:t xml:space="preserve"> </w:t>
      </w:r>
      <w:r w:rsidRPr="0C5A224B">
        <w:rPr>
          <w:color w:val="000000" w:themeColor="text1"/>
        </w:rPr>
        <w:t>These effects appear to be dose-dependent across</w:t>
      </w:r>
      <w:r>
        <w:rPr>
          <w:color w:val="000000" w:themeColor="text1"/>
        </w:rPr>
        <w:t xml:space="preserve"> </w:t>
      </w:r>
      <w:r w:rsidRPr="0C5A224B">
        <w:rPr>
          <w:color w:val="000000" w:themeColor="text1"/>
        </w:rPr>
        <w:t>the board, suggesting that even low-level exposure could pose significant risks.</w:t>
      </w:r>
      <w:r w:rsidR="001200C7">
        <w:rPr>
          <w:color w:val="000000" w:themeColor="text1"/>
        </w:rPr>
        <w:fldChar w:fldCharType="begin">
          <w:fldData xml:space="preserve">PEVuZE5vdGU+PENpdGU+PEF1dGhvcj5aaGFuZzwvQXV0aG9yPjxZZWFyPjIwMjM8L1llYXI+PFJl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[23, 24]</w:t>
      </w:r>
      <w:r w:rsidR="001200C7">
        <w:rPr>
          <w:color w:val="000000" w:themeColor="text1"/>
        </w:rPr>
        <w:fldChar w:fldCharType="end"/>
      </w:r>
      <w:r w:rsidRPr="0C5A224B">
        <w:rPr>
          <w:color w:val="000000" w:themeColor="text1"/>
        </w:rPr>
        <w:t xml:space="preserve"> The disruption of antioxidant defenses and the increase in oxidative stress markers further indicate that PS-NPs may overwhelm the embryo's ability to maintain redox balance, leading to cellular damage and apoptosis. This is particularly concerning given the role of oxidative stress in the etiology of many developmental disorders. The observed effects on embryonic development suggest that microplastics could contribute to adverse pregnancy outcomes, such as intrauterine growth restriction, preterm birth, and congenital anomalies, which are significant public health concerns.</w:t>
      </w:r>
    </w:p>
    <w:p w14:paraId="5A33A14D" w14:textId="77777777" w:rsidR="009F6F77" w:rsidRDefault="009F6F77" w:rsidP="006F1830">
      <w:pPr>
        <w:spacing w:line="480" w:lineRule="auto"/>
        <w:rPr>
          <w:color w:val="000000" w:themeColor="text1"/>
        </w:rPr>
      </w:pPr>
    </w:p>
    <w:p w14:paraId="09BFDD12" w14:textId="77777777" w:rsidR="009F6F77" w:rsidRDefault="009F6F77" w:rsidP="006F1830">
      <w:pPr>
        <w:spacing w:line="480" w:lineRule="auto"/>
        <w:rPr>
          <w:color w:val="000000" w:themeColor="text1"/>
        </w:rPr>
      </w:pPr>
      <w:r w:rsidRPr="0C5A224B">
        <w:rPr>
          <w:i/>
          <w:iCs/>
          <w:color w:val="000000" w:themeColor="text1"/>
        </w:rPr>
        <w:t xml:space="preserve">Fetal Tissue Outcomes </w:t>
      </w:r>
    </w:p>
    <w:p w14:paraId="2090A3B4" w14:textId="25A82AD0" w:rsidR="009F6F77" w:rsidRDefault="009F6F77" w:rsidP="006F1830">
      <w:pPr>
        <w:spacing w:line="480" w:lineRule="auto"/>
        <w:rPr>
          <w:color w:val="000000" w:themeColor="text1"/>
        </w:rPr>
      </w:pPr>
      <w:r w:rsidRPr="0C5A224B">
        <w:rPr>
          <w:color w:val="000000" w:themeColor="text1"/>
        </w:rPr>
        <w:t>A growing number of studies have been published in the last three years documenting the presence and impact of microplastics on neonatal tissue morphology, function, and histopathology. Two studies investigated the level of accumulation of MPs in different organ tissues with Moreno et al., 2024 being the first study to demonstrate that these MP particles remain in the offspring of exposed dams with deposition within the systemic tissues.</w:t>
      </w:r>
      <w:r w:rsidR="001200C7">
        <w:rPr>
          <w:color w:val="000000" w:themeColor="text1"/>
        </w:rPr>
        <w:fldChar w:fldCharType="begin">
          <w:fldData xml:space="preserve">PEVuZE5vdGU+PENpdGU+PEF1dGhvcj5Nb3Jlbm88L0F1dGhvcj48WWVhcj4yMDI0PC9ZZWFyPjxS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[25]</w:t>
      </w:r>
      <w:r w:rsidR="001200C7">
        <w:rPr>
          <w:color w:val="000000" w:themeColor="text1"/>
        </w:rPr>
        <w:fldChar w:fldCharType="end"/>
      </w:r>
      <w:r w:rsidRPr="0C5A224B">
        <w:rPr>
          <w:color w:val="000000" w:themeColor="text1"/>
        </w:rPr>
        <w:t xml:space="preserve"> Seven studies investigated brain tissue, with nearly half investigating the MP exposure’s effect on brain </w:t>
      </w:r>
      <w:r w:rsidRPr="0C5A224B">
        <w:rPr>
          <w:color w:val="000000" w:themeColor="text1"/>
        </w:rPr>
        <w:lastRenderedPageBreak/>
        <w:t>volume.</w:t>
      </w:r>
      <w:r w:rsidR="001200C7">
        <w:rPr>
          <w:color w:val="000000" w:themeColor="text1"/>
        </w:rPr>
        <w:fldChar w:fldCharType="begin">
          <w:fldData xml:space="preserve">PEVuZE5vdGU+PENpdGU+PEF1dGhvcj5DaGVuPC9BdXRob3I+PFllYXI+MjAyMzwvWWVhcj48UmVj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==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[14, 22, 25-31]</w:t>
      </w:r>
      <w:r w:rsidR="001200C7">
        <w:rPr>
          <w:color w:val="000000" w:themeColor="text1"/>
        </w:rPr>
        <w:fldChar w:fldCharType="end"/>
      </w:r>
      <w:r w:rsidRPr="0C5A224B">
        <w:rPr>
          <w:color w:val="000000" w:themeColor="text1"/>
        </w:rPr>
        <w:t xml:space="preserve"> Harvey 2023 showed that there was no difference in mean whole brain volume but did show significant differences in absolute volume in gray and white matter brain regions in the NP-exposed mice, which may lead to changes in motor function, learning and memory.</w:t>
      </w:r>
      <w:r w:rsidR="001200C7">
        <w:rPr>
          <w:color w:val="000000" w:themeColor="text1"/>
        </w:rPr>
        <w:fldChar w:fldCharType="begin">
          <w:fldData xml:space="preserve">PEVuZE5vdGU+PENpdGU+PEF1dGhvcj5IYXJ2ZXk8L0F1dGhvcj48WWVhcj4yMDIzPC9ZZWFyPjxS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[27]</w:t>
      </w:r>
      <w:r w:rsidR="001200C7">
        <w:rPr>
          <w:color w:val="000000" w:themeColor="text1"/>
        </w:rPr>
        <w:fldChar w:fldCharType="end"/>
      </w:r>
      <w:r w:rsidRPr="0C5A224B">
        <w:rPr>
          <w:color w:val="000000" w:themeColor="text1"/>
        </w:rPr>
        <w:t xml:space="preserve"> This demonstrates that NP exposure may lead to regional brain differences, though total brain volume may remain unaffected. These regional differences included a decreased volume of the hypothalamus, medial septum, medulla and olfactory bulb, while an increased volume was found in the corpus callosum, primary somatosensory cortex, primary motor cortex, fornix, hippocampus, inferior colliculus, lateral ventricle, mammillothalamic tract and striatum.</w:t>
      </w:r>
      <w:r w:rsidR="001200C7">
        <w:rPr>
          <w:color w:val="000000" w:themeColor="text1"/>
        </w:rPr>
        <w:fldChar w:fldCharType="begin">
          <w:fldData xml:space="preserve">PEVuZE5vdGU+PENpdGU+PEF1dGhvcj5IYXJ2ZXk8L0F1dGhvcj48WWVhcj4yMDIzPC9ZZWFyPjxS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[27]</w:t>
      </w:r>
      <w:r w:rsidR="001200C7">
        <w:rPr>
          <w:color w:val="000000" w:themeColor="text1"/>
        </w:rPr>
        <w:fldChar w:fldCharType="end"/>
      </w:r>
      <w:r w:rsidRPr="0C5A224B">
        <w:rPr>
          <w:color w:val="000000" w:themeColor="text1"/>
        </w:rPr>
        <w:t xml:space="preserve"> There were also sex-specific differences between the same regions; the medulla was smaller in female NP-exposed mice, while the motor and visual cortex were larger in females than males, a reversal from what was seen in the control group.</w:t>
      </w:r>
      <w:r w:rsidR="001200C7">
        <w:rPr>
          <w:color w:val="000000" w:themeColor="text1"/>
        </w:rPr>
        <w:fldChar w:fldCharType="begin">
          <w:fldData xml:space="preserve">PEVuZE5vdGU+PENpdGU+PEF1dGhvcj5IYXJ2ZXk8L0F1dGhvcj48WWVhcj4yMDIzPC9ZZWFyPjxS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[27]</w:t>
      </w:r>
      <w:r w:rsidR="001200C7">
        <w:rPr>
          <w:color w:val="000000" w:themeColor="text1"/>
        </w:rPr>
        <w:fldChar w:fldCharType="end"/>
      </w:r>
      <w:r w:rsidRPr="0C5A224B">
        <w:rPr>
          <w:color w:val="000000" w:themeColor="text1"/>
        </w:rPr>
        <w:t xml:space="preserve"> </w:t>
      </w:r>
      <w:r>
        <w:rPr>
          <w:color w:val="000000" w:themeColor="text1"/>
        </w:rPr>
        <w:t>In</w:t>
      </w:r>
      <w:r w:rsidRPr="0C5A224B">
        <w:rPr>
          <w:color w:val="000000" w:themeColor="text1"/>
        </w:rPr>
        <w:t xml:space="preserve"> the corpus callosum, primary somatosensory cortex and inferior colliculus, control male brain structures were larger than in control females, while no significant sex differences were found in the NP-exposed group.</w:t>
      </w:r>
      <w:r w:rsidR="001200C7">
        <w:rPr>
          <w:color w:val="000000" w:themeColor="text1"/>
        </w:rPr>
        <w:fldChar w:fldCharType="begin">
          <w:fldData xml:space="preserve">PEVuZE5vdGU+PENpdGU+PEF1dGhvcj5IYXJ2ZXk8L0F1dGhvcj48WWVhcj4yMDIzPC9ZZWFyPjxS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[27]</w:t>
      </w:r>
      <w:r w:rsidR="001200C7">
        <w:rPr>
          <w:color w:val="000000" w:themeColor="text1"/>
        </w:rPr>
        <w:fldChar w:fldCharType="end"/>
      </w:r>
      <w:r w:rsidRPr="0C5A224B">
        <w:rPr>
          <w:color w:val="000000" w:themeColor="text1"/>
        </w:rPr>
        <w:t xml:space="preserve"> Neural protein and gene expression was also found to be altered in numerous studies with a higher expression of proteins inhibiting neural development and a lower expression of proteins affecting neural function.</w:t>
      </w:r>
      <w:r w:rsidR="001200C7">
        <w:rPr>
          <w:color w:val="000000" w:themeColor="text1"/>
        </w:rPr>
        <w:fldChar w:fldCharType="begin">
          <w:fldData xml:space="preserve">PEVuZE5vdGU+PENpdGU+PEF1dGhvcj5DaGVuPC9BdXRob3I+PFllYXI+MjAyMzwvWWVhcj48UmVj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[22, 26]</w:t>
      </w:r>
      <w:r w:rsidR="001200C7">
        <w:rPr>
          <w:color w:val="000000" w:themeColor="text1"/>
        </w:rPr>
        <w:fldChar w:fldCharType="end"/>
      </w:r>
      <w:r w:rsidRPr="0C5A224B">
        <w:rPr>
          <w:color w:val="000000" w:themeColor="text1"/>
        </w:rPr>
        <w:t xml:space="preserve"> These findings further corroborate the hypothesis that MPs may impair neural growth and function through both structural and biochemical alterations. Two studies investigated the impact of MPs on skeletal structures and malformations.</w:t>
      </w:r>
      <w:r w:rsidR="001200C7">
        <w:rPr>
          <w:color w:val="000000" w:themeColor="text1"/>
        </w:rPr>
        <w:fldChar w:fldCharType="begin">
          <w:fldData xml:space="preserve">PEVuZE5vdGU+PENpdGU+PEF1dGhvcj5DaGVuPC9BdXRob3I+PFllYXI+MjAyMzwvWWVhcj48UmVj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[14, 30]</w:t>
      </w:r>
      <w:r w:rsidR="001200C7">
        <w:rPr>
          <w:color w:val="000000" w:themeColor="text1"/>
        </w:rPr>
        <w:fldChar w:fldCharType="end"/>
      </w:r>
      <w:r w:rsidRPr="0C5A224B">
        <w:rPr>
          <w:color w:val="000000" w:themeColor="text1"/>
        </w:rPr>
        <w:t xml:space="preserve"> Chen 2023 performed histological staining of longitudinal sections of fetal skeletal muscle fiber cells that showed clear irregular alignments and morphologies.</w:t>
      </w:r>
      <w:r w:rsidR="001200C7">
        <w:rPr>
          <w:color w:val="000000" w:themeColor="text1"/>
        </w:rPr>
        <w:fldChar w:fldCharType="begin">
          <w:fldData xml:space="preserve">PEVuZE5vdGU+PENpdGU+PEF1dGhvcj5DaGVuPC9BdXRob3I+PFllYXI+MjAyMzwvWWVhcj48UmVj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[14]</w:t>
      </w:r>
      <w:r w:rsidR="001200C7">
        <w:rPr>
          <w:color w:val="000000" w:themeColor="text1"/>
        </w:rPr>
        <w:fldChar w:fldCharType="end"/>
      </w:r>
      <w:r w:rsidRPr="0C5A224B">
        <w:rPr>
          <w:color w:val="000000" w:themeColor="text1"/>
        </w:rPr>
        <w:t xml:space="preserve"> Kaur 2024 found skeletal malformations and rib anomalies of mice exposed to PS-NPs.</w:t>
      </w:r>
      <w:r w:rsidR="001200C7">
        <w:rPr>
          <w:color w:val="000000" w:themeColor="text1"/>
        </w:rPr>
        <w:fldChar w:fldCharType="begin">
          <w:fldData xml:space="preserve">PEVuZE5vdGU+PENpdGU+PEF1dGhvcj5LYXVyPC9BdXRob3I+PFllYXI+MjAyNTwvWWVhcj48UmVj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[30]</w:t>
      </w:r>
      <w:r w:rsidR="001200C7">
        <w:rPr>
          <w:color w:val="000000" w:themeColor="text1"/>
        </w:rPr>
        <w:fldChar w:fldCharType="end"/>
      </w:r>
      <w:r w:rsidRPr="0C5A224B">
        <w:rPr>
          <w:color w:val="000000" w:themeColor="text1"/>
        </w:rPr>
        <w:t xml:space="preserve"> </w:t>
      </w:r>
    </w:p>
    <w:p w14:paraId="67E4F1A7" w14:textId="77777777" w:rsidR="009F6F77" w:rsidRDefault="009F6F77" w:rsidP="006F1830">
      <w:pPr>
        <w:spacing w:line="480" w:lineRule="auto"/>
        <w:rPr>
          <w:color w:val="000000" w:themeColor="text1"/>
        </w:rPr>
      </w:pPr>
    </w:p>
    <w:p w14:paraId="55177586" w14:textId="09044EC9" w:rsidR="009F6F77" w:rsidRDefault="009F6F77" w:rsidP="006F1830">
      <w:pPr>
        <w:spacing w:line="480" w:lineRule="auto"/>
        <w:rPr>
          <w:color w:val="000000" w:themeColor="text1"/>
        </w:rPr>
      </w:pPr>
      <w:r w:rsidRPr="0C5A224B">
        <w:rPr>
          <w:color w:val="000000" w:themeColor="text1"/>
        </w:rPr>
        <w:lastRenderedPageBreak/>
        <w:t>The liver is another organ heavily impacted by MPs. Five studies focused on liver size, weight and fatty acid metabolism.</w:t>
      </w:r>
      <w:r w:rsidR="001200C7">
        <w:rPr>
          <w:color w:val="000000" w:themeColor="text1"/>
        </w:rPr>
        <w:fldChar w:fldCharType="begin">
          <w:fldData xml:space="preserve">PEVuZE5vdGU+PENpdGU+PEF1dGhvcj5IdWFuZzwvQXV0aG9yPjxZZWFyPjIwMjI8L1llYXI+PFJl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[28, 32-35]</w:t>
      </w:r>
      <w:r w:rsidR="001200C7">
        <w:rPr>
          <w:color w:val="000000" w:themeColor="text1"/>
        </w:rPr>
        <w:fldChar w:fldCharType="end"/>
      </w:r>
      <w:r w:rsidRPr="0C5A224B">
        <w:rPr>
          <w:color w:val="000000" w:themeColor="text1"/>
        </w:rPr>
        <w:t xml:space="preserve"> Huang 2022</w:t>
      </w:r>
      <w:r w:rsidRPr="0C5A224B">
        <w:rPr>
          <w:rFonts w:ascii="Aptos" w:eastAsia="Aptos" w:hAnsi="Aptos" w:cs="Aptos"/>
          <w:color w:val="000000" w:themeColor="text1"/>
        </w:rPr>
        <w:t xml:space="preserve"> </w:t>
      </w:r>
      <w:r w:rsidRPr="0C5A224B">
        <w:rPr>
          <w:color w:val="000000" w:themeColor="text1"/>
        </w:rPr>
        <w:t>found a reduction in liver size and absolute liver weight with severe hepatic histopathological alterations.</w:t>
      </w:r>
      <w:r w:rsidR="001200C7">
        <w:rPr>
          <w:color w:val="000000" w:themeColor="text1"/>
        </w:rPr>
        <w:fldChar w:fldCharType="begin">
          <w:fldData xml:space="preserve">PEVuZE5vdGU+PENpdGU+PEF1dGhvcj5IdWFuZzwvQXV0aG9yPjxZZWFyPjIwMjI8L1llYXI+PFJl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[32]</w:t>
      </w:r>
      <w:r w:rsidR="001200C7">
        <w:rPr>
          <w:color w:val="000000" w:themeColor="text1"/>
        </w:rPr>
        <w:fldChar w:fldCharType="end"/>
      </w:r>
      <w:r w:rsidRPr="0C5A224B">
        <w:rPr>
          <w:color w:val="000000" w:themeColor="text1"/>
        </w:rPr>
        <w:t xml:space="preserve"> Luo 2019 showed increased liver weights and decreased fatty acid synthesis while Tiao 2023 found increased lipid accumulation and apoptosis.</w:t>
      </w:r>
      <w:r w:rsidR="001200C7">
        <w:rPr>
          <w:color w:val="000000" w:themeColor="text1"/>
        </w:rPr>
        <w:fldChar w:fldCharType="begin">
          <w:fldData xml:space="preserve">PEVuZE5vdGU+PENpdGU+PEF1dGhvcj5MdW88L0F1dGhvcj48WWVhcj4yMDE5PC9ZZWFyPjxSZWNO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[33, 34]</w:t>
      </w:r>
      <w:r w:rsidR="001200C7">
        <w:rPr>
          <w:color w:val="000000" w:themeColor="text1"/>
        </w:rPr>
        <w:fldChar w:fldCharType="end"/>
      </w:r>
      <w:r w:rsidRPr="0C5A224B">
        <w:rPr>
          <w:color w:val="000000" w:themeColor="text1"/>
        </w:rPr>
        <w:t xml:space="preserve"> Another study, Wang 2023 found sex specific differences in lipid metabolism with female offspring having hepatic steatosis and increased number of hepatic intracellular vacuoles and increased hepatic triglyceride levels.</w:t>
      </w:r>
      <w:r w:rsidR="001200C7">
        <w:rPr>
          <w:color w:val="000000" w:themeColor="text1"/>
        </w:rPr>
        <w:fldChar w:fldCharType="begin">
          <w:fldData xml:space="preserve">PEVuZE5vdGU+PENpdGU+PEF1dGhvcj5XYW5nPC9BdXRob3I+PFllYXI+MjAyMzwvWWVhcj48UmVj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LmNoZW1vc3BoZXJlLjIwMjMuMTM4MjU1PC9lbGVjdHJvbmljLXJlc291cmNlLW51bT48cmVtb3Rl
LWRhdGFiYXNlLW5hbWU+TWVkbGluZTwvcmVtb3RlLWRhdGFiYXNlLW5hbWU+PHJlbW90ZS1kYXRh
YmFzZS1wcm92aWRlcj5OTE08L3JlbW90ZS1kYXRhYmFzZS1wcm92aWRlcj48L3JlY29yZD48L0Np
dGU+PC9FbmROb3RlPgB=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[35]</w:t>
      </w:r>
      <w:r w:rsidR="001200C7">
        <w:rPr>
          <w:color w:val="000000" w:themeColor="text1"/>
        </w:rPr>
        <w:fldChar w:fldCharType="end"/>
      </w:r>
      <w:r w:rsidRPr="0C5A224B">
        <w:rPr>
          <w:color w:val="000000" w:themeColor="text1"/>
        </w:rPr>
        <w:t xml:space="preserve"> No significant differences were found in hepatic triglyceride levels or presence of hepatic intracellular vacuoles in male offspring</w:t>
      </w:r>
      <w:r w:rsidRPr="0C5A224B">
        <w:rPr>
          <w:rFonts w:ascii="Aptos" w:eastAsia="Aptos" w:hAnsi="Aptos" w:cs="Aptos"/>
          <w:color w:val="000000" w:themeColor="text1"/>
        </w:rPr>
        <w:t>.</w:t>
      </w:r>
      <w:r w:rsidR="001200C7">
        <w:rPr>
          <w:rFonts w:ascii="Aptos" w:eastAsia="Aptos" w:hAnsi="Aptos" w:cs="Aptos"/>
          <w:color w:val="000000" w:themeColor="text1"/>
        </w:rPr>
        <w:fldChar w:fldCharType="begin">
          <w:fldData xml:space="preserve">PEVuZE5vdGU+PENpdGU+PEF1dGhvcj5XYW5nPC9BdXRob3I+PFllYXI+MjAyMzwvWWVhcj48UmVj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</w:fldData>
        </w:fldChar>
      </w:r>
      <w:r w:rsidR="001200C7">
        <w:rPr>
          <w:rFonts w:ascii="Aptos" w:eastAsia="Aptos" w:hAnsi="Aptos" w:cs="Aptos"/>
          <w:color w:val="000000" w:themeColor="text1"/>
        </w:rPr>
        <w:instrText xml:space="preserve"> ADDIN EN.JS.CITE </w:instrText>
      </w:r>
      <w:r w:rsidR="000A1D67">
        <w:rPr>
          <w:rFonts w:ascii="Aptos" w:eastAsia="Aptos" w:hAnsi="Aptos" w:cs="Aptos"/>
          <w:color w:val="000000" w:themeColor="text1"/>
        </w:rPr>
      </w:r>
      <w:r w:rsidR="001200C7">
        <w:rPr>
          <w:rFonts w:ascii="Aptos" w:eastAsia="Aptos" w:hAnsi="Aptos" w:cs="Aptos"/>
          <w:color w:val="000000" w:themeColor="text1"/>
        </w:rPr>
        <w:fldChar w:fldCharType="separate"/>
      </w:r>
      <w:r w:rsidR="000A1D67">
        <w:rPr>
          <w:rFonts w:ascii="Aptos" w:eastAsia="Aptos" w:hAnsi="Aptos" w:cs="Aptos"/>
          <w:noProof/>
          <w:color w:val="000000" w:themeColor="text1"/>
        </w:rPr>
        <w:t>[35]</w:t>
      </w:r>
      <w:r w:rsidR="001200C7">
        <w:rPr>
          <w:rFonts w:ascii="Aptos" w:eastAsia="Aptos" w:hAnsi="Aptos" w:cs="Aptos"/>
          <w:color w:val="000000" w:themeColor="text1"/>
        </w:rPr>
        <w:fldChar w:fldCharType="end"/>
      </w:r>
    </w:p>
    <w:p w14:paraId="00047811" w14:textId="77777777" w:rsidR="009F6F77" w:rsidRDefault="009F6F77" w:rsidP="006F1830">
      <w:pPr>
        <w:spacing w:line="480" w:lineRule="auto"/>
        <w:rPr>
          <w:color w:val="000000" w:themeColor="text1"/>
        </w:rPr>
      </w:pPr>
    </w:p>
    <w:p w14:paraId="467EC43F" w14:textId="25828636" w:rsidR="009F6F77" w:rsidRDefault="009F6F77" w:rsidP="006F1830">
      <w:pPr>
        <w:spacing w:line="480" w:lineRule="auto"/>
        <w:rPr>
          <w:color w:val="000000" w:themeColor="text1"/>
        </w:rPr>
      </w:pPr>
      <w:r w:rsidRPr="0C5A224B">
        <w:rPr>
          <w:color w:val="000000" w:themeColor="text1"/>
        </w:rPr>
        <w:t>Although sparse, studies on the effects of MP exposure on cardiovascular outcomes have revealed significant reductions in heart weight in exposed neonatal mice, along with increased expression of genes linked to cardiovascular diseases and heart fibrosis.</w:t>
      </w:r>
      <w:r w:rsidR="001200C7">
        <w:rPr>
          <w:color w:val="000000" w:themeColor="text1"/>
        </w:rPr>
        <w:fldChar w:fldCharType="begin">
          <w:fldData xml:space="preserve">PEVuZE5vdGU+PENpdGU+PEF1dGhvcj5DaGVuPC9BdXRob3I+PFllYXI+MjAyNDwvWWVhcj48UmVj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[28, 36]</w:t>
      </w:r>
      <w:r w:rsidR="001200C7">
        <w:rPr>
          <w:color w:val="000000" w:themeColor="text1"/>
        </w:rPr>
        <w:fldChar w:fldCharType="end"/>
      </w:r>
    </w:p>
    <w:p w14:paraId="083B74D7" w14:textId="77777777" w:rsidR="009F6F77" w:rsidRDefault="009F6F77" w:rsidP="006F1830">
      <w:pPr>
        <w:spacing w:line="480" w:lineRule="auto"/>
        <w:rPr>
          <w:color w:val="000000" w:themeColor="text1"/>
        </w:rPr>
      </w:pPr>
    </w:p>
    <w:p w14:paraId="6BFE162C" w14:textId="31B712AD" w:rsidR="009F6F77" w:rsidRDefault="009F6F77" w:rsidP="006F1830">
      <w:pPr>
        <w:spacing w:line="480" w:lineRule="auto"/>
        <w:rPr>
          <w:color w:val="000000" w:themeColor="text1"/>
        </w:rPr>
      </w:pPr>
      <w:r w:rsidRPr="0C5A224B">
        <w:rPr>
          <w:color w:val="000000" w:themeColor="text1"/>
        </w:rPr>
        <w:t>There was only</w:t>
      </w:r>
      <w:r>
        <w:rPr>
          <w:color w:val="000000" w:themeColor="text1"/>
        </w:rPr>
        <w:t xml:space="preserve"> one</w:t>
      </w:r>
      <w:r w:rsidRPr="0C5A224B">
        <w:rPr>
          <w:color w:val="000000" w:themeColor="text1"/>
        </w:rPr>
        <w:t xml:space="preserve"> study investigat</w:t>
      </w:r>
      <w:r>
        <w:rPr>
          <w:color w:val="000000" w:themeColor="text1"/>
        </w:rPr>
        <w:t xml:space="preserve">ing </w:t>
      </w:r>
      <w:r w:rsidRPr="0C5A224B">
        <w:rPr>
          <w:color w:val="000000" w:themeColor="text1"/>
        </w:rPr>
        <w:t>pulmonary outcomes, finding that PS-MP exposed lung tissues</w:t>
      </w:r>
      <w:r>
        <w:rPr>
          <w:color w:val="000000" w:themeColor="text1"/>
        </w:rPr>
        <w:t xml:space="preserve"> had </w:t>
      </w:r>
      <w:r w:rsidRPr="0C5A224B">
        <w:rPr>
          <w:color w:val="000000" w:themeColor="text1"/>
        </w:rPr>
        <w:t>collapsed alveoli, thickened alveolar septa, and reduced respiratory epithelial cell height.</w:t>
      </w:r>
      <w:r w:rsidR="001200C7">
        <w:rPr>
          <w:color w:val="000000" w:themeColor="text1"/>
        </w:rPr>
        <w:fldChar w:fldCharType="begin">
          <w:fldData xml:space="preserve">PEVuZE5vdGU+PENpdGU+PEF1dGhvcj5ZdTwvQXV0aG9yPjxZZWFyPjIwMjQ8L1llYXI+PFJlY051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[37]</w:t>
      </w:r>
      <w:r w:rsidR="001200C7">
        <w:rPr>
          <w:color w:val="000000" w:themeColor="text1"/>
        </w:rPr>
        <w:fldChar w:fldCharType="end"/>
      </w:r>
      <w:r w:rsidRPr="0C5A224B">
        <w:rPr>
          <w:color w:val="000000" w:themeColor="text1"/>
        </w:rPr>
        <w:t xml:space="preserve"> Additionally, metabolic pathways involving nucleotides, amino acids and nitrogen were altered in the lungs, highlighting the oxidative and inflammatory stress induced by MPs. A high local population of inflammatory cells was also found along with higher expression of cleaved-caspase 3, indicating apoptosis. Furthermore, metabolic pathways in the lungs involving nucleotides, amino acids and nitrogen were also altered signifying that MPs exposure can have a systemic impact.</w:t>
      </w:r>
    </w:p>
    <w:p w14:paraId="0DA58D6C" w14:textId="77777777" w:rsidR="009F6F77" w:rsidRDefault="009F6F77" w:rsidP="006F1830">
      <w:pPr>
        <w:spacing w:line="480" w:lineRule="auto"/>
        <w:rPr>
          <w:color w:val="000000" w:themeColor="text1"/>
        </w:rPr>
      </w:pPr>
    </w:p>
    <w:p w14:paraId="232F303E" w14:textId="77777777" w:rsidR="009F6F77" w:rsidRDefault="009F6F77" w:rsidP="006F1830">
      <w:pPr>
        <w:spacing w:line="480" w:lineRule="auto"/>
        <w:rPr>
          <w:color w:val="000000" w:themeColor="text1"/>
        </w:rPr>
      </w:pPr>
      <w:r w:rsidRPr="0C5A224B">
        <w:rPr>
          <w:color w:val="000000" w:themeColor="text1"/>
        </w:rPr>
        <w:lastRenderedPageBreak/>
        <w:t>Nearly half of the studies on tissue outcomes focused primarily on the brain with significant evidence of MP-induced changes in neural development and function. In contrast, only one study each investigated heart and lung outcomes, underscoring the need for further research on other organ systems.</w:t>
      </w:r>
    </w:p>
    <w:p w14:paraId="645A835A" w14:textId="77777777" w:rsidR="009F6F77" w:rsidRDefault="009F6F77" w:rsidP="006F1830">
      <w:pPr>
        <w:spacing w:line="480" w:lineRule="auto"/>
        <w:rPr>
          <w:color w:val="000000" w:themeColor="text1"/>
        </w:rPr>
      </w:pPr>
    </w:p>
    <w:p w14:paraId="7F6E02CF" w14:textId="77777777" w:rsidR="009F6F77" w:rsidRDefault="009F6F77" w:rsidP="006F1830">
      <w:pPr>
        <w:spacing w:line="480" w:lineRule="auto"/>
        <w:rPr>
          <w:color w:val="000000" w:themeColor="text1"/>
        </w:rPr>
      </w:pPr>
      <w:r w:rsidRPr="257022F3">
        <w:rPr>
          <w:i/>
          <w:iCs/>
          <w:color w:val="000000" w:themeColor="text1"/>
        </w:rPr>
        <w:t>Offspring Outcomes</w:t>
      </w:r>
    </w:p>
    <w:p w14:paraId="3A6ECDB7" w14:textId="5B3356E9" w:rsidR="009F6F77" w:rsidRDefault="009F6F77" w:rsidP="006F1830">
      <w:pPr>
        <w:spacing w:line="480" w:lineRule="auto"/>
        <w:rPr>
          <w:color w:val="000000" w:themeColor="text1"/>
        </w:rPr>
      </w:pPr>
      <w:r w:rsidRPr="75105210">
        <w:rPr>
          <w:color w:val="000000" w:themeColor="text1"/>
        </w:rPr>
        <w:t>Thirteen</w:t>
      </w:r>
      <w:r w:rsidRPr="7C6BBA4C">
        <w:rPr>
          <w:color w:val="000000" w:themeColor="text1"/>
        </w:rPr>
        <w:t xml:space="preserve"> studies</w:t>
      </w:r>
      <w:r w:rsidRPr="05044AD5">
        <w:rPr>
          <w:color w:val="000000" w:themeColor="text1"/>
        </w:rPr>
        <w:t xml:space="preserve"> in our extraction had offspring outcomes with these outcomes mainly being body weight, organ weight, and changes in learning behaviors. All studies that reported body weight outcomes found a significant dose-dependent increase in body weight of mice/rats in the exposure groups with the exception of two studies that found </w:t>
      </w:r>
      <w:r w:rsidRPr="6CB93224">
        <w:rPr>
          <w:color w:val="000000" w:themeColor="text1"/>
        </w:rPr>
        <w:t>either</w:t>
      </w:r>
      <w:r w:rsidRPr="2B872D6B">
        <w:rPr>
          <w:color w:val="000000" w:themeColor="text1"/>
        </w:rPr>
        <w:t xml:space="preserve"> </w:t>
      </w:r>
      <w:r w:rsidRPr="05044AD5">
        <w:rPr>
          <w:color w:val="000000" w:themeColor="text1"/>
        </w:rPr>
        <w:t>smaller body weights</w:t>
      </w:r>
      <w:r w:rsidRPr="5E8BD89F">
        <w:rPr>
          <w:color w:val="000000" w:themeColor="text1"/>
        </w:rPr>
        <w:t xml:space="preserve"> </w:t>
      </w:r>
      <w:r w:rsidRPr="26FAC205">
        <w:rPr>
          <w:color w:val="000000" w:themeColor="text1"/>
        </w:rPr>
        <w:t>or no change</w:t>
      </w:r>
      <w:r>
        <w:rPr>
          <w:color w:val="000000" w:themeColor="text1"/>
        </w:rPr>
        <w:t>.</w:t>
      </w:r>
      <w:r w:rsidR="001200C7">
        <w:rPr>
          <w:color w:val="000000" w:themeColor="text1"/>
        </w:rPr>
        <w:fldChar w:fldCharType="begin">
          <w:fldData xml:space="preserve">PEVuZE5vdGU+PENpdGU+PEF1dGhvcj5KZW9uZzwvQXV0aG9yPjxZZWFyPjIwMjI8L1llYXI+PFJl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[17, 38-42]</w:t>
      </w:r>
      <w:r w:rsidR="001200C7">
        <w:rPr>
          <w:color w:val="000000" w:themeColor="text1"/>
        </w:rPr>
        <w:fldChar w:fldCharType="end"/>
      </w:r>
      <w:r>
        <w:rPr>
          <w:color w:val="000000" w:themeColor="text1"/>
        </w:rPr>
        <w:t xml:space="preserve"> </w:t>
      </w:r>
      <w:r w:rsidRPr="05044AD5">
        <w:rPr>
          <w:color w:val="000000" w:themeColor="text1"/>
        </w:rPr>
        <w:t>Tang 2023, however, showed a body weight increase in the low dose group but not the medium or high dose group</w:t>
      </w:r>
      <w:r>
        <w:rPr>
          <w:color w:val="000000" w:themeColor="text1"/>
        </w:rPr>
        <w:t>.</w:t>
      </w:r>
      <w:r w:rsidR="001200C7">
        <w:rPr>
          <w:color w:val="000000" w:themeColor="text1"/>
        </w:rPr>
        <w:fldChar w:fldCharType="begin">
          <w:fldData xml:space="preserve">PEVuZE5vdGU+PENpdGU+PEF1dGhvcj5UYW5nPC9BdXRob3I+PFllYXI+MjAyMzwvWWVhcj48UmVj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[17]</w:t>
      </w:r>
      <w:r w:rsidR="001200C7">
        <w:rPr>
          <w:color w:val="000000" w:themeColor="text1"/>
        </w:rPr>
        <w:fldChar w:fldCharType="end"/>
      </w:r>
      <w:r>
        <w:rPr>
          <w:color w:val="000000" w:themeColor="text1"/>
        </w:rPr>
        <w:t xml:space="preserve"> </w:t>
      </w:r>
      <w:r w:rsidRPr="05044AD5">
        <w:rPr>
          <w:color w:val="000000" w:themeColor="text1"/>
        </w:rPr>
        <w:t>Many limitations should be considered in the context of these findings: the studies varied in terms of the animal models used, microplastic dosages and method of microplastics exposure which can affect these result’s consistency. Furthermore, a majority of these studies were done at birth and into the first several weeks of life and so the effects of microplastics exposure on long-term outcomes is not assessed.</w:t>
      </w:r>
    </w:p>
    <w:p w14:paraId="47D6AB63" w14:textId="77777777" w:rsidR="009F6F77" w:rsidRDefault="009F6F77" w:rsidP="006F1830">
      <w:pPr>
        <w:spacing w:line="480" w:lineRule="auto"/>
        <w:rPr>
          <w:color w:val="000000" w:themeColor="text1"/>
        </w:rPr>
      </w:pPr>
    </w:p>
    <w:p w14:paraId="1179E0DD" w14:textId="6985D26D" w:rsidR="009F6F77" w:rsidRDefault="009F6F77" w:rsidP="006F1830">
      <w:pPr>
        <w:spacing w:line="480" w:lineRule="auto"/>
        <w:rPr>
          <w:color w:val="000000" w:themeColor="text1"/>
        </w:rPr>
      </w:pPr>
      <w:r w:rsidRPr="5E5BE90E">
        <w:rPr>
          <w:color w:val="000000" w:themeColor="text1"/>
        </w:rPr>
        <w:t>Several studies focused on organ morphology and function, with the majority focusing on the brain</w:t>
      </w:r>
      <w:r>
        <w:rPr>
          <w:color w:val="000000" w:themeColor="text1"/>
        </w:rPr>
        <w:t>.</w:t>
      </w:r>
      <w:r w:rsidR="001200C7">
        <w:rPr>
          <w:color w:val="000000" w:themeColor="text1"/>
        </w:rPr>
        <w:fldChar w:fldCharType="begin">
          <w:fldData xml:space="preserve">PEVuZE5vdGU+PENpdGU+PEF1dGhvcj5DaGVuPC9BdXRob3I+PFllYXI+MjAyNDwvWWVhcj48UmVj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[10, 17, 38, 41, 43-48]</w:t>
      </w:r>
      <w:r w:rsidR="001200C7">
        <w:rPr>
          <w:color w:val="000000" w:themeColor="text1"/>
        </w:rPr>
        <w:fldChar w:fldCharType="end"/>
      </w:r>
      <w:r>
        <w:rPr>
          <w:color w:val="000000" w:themeColor="text1"/>
        </w:rPr>
        <w:t xml:space="preserve"> </w:t>
      </w:r>
      <w:r w:rsidRPr="5E5BE90E">
        <w:rPr>
          <w:color w:val="000000" w:themeColor="text1"/>
        </w:rPr>
        <w:t>There have been few studies in the literature that have found changes in brain weight in response to microplastic exposure. Jeong (2022)</w:t>
      </w:r>
      <w:r>
        <w:rPr>
          <w:color w:val="000000" w:themeColor="text1"/>
        </w:rPr>
        <w:t xml:space="preserve"> </w:t>
      </w:r>
      <w:r w:rsidRPr="5E5BE90E">
        <w:rPr>
          <w:color w:val="000000" w:themeColor="text1"/>
        </w:rPr>
        <w:t>found that exposure to large doses of PS-NPs caused significant changes in brain development, but low doses did not, suggesting that there may be a dose-dependent effect.</w:t>
      </w:r>
      <w:r w:rsidR="001200C7">
        <w:rPr>
          <w:color w:val="000000" w:themeColor="text1"/>
        </w:rPr>
        <w:fldChar w:fldCharType="begin">
          <w:fldData xml:space="preserve">PEVuZE5vdGU+PENpdGU+PEF1dGhvcj5KZW9uZzwvQXV0aG9yPjxZZWFyPjIwMjI8L1llYXI+PFJl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==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[38]</w:t>
      </w:r>
      <w:r w:rsidR="001200C7">
        <w:rPr>
          <w:color w:val="000000" w:themeColor="text1"/>
        </w:rPr>
        <w:fldChar w:fldCharType="end"/>
      </w:r>
      <w:r w:rsidRPr="5E5BE90E">
        <w:rPr>
          <w:color w:val="000000" w:themeColor="text1"/>
        </w:rPr>
        <w:t xml:space="preserve"> Differences were also found between different microplastic particles, specifically, with an increased weight gain in polystyrene </w:t>
      </w:r>
      <w:r w:rsidRPr="5E5BE90E">
        <w:rPr>
          <w:color w:val="000000" w:themeColor="text1"/>
        </w:rPr>
        <w:lastRenderedPageBreak/>
        <w:t>exposed groups vs. polypropylene groups.</w:t>
      </w:r>
      <w:r w:rsidR="001200C7">
        <w:rPr>
          <w:color w:val="000000" w:themeColor="text1"/>
        </w:rPr>
        <w:fldChar w:fldCharType="begin">
          <w:fldData xml:space="preserve">PEVuZE5vdGU+PENpdGU+PEF1dGhvcj5KZW9uZzwvQXV0aG9yPjxZZWFyPjIwMjI8L1llYXI+PFJl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==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[38]</w:t>
      </w:r>
      <w:r w:rsidR="001200C7">
        <w:rPr>
          <w:color w:val="000000" w:themeColor="text1"/>
        </w:rPr>
        <w:fldChar w:fldCharType="end"/>
      </w:r>
      <w:r w:rsidRPr="5E5BE90E">
        <w:rPr>
          <w:color w:val="000000" w:themeColor="text1"/>
        </w:rPr>
        <w:t xml:space="preserve"> This is one of few studies that investigated plastics other than polystyrene. Changes in brain morphology were found including decreases in corpus callosum thickness, neuron and bipolar cell concentrations and brain ROS and GABA concentrations</w:t>
      </w:r>
      <w:r>
        <w:rPr>
          <w:color w:val="000000" w:themeColor="text1"/>
        </w:rPr>
        <w:t>.</w:t>
      </w:r>
      <w:r w:rsidR="001200C7">
        <w:rPr>
          <w:color w:val="000000" w:themeColor="text1"/>
        </w:rPr>
        <w:fldChar w:fldCharType="begin">
          <w:fldData xml:space="preserve">PEVuZE5vdGU+PENpdGU+PEF1dGhvcj5KZW9uZzwvQXV0aG9yPjxZZWFyPjIwMjI8L1llYXI+PFJl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==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[38, 48]</w:t>
      </w:r>
      <w:r w:rsidR="001200C7">
        <w:rPr>
          <w:color w:val="000000" w:themeColor="text1"/>
        </w:rPr>
        <w:fldChar w:fldCharType="end"/>
      </w:r>
      <w:r>
        <w:rPr>
          <w:color w:val="000000" w:themeColor="text1"/>
        </w:rPr>
        <w:t xml:space="preserve"> </w:t>
      </w:r>
      <w:r w:rsidRPr="5E5BE90E">
        <w:rPr>
          <w:color w:val="000000" w:themeColor="text1"/>
        </w:rPr>
        <w:t>Jeong (2022) demonstrated a 60% reduction of Ki67, a cell proliferation marker, and other proliferative cells in the hippocampus, suggesting that microplastic exposure may have a negative effect on hippocampal growth which can elicit cognitive deficits in offspring</w:t>
      </w:r>
      <w:r>
        <w:rPr>
          <w:color w:val="000000" w:themeColor="text1"/>
        </w:rPr>
        <w:t>.</w:t>
      </w:r>
      <w:r w:rsidR="001200C7">
        <w:rPr>
          <w:color w:val="000000" w:themeColor="text1"/>
        </w:rPr>
        <w:fldChar w:fldCharType="begin">
          <w:fldData xml:space="preserve">PEVuZE5vdGU+PENpdGU+PEF1dGhvcj5KZW9uZzwvQXV0aG9yPjxZZWFyPjIwMjI8L1llYXI+PFJl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==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[38]</w:t>
      </w:r>
      <w:r w:rsidR="001200C7">
        <w:rPr>
          <w:color w:val="000000" w:themeColor="text1"/>
        </w:rPr>
        <w:fldChar w:fldCharType="end"/>
      </w:r>
      <w:r>
        <w:rPr>
          <w:color w:val="000000" w:themeColor="text1"/>
        </w:rPr>
        <w:t xml:space="preserve"> </w:t>
      </w:r>
      <w:r w:rsidRPr="5E5BE90E">
        <w:rPr>
          <w:color w:val="000000" w:themeColor="text1"/>
        </w:rPr>
        <w:t>These findings were found in conjunction with a lower corpus callosum thickness in both the medial and lateral hemispheric regions, despite an overall increase in brain weight after MP exposure, which could be due to the abnormal increase in astrocyte concentration which makes up over 60% of all brain cells</w:t>
      </w:r>
      <w:r w:rsidRPr="5E5BE90E">
        <w:rPr>
          <w:rFonts w:ascii="Aptos" w:eastAsia="Aptos" w:hAnsi="Aptos" w:cs="Aptos"/>
          <w:color w:val="000000" w:themeColor="text1"/>
        </w:rPr>
        <w:t>.</w:t>
      </w:r>
      <w:r w:rsidR="001200C7">
        <w:rPr>
          <w:rFonts w:ascii="Aptos" w:eastAsia="Aptos" w:hAnsi="Aptos" w:cs="Aptos"/>
          <w:color w:val="000000" w:themeColor="text1"/>
        </w:rPr>
        <w:fldChar w:fldCharType="begin">
          <w:fldData xml:space="preserve">PEVuZE5vdGU+PENpdGU+PEF1dGhvcj5KZW9uZzwvQXV0aG9yPjxZZWFyPjIwMjI8L1llYXI+PFJl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==
</w:fldData>
        </w:fldChar>
      </w:r>
      <w:r w:rsidR="001200C7">
        <w:rPr>
          <w:rFonts w:ascii="Aptos" w:eastAsia="Aptos" w:hAnsi="Aptos" w:cs="Aptos"/>
          <w:color w:val="000000" w:themeColor="text1"/>
        </w:rPr>
        <w:instrText xml:space="preserve"> ADDIN EN.JS.CITE </w:instrText>
      </w:r>
      <w:r w:rsidR="000A1D67">
        <w:rPr>
          <w:rFonts w:ascii="Aptos" w:eastAsia="Aptos" w:hAnsi="Aptos" w:cs="Aptos"/>
          <w:color w:val="000000" w:themeColor="text1"/>
        </w:rPr>
      </w:r>
      <w:r w:rsidR="001200C7">
        <w:rPr>
          <w:rFonts w:ascii="Aptos" w:eastAsia="Aptos" w:hAnsi="Aptos" w:cs="Aptos"/>
          <w:color w:val="000000" w:themeColor="text1"/>
        </w:rPr>
        <w:fldChar w:fldCharType="separate"/>
      </w:r>
      <w:r w:rsidR="000A1D67">
        <w:rPr>
          <w:rFonts w:ascii="Aptos" w:eastAsia="Aptos" w:hAnsi="Aptos" w:cs="Aptos"/>
          <w:noProof/>
          <w:color w:val="000000" w:themeColor="text1"/>
        </w:rPr>
        <w:t>[38]</w:t>
      </w:r>
      <w:r w:rsidR="001200C7">
        <w:rPr>
          <w:rFonts w:ascii="Aptos" w:eastAsia="Aptos" w:hAnsi="Aptos" w:cs="Aptos"/>
          <w:color w:val="000000" w:themeColor="text1"/>
        </w:rPr>
        <w:fldChar w:fldCharType="end"/>
      </w:r>
      <w:r w:rsidRPr="5E5BE90E">
        <w:rPr>
          <w:color w:val="000000" w:themeColor="text1"/>
        </w:rPr>
        <w:t xml:space="preserve"> Microplastics exposure also induced damage to the cortex and hippocampus of mice, with upregulation of nuclear pyknosis, cell vacuolization and significant enlargement of intercellular spaces in the dentate gyrus of the hippocampus.</w:t>
      </w:r>
      <w:r w:rsidR="001200C7">
        <w:rPr>
          <w:color w:val="000000" w:themeColor="text1"/>
        </w:rPr>
        <w:fldChar w:fldCharType="begin">
          <w:fldData xml:space="preserve">PEVuZE5vdGU+PENpdGU+PEF1dGhvcj5MaTwvQXV0aG9yPjxZZWFyPjIwMjQ8L1llYXI+PFJlY051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[44]</w:t>
      </w:r>
      <w:r w:rsidR="001200C7">
        <w:rPr>
          <w:color w:val="000000" w:themeColor="text1"/>
        </w:rPr>
        <w:fldChar w:fldCharType="end"/>
      </w:r>
      <w:r w:rsidRPr="5E5BE90E">
        <w:rPr>
          <w:color w:val="000000" w:themeColor="text1"/>
        </w:rPr>
        <w:t xml:space="preserve"> Only one study investigated the eye, finding a significantly lower number of proliferating astrocytes at retinal surfaces in the PS-NP exposed groups compared to the controls at birth but more proliferating astrocytes on post-natal day 9.</w:t>
      </w:r>
      <w:r w:rsidR="001200C7">
        <w:rPr>
          <w:color w:val="000000" w:themeColor="text1"/>
        </w:rPr>
        <w:fldChar w:fldCharType="begin">
          <w:fldData xml:space="preserve">PEVuZE5vdGU+PENpdGU+PEF1dGhvcj5YaW9uZzwvQXV0aG9yPjxZZWFyPjIwMjQ8L1llYXI+PFJl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[47]</w:t>
      </w:r>
      <w:r w:rsidR="001200C7">
        <w:rPr>
          <w:color w:val="000000" w:themeColor="text1"/>
        </w:rPr>
        <w:fldChar w:fldCharType="end"/>
      </w:r>
      <w:r w:rsidRPr="5E5BE90E">
        <w:rPr>
          <w:color w:val="000000" w:themeColor="text1"/>
        </w:rPr>
        <w:t xml:space="preserve"> Alterations in gastrointestinal morphology was reported by one study, finding abnormally formed/entirely damaged villi in the duodenum, jejunum, and ileum of all offspring and significantly reduced villus height in duodenum in both medium and high dose groups. Crypt depth was also significantly increased across all groups.</w:t>
      </w:r>
      <w:r w:rsidR="001200C7">
        <w:rPr>
          <w:color w:val="000000" w:themeColor="text1"/>
        </w:rPr>
        <w:fldChar w:fldCharType="begin">
          <w:fldData xml:space="preserve">PEVuZE5vdGU+PENpdGU+PEF1dGhvcj5UYW5nPC9BdXRob3I+PFllYXI+MjAyMzwvWWVhcj48UmVj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[17]</w:t>
      </w:r>
      <w:r w:rsidR="001200C7">
        <w:rPr>
          <w:color w:val="000000" w:themeColor="text1"/>
        </w:rPr>
        <w:fldChar w:fldCharType="end"/>
      </w:r>
    </w:p>
    <w:p w14:paraId="0BB44758" w14:textId="77777777" w:rsidR="009F6F77" w:rsidRDefault="009F6F77" w:rsidP="006F1830">
      <w:pPr>
        <w:spacing w:line="480" w:lineRule="auto"/>
        <w:rPr>
          <w:color w:val="000000" w:themeColor="text1"/>
        </w:rPr>
      </w:pPr>
    </w:p>
    <w:p w14:paraId="1E21B245" w14:textId="4913C9D5" w:rsidR="009F6F77" w:rsidRDefault="009F6F77" w:rsidP="006F1830">
      <w:pPr>
        <w:spacing w:line="480" w:lineRule="auto"/>
        <w:rPr>
          <w:rFonts w:ascii="Aptos" w:eastAsia="Aptos" w:hAnsi="Aptos" w:cs="Aptos"/>
          <w:color w:val="000000" w:themeColor="text1"/>
        </w:rPr>
      </w:pPr>
      <w:r w:rsidRPr="4FF1B620">
        <w:rPr>
          <w:color w:val="000000" w:themeColor="text1"/>
        </w:rPr>
        <w:t>These changes in cell function and organ development, especially brain development ultimately result in cognitive and behavioral deficits. This includes alterations in spatial learning and memory</w:t>
      </w:r>
      <w:r w:rsidRPr="205B989F">
        <w:rPr>
          <w:color w:val="000000" w:themeColor="text1"/>
        </w:rPr>
        <w:t>,</w:t>
      </w:r>
      <w:r w:rsidRPr="4FF1B620">
        <w:rPr>
          <w:color w:val="000000" w:themeColor="text1"/>
        </w:rPr>
        <w:t xml:space="preserve"> increased freezing behavior, reduced familiarity, and anxiety-like behaviors</w:t>
      </w:r>
      <w:r>
        <w:rPr>
          <w:color w:val="000000" w:themeColor="text1"/>
        </w:rPr>
        <w:t xml:space="preserve">, </w:t>
      </w:r>
      <w:r w:rsidRPr="4FF1B620">
        <w:rPr>
          <w:color w:val="000000" w:themeColor="text1"/>
        </w:rPr>
        <w:t xml:space="preserve">likely </w:t>
      </w:r>
      <w:r w:rsidRPr="4FF1B620">
        <w:rPr>
          <w:color w:val="000000" w:themeColor="text1"/>
        </w:rPr>
        <w:lastRenderedPageBreak/>
        <w:t>attributed to reduction in ROS and GABA production</w:t>
      </w:r>
      <w:r>
        <w:rPr>
          <w:color w:val="000000" w:themeColor="text1"/>
        </w:rPr>
        <w:t>.</w:t>
      </w:r>
      <w:r w:rsidR="001200C7">
        <w:rPr>
          <w:color w:val="000000" w:themeColor="text1"/>
        </w:rPr>
        <w:fldChar w:fldCharType="begin">
          <w:fldData xml:space="preserve">PEVuZE5vdGU+PENpdGU+PEF1dGhvcj5DaGVuPC9BdXRob3I+PFllYXI+MjAyNDwvWWVhcj48UmVj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==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[43, 48]</w:t>
      </w:r>
      <w:r w:rsidR="001200C7">
        <w:rPr>
          <w:color w:val="000000" w:themeColor="text1"/>
        </w:rPr>
        <w:fldChar w:fldCharType="end"/>
      </w:r>
      <w:r w:rsidRPr="205B989F">
        <w:rPr>
          <w:color w:val="000000" w:themeColor="text1"/>
        </w:rPr>
        <w:t xml:space="preserve"> </w:t>
      </w:r>
      <w:r w:rsidRPr="4FF1B620">
        <w:rPr>
          <w:color w:val="000000" w:themeColor="text1"/>
        </w:rPr>
        <w:t>On the other hand, some studies found no significant differences in time spent exploring the same object during the familiarization period and no difference in nest-building scores</w:t>
      </w:r>
      <w:r>
        <w:rPr>
          <w:color w:val="000000" w:themeColor="text1"/>
        </w:rPr>
        <w:t>.</w:t>
      </w:r>
      <w:r w:rsidR="001200C7">
        <w:rPr>
          <w:color w:val="000000" w:themeColor="text1"/>
        </w:rPr>
        <w:fldChar w:fldCharType="begin">
          <w:fldData xml:space="preserve">PEVuZE5vdGU+PENpdGU+PEF1dGhvcj5DaGVuPC9BdXRob3I+PFllYXI+MjAyNDwvWWVhcj48UmVj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[42, 43]</w:t>
      </w:r>
      <w:r w:rsidR="001200C7">
        <w:rPr>
          <w:color w:val="000000" w:themeColor="text1"/>
        </w:rPr>
        <w:fldChar w:fldCharType="end"/>
      </w:r>
    </w:p>
    <w:p w14:paraId="0DC0B67E" w14:textId="77777777" w:rsidR="009F6F77" w:rsidRDefault="009F6F77" w:rsidP="006F1830">
      <w:pPr>
        <w:spacing w:line="480" w:lineRule="auto"/>
        <w:rPr>
          <w:color w:val="000000" w:themeColor="text1"/>
        </w:rPr>
      </w:pPr>
    </w:p>
    <w:p w14:paraId="3525C6CE" w14:textId="197A8CC6" w:rsidR="009F6F77" w:rsidRPr="008017C3" w:rsidRDefault="009F6F77" w:rsidP="006F1830">
      <w:pPr>
        <w:spacing w:line="480" w:lineRule="auto"/>
        <w:rPr>
          <w:color w:val="000000" w:themeColor="text1"/>
        </w:rPr>
      </w:pPr>
      <w:r w:rsidRPr="4FF1B620">
        <w:rPr>
          <w:color w:val="000000" w:themeColor="text1"/>
        </w:rPr>
        <w:t>Microplastics exposure had long lasting effects on fecundity of offspring. One study found a 25% incidence of infertility and notable reduction in litter size, secondary follicles, antral follicles and number of ovulations in the PS-NPs group exposed between GD0.5 to PND21</w:t>
      </w:r>
      <w:r>
        <w:rPr>
          <w:color w:val="000000" w:themeColor="text1"/>
        </w:rPr>
        <w:t>.</w:t>
      </w:r>
      <w:r w:rsidR="001200C7">
        <w:rPr>
          <w:color w:val="000000" w:themeColor="text1"/>
        </w:rPr>
        <w:fldChar w:fldCharType="begin">
          <w:fldData xml:space="preserve">PEVuZE5vdGU+PENpdGU+PEF1dGhvcj5DaGVuZzwvQXV0aG9yPjxZZWFyPjIwMjU8L1llYXI+PFJl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[49]</w:t>
      </w:r>
      <w:r w:rsidR="001200C7">
        <w:rPr>
          <w:color w:val="000000" w:themeColor="text1"/>
        </w:rPr>
        <w:fldChar w:fldCharType="end"/>
      </w:r>
      <w:r>
        <w:rPr>
          <w:color w:val="000000" w:themeColor="text1"/>
        </w:rPr>
        <w:t xml:space="preserve"> </w:t>
      </w:r>
      <w:r w:rsidRPr="4FF1B620">
        <w:rPr>
          <w:color w:val="000000" w:themeColor="text1"/>
        </w:rPr>
        <w:t>Zhao 2023</w:t>
      </w:r>
      <w:r w:rsidRPr="4FF1B620">
        <w:rPr>
          <w:rFonts w:ascii="Aptos" w:eastAsia="Aptos" w:hAnsi="Aptos" w:cs="Aptos"/>
          <w:color w:val="000000" w:themeColor="text1"/>
        </w:rPr>
        <w:t xml:space="preserve"> </w:t>
      </w:r>
      <w:r w:rsidRPr="4FF1B620">
        <w:rPr>
          <w:color w:val="000000" w:themeColor="text1"/>
        </w:rPr>
        <w:t>also found reduced testicular organ coefficient, which is the ratio of organ weight to body weight and is a valuable indicator of testicular health and function in toxicity studies, reflecting testicular damage or impairment of spermatogenesis</w:t>
      </w:r>
      <w:r w:rsidRPr="276407EB">
        <w:rPr>
          <w:color w:val="000000" w:themeColor="text1"/>
        </w:rPr>
        <w:t>.</w:t>
      </w:r>
      <w:r w:rsidR="001200C7">
        <w:rPr>
          <w:color w:val="000000" w:themeColor="text1"/>
        </w:rPr>
        <w:fldChar w:fldCharType="begin">
          <w:fldData xml:space="preserve">PEVuZE5vdGU+PENpdGU+PEF1dGhvcj5aaGFvPC9BdXRob3I+PFllYXI+MjAyMzwvWWVhcj48UmVj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[40]</w:t>
      </w:r>
      <w:r w:rsidR="001200C7">
        <w:rPr>
          <w:color w:val="000000" w:themeColor="text1"/>
        </w:rPr>
        <w:fldChar w:fldCharType="end"/>
      </w:r>
      <w:r w:rsidRPr="4FF1B620">
        <w:rPr>
          <w:color w:val="000000" w:themeColor="text1"/>
        </w:rPr>
        <w:t xml:space="preserve"> Decreased concentrations of testosterone and inhibin B have also been found</w:t>
      </w:r>
      <w:r w:rsidRPr="455EBE0B">
        <w:rPr>
          <w:color w:val="000000" w:themeColor="text1"/>
        </w:rPr>
        <w:t>.</w:t>
      </w:r>
      <w:r w:rsidR="001200C7">
        <w:rPr>
          <w:color w:val="000000" w:themeColor="text1"/>
        </w:rPr>
        <w:fldChar w:fldCharType="begin">
          <w:fldData xml:space="preserve">PEVuZE5vdGU+PENpdGU+PEF1dGhvcj5aaGFvPC9BdXRob3I+PFllYXI+MjAyMzwvWWVhcj48UmVj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</w:fldData>
        </w:fldChar>
      </w:r>
      <w:r w:rsidR="001200C7">
        <w:rPr>
          <w:color w:val="000000" w:themeColor="text1"/>
        </w:rPr>
        <w:instrText xml:space="preserve"> ADDIN EN.JS.CITE </w:instrText>
      </w:r>
      <w:r w:rsidR="000A1D67">
        <w:rPr>
          <w:color w:val="000000" w:themeColor="text1"/>
        </w:rPr>
      </w:r>
      <w:r w:rsidR="001200C7">
        <w:rPr>
          <w:color w:val="000000" w:themeColor="text1"/>
        </w:rPr>
        <w:fldChar w:fldCharType="separate"/>
      </w:r>
      <w:r w:rsidR="000A1D67">
        <w:rPr>
          <w:noProof/>
          <w:color w:val="000000" w:themeColor="text1"/>
        </w:rPr>
        <w:t>[40]</w:t>
      </w:r>
      <w:r w:rsidR="001200C7">
        <w:rPr>
          <w:color w:val="000000" w:themeColor="text1"/>
        </w:rPr>
        <w:fldChar w:fldCharType="end"/>
      </w:r>
      <w:r w:rsidRPr="4FF1B620">
        <w:rPr>
          <w:color w:val="000000" w:themeColor="text1"/>
        </w:rPr>
        <w:t xml:space="preserve"> Given the communication between organs, more studies are needed that focus on the disturbances affecting the brain-testis axis and gut-testis axis. Also, many other toxins can coexist with these </w:t>
      </w:r>
      <w:r w:rsidRPr="455EBE0B">
        <w:rPr>
          <w:color w:val="000000" w:themeColor="text1"/>
        </w:rPr>
        <w:t>microplastics</w:t>
      </w:r>
      <w:r w:rsidRPr="4FF1B620">
        <w:rPr>
          <w:color w:val="000000" w:themeColor="text1"/>
        </w:rPr>
        <w:t xml:space="preserve"> making it more challenging to determine if it is the isolated or synergistic effect that is causing toxicity.</w:t>
      </w:r>
      <w:r>
        <w:rPr>
          <w:color w:val="000000" w:themeColor="text1"/>
        </w:rPr>
        <w:t xml:space="preserve"> </w:t>
      </w:r>
      <w:r w:rsidRPr="4FF1B620">
        <w:rPr>
          <w:rFonts w:ascii="Times" w:eastAsia="Times" w:hAnsi="Times" w:cs="Times"/>
          <w:color w:val="000000" w:themeColor="text1"/>
        </w:rPr>
        <w:t>While the available research provides evidence for detrimental effects of exposure on the brain</w:t>
      </w:r>
      <w:r w:rsidRPr="455EBE0B">
        <w:rPr>
          <w:rFonts w:ascii="Times" w:eastAsia="Times" w:hAnsi="Times" w:cs="Times"/>
          <w:color w:val="000000" w:themeColor="text1"/>
        </w:rPr>
        <w:t xml:space="preserve"> and</w:t>
      </w:r>
      <w:r w:rsidRPr="4FF1B620">
        <w:rPr>
          <w:rFonts w:ascii="Times" w:eastAsia="Times" w:hAnsi="Times" w:cs="Times"/>
          <w:color w:val="000000" w:themeColor="text1"/>
        </w:rPr>
        <w:t xml:space="preserve"> reproductive tracts of offspring, less is known about other organ systems and the corresponding mechanisms through which MPs and NPs may effect change. </w:t>
      </w:r>
    </w:p>
    <w:p w14:paraId="0548AE2C" w14:textId="77777777" w:rsidR="009F6F77" w:rsidRDefault="009F6F77" w:rsidP="006F1830">
      <w:pPr>
        <w:spacing w:line="480" w:lineRule="auto"/>
        <w:rPr>
          <w:color w:val="000000" w:themeColor="text1"/>
        </w:rPr>
      </w:pPr>
    </w:p>
    <w:p w14:paraId="504E7F96" w14:textId="77777777" w:rsidR="009F6F77" w:rsidRDefault="009F6F77" w:rsidP="006F1830">
      <w:pPr>
        <w:spacing w:line="480" w:lineRule="auto"/>
        <w:rPr>
          <w:color w:val="000000" w:themeColor="text1"/>
        </w:rPr>
      </w:pPr>
      <w:r w:rsidRPr="257022F3">
        <w:rPr>
          <w:i/>
          <w:iCs/>
          <w:color w:val="000000" w:themeColor="text1"/>
        </w:rPr>
        <w:t>Neonatal outcomes</w:t>
      </w:r>
    </w:p>
    <w:p w14:paraId="6E8180C5" w14:textId="77777777" w:rsidR="009F6F77" w:rsidRDefault="009F6F77" w:rsidP="006F1830">
      <w:pPr>
        <w:spacing w:line="480" w:lineRule="auto"/>
      </w:pPr>
    </w:p>
    <w:p w14:paraId="7935F941" w14:textId="1A050809" w:rsidR="009F6F77" w:rsidRDefault="009F6F77" w:rsidP="006F1830">
      <w:pPr>
        <w:spacing w:line="480" w:lineRule="auto"/>
      </w:pPr>
      <w:r>
        <w:t xml:space="preserve">Of the 53 studies extracted in this review 9 studies focused primarily on the impact of MP-NP exposure on neonatal outcomes. Multiple studies demonstrated consistent dose-dependent reductions in fetal weight following gestational exposure; Aghaei (2022) found MP-NP exposure </w:t>
      </w:r>
      <w:r>
        <w:lastRenderedPageBreak/>
        <w:t>reduced fetal weight by up to 12% at higher concentrations, while Park (2020) observed similar growth restriction in PE-MP exposed pups, though these differences disappeared by necropsy, suggesting possible postnatal compensatory mechanisms.</w:t>
      </w:r>
      <w:r w:rsidR="001200C7">
        <w:fldChar w:fldCharType="begin">
          <w:fldData xml:space="preserve">PEVuZE5vdGU+PENpdGU+PEF1dGhvcj5BZ2hhZWk8L0F1dGhvcj48WWVhcj4yMDIyPC9ZZWFyPjxS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</w:fldData>
        </w:fldChar>
      </w:r>
      <w:r w:rsidR="001200C7">
        <w:instrText xml:space="preserve"> ADDIN EN.JS.CITE </w:instrText>
      </w:r>
      <w:r w:rsidR="001200C7">
        <w:fldChar w:fldCharType="separate"/>
      </w:r>
      <w:r w:rsidR="000A1D67">
        <w:rPr>
          <w:noProof/>
        </w:rPr>
        <w:t>[4, 50]</w:t>
      </w:r>
      <w:r w:rsidR="001200C7">
        <w:fldChar w:fldCharType="end"/>
      </w:r>
      <w:r>
        <w:t xml:space="preserve"> The consistent growth restriction effects seen across multiple studies suggest interference with nutrient transfer or placental function, possibly through oxidative stress or endocrine disruption pathways. A decline in feto-placental weight was also noted, implicating MP-NP exposure in placental insufficiency, which may explain the growth restriction patterns.</w:t>
      </w:r>
      <w:r w:rsidR="001200C7">
        <w:fldChar w:fldCharType="begin">
          <w:fldData xml:space="preserve">PEVuZE5vdGU+PENpdGU+PEF1dGhvcj5BZ2hhZWk8L0F1dGhvcj48WWVhcj4yMDIyPC9ZZWFyPjxS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==
</w:fldData>
        </w:fldChar>
      </w:r>
      <w:r w:rsidR="001200C7">
        <w:instrText xml:space="preserve"> ADDIN EN.JS.CITE </w:instrText>
      </w:r>
      <w:r w:rsidR="001200C7">
        <w:fldChar w:fldCharType="separate"/>
      </w:r>
      <w:r w:rsidR="000A1D67">
        <w:rPr>
          <w:noProof/>
        </w:rPr>
        <w:t>[50]</w:t>
      </w:r>
      <w:r w:rsidR="001200C7">
        <w:fldChar w:fldCharType="end"/>
      </w:r>
      <w:r>
        <w:t xml:space="preserve"> Han (2021) reported no significant change in offspring number despite observing dose-dependent organ weight variations, highlighting how exposure route and particle characteristics may change outcomes.</w:t>
      </w:r>
      <w:r w:rsidR="001200C7">
        <w:fldChar w:fldCharType="begin">
          <w:fldData xml:space="preserve">PEVuZE5vdGU+PENpdGU+PEF1dGhvcj5IYW48L0F1dGhvcj48WWVhcj4yMDIxPC9ZZWFyPjxSZWNO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</w:fldData>
        </w:fldChar>
      </w:r>
      <w:r w:rsidR="001200C7">
        <w:instrText xml:space="preserve"> ADDIN EN.JS.CITE </w:instrText>
      </w:r>
      <w:r w:rsidR="001200C7">
        <w:fldChar w:fldCharType="separate"/>
      </w:r>
      <w:r w:rsidR="000A1D67">
        <w:rPr>
          <w:noProof/>
        </w:rPr>
        <w:t>[3]</w:t>
      </w:r>
      <w:r w:rsidR="001200C7">
        <w:fldChar w:fldCharType="end"/>
      </w:r>
      <w:r>
        <w:t xml:space="preserve"> Harvey (2023) and Amereh (2022) identified demonstrated sex-specific vulnerabilities, with female fetuses showing greater sensitivity to growth restriction, possibly due to estrogenic interactions or sex-dimorphic metabolic responses.</w:t>
      </w:r>
      <w:r w:rsidR="001200C7">
        <w:fldChar w:fldCharType="begin">
          <w:fldData xml:space="preserve">PEVuZE5vdGU+PENpdGU+PEF1dGhvcj5BbWVyZWg8L0F1dGhvcj48WWVhcj4yMDIyPC9ZZWFyPjxS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</w:fldData>
        </w:fldChar>
      </w:r>
      <w:r w:rsidR="001200C7">
        <w:instrText xml:space="preserve"> ADDIN EN.JS.CITE </w:instrText>
      </w:r>
      <w:r w:rsidR="001200C7">
        <w:fldChar w:fldCharType="separate"/>
      </w:r>
      <w:r w:rsidR="000A1D67">
        <w:rPr>
          <w:noProof/>
        </w:rPr>
        <w:t>[18, 51]</w:t>
      </w:r>
      <w:r w:rsidR="001200C7">
        <w:fldChar w:fldCharType="end"/>
      </w:r>
      <w:r>
        <w:t xml:space="preserve"> These sex-specific effects suggest that MPs may interact with sex hormone signaling, similar to known endocrine disruptors, though the exact mechanisms remain speculative. Amereh (2022) also found inverse correlations between placental MP load and both birth weight and APGAR scores, suggesting these findings may have clinical relevance beyond animal models.</w:t>
      </w:r>
      <w:r w:rsidR="001200C7">
        <w:fldChar w:fldCharType="begin">
          <w:fldData xml:space="preserve">PEVuZE5vdGU+PENpdGU+PEF1dGhvcj5BbWVyZWg8L0F1dGhvcj48WWVhcj4yMDIyPC9ZZWFyPjxS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==
</w:fldData>
        </w:fldChar>
      </w:r>
      <w:r w:rsidR="001200C7">
        <w:instrText xml:space="preserve"> ADDIN EN.JS.CITE </w:instrText>
      </w:r>
      <w:r w:rsidR="001200C7">
        <w:fldChar w:fldCharType="separate"/>
      </w:r>
      <w:r w:rsidR="000A1D67">
        <w:rPr>
          <w:noProof/>
        </w:rPr>
        <w:t>[18]</w:t>
      </w:r>
      <w:r w:rsidR="001200C7">
        <w:fldChar w:fldCharType="end"/>
      </w:r>
    </w:p>
    <w:p w14:paraId="26A81DD6" w14:textId="77777777" w:rsidR="009F6F77" w:rsidRDefault="009F6F77" w:rsidP="006F1830">
      <w:pPr>
        <w:spacing w:line="480" w:lineRule="auto"/>
      </w:pPr>
    </w:p>
    <w:p w14:paraId="1A8D71E3" w14:textId="3F3116A3" w:rsidR="009F6F77" w:rsidRDefault="009F6F77" w:rsidP="006F1830">
      <w:pPr>
        <w:spacing w:line="480" w:lineRule="auto"/>
      </w:pPr>
      <w:r>
        <w:t>The cardiovascular and neurological effects observed raise additional concerns about the developmental toxicity of MP-NPs. Cary (2024) found significant hemodynamic alterations in PS-NP exposed rat fetuses, including increased left ventricular outflow velocity and umbilical artery pressure gradients.</w:t>
      </w:r>
      <w:r w:rsidR="001200C7">
        <w:fldChar w:fldCharType="begin">
          <w:fldData xml:space="preserve">PEVuZE5vdGU+PENpdGU+PEF1dGhvcj5DYXJ5PC9BdXRob3I+PFllYXI+MjAyNDwvWWVhcj48UmVj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==
</w:fldData>
        </w:fldChar>
      </w:r>
      <w:r w:rsidR="001200C7">
        <w:instrText xml:space="preserve"> ADDIN EN.JS.CITE </w:instrText>
      </w:r>
      <w:r w:rsidR="001200C7">
        <w:fldChar w:fldCharType="separate"/>
      </w:r>
      <w:r w:rsidR="000A1D67">
        <w:rPr>
          <w:noProof/>
        </w:rPr>
        <w:t>[52]</w:t>
      </w:r>
      <w:r w:rsidR="001200C7">
        <w:fldChar w:fldCharType="end"/>
      </w:r>
      <w:r>
        <w:t xml:space="preserve"> Fournier (2020) additionally noted increased fetal resorption sites and weight reduction within just 24 hours of maternal PS-NP exposure, suggesting these effects make be acute rather than solely chronic in nature.</w:t>
      </w:r>
      <w:r w:rsidR="001200C7">
        <w:fldChar w:fldCharType="begin">
          <w:fldData xml:space="preserve">PEVuZE5vdGU+PENpdGU+PEF1dGhvcj5Gb3VybmllcjwvQXV0aG9yPjxZZWFyPjIwMjA8L1llYXI+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</w:fldData>
        </w:fldChar>
      </w:r>
      <w:r w:rsidR="001200C7">
        <w:instrText xml:space="preserve"> ADDIN EN.JS.CITE </w:instrText>
      </w:r>
      <w:r w:rsidR="001200C7">
        <w:fldChar w:fldCharType="separate"/>
      </w:r>
      <w:r w:rsidR="000A1D67">
        <w:rPr>
          <w:noProof/>
        </w:rPr>
        <w:t>[53]</w:t>
      </w:r>
      <w:r w:rsidR="001200C7">
        <w:fldChar w:fldCharType="end"/>
      </w:r>
      <w:r>
        <w:t xml:space="preserve"> Neurological outcomes were also </w:t>
      </w:r>
      <w:r>
        <w:lastRenderedPageBreak/>
        <w:t>investigated; Li (2024) found elevated TNF-α and dopamine levels in neonate brains despite normal neuron counts, indicating possible neuroinflammatory processes that could predispose to later neurodevelopmental disorders.</w:t>
      </w:r>
      <w:r w:rsidR="001200C7">
        <w:fldChar w:fldCharType="begin">
          <w:fldData xml:space="preserve">PEVuZE5vdGU+PENpdGU+PEF1dGhvcj5MaTwvQXV0aG9yPjxZZWFyPjIwMjQ8L1llYXI+PFJlY051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</w:fldData>
        </w:fldChar>
      </w:r>
      <w:r w:rsidR="001200C7">
        <w:instrText xml:space="preserve"> ADDIN EN.JS.CITE </w:instrText>
      </w:r>
      <w:r w:rsidR="001200C7">
        <w:fldChar w:fldCharType="separate"/>
      </w:r>
      <w:r w:rsidR="000A1D67">
        <w:rPr>
          <w:noProof/>
        </w:rPr>
        <w:t>[44]</w:t>
      </w:r>
      <w:r w:rsidR="001200C7">
        <w:fldChar w:fldCharType="end"/>
      </w:r>
      <w:r>
        <w:t xml:space="preserve"> Notably, these neurological findings occurred without gross structural changes, suggesting functional disruptions that may ultimately manifest as behavioral or cognitive deficits later in life. However, other studies demonstrated no significant changes, a fact that highlights critical knowledge gaps; this discrepancy may represent species differences, exposure variability, or the need for long-term human follow-up. Together, these results indicate MP-NPs may impact multiple developmental systems, with particular concerns about growth restriction, cardiovascular function, and neurodevelopment, though generalizability to humans requires further investigation.</w:t>
      </w:r>
    </w:p>
    <w:p w14:paraId="44D1B147" w14:textId="77777777" w:rsidR="001200C7" w:rsidRDefault="001200C7" w:rsidP="257022F3"/>
    <w:p w14:paraId="54FFCC5F" w14:textId="77777777" w:rsidR="001200C7" w:rsidRDefault="001200C7" w:rsidP="257022F3"/>
    <w:sdt>
      <w:sdtPr>
        <w:tag w:val="EndNote.ReferenceList"/>
        <w:id w:val="620963250"/>
        <w:placeholder>
          <w:docPart w:val="DefaultPlaceholder_-1854013440"/>
        </w:placeholder>
      </w:sdtPr>
      <w:sdtContent>
        <w:p w14:paraId="5A391782" w14:textId="40DDA7F8" w:rsidR="000A1D67" w:rsidRPr="000A1D67" w:rsidRDefault="000A1D67" w:rsidP="000A1D67">
          <w:pPr>
            <w:pStyle w:val="EndNoteBibliography"/>
            <w:rPr>
              <w:noProof/>
            </w:rPr>
          </w:pPr>
          <w:r w:rsidRPr="000A1D67">
            <w:rPr>
              <w:noProof/>
            </w:rPr>
            <w:t>1.</w:t>
          </w:r>
          <w:r w:rsidRPr="000A1D67">
            <w:rPr>
              <w:noProof/>
            </w:rPr>
            <w:tab/>
            <w:t>Page MJ, McKenzie JE, Bossuyt PM, Boutron I, Hoffmann TC, Mulrow CD, et al. The PRISMA 2020 statement: an updated guideline for reporting systematic reviews. BMJ. 2021;372:n71. Epub 20210329. doi: 10.1136/bmj.n71. PubMed PMID: 33782057; PubMed Central PMCID: PMCPMC8005924.</w:t>
          </w:r>
        </w:p>
        <w:p w14:paraId="6B340B93" w14:textId="77777777" w:rsidR="000A1D67" w:rsidRPr="000A1D67" w:rsidRDefault="000A1D67" w:rsidP="000A1D67">
          <w:pPr>
            <w:pStyle w:val="EndNoteBibliography"/>
            <w:rPr>
              <w:noProof/>
            </w:rPr>
          </w:pPr>
          <w:r w:rsidRPr="000A1D67">
            <w:rPr>
              <w:noProof/>
            </w:rPr>
            <w:t>2.</w:t>
          </w:r>
          <w:r w:rsidRPr="000A1D67">
            <w:rPr>
              <w:noProof/>
            </w:rPr>
            <w:tab/>
            <w:t>Peters MDJ, Marnie C, Tricco AC, Pollock D, Munn Z, Alexander L, et al. Updated methodological guidance for the conduct of scoping reviews. JBI Evid Synth. 2020;18(10):2119-26. doi: 10.11124/JBIES-20-00167. PubMed PMID: 33038124.</w:t>
          </w:r>
        </w:p>
        <w:p w14:paraId="7CD69419" w14:textId="77777777" w:rsidR="000A1D67" w:rsidRPr="000A1D67" w:rsidRDefault="000A1D67" w:rsidP="000A1D67">
          <w:pPr>
            <w:pStyle w:val="EndNoteBibliography"/>
            <w:rPr>
              <w:noProof/>
            </w:rPr>
          </w:pPr>
          <w:r w:rsidRPr="000A1D67">
            <w:rPr>
              <w:noProof/>
            </w:rPr>
            <w:t>3.</w:t>
          </w:r>
          <w:r w:rsidRPr="000A1D67">
            <w:rPr>
              <w:noProof/>
            </w:rPr>
            <w:tab/>
            <w:t>Han Y, Song Y, Kim GW, Ha C, Lee J, Kim M, et al. No prominent toxicity of polyethylene microplastics observed in neonatal mice following intratracheal instillation to dams during gestational and neonatal period. Toxicol Res. 2021;37(4):443-50. Epub 20210306. doi: 10.1007/s43188-020-00086-7. PubMed PMID: 34631501; PubMed Central PMCID: PMCPMC8476695.</w:t>
          </w:r>
        </w:p>
        <w:p w14:paraId="54B240D0" w14:textId="77777777" w:rsidR="000A1D67" w:rsidRPr="000A1D67" w:rsidRDefault="000A1D67" w:rsidP="000A1D67">
          <w:pPr>
            <w:pStyle w:val="EndNoteBibliography"/>
            <w:rPr>
              <w:noProof/>
            </w:rPr>
          </w:pPr>
          <w:r w:rsidRPr="000A1D67">
            <w:rPr>
              <w:noProof/>
            </w:rPr>
            <w:t>4.</w:t>
          </w:r>
          <w:r w:rsidRPr="000A1D67">
            <w:rPr>
              <w:noProof/>
            </w:rPr>
            <w:tab/>
            <w:t>Park EJ, Han JS, Park EJ, Seong E, Lee GH, Kim DW, et al. Repeated-oral dose toxicity of polyethylene microplastics and the possible implications on reproduction and development of the next generation. Toxicol Lett. 2020;324:75-85. Epub 20200116. doi: 10.1016/j.toxlet.2020.01.008. PubMed PMID: 31954868.</w:t>
          </w:r>
        </w:p>
        <w:p w14:paraId="4BF67E77" w14:textId="77777777" w:rsidR="000A1D67" w:rsidRPr="000A1D67" w:rsidRDefault="000A1D67" w:rsidP="000A1D67">
          <w:pPr>
            <w:pStyle w:val="EndNoteBibliography"/>
            <w:rPr>
              <w:noProof/>
            </w:rPr>
          </w:pPr>
          <w:r w:rsidRPr="000A1D67">
            <w:rPr>
              <w:noProof/>
            </w:rPr>
            <w:t>5.</w:t>
          </w:r>
          <w:r w:rsidRPr="000A1D67">
            <w:rPr>
              <w:noProof/>
            </w:rPr>
            <w:tab/>
            <w:t>Xue J, Xu Z, Hu X, Lu Y, Zhao Y, Zhang H. Microplastics in maternal amniotic fluid and their associations with gestational age. Sci Total Environ. 2024;920:171044. doi: 10.1016/j.scitotenv.2024.171044.</w:t>
          </w:r>
        </w:p>
        <w:p w14:paraId="017AB08F" w14:textId="77777777" w:rsidR="000A1D67" w:rsidRPr="000A1D67" w:rsidRDefault="000A1D67" w:rsidP="000A1D67">
          <w:pPr>
            <w:pStyle w:val="EndNoteBibliography"/>
            <w:rPr>
              <w:noProof/>
            </w:rPr>
          </w:pPr>
          <w:r w:rsidRPr="000A1D67">
            <w:rPr>
              <w:noProof/>
            </w:rPr>
            <w:t>6.</w:t>
          </w:r>
          <w:r w:rsidRPr="000A1D67">
            <w:rPr>
              <w:noProof/>
            </w:rPr>
            <w:tab/>
            <w:t>Hu J, Qin X, Zhang J, Zhu Y, Zeng W, Lin Y, et al. Polystyrene microplastics disturb maternal-fetal immune balance and cause reproductive toxicity in pregnant mice. Reprod Toxicol. 2021;106:42-50. doi: 10.1016/j.reprotox.2021.10.002.</w:t>
          </w:r>
        </w:p>
        <w:p w14:paraId="4F044B9A" w14:textId="77777777" w:rsidR="000A1D67" w:rsidRPr="000A1D67" w:rsidRDefault="000A1D67" w:rsidP="000A1D67">
          <w:pPr>
            <w:pStyle w:val="EndNoteBibliography"/>
            <w:rPr>
              <w:noProof/>
            </w:rPr>
          </w:pPr>
          <w:r w:rsidRPr="000A1D67">
            <w:rPr>
              <w:noProof/>
            </w:rPr>
            <w:t>7.</w:t>
          </w:r>
          <w:r w:rsidRPr="000A1D67">
            <w:rPr>
              <w:noProof/>
            </w:rPr>
            <w:tab/>
            <w:t xml:space="preserve">Zhang R, Feng Y, Nie P, Wang W, Wu H, Wan X, et al. Polystyrene microplastics disturb maternal glucose homeostasis and induce adverse pregnancy outcomes. Ecotoxicol </w:t>
          </w:r>
          <w:r w:rsidRPr="000A1D67">
            <w:rPr>
              <w:noProof/>
            </w:rPr>
            <w:lastRenderedPageBreak/>
            <w:t>Environ Saf. 2024;279:116492. Epub 20240524. doi: 10.1016/j.ecoenv.2024.116492. PubMed PMID: 38795415.</w:t>
          </w:r>
        </w:p>
        <w:p w14:paraId="464706C7" w14:textId="77777777" w:rsidR="000A1D67" w:rsidRPr="000A1D67" w:rsidRDefault="000A1D67" w:rsidP="000A1D67">
          <w:pPr>
            <w:pStyle w:val="EndNoteBibliography"/>
            <w:rPr>
              <w:noProof/>
            </w:rPr>
          </w:pPr>
          <w:r w:rsidRPr="000A1D67">
            <w:rPr>
              <w:noProof/>
            </w:rPr>
            <w:t>8.</w:t>
          </w:r>
          <w:r w:rsidRPr="000A1D67">
            <w:rPr>
              <w:noProof/>
            </w:rPr>
            <w:tab/>
            <w:t>Bai J, Wang Y, Deng S, Yang Y, Chen S, Wu Z. Microplastics caused embryonic growth retardation and placental dysfunction in pregnant mice by activating GRP78/IRE1alpha/JNK axis induced apoptosis and endoplasmic reticulum stress. Part Fibre Toxicol. 2024;21(1):36. Epub 20240911. doi: 10.1186/s12989-024-00595-5. PubMed PMID: 39261835; PubMed Central PMCID: PMCPMC11389422.</w:t>
          </w:r>
        </w:p>
        <w:p w14:paraId="1A5E5FE4" w14:textId="77777777" w:rsidR="000A1D67" w:rsidRPr="000A1D67" w:rsidRDefault="000A1D67" w:rsidP="000A1D67">
          <w:pPr>
            <w:pStyle w:val="EndNoteBibliography"/>
            <w:rPr>
              <w:noProof/>
            </w:rPr>
          </w:pPr>
          <w:r w:rsidRPr="000A1D67">
            <w:rPr>
              <w:noProof/>
            </w:rPr>
            <w:t>9.</w:t>
          </w:r>
          <w:r w:rsidRPr="000A1D67">
            <w:rPr>
              <w:noProof/>
            </w:rPr>
            <w:tab/>
            <w:t>Cary CM, DeLoid GM, Yang Z, Bitounis D, Polunas M, Goedken MJ, et al. Ingested Polystyrene Nanospheres Translocate to Placenta and Fetal Tissues in Pregnant Rats: Potential Health Implications. Nanomaterials (Basel). 2023;13(4). doi: 10.3390/nano13040720.</w:t>
          </w:r>
        </w:p>
        <w:p w14:paraId="1318E9A5" w14:textId="77777777" w:rsidR="000A1D67" w:rsidRPr="000A1D67" w:rsidRDefault="000A1D67" w:rsidP="000A1D67">
          <w:pPr>
            <w:pStyle w:val="EndNoteBibliography"/>
            <w:rPr>
              <w:noProof/>
            </w:rPr>
          </w:pPr>
          <w:r w:rsidRPr="000A1D67">
            <w:rPr>
              <w:noProof/>
            </w:rPr>
            <w:t>10.</w:t>
          </w:r>
          <w:r w:rsidRPr="000A1D67">
            <w:rPr>
              <w:noProof/>
            </w:rPr>
            <w:tab/>
            <w:t>Nie JH, Shen Y, Roshdy M, Cheng X, Wang G, Yang X. Polystyrene nanoplastics exposure caused defective neural tube morphogenesis through caveolae-mediated endocytosis and faulty apoptosis. Nanotoxicology. 2021;15(7):885-904. doi: 10.1080/17435390.2021.1930228.</w:t>
          </w:r>
        </w:p>
        <w:p w14:paraId="5A7F376A" w14:textId="77777777" w:rsidR="000A1D67" w:rsidRPr="000A1D67" w:rsidRDefault="000A1D67" w:rsidP="000A1D67">
          <w:pPr>
            <w:pStyle w:val="EndNoteBibliography"/>
            <w:rPr>
              <w:noProof/>
            </w:rPr>
          </w:pPr>
          <w:r w:rsidRPr="000A1D67">
            <w:rPr>
              <w:noProof/>
            </w:rPr>
            <w:t>11.</w:t>
          </w:r>
          <w:r w:rsidRPr="000A1D67">
            <w:rPr>
              <w:noProof/>
            </w:rPr>
            <w:tab/>
            <w:t>Lv J, He Q, Yan Z, Xie Y, Wu Y, Li A, et al. Inhibitory Impact of Prenatal Exposure to Nano-Polystyrene Particles on the MAP2K6/p38 MAPK Axis Inducing Embryonic Developmental Abnormalities in Mice. Toxics. 2024;12(5). doi: 10.3390/toxics12050370.</w:t>
          </w:r>
        </w:p>
        <w:p w14:paraId="373DED60" w14:textId="77777777" w:rsidR="000A1D67" w:rsidRPr="000A1D67" w:rsidRDefault="000A1D67" w:rsidP="000A1D67">
          <w:pPr>
            <w:pStyle w:val="EndNoteBibliography"/>
            <w:rPr>
              <w:noProof/>
            </w:rPr>
          </w:pPr>
          <w:r w:rsidRPr="000A1D67">
            <w:rPr>
              <w:noProof/>
            </w:rPr>
            <w:t>12.</w:t>
          </w:r>
          <w:r w:rsidRPr="000A1D67">
            <w:rPr>
              <w:noProof/>
            </w:rPr>
            <w:tab/>
            <w:t>Aghaei Z, Mercer GV, Schneider CM, Sled JG, Macgowan CK, Baschat AA, et al. Maternal exposure to polystyrene microplastics alters placental metabolism in mice. Metabolomics. 2022;19(1):1. doi: 10.1007/s11306-022-01967-8.</w:t>
          </w:r>
        </w:p>
        <w:p w14:paraId="1F87108D" w14:textId="77777777" w:rsidR="000A1D67" w:rsidRPr="000A1D67" w:rsidRDefault="000A1D67" w:rsidP="000A1D67">
          <w:pPr>
            <w:pStyle w:val="EndNoteBibliography"/>
            <w:rPr>
              <w:noProof/>
            </w:rPr>
          </w:pPr>
          <w:r w:rsidRPr="000A1D67">
            <w:rPr>
              <w:noProof/>
            </w:rPr>
            <w:t>13.</w:t>
          </w:r>
          <w:r w:rsidRPr="000A1D67">
            <w:rPr>
              <w:noProof/>
            </w:rPr>
            <w:tab/>
            <w:t>Dibbon KC, Mercer GV, Maekawa AS, Hanrahan J, Steeves KL, Ringer LCM, et al. Polystyrene micro- and nanoplastics cause placental dysfunction in micedagger. Biol Reprod. 2024;110(1):211-8. doi: 10.1093/biolre/ioad126. PubMed PMID: 37724921.</w:t>
          </w:r>
        </w:p>
        <w:p w14:paraId="21E4CB60" w14:textId="77777777" w:rsidR="000A1D67" w:rsidRPr="000A1D67" w:rsidRDefault="000A1D67" w:rsidP="000A1D67">
          <w:pPr>
            <w:pStyle w:val="EndNoteBibliography"/>
            <w:rPr>
              <w:noProof/>
            </w:rPr>
          </w:pPr>
          <w:r w:rsidRPr="000A1D67">
            <w:rPr>
              <w:noProof/>
            </w:rPr>
            <w:t>14.</w:t>
          </w:r>
          <w:r w:rsidRPr="000A1D67">
            <w:rPr>
              <w:noProof/>
            </w:rPr>
            <w:tab/>
            <w:t>Chen G, Xiong S, Jing Q, van Gestel CAM, van Straalen NM, Roelofs D, et al. Maternal exposure to polystyrene nanoparticles retarded fetal growth and triggered metabolic disorders of placenta and fetus in mice. Sci Total Environ. 2023;854:158666. doi: 10.1016/j.scitotenv.2022.158666.</w:t>
          </w:r>
        </w:p>
        <w:p w14:paraId="47255D67" w14:textId="77777777" w:rsidR="000A1D67" w:rsidRPr="000A1D67" w:rsidRDefault="000A1D67" w:rsidP="000A1D67">
          <w:pPr>
            <w:pStyle w:val="EndNoteBibliography"/>
            <w:rPr>
              <w:noProof/>
            </w:rPr>
          </w:pPr>
          <w:r w:rsidRPr="000A1D67">
            <w:rPr>
              <w:noProof/>
            </w:rPr>
            <w:t>15.</w:t>
          </w:r>
          <w:r w:rsidRPr="000A1D67">
            <w:rPr>
              <w:noProof/>
            </w:rPr>
            <w:tab/>
            <w:t>Chen Q, Peng C, Xie R, Xu H, Su Z, Yilihan G, et al. Placental and fetal enrichment of microplastics from disposable paper cups: implications for metabolic and reproductive health during pregnancy. J Hazard Mater. 2024;478:135527. Epub 20240814. doi: 10.1016/j.jhazmat.2024.135527. PubMed PMID: 39151363.</w:t>
          </w:r>
        </w:p>
        <w:p w14:paraId="5478045F" w14:textId="77777777" w:rsidR="000A1D67" w:rsidRPr="000A1D67" w:rsidRDefault="000A1D67" w:rsidP="000A1D67">
          <w:pPr>
            <w:pStyle w:val="EndNoteBibliography"/>
            <w:rPr>
              <w:noProof/>
            </w:rPr>
          </w:pPr>
          <w:r w:rsidRPr="000A1D67">
            <w:rPr>
              <w:noProof/>
            </w:rPr>
            <w:t>16.</w:t>
          </w:r>
          <w:r w:rsidRPr="000A1D67">
            <w:rPr>
              <w:noProof/>
            </w:rPr>
            <w:tab/>
            <w:t>de Sousa AKA, Pires KSN, Cavalcante IH, Cavalcante ICL, Santos JD, Queiroz MIC, et al. Polystyrene microplastics exposition on human placental explants induces time-dependent cytotoxicity, oxidative stress and metabolic alterations. Front Endocrinol (Lausanne). 2024;15:1481014. doi: 10.3389/fendo.2024.1481014.</w:t>
          </w:r>
        </w:p>
        <w:p w14:paraId="51ACFA43" w14:textId="77777777" w:rsidR="000A1D67" w:rsidRPr="000A1D67" w:rsidRDefault="000A1D67" w:rsidP="000A1D67">
          <w:pPr>
            <w:pStyle w:val="EndNoteBibliography"/>
            <w:rPr>
              <w:noProof/>
            </w:rPr>
          </w:pPr>
          <w:r w:rsidRPr="000A1D67">
            <w:rPr>
              <w:noProof/>
            </w:rPr>
            <w:t>17.</w:t>
          </w:r>
          <w:r w:rsidRPr="000A1D67">
            <w:rPr>
              <w:noProof/>
            </w:rPr>
            <w:tab/>
            <w:t>Tang J, Bu W, Hu W, Zhao Z, Liu L, Luo C, et al. Ferroptosis Is Involved in Sex-Specific Small Intestinal Toxicity in the Offspring of Adult Mice Exposed to Polystyrene Nanoplastics during Pregnancy. ACS Nano. 2023;17(3):2440-9. doi: 10.1021/acsnano.2c09729.</w:t>
          </w:r>
        </w:p>
        <w:p w14:paraId="6B1B6D9D" w14:textId="77777777" w:rsidR="000A1D67" w:rsidRPr="000A1D67" w:rsidRDefault="000A1D67" w:rsidP="000A1D67">
          <w:pPr>
            <w:pStyle w:val="EndNoteBibliography"/>
            <w:rPr>
              <w:noProof/>
            </w:rPr>
          </w:pPr>
          <w:r w:rsidRPr="000A1D67">
            <w:rPr>
              <w:noProof/>
            </w:rPr>
            <w:t>18.</w:t>
          </w:r>
          <w:r w:rsidRPr="000A1D67">
            <w:rPr>
              <w:noProof/>
            </w:rPr>
            <w:tab/>
            <w:t>Amereh F, Amjadi N, Mohseni-Bandpei A, Isazadeh S, Mehrabi Y, Eslami A, et al. Placental plastics in young women from general population correlate with reduced foetal growth in IUGR pregnancies. Environ Pollut. 2022;314:120174. doi: 10.1016/j.envpol.2022.120174.</w:t>
          </w:r>
        </w:p>
        <w:p w14:paraId="39D5DB49" w14:textId="77777777" w:rsidR="000A1D67" w:rsidRPr="000A1D67" w:rsidRDefault="000A1D67" w:rsidP="000A1D67">
          <w:pPr>
            <w:pStyle w:val="EndNoteBibliography"/>
            <w:rPr>
              <w:noProof/>
            </w:rPr>
          </w:pPr>
          <w:r w:rsidRPr="000A1D67">
            <w:rPr>
              <w:noProof/>
            </w:rPr>
            <w:t>19.</w:t>
          </w:r>
          <w:r w:rsidRPr="000A1D67">
            <w:rPr>
              <w:noProof/>
            </w:rPr>
            <w:tab/>
            <w:t>Wan S, Wang X, Chen W, Wang M, Zhao J, Xu Z, et al. Exposure to high dose of polystyrene nanoplastics causes trophoblast cell apoptosis and induces miscarriage. Part Fibre Toxicol. 2024;21(1):13. doi: 10.1186/s12989-024-00574-w.</w:t>
          </w:r>
        </w:p>
        <w:p w14:paraId="319250A4" w14:textId="77777777" w:rsidR="000A1D67" w:rsidRPr="000A1D67" w:rsidRDefault="000A1D67" w:rsidP="000A1D67">
          <w:pPr>
            <w:pStyle w:val="EndNoteBibliography"/>
            <w:rPr>
              <w:noProof/>
            </w:rPr>
          </w:pPr>
          <w:r w:rsidRPr="000A1D67">
            <w:rPr>
              <w:noProof/>
            </w:rPr>
            <w:t>20.</w:t>
          </w:r>
          <w:r w:rsidRPr="000A1D67">
            <w:rPr>
              <w:noProof/>
            </w:rPr>
            <w:tab/>
            <w:t xml:space="preserve">Chortarea S, Gupta G, Saarimäki LA, Netkueakul W, Manser P, Aengenheister L, et al. Transcriptomic profiling reveals differential cellular response to copper oxide nanoparticles and </w:t>
          </w:r>
          <w:r w:rsidRPr="000A1D67">
            <w:rPr>
              <w:noProof/>
            </w:rPr>
            <w:lastRenderedPageBreak/>
            <w:t>polystyrene nanoplastics in perfused human placenta. Environ Int. 2023;177:108015. doi: 10.1016/j.envint.2023.108015.</w:t>
          </w:r>
        </w:p>
        <w:p w14:paraId="24515080" w14:textId="77777777" w:rsidR="000A1D67" w:rsidRPr="000A1D67" w:rsidRDefault="000A1D67" w:rsidP="000A1D67">
          <w:pPr>
            <w:pStyle w:val="EndNoteBibliography"/>
            <w:rPr>
              <w:noProof/>
            </w:rPr>
          </w:pPr>
          <w:r w:rsidRPr="000A1D67">
            <w:rPr>
              <w:noProof/>
            </w:rPr>
            <w:t>21.</w:t>
          </w:r>
          <w:r w:rsidRPr="000A1D67">
            <w:rPr>
              <w:noProof/>
            </w:rPr>
            <w:tab/>
            <w:t>Hanrahan J, Steeves KL, Locke DP, O'Brien TM, Maekawa AS, Amiri R, et al. Maternal exposure to polyethylene micro- and nanoplastics impairs umbilical blood flow but not fetal growth in pregnant mice. Sci Rep. 2024;14(1):399. doi: 10.1038/s41598-023-50781-2.</w:t>
          </w:r>
        </w:p>
        <w:p w14:paraId="2B53792D" w14:textId="77777777" w:rsidR="000A1D67" w:rsidRPr="000A1D67" w:rsidRDefault="000A1D67" w:rsidP="000A1D67">
          <w:pPr>
            <w:pStyle w:val="EndNoteBibliography"/>
            <w:rPr>
              <w:noProof/>
            </w:rPr>
          </w:pPr>
          <w:r w:rsidRPr="000A1D67">
            <w:rPr>
              <w:noProof/>
            </w:rPr>
            <w:t>22.</w:t>
          </w:r>
          <w:r w:rsidRPr="000A1D67">
            <w:rPr>
              <w:noProof/>
            </w:rPr>
            <w:tab/>
            <w:t>Chen S, Chen Y, Gao Y, Han B, Wang T, Dong H, et al. Toxic effects and mechanisms of nanoplastics on embryonic brain development using brain organoids model. Sci Total Environ. 2023;904:166913. doi: 10.1016/j.scitotenv.2023.166913.</w:t>
          </w:r>
        </w:p>
        <w:p w14:paraId="10CA9D68" w14:textId="77777777" w:rsidR="000A1D67" w:rsidRPr="000A1D67" w:rsidRDefault="000A1D67" w:rsidP="000A1D67">
          <w:pPr>
            <w:pStyle w:val="EndNoteBibliography"/>
            <w:rPr>
              <w:noProof/>
            </w:rPr>
          </w:pPr>
          <w:r w:rsidRPr="000A1D67">
            <w:rPr>
              <w:noProof/>
            </w:rPr>
            <w:t>23.</w:t>
          </w:r>
          <w:r w:rsidRPr="000A1D67">
            <w:rPr>
              <w:noProof/>
            </w:rPr>
            <w:tab/>
            <w:t>Wang M, Rücklin M, Poelmann RE, de Mooij CL, Fokkema M, Lamers GEM, et al. Nanoplastics causes extensive congenital malformations during embryonic development by passively targeting neural crest cells. Environ Int. 2023;173:107865. doi: 10.1016/j.envint.2023.107865.</w:t>
          </w:r>
        </w:p>
        <w:p w14:paraId="696664DC" w14:textId="77777777" w:rsidR="000A1D67" w:rsidRPr="000A1D67" w:rsidRDefault="000A1D67" w:rsidP="000A1D67">
          <w:pPr>
            <w:pStyle w:val="EndNoteBibliography"/>
            <w:rPr>
              <w:noProof/>
            </w:rPr>
          </w:pPr>
          <w:r w:rsidRPr="000A1D67">
            <w:rPr>
              <w:noProof/>
            </w:rPr>
            <w:t>24.</w:t>
          </w:r>
          <w:r w:rsidRPr="000A1D67">
            <w:rPr>
              <w:noProof/>
            </w:rPr>
            <w:tab/>
            <w:t>Zhang Y, Wang X, Zhao Y, Zhao J, Yu T, Yao Y, et al. Reproductive toxicity of microplastics in female mice and their offspring from induction of oxidative stress. Environ Pollut. 2023;327:121482. doi: 10.1016/j.envpol.2023.121482.</w:t>
          </w:r>
        </w:p>
        <w:p w14:paraId="506745CE" w14:textId="77777777" w:rsidR="000A1D67" w:rsidRPr="000A1D67" w:rsidRDefault="000A1D67" w:rsidP="000A1D67">
          <w:pPr>
            <w:pStyle w:val="EndNoteBibliography"/>
            <w:rPr>
              <w:noProof/>
            </w:rPr>
          </w:pPr>
          <w:r w:rsidRPr="000A1D67">
            <w:rPr>
              <w:noProof/>
            </w:rPr>
            <w:t>25.</w:t>
          </w:r>
          <w:r w:rsidRPr="000A1D67">
            <w:rPr>
              <w:noProof/>
            </w:rPr>
            <w:tab/>
            <w:t>Moreno GM, Brunson-Malone T, Adams S, Nguyen C, Seymore TN, Cary CM, et al. Identification of micro- and nanoplastic particles in postnatal sprague-dawley rat offspring after maternal inhalation exposure throughout gestation. Sci Total Environ. 2024;951:175350. doi: 10.1016/j.scitotenv.2024.175350.</w:t>
          </w:r>
        </w:p>
        <w:p w14:paraId="73FDB4BB" w14:textId="77777777" w:rsidR="000A1D67" w:rsidRPr="000A1D67" w:rsidRDefault="000A1D67" w:rsidP="000A1D67">
          <w:pPr>
            <w:pStyle w:val="EndNoteBibliography"/>
            <w:rPr>
              <w:noProof/>
            </w:rPr>
          </w:pPr>
          <w:r w:rsidRPr="000A1D67">
            <w:rPr>
              <w:noProof/>
            </w:rPr>
            <w:t>26.</w:t>
          </w:r>
          <w:r w:rsidRPr="000A1D67">
            <w:rPr>
              <w:noProof/>
            </w:rPr>
            <w:tab/>
            <w:t>Chen J, Yaping Z, Xuan L, Kang L, Huanliang L, Wenqing L, et al. Effects of exposure to nano-plastic drinking during pregnancy on cognitive related proteins in offspring of SD rats. Environmental Pollutants and Bioavailability. 2024;36(1):2292104. doi: 10.1080/26395940.2023.2292104.</w:t>
          </w:r>
        </w:p>
        <w:p w14:paraId="399F9241" w14:textId="77777777" w:rsidR="000A1D67" w:rsidRPr="000A1D67" w:rsidRDefault="000A1D67" w:rsidP="000A1D67">
          <w:pPr>
            <w:pStyle w:val="EndNoteBibliography"/>
            <w:rPr>
              <w:noProof/>
            </w:rPr>
          </w:pPr>
          <w:r w:rsidRPr="000A1D67">
            <w:rPr>
              <w:noProof/>
            </w:rPr>
            <w:t>27.</w:t>
          </w:r>
          <w:r w:rsidRPr="000A1D67">
            <w:rPr>
              <w:noProof/>
            </w:rPr>
            <w:tab/>
            <w:t>Harvey NE, Mercer GV, Stapleton D, Steeves KL, Hanrahan J, Cui M, et al. Maternal exposure to polystyrene nanoplastics impacts developmental milestones and brain structure in mouse offspring. Environmental Science: Advances. 2023;2(4):622-8. doi: 10.1039/D2VA00227B.</w:t>
          </w:r>
        </w:p>
        <w:p w14:paraId="2FE9BD15" w14:textId="77777777" w:rsidR="000A1D67" w:rsidRPr="000A1D67" w:rsidRDefault="000A1D67" w:rsidP="000A1D67">
          <w:pPr>
            <w:pStyle w:val="EndNoteBibliography"/>
            <w:rPr>
              <w:noProof/>
            </w:rPr>
          </w:pPr>
          <w:r w:rsidRPr="000A1D67">
            <w:rPr>
              <w:noProof/>
            </w:rPr>
            <w:t>28.</w:t>
          </w:r>
          <w:r w:rsidRPr="000A1D67">
            <w:rPr>
              <w:noProof/>
            </w:rPr>
            <w:tab/>
            <w:t>Lu H, Xu P, Sun G, Chen B, Zheng Y, Zhang J, et al. Early-life exposure to polystyrene micro- and nanoplastics disrupts metabolic homeostasis and gut microbiota in juvenile mice with a size-dependent manner. Sci Total Environ. 2024;955:176802. doi: 10.1016/j.scitotenv.2024.176802.</w:t>
          </w:r>
        </w:p>
        <w:p w14:paraId="6B4F6EA8" w14:textId="77777777" w:rsidR="000A1D67" w:rsidRPr="000A1D67" w:rsidRDefault="000A1D67" w:rsidP="000A1D67">
          <w:pPr>
            <w:pStyle w:val="EndNoteBibliography"/>
            <w:rPr>
              <w:noProof/>
            </w:rPr>
          </w:pPr>
          <w:r w:rsidRPr="000A1D67">
            <w:rPr>
              <w:noProof/>
            </w:rPr>
            <w:t>29.</w:t>
          </w:r>
          <w:r w:rsidRPr="000A1D67">
            <w:rPr>
              <w:noProof/>
            </w:rPr>
            <w:tab/>
            <w:t>Tian L, Chen J, Liu X, Wei Y, Zhao Y, Shi Y, et al. Prenatal exposure on nanoplastics: A study of spatial transcriptomics in hippocampal offspring. Environ Pollut. 2025;366:125480. Epub 20241205. doi: 10.1016/j.envpol.2024.125480. PubMed PMID: 39644950.</w:t>
          </w:r>
        </w:p>
        <w:p w14:paraId="13C896D8" w14:textId="77777777" w:rsidR="000A1D67" w:rsidRPr="000A1D67" w:rsidRDefault="000A1D67" w:rsidP="000A1D67">
          <w:pPr>
            <w:pStyle w:val="EndNoteBibliography"/>
            <w:rPr>
              <w:noProof/>
            </w:rPr>
          </w:pPr>
          <w:r w:rsidRPr="000A1D67">
            <w:rPr>
              <w:noProof/>
            </w:rPr>
            <w:t>30.</w:t>
          </w:r>
          <w:r w:rsidRPr="000A1D67">
            <w:rPr>
              <w:noProof/>
            </w:rPr>
            <w:tab/>
            <w:t>Kaur M, Sharma A, Sharma K, John P, Bhatnagar P. Teratological, neurochemical and histomorphic changes in the limbic areas of F1 mice progeny due to co-parental polystyrene nanoplastic exposure. Toxicology. 2025;511:154043. Epub 20241231. doi: 10.1016/j.tox.2024.154043. PubMed PMID: 39746564.</w:t>
          </w:r>
        </w:p>
        <w:p w14:paraId="2C046489" w14:textId="77777777" w:rsidR="000A1D67" w:rsidRPr="000A1D67" w:rsidRDefault="000A1D67" w:rsidP="000A1D67">
          <w:pPr>
            <w:pStyle w:val="EndNoteBibliography"/>
            <w:rPr>
              <w:noProof/>
            </w:rPr>
          </w:pPr>
          <w:r w:rsidRPr="000A1D67">
            <w:rPr>
              <w:noProof/>
            </w:rPr>
            <w:t>31.</w:t>
          </w:r>
          <w:r w:rsidRPr="000A1D67">
            <w:rPr>
              <w:noProof/>
            </w:rPr>
            <w:tab/>
            <w:t>Zhang Y, Tian L, Chen J, Liu X, Li K, Liu H, et al. Selective bioaccumulation of polystyrene nanoplastics in fetal rat brain and damage to myelin development. Ecotoxicol Environ Saf. 2024;278:116393. Epub 20240506. doi: 10.1016/j.ecoenv.2024.116393. PubMed PMID: 38714083.</w:t>
          </w:r>
        </w:p>
        <w:p w14:paraId="5C0BA682" w14:textId="235AB0AC" w:rsidR="000A1D67" w:rsidRPr="000A1D67" w:rsidRDefault="000A1D67" w:rsidP="000A1D67">
          <w:pPr>
            <w:pStyle w:val="EndNoteBibliography"/>
            <w:rPr>
              <w:noProof/>
            </w:rPr>
          </w:pPr>
          <w:r w:rsidRPr="000A1D67">
            <w:rPr>
              <w:noProof/>
            </w:rPr>
            <w:t>32.</w:t>
          </w:r>
          <w:r w:rsidRPr="000A1D67">
            <w:rPr>
              <w:noProof/>
            </w:rPr>
            <w:tab/>
            <w:t xml:space="preserve">Huang T, Zhang W, Lin T, Liu S, Sun Z, Liu F, et al. Maternal exposure to polystyrene nanoplastics during gestation and lactation induces hepatic and testicular toxicity in male mouse offspring. Food and Chemical Toxicology. 2022;160:112803. doi: </w:t>
          </w:r>
          <w:hyperlink r:id="rId7" w:history="1">
            <w:r w:rsidRPr="000A1D67">
              <w:rPr>
                <w:rStyle w:val="Hyperlink"/>
                <w:noProof/>
              </w:rPr>
              <w:t>https://doi.org/10.1016/j.fct.2021.112803</w:t>
            </w:r>
          </w:hyperlink>
          <w:r w:rsidRPr="000A1D67">
            <w:rPr>
              <w:noProof/>
            </w:rPr>
            <w:t>.</w:t>
          </w:r>
        </w:p>
        <w:p w14:paraId="525843F5" w14:textId="77777777" w:rsidR="000A1D67" w:rsidRPr="000A1D67" w:rsidRDefault="000A1D67" w:rsidP="000A1D67">
          <w:pPr>
            <w:pStyle w:val="EndNoteBibliography"/>
            <w:rPr>
              <w:noProof/>
            </w:rPr>
          </w:pPr>
          <w:r w:rsidRPr="000A1D67">
            <w:rPr>
              <w:noProof/>
            </w:rPr>
            <w:lastRenderedPageBreak/>
            <w:t>33.</w:t>
          </w:r>
          <w:r w:rsidRPr="000A1D67">
            <w:rPr>
              <w:noProof/>
            </w:rPr>
            <w:tab/>
            <w:t>Luo T, Wang C, Pan Z, Jin C, Fu Z, Jin Y. Maternal Polystyrene Microplastic Exposure during Gestation and Lactation Altered Metabolic Homeostasis in the Dams and Their F1 and F2 Offspring. Environ Sci Technol. 2019;53(18):10978-92. doi: 10.1021/acs.est.9b03191.</w:t>
          </w:r>
        </w:p>
        <w:p w14:paraId="14E89919" w14:textId="77777777" w:rsidR="000A1D67" w:rsidRPr="000A1D67" w:rsidRDefault="000A1D67" w:rsidP="000A1D67">
          <w:pPr>
            <w:pStyle w:val="EndNoteBibliography"/>
            <w:rPr>
              <w:noProof/>
            </w:rPr>
          </w:pPr>
          <w:r w:rsidRPr="000A1D67">
            <w:rPr>
              <w:noProof/>
            </w:rPr>
            <w:t>34.</w:t>
          </w:r>
          <w:r w:rsidRPr="000A1D67">
            <w:rPr>
              <w:noProof/>
            </w:rPr>
            <w:tab/>
            <w:t>Tiao MM, Sheen JM, Lin IC, Khwepeya M, Yu HR. Prenatal High-Fat Diet Combined with Microplastic Exposure Induces Liver Injury via Oxidative Stress in Male Pups. Int J Mol Sci. 2023;24(17). doi: 10.3390/ijms241713457.</w:t>
          </w:r>
        </w:p>
        <w:p w14:paraId="1B76AC3C" w14:textId="77777777" w:rsidR="000A1D67" w:rsidRPr="000A1D67" w:rsidRDefault="000A1D67" w:rsidP="000A1D67">
          <w:pPr>
            <w:pStyle w:val="EndNoteBibliography"/>
            <w:rPr>
              <w:noProof/>
            </w:rPr>
          </w:pPr>
          <w:r w:rsidRPr="000A1D67">
            <w:rPr>
              <w:noProof/>
            </w:rPr>
            <w:t>35.</w:t>
          </w:r>
          <w:r w:rsidRPr="000A1D67">
            <w:rPr>
              <w:noProof/>
            </w:rPr>
            <w:tab/>
            <w:t>Wang X, Zhao Z, Wang X, Hu W, Chao L, Chu X, et al. Effects of polystyrene nanoplastic gestational exposure on mice. Chemosphere. 2023;324:138255. Epub 20230226. doi: 10.1016/j.chemosphere.2023.138255. PubMed PMID: 36854359.</w:t>
          </w:r>
        </w:p>
        <w:p w14:paraId="69E9BB2E" w14:textId="77777777" w:rsidR="000A1D67" w:rsidRPr="000A1D67" w:rsidRDefault="000A1D67" w:rsidP="000A1D67">
          <w:pPr>
            <w:pStyle w:val="EndNoteBibliography"/>
            <w:rPr>
              <w:noProof/>
            </w:rPr>
          </w:pPr>
          <w:r w:rsidRPr="000A1D67">
            <w:rPr>
              <w:noProof/>
            </w:rPr>
            <w:t>36.</w:t>
          </w:r>
          <w:r w:rsidRPr="000A1D67">
            <w:rPr>
              <w:noProof/>
            </w:rPr>
            <w:tab/>
            <w:t>Chen X, Huang S, Wang L, Liu K, Wu H. Maternal exposure to polystyrene nanoplastics induces sex-specific cardiotoxicity in offspring mice. Heliyon. 2024;10(20):e39139. Epub 20241011. doi: 10.1016/j.heliyon.2024.e39139. PubMed PMID: 39640785; PubMed Central PMCID: PMCPMC11620075.</w:t>
          </w:r>
        </w:p>
        <w:p w14:paraId="64819242" w14:textId="77777777" w:rsidR="000A1D67" w:rsidRPr="000A1D67" w:rsidRDefault="000A1D67" w:rsidP="000A1D67">
          <w:pPr>
            <w:pStyle w:val="EndNoteBibliography"/>
            <w:rPr>
              <w:noProof/>
            </w:rPr>
          </w:pPr>
          <w:r w:rsidRPr="000A1D67">
            <w:rPr>
              <w:noProof/>
            </w:rPr>
            <w:t>37.</w:t>
          </w:r>
          <w:r w:rsidRPr="000A1D67">
            <w:rPr>
              <w:noProof/>
            </w:rPr>
            <w:tab/>
            <w:t>Yu HR, Tsai CY, Chen WL, Liu PY, Tain YL, Sheen JM, et al. Exploring Oxidative Stress and Metabolic Dysregulation in Lung Tissues of Offspring Rats Exposed to Prenatal Polystyrene Microplastics: Effects of Melatonin Treatment. Antioxidants (Basel). 2024;13(12). Epub 20241128. doi: 10.3390/antiox13121459. PubMed PMID: 39765788; PubMed Central PMCID: PMCPMC11672973.</w:t>
          </w:r>
        </w:p>
        <w:p w14:paraId="4C11234C" w14:textId="77777777" w:rsidR="000A1D67" w:rsidRPr="000A1D67" w:rsidRDefault="000A1D67" w:rsidP="000A1D67">
          <w:pPr>
            <w:pStyle w:val="EndNoteBibliography"/>
            <w:rPr>
              <w:noProof/>
            </w:rPr>
          </w:pPr>
          <w:r w:rsidRPr="000A1D67">
            <w:rPr>
              <w:noProof/>
            </w:rPr>
            <w:t>38.</w:t>
          </w:r>
          <w:r w:rsidRPr="000A1D67">
            <w:rPr>
              <w:noProof/>
            </w:rPr>
            <w:tab/>
            <w:t>Jeong B, Baek JY, Koo J, Park S, Ryu YK, Kim KS, et al. Maternal exposure to polystyrene nanoplastics causes brain abnormalities in progeny. J Hazard Mater. 2022;426:127815. Epub 20211118. doi: 10.1016/j.jhazmat.2021.127815. PubMed PMID: 34823950.</w:t>
          </w:r>
        </w:p>
        <w:p w14:paraId="462CECAD" w14:textId="77777777" w:rsidR="000A1D67" w:rsidRPr="000A1D67" w:rsidRDefault="000A1D67" w:rsidP="000A1D67">
          <w:pPr>
            <w:pStyle w:val="EndNoteBibliography"/>
            <w:rPr>
              <w:noProof/>
            </w:rPr>
          </w:pPr>
          <w:r w:rsidRPr="000A1D67">
            <w:rPr>
              <w:noProof/>
            </w:rPr>
            <w:t>39.</w:t>
          </w:r>
          <w:r w:rsidRPr="000A1D67">
            <w:rPr>
              <w:noProof/>
            </w:rPr>
            <w:tab/>
            <w:t>Jeong B, Kim JS, Kwon AR, Lee J, Park S, Koo J, et al. Maternal nanoplastic ingestion induces an increase in offspring body weight through altered lipid species and microbiota. Environ Int. 2024;185:108522. doi: 10.1016/j.envint.2024.108522.</w:t>
          </w:r>
        </w:p>
        <w:p w14:paraId="0BE2409A" w14:textId="77777777" w:rsidR="000A1D67" w:rsidRPr="000A1D67" w:rsidRDefault="000A1D67" w:rsidP="000A1D67">
          <w:pPr>
            <w:pStyle w:val="EndNoteBibliography"/>
            <w:rPr>
              <w:noProof/>
            </w:rPr>
          </w:pPr>
          <w:r w:rsidRPr="000A1D67">
            <w:rPr>
              <w:noProof/>
            </w:rPr>
            <w:t>40.</w:t>
          </w:r>
          <w:r w:rsidRPr="000A1D67">
            <w:rPr>
              <w:noProof/>
            </w:rPr>
            <w:tab/>
            <w:t>Zhao T, Shen L, Ye X, Bai G, Liao C, Chen Z, et al. Prenatal and postnatal exposure to polystyrene microplastics induces testis developmental disorder and affects male fertility in mice. J Hazard Mater. 2023;445:130544. doi: 10.1016/j.jhazmat.2022.130544.</w:t>
          </w:r>
        </w:p>
        <w:p w14:paraId="6977FD47" w14:textId="77777777" w:rsidR="000A1D67" w:rsidRPr="000A1D67" w:rsidRDefault="000A1D67" w:rsidP="000A1D67">
          <w:pPr>
            <w:pStyle w:val="EndNoteBibliography"/>
            <w:rPr>
              <w:noProof/>
            </w:rPr>
          </w:pPr>
          <w:r w:rsidRPr="000A1D67">
            <w:rPr>
              <w:noProof/>
            </w:rPr>
            <w:t>41.</w:t>
          </w:r>
          <w:r w:rsidRPr="000A1D67">
            <w:rPr>
              <w:noProof/>
            </w:rPr>
            <w:tab/>
            <w:t>Luo T, Zhang Y, Wang C, Wang X, Zhou J, Shen M, et al. Maternal exposure to different sizes of polystyrene microplastics during gestation causes metabolic disorders in their offspring. Environ Pollut. 2019;255(Pt 1):113122. doi: 10.1016/j.envpol.2019.113122.</w:t>
          </w:r>
        </w:p>
        <w:p w14:paraId="4820C67F" w14:textId="77777777" w:rsidR="000A1D67" w:rsidRPr="000A1D67" w:rsidRDefault="000A1D67" w:rsidP="000A1D67">
          <w:pPr>
            <w:pStyle w:val="EndNoteBibliography"/>
            <w:rPr>
              <w:noProof/>
            </w:rPr>
          </w:pPr>
          <w:r w:rsidRPr="000A1D67">
            <w:rPr>
              <w:noProof/>
            </w:rPr>
            <w:t>42.</w:t>
          </w:r>
          <w:r w:rsidRPr="000A1D67">
            <w:rPr>
              <w:noProof/>
            </w:rPr>
            <w:tab/>
            <w:t>Kim NH, Choo HI, Lee YA. Effect of nanoplastic intake on the dopamine system during the development of male mice. Neuroscience. 2024;555:11-22. doi: 10.1016/j.neuroscience.2024.07.018.</w:t>
          </w:r>
        </w:p>
        <w:p w14:paraId="1342B93D" w14:textId="77777777" w:rsidR="000A1D67" w:rsidRPr="000A1D67" w:rsidRDefault="000A1D67" w:rsidP="000A1D67">
          <w:pPr>
            <w:pStyle w:val="EndNoteBibliography"/>
            <w:rPr>
              <w:noProof/>
            </w:rPr>
          </w:pPr>
          <w:r w:rsidRPr="000A1D67">
            <w:rPr>
              <w:noProof/>
            </w:rPr>
            <w:t>43.</w:t>
          </w:r>
          <w:r w:rsidRPr="000A1D67">
            <w:rPr>
              <w:noProof/>
            </w:rPr>
            <w:tab/>
            <w:t>Chen J, Yan L, Zhang Y, Liu X, Wei Y, Zhao Y, et al. Maternal exposure to nanopolystyrene induces neurotoxicity in offspring through P53-mediated ferritinophagy and ferroptosis in the rat hippocampus. J Nanobiotechnology. 2024;22(1):651. doi: 10.1186/s12951-024-02911-9.</w:t>
          </w:r>
        </w:p>
        <w:p w14:paraId="7AE6AE1E" w14:textId="77777777" w:rsidR="000A1D67" w:rsidRPr="000A1D67" w:rsidRDefault="000A1D67" w:rsidP="000A1D67">
          <w:pPr>
            <w:pStyle w:val="EndNoteBibliography"/>
            <w:rPr>
              <w:noProof/>
            </w:rPr>
          </w:pPr>
          <w:r w:rsidRPr="000A1D67">
            <w:rPr>
              <w:noProof/>
            </w:rPr>
            <w:t>44.</w:t>
          </w:r>
          <w:r w:rsidRPr="000A1D67">
            <w:rPr>
              <w:noProof/>
            </w:rPr>
            <w:tab/>
            <w:t>Li X, He E, Chen G, Cao X, Zhao L, Xu X, et al. Intergenerational neurotoxicity of polystyrene nanoplastics in offspring mice is mediated by dysfunctional microbe-gut-brain axis. Environ Int. 2024;192:109026. doi: 10.1016/j.envint.2024.109026.</w:t>
          </w:r>
        </w:p>
        <w:p w14:paraId="5A6B2710" w14:textId="77777777" w:rsidR="000A1D67" w:rsidRPr="000A1D67" w:rsidRDefault="000A1D67" w:rsidP="000A1D67">
          <w:pPr>
            <w:pStyle w:val="EndNoteBibliography"/>
            <w:rPr>
              <w:noProof/>
            </w:rPr>
          </w:pPr>
          <w:r w:rsidRPr="000A1D67">
            <w:rPr>
              <w:noProof/>
            </w:rPr>
            <w:t>45.</w:t>
          </w:r>
          <w:r w:rsidRPr="000A1D67">
            <w:rPr>
              <w:noProof/>
            </w:rPr>
            <w:tab/>
            <w:t>Mercer GV, Harvey NE, Steeves KL, Schneider CM, Sled JG, Macgowan CK, et al. Maternal exposure to polystyrene nanoplastics alters fetal brain metabolism in mice. Metabolomics. 2023;19(12):96. doi: 10.1007/s11306-023-02061-3.</w:t>
          </w:r>
        </w:p>
        <w:p w14:paraId="7197C94C" w14:textId="77777777" w:rsidR="000A1D67" w:rsidRPr="000A1D67" w:rsidRDefault="000A1D67" w:rsidP="000A1D67">
          <w:pPr>
            <w:pStyle w:val="EndNoteBibliography"/>
            <w:rPr>
              <w:noProof/>
            </w:rPr>
          </w:pPr>
          <w:r w:rsidRPr="000A1D67">
            <w:rPr>
              <w:noProof/>
            </w:rPr>
            <w:t>46.</w:t>
          </w:r>
          <w:r w:rsidRPr="000A1D67">
            <w:rPr>
              <w:noProof/>
            </w:rPr>
            <w:tab/>
            <w:t xml:space="preserve">Tian L, Zhang Y, Chen J, Liu X, Nie H, Li K, et al. Effects of nanoplastic exposure during pregnancy and lactation on neurodevelopment of rat offspring. J Hazard Mater. </w:t>
          </w:r>
          <w:r w:rsidRPr="000A1D67">
            <w:rPr>
              <w:noProof/>
            </w:rPr>
            <w:lastRenderedPageBreak/>
            <w:t>2024;474:134800. Epub 20240603. doi: 10.1016/j.jhazmat.2024.134800. PubMed PMID: 38850955.</w:t>
          </w:r>
        </w:p>
        <w:p w14:paraId="64C3A07E" w14:textId="77777777" w:rsidR="000A1D67" w:rsidRPr="000A1D67" w:rsidRDefault="000A1D67" w:rsidP="000A1D67">
          <w:pPr>
            <w:pStyle w:val="EndNoteBibliography"/>
            <w:rPr>
              <w:noProof/>
            </w:rPr>
          </w:pPr>
          <w:r w:rsidRPr="000A1D67">
            <w:rPr>
              <w:noProof/>
            </w:rPr>
            <w:t>47.</w:t>
          </w:r>
          <w:r w:rsidRPr="000A1D67">
            <w:rPr>
              <w:noProof/>
            </w:rPr>
            <w:tab/>
            <w:t>Xiong S, He J, Qiu H, van Gestel CAM, He E, Qiao Z, et al. Maternal exposure to polystyrene nanoplastics causes defective retinal development and function in progeny mice by disturbing metabolic profiles. Chemosphere. 2024;352:141513. doi: 10.1016/j.chemosphere.2024.141513.</w:t>
          </w:r>
        </w:p>
        <w:p w14:paraId="40C78950" w14:textId="77777777" w:rsidR="000A1D67" w:rsidRPr="000A1D67" w:rsidRDefault="000A1D67" w:rsidP="000A1D67">
          <w:pPr>
            <w:pStyle w:val="EndNoteBibliography"/>
            <w:rPr>
              <w:noProof/>
            </w:rPr>
          </w:pPr>
          <w:r w:rsidRPr="000A1D67">
            <w:rPr>
              <w:noProof/>
            </w:rPr>
            <w:t>48.</w:t>
          </w:r>
          <w:r w:rsidRPr="000A1D67">
            <w:rPr>
              <w:noProof/>
            </w:rPr>
            <w:tab/>
            <w:t>Yang D, Zhu J, Zhou X, Pan D, Nan S, Yin R, et al. Polystyrene micro- and nano-particle coexposure injures fetal thalamus by inducing ROS-mediated cell apoptosis. Environ Int. 2022;166:107362. Epub 20220618. doi: 10.1016/j.envint.2022.107362. PubMed PMID: 35749991.</w:t>
          </w:r>
        </w:p>
        <w:p w14:paraId="52FA44F8" w14:textId="77777777" w:rsidR="000A1D67" w:rsidRPr="000A1D67" w:rsidRDefault="000A1D67" w:rsidP="000A1D67">
          <w:pPr>
            <w:pStyle w:val="EndNoteBibliography"/>
            <w:rPr>
              <w:noProof/>
            </w:rPr>
          </w:pPr>
          <w:r w:rsidRPr="000A1D67">
            <w:rPr>
              <w:noProof/>
            </w:rPr>
            <w:t>49.</w:t>
          </w:r>
          <w:r w:rsidRPr="000A1D67">
            <w:rPr>
              <w:noProof/>
            </w:rPr>
            <w:tab/>
            <w:t>Cheng X, Xue Y, Wang H, Ma Z, Hu N, Zhang C, et al. Maternal exposure to polystyrene nanoplastics during gestation and lactation caused fertility decline in female mouse offspring. Ecotoxicol Environ Saf. 2025;289:117632. doi: 10.1016/j.ecoenv.2024.117632.</w:t>
          </w:r>
        </w:p>
        <w:p w14:paraId="10BB7D27" w14:textId="77777777" w:rsidR="000A1D67" w:rsidRPr="000A1D67" w:rsidRDefault="000A1D67" w:rsidP="000A1D67">
          <w:pPr>
            <w:pStyle w:val="EndNoteBibliography"/>
            <w:rPr>
              <w:noProof/>
            </w:rPr>
          </w:pPr>
          <w:r w:rsidRPr="000A1D67">
            <w:rPr>
              <w:noProof/>
            </w:rPr>
            <w:t>50.</w:t>
          </w:r>
          <w:r w:rsidRPr="000A1D67">
            <w:rPr>
              <w:noProof/>
            </w:rPr>
            <w:tab/>
            <w:t>Aghaei Z, Sled JG, Kingdom JC, Baschat AA, Helm PA, Jobst KJ, et al. Maternal Exposure to Polystyrene Micro- and Nanoplastics Causes Fetal Growth Restriction in Mice. Environmental Science &amp; Technology Letters. 2022;9(5):426-30. doi: 10.1021/acs.estlett.2c00186.</w:t>
          </w:r>
        </w:p>
        <w:p w14:paraId="1D197B84" w14:textId="77777777" w:rsidR="000A1D67" w:rsidRPr="000A1D67" w:rsidRDefault="000A1D67" w:rsidP="000A1D67">
          <w:pPr>
            <w:pStyle w:val="EndNoteBibliography"/>
            <w:rPr>
              <w:noProof/>
            </w:rPr>
          </w:pPr>
          <w:r w:rsidRPr="000A1D67">
            <w:rPr>
              <w:noProof/>
            </w:rPr>
            <w:t>51.</w:t>
          </w:r>
          <w:r w:rsidRPr="000A1D67">
            <w:rPr>
              <w:noProof/>
            </w:rPr>
            <w:tab/>
            <w:t>Harvey N, Dibbon K, Mercer G, Hanrahan J, Steeves K, Hashemihedeshi M, et al. Sex differences in the impact of environmental pollutants on placental function. Placenta. 2023;140:e30. doi: 10.1016/j.placenta.2023.07.108.</w:t>
          </w:r>
        </w:p>
        <w:p w14:paraId="4AC58E96" w14:textId="77777777" w:rsidR="000A1D67" w:rsidRPr="000A1D67" w:rsidRDefault="000A1D67" w:rsidP="000A1D67">
          <w:pPr>
            <w:pStyle w:val="EndNoteBibliography"/>
            <w:rPr>
              <w:noProof/>
            </w:rPr>
          </w:pPr>
          <w:r w:rsidRPr="000A1D67">
            <w:rPr>
              <w:noProof/>
            </w:rPr>
            <w:t>52.</w:t>
          </w:r>
          <w:r w:rsidRPr="000A1D67">
            <w:rPr>
              <w:noProof/>
            </w:rPr>
            <w:tab/>
            <w:t>Cary CM, Fournier SB, Adams S, Wang X, Yurkow EJ, Stapleton PA. Single pulmonary nanopolystyrene exposure in late-stage pregnancy dysregulates maternal and fetal cardiovascular function. Toxicol Sci. 2024;199(1):149-59. doi: 10.1093/toxsci/kfae019.</w:t>
          </w:r>
        </w:p>
        <w:p w14:paraId="4CA99647" w14:textId="20F70DEB" w:rsidR="000A1D67" w:rsidRPr="000A1D67" w:rsidRDefault="000A1D67" w:rsidP="000A1D67">
          <w:pPr>
            <w:pStyle w:val="EndNoteBibliography"/>
          </w:pPr>
          <w:r w:rsidRPr="000A1D67">
            <w:rPr>
              <w:noProof/>
            </w:rPr>
            <w:t>53.</w:t>
          </w:r>
          <w:r w:rsidRPr="000A1D67">
            <w:rPr>
              <w:noProof/>
            </w:rPr>
            <w:tab/>
            <w:t>Fournier SB, D'Errico JN, Adler DS, Kollontzi S, Goedken MJ, Fabris L, et al. Nanopolystyrene translocation and fetal deposition after acute lung exposure during late-stage pregnancy. Part Fibre Toxicol. 2020;17(1):55. doi: 10.1186/s12989-020-00385-9.</w:t>
          </w:r>
        </w:p>
      </w:sdtContent>
    </w:sdt>
    <w:p w14:paraId="6AAA481F" w14:textId="34F240B8" w:rsidR="257022F3" w:rsidRDefault="257022F3" w:rsidP="257022F3"/>
    <w:sectPr w:rsidR="25702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GyPR3NwmEwsLPU" int2:id="J365wsHi">
      <int2:state int2:value="Rejected" int2:type="AugLoop_Text_Critique"/>
    </int2:textHash>
    <int2:textHash int2:hashCode="8E4gBcKzpLtL7V" int2:id="U1XzygSM">
      <int2:state int2:value="Rejected" int2:type="AugLoop_Text_Critique"/>
    </int2:textHash>
    <int2:textHash int2:hashCode="PMR1Uxwz4uUt0O" int2:id="Vx6OUSj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6342"/>
    <w:multiLevelType w:val="hybridMultilevel"/>
    <w:tmpl w:val="FFFFFFFF"/>
    <w:lvl w:ilvl="0" w:tplc="D8189626">
      <w:start w:val="1"/>
      <w:numFmt w:val="bullet"/>
      <w:lvlText w:val="-"/>
      <w:lvlJc w:val="left"/>
      <w:pPr>
        <w:ind w:left="720" w:hanging="360"/>
      </w:pPr>
      <w:rPr>
        <w:rFonts w:ascii="Aptos" w:hAnsi="Aptos" w:hint="default"/>
      </w:rPr>
    </w:lvl>
    <w:lvl w:ilvl="1" w:tplc="D2EC2336">
      <w:start w:val="1"/>
      <w:numFmt w:val="bullet"/>
      <w:lvlText w:val="o"/>
      <w:lvlJc w:val="left"/>
      <w:pPr>
        <w:ind w:left="1440" w:hanging="360"/>
      </w:pPr>
      <w:rPr>
        <w:rFonts w:ascii="Courier New" w:hAnsi="Courier New" w:hint="default"/>
      </w:rPr>
    </w:lvl>
    <w:lvl w:ilvl="2" w:tplc="2C1ED85C">
      <w:start w:val="1"/>
      <w:numFmt w:val="bullet"/>
      <w:lvlText w:val=""/>
      <w:lvlJc w:val="left"/>
      <w:pPr>
        <w:ind w:left="2160" w:hanging="360"/>
      </w:pPr>
      <w:rPr>
        <w:rFonts w:ascii="Wingdings" w:hAnsi="Wingdings" w:hint="default"/>
      </w:rPr>
    </w:lvl>
    <w:lvl w:ilvl="3" w:tplc="D9F2ABCA">
      <w:start w:val="1"/>
      <w:numFmt w:val="bullet"/>
      <w:lvlText w:val=""/>
      <w:lvlJc w:val="left"/>
      <w:pPr>
        <w:ind w:left="2880" w:hanging="360"/>
      </w:pPr>
      <w:rPr>
        <w:rFonts w:ascii="Symbol" w:hAnsi="Symbol" w:hint="default"/>
      </w:rPr>
    </w:lvl>
    <w:lvl w:ilvl="4" w:tplc="E25EF076">
      <w:start w:val="1"/>
      <w:numFmt w:val="bullet"/>
      <w:lvlText w:val="o"/>
      <w:lvlJc w:val="left"/>
      <w:pPr>
        <w:ind w:left="3600" w:hanging="360"/>
      </w:pPr>
      <w:rPr>
        <w:rFonts w:ascii="Courier New" w:hAnsi="Courier New" w:hint="default"/>
      </w:rPr>
    </w:lvl>
    <w:lvl w:ilvl="5" w:tplc="6AF259B2">
      <w:start w:val="1"/>
      <w:numFmt w:val="bullet"/>
      <w:lvlText w:val=""/>
      <w:lvlJc w:val="left"/>
      <w:pPr>
        <w:ind w:left="4320" w:hanging="360"/>
      </w:pPr>
      <w:rPr>
        <w:rFonts w:ascii="Wingdings" w:hAnsi="Wingdings" w:hint="default"/>
      </w:rPr>
    </w:lvl>
    <w:lvl w:ilvl="6" w:tplc="7EE6C840">
      <w:start w:val="1"/>
      <w:numFmt w:val="bullet"/>
      <w:lvlText w:val=""/>
      <w:lvlJc w:val="left"/>
      <w:pPr>
        <w:ind w:left="5040" w:hanging="360"/>
      </w:pPr>
      <w:rPr>
        <w:rFonts w:ascii="Symbol" w:hAnsi="Symbol" w:hint="default"/>
      </w:rPr>
    </w:lvl>
    <w:lvl w:ilvl="7" w:tplc="F3BAF1B2">
      <w:start w:val="1"/>
      <w:numFmt w:val="bullet"/>
      <w:lvlText w:val="o"/>
      <w:lvlJc w:val="left"/>
      <w:pPr>
        <w:ind w:left="5760" w:hanging="360"/>
      </w:pPr>
      <w:rPr>
        <w:rFonts w:ascii="Courier New" w:hAnsi="Courier New" w:hint="default"/>
      </w:rPr>
    </w:lvl>
    <w:lvl w:ilvl="8" w:tplc="DDDCFF40">
      <w:start w:val="1"/>
      <w:numFmt w:val="bullet"/>
      <w:lvlText w:val=""/>
      <w:lvlJc w:val="left"/>
      <w:pPr>
        <w:ind w:left="6480" w:hanging="360"/>
      </w:pPr>
      <w:rPr>
        <w:rFonts w:ascii="Wingdings" w:hAnsi="Wingdings" w:hint="default"/>
      </w:rPr>
    </w:lvl>
  </w:abstractNum>
  <w:abstractNum w:abstractNumId="1" w15:restartNumberingAfterBreak="0">
    <w:nsid w:val="10A0A389"/>
    <w:multiLevelType w:val="hybridMultilevel"/>
    <w:tmpl w:val="FFFFFFFF"/>
    <w:lvl w:ilvl="0" w:tplc="4F16975A">
      <w:start w:val="1"/>
      <w:numFmt w:val="bullet"/>
      <w:lvlText w:val="-"/>
      <w:lvlJc w:val="left"/>
      <w:pPr>
        <w:ind w:left="720" w:hanging="360"/>
      </w:pPr>
      <w:rPr>
        <w:rFonts w:ascii="Aptos" w:hAnsi="Aptos" w:hint="default"/>
      </w:rPr>
    </w:lvl>
    <w:lvl w:ilvl="1" w:tplc="EBE8BB66">
      <w:start w:val="1"/>
      <w:numFmt w:val="bullet"/>
      <w:lvlText w:val="o"/>
      <w:lvlJc w:val="left"/>
      <w:pPr>
        <w:ind w:left="1440" w:hanging="360"/>
      </w:pPr>
      <w:rPr>
        <w:rFonts w:ascii="Courier New" w:hAnsi="Courier New" w:hint="default"/>
      </w:rPr>
    </w:lvl>
    <w:lvl w:ilvl="2" w:tplc="ACEEBB90">
      <w:start w:val="1"/>
      <w:numFmt w:val="bullet"/>
      <w:lvlText w:val=""/>
      <w:lvlJc w:val="left"/>
      <w:pPr>
        <w:ind w:left="2160" w:hanging="360"/>
      </w:pPr>
      <w:rPr>
        <w:rFonts w:ascii="Wingdings" w:hAnsi="Wingdings" w:hint="default"/>
      </w:rPr>
    </w:lvl>
    <w:lvl w:ilvl="3" w:tplc="346A3F30">
      <w:start w:val="1"/>
      <w:numFmt w:val="bullet"/>
      <w:lvlText w:val=""/>
      <w:lvlJc w:val="left"/>
      <w:pPr>
        <w:ind w:left="2880" w:hanging="360"/>
      </w:pPr>
      <w:rPr>
        <w:rFonts w:ascii="Symbol" w:hAnsi="Symbol" w:hint="default"/>
      </w:rPr>
    </w:lvl>
    <w:lvl w:ilvl="4" w:tplc="6128C1F2">
      <w:start w:val="1"/>
      <w:numFmt w:val="bullet"/>
      <w:lvlText w:val="o"/>
      <w:lvlJc w:val="left"/>
      <w:pPr>
        <w:ind w:left="3600" w:hanging="360"/>
      </w:pPr>
      <w:rPr>
        <w:rFonts w:ascii="Courier New" w:hAnsi="Courier New" w:hint="default"/>
      </w:rPr>
    </w:lvl>
    <w:lvl w:ilvl="5" w:tplc="E78A2AE0">
      <w:start w:val="1"/>
      <w:numFmt w:val="bullet"/>
      <w:lvlText w:val=""/>
      <w:lvlJc w:val="left"/>
      <w:pPr>
        <w:ind w:left="4320" w:hanging="360"/>
      </w:pPr>
      <w:rPr>
        <w:rFonts w:ascii="Wingdings" w:hAnsi="Wingdings" w:hint="default"/>
      </w:rPr>
    </w:lvl>
    <w:lvl w:ilvl="6" w:tplc="2D5A1F6A">
      <w:start w:val="1"/>
      <w:numFmt w:val="bullet"/>
      <w:lvlText w:val=""/>
      <w:lvlJc w:val="left"/>
      <w:pPr>
        <w:ind w:left="5040" w:hanging="360"/>
      </w:pPr>
      <w:rPr>
        <w:rFonts w:ascii="Symbol" w:hAnsi="Symbol" w:hint="default"/>
      </w:rPr>
    </w:lvl>
    <w:lvl w:ilvl="7" w:tplc="A0BA9266">
      <w:start w:val="1"/>
      <w:numFmt w:val="bullet"/>
      <w:lvlText w:val="o"/>
      <w:lvlJc w:val="left"/>
      <w:pPr>
        <w:ind w:left="5760" w:hanging="360"/>
      </w:pPr>
      <w:rPr>
        <w:rFonts w:ascii="Courier New" w:hAnsi="Courier New" w:hint="default"/>
      </w:rPr>
    </w:lvl>
    <w:lvl w:ilvl="8" w:tplc="CDEA14B4">
      <w:start w:val="1"/>
      <w:numFmt w:val="bullet"/>
      <w:lvlText w:val=""/>
      <w:lvlJc w:val="left"/>
      <w:pPr>
        <w:ind w:left="6480" w:hanging="360"/>
      </w:pPr>
      <w:rPr>
        <w:rFonts w:ascii="Wingdings" w:hAnsi="Wingdings" w:hint="default"/>
      </w:rPr>
    </w:lvl>
  </w:abstractNum>
  <w:abstractNum w:abstractNumId="2" w15:restartNumberingAfterBreak="0">
    <w:nsid w:val="2A593342"/>
    <w:multiLevelType w:val="hybridMultilevel"/>
    <w:tmpl w:val="FFFFFFFF"/>
    <w:lvl w:ilvl="0" w:tplc="530C8A58">
      <w:start w:val="1"/>
      <w:numFmt w:val="bullet"/>
      <w:lvlText w:val="-"/>
      <w:lvlJc w:val="left"/>
      <w:pPr>
        <w:ind w:left="720" w:hanging="360"/>
      </w:pPr>
      <w:rPr>
        <w:rFonts w:ascii="Aptos" w:hAnsi="Aptos" w:hint="default"/>
      </w:rPr>
    </w:lvl>
    <w:lvl w:ilvl="1" w:tplc="BA560E3E">
      <w:start w:val="1"/>
      <w:numFmt w:val="bullet"/>
      <w:lvlText w:val="o"/>
      <w:lvlJc w:val="left"/>
      <w:pPr>
        <w:ind w:left="1440" w:hanging="360"/>
      </w:pPr>
      <w:rPr>
        <w:rFonts w:ascii="Courier New" w:hAnsi="Courier New" w:hint="default"/>
      </w:rPr>
    </w:lvl>
    <w:lvl w:ilvl="2" w:tplc="B0426CC4">
      <w:start w:val="1"/>
      <w:numFmt w:val="bullet"/>
      <w:lvlText w:val=""/>
      <w:lvlJc w:val="left"/>
      <w:pPr>
        <w:ind w:left="2160" w:hanging="360"/>
      </w:pPr>
      <w:rPr>
        <w:rFonts w:ascii="Wingdings" w:hAnsi="Wingdings" w:hint="default"/>
      </w:rPr>
    </w:lvl>
    <w:lvl w:ilvl="3" w:tplc="29B2D924">
      <w:start w:val="1"/>
      <w:numFmt w:val="bullet"/>
      <w:lvlText w:val=""/>
      <w:lvlJc w:val="left"/>
      <w:pPr>
        <w:ind w:left="2880" w:hanging="360"/>
      </w:pPr>
      <w:rPr>
        <w:rFonts w:ascii="Symbol" w:hAnsi="Symbol" w:hint="default"/>
      </w:rPr>
    </w:lvl>
    <w:lvl w:ilvl="4" w:tplc="FB1A9730">
      <w:start w:val="1"/>
      <w:numFmt w:val="bullet"/>
      <w:lvlText w:val="o"/>
      <w:lvlJc w:val="left"/>
      <w:pPr>
        <w:ind w:left="3600" w:hanging="360"/>
      </w:pPr>
      <w:rPr>
        <w:rFonts w:ascii="Courier New" w:hAnsi="Courier New" w:hint="default"/>
      </w:rPr>
    </w:lvl>
    <w:lvl w:ilvl="5" w:tplc="B4DE1A60">
      <w:start w:val="1"/>
      <w:numFmt w:val="bullet"/>
      <w:lvlText w:val=""/>
      <w:lvlJc w:val="left"/>
      <w:pPr>
        <w:ind w:left="4320" w:hanging="360"/>
      </w:pPr>
      <w:rPr>
        <w:rFonts w:ascii="Wingdings" w:hAnsi="Wingdings" w:hint="default"/>
      </w:rPr>
    </w:lvl>
    <w:lvl w:ilvl="6" w:tplc="22764B7E">
      <w:start w:val="1"/>
      <w:numFmt w:val="bullet"/>
      <w:lvlText w:val=""/>
      <w:lvlJc w:val="left"/>
      <w:pPr>
        <w:ind w:left="5040" w:hanging="360"/>
      </w:pPr>
      <w:rPr>
        <w:rFonts w:ascii="Symbol" w:hAnsi="Symbol" w:hint="default"/>
      </w:rPr>
    </w:lvl>
    <w:lvl w:ilvl="7" w:tplc="A2C25CE8">
      <w:start w:val="1"/>
      <w:numFmt w:val="bullet"/>
      <w:lvlText w:val="o"/>
      <w:lvlJc w:val="left"/>
      <w:pPr>
        <w:ind w:left="5760" w:hanging="360"/>
      </w:pPr>
      <w:rPr>
        <w:rFonts w:ascii="Courier New" w:hAnsi="Courier New" w:hint="default"/>
      </w:rPr>
    </w:lvl>
    <w:lvl w:ilvl="8" w:tplc="8988A2C8">
      <w:start w:val="1"/>
      <w:numFmt w:val="bullet"/>
      <w:lvlText w:val=""/>
      <w:lvlJc w:val="left"/>
      <w:pPr>
        <w:ind w:left="6480" w:hanging="360"/>
      </w:pPr>
      <w:rPr>
        <w:rFonts w:ascii="Wingdings" w:hAnsi="Wingdings" w:hint="default"/>
      </w:rPr>
    </w:lvl>
  </w:abstractNum>
  <w:abstractNum w:abstractNumId="3" w15:restartNumberingAfterBreak="0">
    <w:nsid w:val="2CA3671D"/>
    <w:multiLevelType w:val="hybridMultilevel"/>
    <w:tmpl w:val="FFFFFFFF"/>
    <w:lvl w:ilvl="0" w:tplc="F89C428C">
      <w:start w:val="1"/>
      <w:numFmt w:val="bullet"/>
      <w:lvlText w:val="-"/>
      <w:lvlJc w:val="left"/>
      <w:pPr>
        <w:ind w:left="720" w:hanging="360"/>
      </w:pPr>
      <w:rPr>
        <w:rFonts w:ascii="Aptos" w:hAnsi="Aptos" w:hint="default"/>
      </w:rPr>
    </w:lvl>
    <w:lvl w:ilvl="1" w:tplc="6B80707E">
      <w:start w:val="1"/>
      <w:numFmt w:val="bullet"/>
      <w:lvlText w:val="o"/>
      <w:lvlJc w:val="left"/>
      <w:pPr>
        <w:ind w:left="1440" w:hanging="360"/>
      </w:pPr>
      <w:rPr>
        <w:rFonts w:ascii="Courier New" w:hAnsi="Courier New" w:hint="default"/>
      </w:rPr>
    </w:lvl>
    <w:lvl w:ilvl="2" w:tplc="FA2CEFA8">
      <w:start w:val="1"/>
      <w:numFmt w:val="bullet"/>
      <w:lvlText w:val=""/>
      <w:lvlJc w:val="left"/>
      <w:pPr>
        <w:ind w:left="2160" w:hanging="360"/>
      </w:pPr>
      <w:rPr>
        <w:rFonts w:ascii="Wingdings" w:hAnsi="Wingdings" w:hint="default"/>
      </w:rPr>
    </w:lvl>
    <w:lvl w:ilvl="3" w:tplc="8BAA92B2">
      <w:start w:val="1"/>
      <w:numFmt w:val="bullet"/>
      <w:lvlText w:val=""/>
      <w:lvlJc w:val="left"/>
      <w:pPr>
        <w:ind w:left="2880" w:hanging="360"/>
      </w:pPr>
      <w:rPr>
        <w:rFonts w:ascii="Symbol" w:hAnsi="Symbol" w:hint="default"/>
      </w:rPr>
    </w:lvl>
    <w:lvl w:ilvl="4" w:tplc="46906656">
      <w:start w:val="1"/>
      <w:numFmt w:val="bullet"/>
      <w:lvlText w:val="o"/>
      <w:lvlJc w:val="left"/>
      <w:pPr>
        <w:ind w:left="3600" w:hanging="360"/>
      </w:pPr>
      <w:rPr>
        <w:rFonts w:ascii="Courier New" w:hAnsi="Courier New" w:hint="default"/>
      </w:rPr>
    </w:lvl>
    <w:lvl w:ilvl="5" w:tplc="7CDA16A2">
      <w:start w:val="1"/>
      <w:numFmt w:val="bullet"/>
      <w:lvlText w:val=""/>
      <w:lvlJc w:val="left"/>
      <w:pPr>
        <w:ind w:left="4320" w:hanging="360"/>
      </w:pPr>
      <w:rPr>
        <w:rFonts w:ascii="Wingdings" w:hAnsi="Wingdings" w:hint="default"/>
      </w:rPr>
    </w:lvl>
    <w:lvl w:ilvl="6" w:tplc="A45035BA">
      <w:start w:val="1"/>
      <w:numFmt w:val="bullet"/>
      <w:lvlText w:val=""/>
      <w:lvlJc w:val="left"/>
      <w:pPr>
        <w:ind w:left="5040" w:hanging="360"/>
      </w:pPr>
      <w:rPr>
        <w:rFonts w:ascii="Symbol" w:hAnsi="Symbol" w:hint="default"/>
      </w:rPr>
    </w:lvl>
    <w:lvl w:ilvl="7" w:tplc="701AF24A">
      <w:start w:val="1"/>
      <w:numFmt w:val="bullet"/>
      <w:lvlText w:val="o"/>
      <w:lvlJc w:val="left"/>
      <w:pPr>
        <w:ind w:left="5760" w:hanging="360"/>
      </w:pPr>
      <w:rPr>
        <w:rFonts w:ascii="Courier New" w:hAnsi="Courier New" w:hint="default"/>
      </w:rPr>
    </w:lvl>
    <w:lvl w:ilvl="8" w:tplc="83D052B4">
      <w:start w:val="1"/>
      <w:numFmt w:val="bullet"/>
      <w:lvlText w:val=""/>
      <w:lvlJc w:val="left"/>
      <w:pPr>
        <w:ind w:left="6480" w:hanging="360"/>
      </w:pPr>
      <w:rPr>
        <w:rFonts w:ascii="Wingdings" w:hAnsi="Wingdings" w:hint="default"/>
      </w:rPr>
    </w:lvl>
  </w:abstractNum>
  <w:abstractNum w:abstractNumId="4" w15:restartNumberingAfterBreak="0">
    <w:nsid w:val="3DA23C2E"/>
    <w:multiLevelType w:val="multilevel"/>
    <w:tmpl w:val="D8CE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0BF142"/>
    <w:multiLevelType w:val="hybridMultilevel"/>
    <w:tmpl w:val="FFFFFFFF"/>
    <w:lvl w:ilvl="0" w:tplc="D14E4986">
      <w:start w:val="1"/>
      <w:numFmt w:val="bullet"/>
      <w:lvlText w:val="-"/>
      <w:lvlJc w:val="left"/>
      <w:pPr>
        <w:ind w:left="720" w:hanging="360"/>
      </w:pPr>
      <w:rPr>
        <w:rFonts w:ascii="Aptos" w:hAnsi="Aptos" w:hint="default"/>
      </w:rPr>
    </w:lvl>
    <w:lvl w:ilvl="1" w:tplc="E66A27D4">
      <w:start w:val="1"/>
      <w:numFmt w:val="bullet"/>
      <w:lvlText w:val="o"/>
      <w:lvlJc w:val="left"/>
      <w:pPr>
        <w:ind w:left="1440" w:hanging="360"/>
      </w:pPr>
      <w:rPr>
        <w:rFonts w:ascii="Courier New" w:hAnsi="Courier New" w:hint="default"/>
      </w:rPr>
    </w:lvl>
    <w:lvl w:ilvl="2" w:tplc="7C3A6372">
      <w:start w:val="1"/>
      <w:numFmt w:val="bullet"/>
      <w:lvlText w:val=""/>
      <w:lvlJc w:val="left"/>
      <w:pPr>
        <w:ind w:left="2160" w:hanging="360"/>
      </w:pPr>
      <w:rPr>
        <w:rFonts w:ascii="Wingdings" w:hAnsi="Wingdings" w:hint="default"/>
      </w:rPr>
    </w:lvl>
    <w:lvl w:ilvl="3" w:tplc="627ED772">
      <w:start w:val="1"/>
      <w:numFmt w:val="bullet"/>
      <w:lvlText w:val=""/>
      <w:lvlJc w:val="left"/>
      <w:pPr>
        <w:ind w:left="2880" w:hanging="360"/>
      </w:pPr>
      <w:rPr>
        <w:rFonts w:ascii="Symbol" w:hAnsi="Symbol" w:hint="default"/>
      </w:rPr>
    </w:lvl>
    <w:lvl w:ilvl="4" w:tplc="C7D864D0">
      <w:start w:val="1"/>
      <w:numFmt w:val="bullet"/>
      <w:lvlText w:val="o"/>
      <w:lvlJc w:val="left"/>
      <w:pPr>
        <w:ind w:left="3600" w:hanging="360"/>
      </w:pPr>
      <w:rPr>
        <w:rFonts w:ascii="Courier New" w:hAnsi="Courier New" w:hint="default"/>
      </w:rPr>
    </w:lvl>
    <w:lvl w:ilvl="5" w:tplc="FBF0CA20">
      <w:start w:val="1"/>
      <w:numFmt w:val="bullet"/>
      <w:lvlText w:val=""/>
      <w:lvlJc w:val="left"/>
      <w:pPr>
        <w:ind w:left="4320" w:hanging="360"/>
      </w:pPr>
      <w:rPr>
        <w:rFonts w:ascii="Wingdings" w:hAnsi="Wingdings" w:hint="default"/>
      </w:rPr>
    </w:lvl>
    <w:lvl w:ilvl="6" w:tplc="E54E5EC8">
      <w:start w:val="1"/>
      <w:numFmt w:val="bullet"/>
      <w:lvlText w:val=""/>
      <w:lvlJc w:val="left"/>
      <w:pPr>
        <w:ind w:left="5040" w:hanging="360"/>
      </w:pPr>
      <w:rPr>
        <w:rFonts w:ascii="Symbol" w:hAnsi="Symbol" w:hint="default"/>
      </w:rPr>
    </w:lvl>
    <w:lvl w:ilvl="7" w:tplc="ACF24012">
      <w:start w:val="1"/>
      <w:numFmt w:val="bullet"/>
      <w:lvlText w:val="o"/>
      <w:lvlJc w:val="left"/>
      <w:pPr>
        <w:ind w:left="5760" w:hanging="360"/>
      </w:pPr>
      <w:rPr>
        <w:rFonts w:ascii="Courier New" w:hAnsi="Courier New" w:hint="default"/>
      </w:rPr>
    </w:lvl>
    <w:lvl w:ilvl="8" w:tplc="6E96EFD4">
      <w:start w:val="1"/>
      <w:numFmt w:val="bullet"/>
      <w:lvlText w:val=""/>
      <w:lvlJc w:val="left"/>
      <w:pPr>
        <w:ind w:left="6480" w:hanging="360"/>
      </w:pPr>
      <w:rPr>
        <w:rFonts w:ascii="Wingdings" w:hAnsi="Wingdings" w:hint="default"/>
      </w:rPr>
    </w:lvl>
  </w:abstractNum>
  <w:abstractNum w:abstractNumId="6" w15:restartNumberingAfterBreak="0">
    <w:nsid w:val="4233F94C"/>
    <w:multiLevelType w:val="hybridMultilevel"/>
    <w:tmpl w:val="FFFFFFFF"/>
    <w:lvl w:ilvl="0" w:tplc="B5BC6BA6">
      <w:start w:val="1"/>
      <w:numFmt w:val="bullet"/>
      <w:lvlText w:val=""/>
      <w:lvlJc w:val="left"/>
      <w:pPr>
        <w:ind w:left="720" w:hanging="360"/>
      </w:pPr>
      <w:rPr>
        <w:rFonts w:ascii="Symbol" w:hAnsi="Symbol" w:hint="default"/>
      </w:rPr>
    </w:lvl>
    <w:lvl w:ilvl="1" w:tplc="44CCD80C">
      <w:start w:val="1"/>
      <w:numFmt w:val="bullet"/>
      <w:lvlText w:val="o"/>
      <w:lvlJc w:val="left"/>
      <w:pPr>
        <w:ind w:left="1440" w:hanging="360"/>
      </w:pPr>
      <w:rPr>
        <w:rFonts w:ascii="Courier New" w:hAnsi="Courier New" w:hint="default"/>
      </w:rPr>
    </w:lvl>
    <w:lvl w:ilvl="2" w:tplc="EC307846">
      <w:start w:val="1"/>
      <w:numFmt w:val="bullet"/>
      <w:lvlText w:val=""/>
      <w:lvlJc w:val="left"/>
      <w:pPr>
        <w:ind w:left="2160" w:hanging="360"/>
      </w:pPr>
      <w:rPr>
        <w:rFonts w:ascii="Wingdings" w:hAnsi="Wingdings" w:hint="default"/>
      </w:rPr>
    </w:lvl>
    <w:lvl w:ilvl="3" w:tplc="7CDEDBC0">
      <w:start w:val="1"/>
      <w:numFmt w:val="bullet"/>
      <w:lvlText w:val=""/>
      <w:lvlJc w:val="left"/>
      <w:pPr>
        <w:ind w:left="2880" w:hanging="360"/>
      </w:pPr>
      <w:rPr>
        <w:rFonts w:ascii="Symbol" w:hAnsi="Symbol" w:hint="default"/>
      </w:rPr>
    </w:lvl>
    <w:lvl w:ilvl="4" w:tplc="EDD481FC">
      <w:start w:val="1"/>
      <w:numFmt w:val="bullet"/>
      <w:lvlText w:val="o"/>
      <w:lvlJc w:val="left"/>
      <w:pPr>
        <w:ind w:left="3600" w:hanging="360"/>
      </w:pPr>
      <w:rPr>
        <w:rFonts w:ascii="Courier New" w:hAnsi="Courier New" w:hint="default"/>
      </w:rPr>
    </w:lvl>
    <w:lvl w:ilvl="5" w:tplc="4A40EFD2">
      <w:start w:val="1"/>
      <w:numFmt w:val="bullet"/>
      <w:lvlText w:val=""/>
      <w:lvlJc w:val="left"/>
      <w:pPr>
        <w:ind w:left="4320" w:hanging="360"/>
      </w:pPr>
      <w:rPr>
        <w:rFonts w:ascii="Wingdings" w:hAnsi="Wingdings" w:hint="default"/>
      </w:rPr>
    </w:lvl>
    <w:lvl w:ilvl="6" w:tplc="FCE216D6">
      <w:start w:val="1"/>
      <w:numFmt w:val="bullet"/>
      <w:lvlText w:val=""/>
      <w:lvlJc w:val="left"/>
      <w:pPr>
        <w:ind w:left="5040" w:hanging="360"/>
      </w:pPr>
      <w:rPr>
        <w:rFonts w:ascii="Symbol" w:hAnsi="Symbol" w:hint="default"/>
      </w:rPr>
    </w:lvl>
    <w:lvl w:ilvl="7" w:tplc="89D8AD88">
      <w:start w:val="1"/>
      <w:numFmt w:val="bullet"/>
      <w:lvlText w:val="o"/>
      <w:lvlJc w:val="left"/>
      <w:pPr>
        <w:ind w:left="5760" w:hanging="360"/>
      </w:pPr>
      <w:rPr>
        <w:rFonts w:ascii="Courier New" w:hAnsi="Courier New" w:hint="default"/>
      </w:rPr>
    </w:lvl>
    <w:lvl w:ilvl="8" w:tplc="DCBCB0B4">
      <w:start w:val="1"/>
      <w:numFmt w:val="bullet"/>
      <w:lvlText w:val=""/>
      <w:lvlJc w:val="left"/>
      <w:pPr>
        <w:ind w:left="6480" w:hanging="360"/>
      </w:pPr>
      <w:rPr>
        <w:rFonts w:ascii="Wingdings" w:hAnsi="Wingdings" w:hint="default"/>
      </w:rPr>
    </w:lvl>
  </w:abstractNum>
  <w:abstractNum w:abstractNumId="7" w15:restartNumberingAfterBreak="0">
    <w:nsid w:val="44391D4A"/>
    <w:multiLevelType w:val="hybridMultilevel"/>
    <w:tmpl w:val="FFFFFFFF"/>
    <w:lvl w:ilvl="0" w:tplc="5EDA2CDC">
      <w:start w:val="1"/>
      <w:numFmt w:val="bullet"/>
      <w:lvlText w:val="-"/>
      <w:lvlJc w:val="left"/>
      <w:pPr>
        <w:ind w:left="720" w:hanging="360"/>
      </w:pPr>
      <w:rPr>
        <w:rFonts w:ascii="Aptos" w:hAnsi="Aptos" w:hint="default"/>
      </w:rPr>
    </w:lvl>
    <w:lvl w:ilvl="1" w:tplc="4D7602CE">
      <w:start w:val="1"/>
      <w:numFmt w:val="bullet"/>
      <w:lvlText w:val="o"/>
      <w:lvlJc w:val="left"/>
      <w:pPr>
        <w:ind w:left="1440" w:hanging="360"/>
      </w:pPr>
      <w:rPr>
        <w:rFonts w:ascii="Courier New" w:hAnsi="Courier New" w:hint="default"/>
      </w:rPr>
    </w:lvl>
    <w:lvl w:ilvl="2" w:tplc="F8B275EE">
      <w:start w:val="1"/>
      <w:numFmt w:val="bullet"/>
      <w:lvlText w:val=""/>
      <w:lvlJc w:val="left"/>
      <w:pPr>
        <w:ind w:left="2160" w:hanging="360"/>
      </w:pPr>
      <w:rPr>
        <w:rFonts w:ascii="Wingdings" w:hAnsi="Wingdings" w:hint="default"/>
      </w:rPr>
    </w:lvl>
    <w:lvl w:ilvl="3" w:tplc="AFFAA5CC">
      <w:start w:val="1"/>
      <w:numFmt w:val="bullet"/>
      <w:lvlText w:val=""/>
      <w:lvlJc w:val="left"/>
      <w:pPr>
        <w:ind w:left="2880" w:hanging="360"/>
      </w:pPr>
      <w:rPr>
        <w:rFonts w:ascii="Symbol" w:hAnsi="Symbol" w:hint="default"/>
      </w:rPr>
    </w:lvl>
    <w:lvl w:ilvl="4" w:tplc="2CC02A78">
      <w:start w:val="1"/>
      <w:numFmt w:val="bullet"/>
      <w:lvlText w:val="o"/>
      <w:lvlJc w:val="left"/>
      <w:pPr>
        <w:ind w:left="3600" w:hanging="360"/>
      </w:pPr>
      <w:rPr>
        <w:rFonts w:ascii="Courier New" w:hAnsi="Courier New" w:hint="default"/>
      </w:rPr>
    </w:lvl>
    <w:lvl w:ilvl="5" w:tplc="9878D7EC">
      <w:start w:val="1"/>
      <w:numFmt w:val="bullet"/>
      <w:lvlText w:val=""/>
      <w:lvlJc w:val="left"/>
      <w:pPr>
        <w:ind w:left="4320" w:hanging="360"/>
      </w:pPr>
      <w:rPr>
        <w:rFonts w:ascii="Wingdings" w:hAnsi="Wingdings" w:hint="default"/>
      </w:rPr>
    </w:lvl>
    <w:lvl w:ilvl="6" w:tplc="1830368E">
      <w:start w:val="1"/>
      <w:numFmt w:val="bullet"/>
      <w:lvlText w:val=""/>
      <w:lvlJc w:val="left"/>
      <w:pPr>
        <w:ind w:left="5040" w:hanging="360"/>
      </w:pPr>
      <w:rPr>
        <w:rFonts w:ascii="Symbol" w:hAnsi="Symbol" w:hint="default"/>
      </w:rPr>
    </w:lvl>
    <w:lvl w:ilvl="7" w:tplc="32962C56">
      <w:start w:val="1"/>
      <w:numFmt w:val="bullet"/>
      <w:lvlText w:val="o"/>
      <w:lvlJc w:val="left"/>
      <w:pPr>
        <w:ind w:left="5760" w:hanging="360"/>
      </w:pPr>
      <w:rPr>
        <w:rFonts w:ascii="Courier New" w:hAnsi="Courier New" w:hint="default"/>
      </w:rPr>
    </w:lvl>
    <w:lvl w:ilvl="8" w:tplc="290AC748">
      <w:start w:val="1"/>
      <w:numFmt w:val="bullet"/>
      <w:lvlText w:val=""/>
      <w:lvlJc w:val="left"/>
      <w:pPr>
        <w:ind w:left="6480" w:hanging="360"/>
      </w:pPr>
      <w:rPr>
        <w:rFonts w:ascii="Wingdings" w:hAnsi="Wingdings" w:hint="default"/>
      </w:rPr>
    </w:lvl>
  </w:abstractNum>
  <w:abstractNum w:abstractNumId="8" w15:restartNumberingAfterBreak="0">
    <w:nsid w:val="4AF705B2"/>
    <w:multiLevelType w:val="hybridMultilevel"/>
    <w:tmpl w:val="FFFFFFFF"/>
    <w:lvl w:ilvl="0" w:tplc="68D2B0F4">
      <w:start w:val="1"/>
      <w:numFmt w:val="bullet"/>
      <w:lvlText w:val="-"/>
      <w:lvlJc w:val="left"/>
      <w:pPr>
        <w:ind w:left="720" w:hanging="360"/>
      </w:pPr>
      <w:rPr>
        <w:rFonts w:ascii="Aptos" w:hAnsi="Aptos" w:hint="default"/>
      </w:rPr>
    </w:lvl>
    <w:lvl w:ilvl="1" w:tplc="F6E0B41A">
      <w:start w:val="1"/>
      <w:numFmt w:val="bullet"/>
      <w:lvlText w:val="o"/>
      <w:lvlJc w:val="left"/>
      <w:pPr>
        <w:ind w:left="1440" w:hanging="360"/>
      </w:pPr>
      <w:rPr>
        <w:rFonts w:ascii="Courier New" w:hAnsi="Courier New" w:hint="default"/>
      </w:rPr>
    </w:lvl>
    <w:lvl w:ilvl="2" w:tplc="D2B050FC">
      <w:start w:val="1"/>
      <w:numFmt w:val="bullet"/>
      <w:lvlText w:val=""/>
      <w:lvlJc w:val="left"/>
      <w:pPr>
        <w:ind w:left="2160" w:hanging="360"/>
      </w:pPr>
      <w:rPr>
        <w:rFonts w:ascii="Wingdings" w:hAnsi="Wingdings" w:hint="default"/>
      </w:rPr>
    </w:lvl>
    <w:lvl w:ilvl="3" w:tplc="58A89460">
      <w:start w:val="1"/>
      <w:numFmt w:val="bullet"/>
      <w:lvlText w:val=""/>
      <w:lvlJc w:val="left"/>
      <w:pPr>
        <w:ind w:left="2880" w:hanging="360"/>
      </w:pPr>
      <w:rPr>
        <w:rFonts w:ascii="Symbol" w:hAnsi="Symbol" w:hint="default"/>
      </w:rPr>
    </w:lvl>
    <w:lvl w:ilvl="4" w:tplc="B02CF782">
      <w:start w:val="1"/>
      <w:numFmt w:val="bullet"/>
      <w:lvlText w:val="o"/>
      <w:lvlJc w:val="left"/>
      <w:pPr>
        <w:ind w:left="3600" w:hanging="360"/>
      </w:pPr>
      <w:rPr>
        <w:rFonts w:ascii="Courier New" w:hAnsi="Courier New" w:hint="default"/>
      </w:rPr>
    </w:lvl>
    <w:lvl w:ilvl="5" w:tplc="EE806062">
      <w:start w:val="1"/>
      <w:numFmt w:val="bullet"/>
      <w:lvlText w:val=""/>
      <w:lvlJc w:val="left"/>
      <w:pPr>
        <w:ind w:left="4320" w:hanging="360"/>
      </w:pPr>
      <w:rPr>
        <w:rFonts w:ascii="Wingdings" w:hAnsi="Wingdings" w:hint="default"/>
      </w:rPr>
    </w:lvl>
    <w:lvl w:ilvl="6" w:tplc="2AF0C6E4">
      <w:start w:val="1"/>
      <w:numFmt w:val="bullet"/>
      <w:lvlText w:val=""/>
      <w:lvlJc w:val="left"/>
      <w:pPr>
        <w:ind w:left="5040" w:hanging="360"/>
      </w:pPr>
      <w:rPr>
        <w:rFonts w:ascii="Symbol" w:hAnsi="Symbol" w:hint="default"/>
      </w:rPr>
    </w:lvl>
    <w:lvl w:ilvl="7" w:tplc="BDC4AA64">
      <w:start w:val="1"/>
      <w:numFmt w:val="bullet"/>
      <w:lvlText w:val="o"/>
      <w:lvlJc w:val="left"/>
      <w:pPr>
        <w:ind w:left="5760" w:hanging="360"/>
      </w:pPr>
      <w:rPr>
        <w:rFonts w:ascii="Courier New" w:hAnsi="Courier New" w:hint="default"/>
      </w:rPr>
    </w:lvl>
    <w:lvl w:ilvl="8" w:tplc="666A4F26">
      <w:start w:val="1"/>
      <w:numFmt w:val="bullet"/>
      <w:lvlText w:val=""/>
      <w:lvlJc w:val="left"/>
      <w:pPr>
        <w:ind w:left="6480" w:hanging="360"/>
      </w:pPr>
      <w:rPr>
        <w:rFonts w:ascii="Wingdings" w:hAnsi="Wingdings" w:hint="default"/>
      </w:rPr>
    </w:lvl>
  </w:abstractNum>
  <w:abstractNum w:abstractNumId="9" w15:restartNumberingAfterBreak="0">
    <w:nsid w:val="5828BE85"/>
    <w:multiLevelType w:val="hybridMultilevel"/>
    <w:tmpl w:val="FFFFFFFF"/>
    <w:lvl w:ilvl="0" w:tplc="A49C728A">
      <w:start w:val="1"/>
      <w:numFmt w:val="bullet"/>
      <w:lvlText w:val="-"/>
      <w:lvlJc w:val="left"/>
      <w:pPr>
        <w:ind w:left="720" w:hanging="360"/>
      </w:pPr>
      <w:rPr>
        <w:rFonts w:ascii="Aptos" w:hAnsi="Aptos" w:hint="default"/>
      </w:rPr>
    </w:lvl>
    <w:lvl w:ilvl="1" w:tplc="B3762C9E">
      <w:start w:val="1"/>
      <w:numFmt w:val="bullet"/>
      <w:lvlText w:val="o"/>
      <w:lvlJc w:val="left"/>
      <w:pPr>
        <w:ind w:left="1440" w:hanging="360"/>
      </w:pPr>
      <w:rPr>
        <w:rFonts w:ascii="Courier New" w:hAnsi="Courier New" w:hint="default"/>
      </w:rPr>
    </w:lvl>
    <w:lvl w:ilvl="2" w:tplc="0AA23488">
      <w:start w:val="1"/>
      <w:numFmt w:val="bullet"/>
      <w:lvlText w:val=""/>
      <w:lvlJc w:val="left"/>
      <w:pPr>
        <w:ind w:left="2160" w:hanging="360"/>
      </w:pPr>
      <w:rPr>
        <w:rFonts w:ascii="Wingdings" w:hAnsi="Wingdings" w:hint="default"/>
      </w:rPr>
    </w:lvl>
    <w:lvl w:ilvl="3" w:tplc="B784CAAA">
      <w:start w:val="1"/>
      <w:numFmt w:val="bullet"/>
      <w:lvlText w:val=""/>
      <w:lvlJc w:val="left"/>
      <w:pPr>
        <w:ind w:left="2880" w:hanging="360"/>
      </w:pPr>
      <w:rPr>
        <w:rFonts w:ascii="Symbol" w:hAnsi="Symbol" w:hint="default"/>
      </w:rPr>
    </w:lvl>
    <w:lvl w:ilvl="4" w:tplc="61069954">
      <w:start w:val="1"/>
      <w:numFmt w:val="bullet"/>
      <w:lvlText w:val="o"/>
      <w:lvlJc w:val="left"/>
      <w:pPr>
        <w:ind w:left="3600" w:hanging="360"/>
      </w:pPr>
      <w:rPr>
        <w:rFonts w:ascii="Courier New" w:hAnsi="Courier New" w:hint="default"/>
      </w:rPr>
    </w:lvl>
    <w:lvl w:ilvl="5" w:tplc="B120CA96">
      <w:start w:val="1"/>
      <w:numFmt w:val="bullet"/>
      <w:lvlText w:val=""/>
      <w:lvlJc w:val="left"/>
      <w:pPr>
        <w:ind w:left="4320" w:hanging="360"/>
      </w:pPr>
      <w:rPr>
        <w:rFonts w:ascii="Wingdings" w:hAnsi="Wingdings" w:hint="default"/>
      </w:rPr>
    </w:lvl>
    <w:lvl w:ilvl="6" w:tplc="8572040A">
      <w:start w:val="1"/>
      <w:numFmt w:val="bullet"/>
      <w:lvlText w:val=""/>
      <w:lvlJc w:val="left"/>
      <w:pPr>
        <w:ind w:left="5040" w:hanging="360"/>
      </w:pPr>
      <w:rPr>
        <w:rFonts w:ascii="Symbol" w:hAnsi="Symbol" w:hint="default"/>
      </w:rPr>
    </w:lvl>
    <w:lvl w:ilvl="7" w:tplc="40E4E81C">
      <w:start w:val="1"/>
      <w:numFmt w:val="bullet"/>
      <w:lvlText w:val="o"/>
      <w:lvlJc w:val="left"/>
      <w:pPr>
        <w:ind w:left="5760" w:hanging="360"/>
      </w:pPr>
      <w:rPr>
        <w:rFonts w:ascii="Courier New" w:hAnsi="Courier New" w:hint="default"/>
      </w:rPr>
    </w:lvl>
    <w:lvl w:ilvl="8" w:tplc="3952744A">
      <w:start w:val="1"/>
      <w:numFmt w:val="bullet"/>
      <w:lvlText w:val=""/>
      <w:lvlJc w:val="left"/>
      <w:pPr>
        <w:ind w:left="6480" w:hanging="360"/>
      </w:pPr>
      <w:rPr>
        <w:rFonts w:ascii="Wingdings" w:hAnsi="Wingdings" w:hint="default"/>
      </w:rPr>
    </w:lvl>
  </w:abstractNum>
  <w:abstractNum w:abstractNumId="10" w15:restartNumberingAfterBreak="0">
    <w:nsid w:val="63518A6B"/>
    <w:multiLevelType w:val="hybridMultilevel"/>
    <w:tmpl w:val="FFFFFFFF"/>
    <w:lvl w:ilvl="0" w:tplc="5C4C22AE">
      <w:start w:val="1"/>
      <w:numFmt w:val="bullet"/>
      <w:lvlText w:val="-"/>
      <w:lvlJc w:val="left"/>
      <w:pPr>
        <w:ind w:left="720" w:hanging="360"/>
      </w:pPr>
      <w:rPr>
        <w:rFonts w:ascii="Aptos" w:hAnsi="Aptos" w:hint="default"/>
      </w:rPr>
    </w:lvl>
    <w:lvl w:ilvl="1" w:tplc="BE266BFC">
      <w:start w:val="1"/>
      <w:numFmt w:val="bullet"/>
      <w:lvlText w:val="o"/>
      <w:lvlJc w:val="left"/>
      <w:pPr>
        <w:ind w:left="1440" w:hanging="360"/>
      </w:pPr>
      <w:rPr>
        <w:rFonts w:ascii="Courier New" w:hAnsi="Courier New" w:hint="default"/>
      </w:rPr>
    </w:lvl>
    <w:lvl w:ilvl="2" w:tplc="10DC2CE4">
      <w:start w:val="1"/>
      <w:numFmt w:val="bullet"/>
      <w:lvlText w:val=""/>
      <w:lvlJc w:val="left"/>
      <w:pPr>
        <w:ind w:left="2160" w:hanging="360"/>
      </w:pPr>
      <w:rPr>
        <w:rFonts w:ascii="Wingdings" w:hAnsi="Wingdings" w:hint="default"/>
      </w:rPr>
    </w:lvl>
    <w:lvl w:ilvl="3" w:tplc="84FE67B0">
      <w:start w:val="1"/>
      <w:numFmt w:val="bullet"/>
      <w:lvlText w:val=""/>
      <w:lvlJc w:val="left"/>
      <w:pPr>
        <w:ind w:left="2880" w:hanging="360"/>
      </w:pPr>
      <w:rPr>
        <w:rFonts w:ascii="Symbol" w:hAnsi="Symbol" w:hint="default"/>
      </w:rPr>
    </w:lvl>
    <w:lvl w:ilvl="4" w:tplc="491C412E">
      <w:start w:val="1"/>
      <w:numFmt w:val="bullet"/>
      <w:lvlText w:val="o"/>
      <w:lvlJc w:val="left"/>
      <w:pPr>
        <w:ind w:left="3600" w:hanging="360"/>
      </w:pPr>
      <w:rPr>
        <w:rFonts w:ascii="Courier New" w:hAnsi="Courier New" w:hint="default"/>
      </w:rPr>
    </w:lvl>
    <w:lvl w:ilvl="5" w:tplc="D7EAC7D4">
      <w:start w:val="1"/>
      <w:numFmt w:val="bullet"/>
      <w:lvlText w:val=""/>
      <w:lvlJc w:val="left"/>
      <w:pPr>
        <w:ind w:left="4320" w:hanging="360"/>
      </w:pPr>
      <w:rPr>
        <w:rFonts w:ascii="Wingdings" w:hAnsi="Wingdings" w:hint="default"/>
      </w:rPr>
    </w:lvl>
    <w:lvl w:ilvl="6" w:tplc="8FC031C6">
      <w:start w:val="1"/>
      <w:numFmt w:val="bullet"/>
      <w:lvlText w:val=""/>
      <w:lvlJc w:val="left"/>
      <w:pPr>
        <w:ind w:left="5040" w:hanging="360"/>
      </w:pPr>
      <w:rPr>
        <w:rFonts w:ascii="Symbol" w:hAnsi="Symbol" w:hint="default"/>
      </w:rPr>
    </w:lvl>
    <w:lvl w:ilvl="7" w:tplc="0388F83A">
      <w:start w:val="1"/>
      <w:numFmt w:val="bullet"/>
      <w:lvlText w:val="o"/>
      <w:lvlJc w:val="left"/>
      <w:pPr>
        <w:ind w:left="5760" w:hanging="360"/>
      </w:pPr>
      <w:rPr>
        <w:rFonts w:ascii="Courier New" w:hAnsi="Courier New" w:hint="default"/>
      </w:rPr>
    </w:lvl>
    <w:lvl w:ilvl="8" w:tplc="8C423528">
      <w:start w:val="1"/>
      <w:numFmt w:val="bullet"/>
      <w:lvlText w:val=""/>
      <w:lvlJc w:val="left"/>
      <w:pPr>
        <w:ind w:left="6480" w:hanging="360"/>
      </w:pPr>
      <w:rPr>
        <w:rFonts w:ascii="Wingdings" w:hAnsi="Wingdings" w:hint="default"/>
      </w:rPr>
    </w:lvl>
  </w:abstractNum>
  <w:abstractNum w:abstractNumId="11" w15:restartNumberingAfterBreak="0">
    <w:nsid w:val="65160B39"/>
    <w:multiLevelType w:val="hybridMultilevel"/>
    <w:tmpl w:val="FFFFFFFF"/>
    <w:lvl w:ilvl="0" w:tplc="8E6AFDDE">
      <w:start w:val="1"/>
      <w:numFmt w:val="bullet"/>
      <w:lvlText w:val="-"/>
      <w:lvlJc w:val="left"/>
      <w:pPr>
        <w:ind w:left="720" w:hanging="360"/>
      </w:pPr>
      <w:rPr>
        <w:rFonts w:ascii="Aptos" w:hAnsi="Aptos" w:hint="default"/>
      </w:rPr>
    </w:lvl>
    <w:lvl w:ilvl="1" w:tplc="D714DA24">
      <w:start w:val="1"/>
      <w:numFmt w:val="bullet"/>
      <w:lvlText w:val="o"/>
      <w:lvlJc w:val="left"/>
      <w:pPr>
        <w:ind w:left="1440" w:hanging="360"/>
      </w:pPr>
      <w:rPr>
        <w:rFonts w:ascii="Courier New" w:hAnsi="Courier New" w:hint="default"/>
      </w:rPr>
    </w:lvl>
    <w:lvl w:ilvl="2" w:tplc="199CCF8C">
      <w:start w:val="1"/>
      <w:numFmt w:val="bullet"/>
      <w:lvlText w:val=""/>
      <w:lvlJc w:val="left"/>
      <w:pPr>
        <w:ind w:left="2160" w:hanging="360"/>
      </w:pPr>
      <w:rPr>
        <w:rFonts w:ascii="Wingdings" w:hAnsi="Wingdings" w:hint="default"/>
      </w:rPr>
    </w:lvl>
    <w:lvl w:ilvl="3" w:tplc="CF103816">
      <w:start w:val="1"/>
      <w:numFmt w:val="bullet"/>
      <w:lvlText w:val=""/>
      <w:lvlJc w:val="left"/>
      <w:pPr>
        <w:ind w:left="2880" w:hanging="360"/>
      </w:pPr>
      <w:rPr>
        <w:rFonts w:ascii="Symbol" w:hAnsi="Symbol" w:hint="default"/>
      </w:rPr>
    </w:lvl>
    <w:lvl w:ilvl="4" w:tplc="0FF69DA4">
      <w:start w:val="1"/>
      <w:numFmt w:val="bullet"/>
      <w:lvlText w:val="o"/>
      <w:lvlJc w:val="left"/>
      <w:pPr>
        <w:ind w:left="3600" w:hanging="360"/>
      </w:pPr>
      <w:rPr>
        <w:rFonts w:ascii="Courier New" w:hAnsi="Courier New" w:hint="default"/>
      </w:rPr>
    </w:lvl>
    <w:lvl w:ilvl="5" w:tplc="30F24552">
      <w:start w:val="1"/>
      <w:numFmt w:val="bullet"/>
      <w:lvlText w:val=""/>
      <w:lvlJc w:val="left"/>
      <w:pPr>
        <w:ind w:left="4320" w:hanging="360"/>
      </w:pPr>
      <w:rPr>
        <w:rFonts w:ascii="Wingdings" w:hAnsi="Wingdings" w:hint="default"/>
      </w:rPr>
    </w:lvl>
    <w:lvl w:ilvl="6" w:tplc="A9C69B18">
      <w:start w:val="1"/>
      <w:numFmt w:val="bullet"/>
      <w:lvlText w:val=""/>
      <w:lvlJc w:val="left"/>
      <w:pPr>
        <w:ind w:left="5040" w:hanging="360"/>
      </w:pPr>
      <w:rPr>
        <w:rFonts w:ascii="Symbol" w:hAnsi="Symbol" w:hint="default"/>
      </w:rPr>
    </w:lvl>
    <w:lvl w:ilvl="7" w:tplc="5B52DD1E">
      <w:start w:val="1"/>
      <w:numFmt w:val="bullet"/>
      <w:lvlText w:val="o"/>
      <w:lvlJc w:val="left"/>
      <w:pPr>
        <w:ind w:left="5760" w:hanging="360"/>
      </w:pPr>
      <w:rPr>
        <w:rFonts w:ascii="Courier New" w:hAnsi="Courier New" w:hint="default"/>
      </w:rPr>
    </w:lvl>
    <w:lvl w:ilvl="8" w:tplc="4656C820">
      <w:start w:val="1"/>
      <w:numFmt w:val="bullet"/>
      <w:lvlText w:val=""/>
      <w:lvlJc w:val="left"/>
      <w:pPr>
        <w:ind w:left="6480" w:hanging="360"/>
      </w:pPr>
      <w:rPr>
        <w:rFonts w:ascii="Wingdings" w:hAnsi="Wingdings" w:hint="default"/>
      </w:rPr>
    </w:lvl>
  </w:abstractNum>
  <w:abstractNum w:abstractNumId="12" w15:restartNumberingAfterBreak="0">
    <w:nsid w:val="6B941C0C"/>
    <w:multiLevelType w:val="hybridMultilevel"/>
    <w:tmpl w:val="FFFFFFFF"/>
    <w:lvl w:ilvl="0" w:tplc="12BE88BE">
      <w:start w:val="1"/>
      <w:numFmt w:val="bullet"/>
      <w:lvlText w:val="-"/>
      <w:lvlJc w:val="left"/>
      <w:pPr>
        <w:ind w:left="720" w:hanging="360"/>
      </w:pPr>
      <w:rPr>
        <w:rFonts w:ascii="Aptos" w:hAnsi="Aptos" w:hint="default"/>
      </w:rPr>
    </w:lvl>
    <w:lvl w:ilvl="1" w:tplc="613CD6BA">
      <w:start w:val="1"/>
      <w:numFmt w:val="bullet"/>
      <w:lvlText w:val="o"/>
      <w:lvlJc w:val="left"/>
      <w:pPr>
        <w:ind w:left="1440" w:hanging="360"/>
      </w:pPr>
      <w:rPr>
        <w:rFonts w:ascii="Courier New" w:hAnsi="Courier New" w:hint="default"/>
      </w:rPr>
    </w:lvl>
    <w:lvl w:ilvl="2" w:tplc="2C52B518">
      <w:start w:val="1"/>
      <w:numFmt w:val="bullet"/>
      <w:lvlText w:val=""/>
      <w:lvlJc w:val="left"/>
      <w:pPr>
        <w:ind w:left="2160" w:hanging="360"/>
      </w:pPr>
      <w:rPr>
        <w:rFonts w:ascii="Wingdings" w:hAnsi="Wingdings" w:hint="default"/>
      </w:rPr>
    </w:lvl>
    <w:lvl w:ilvl="3" w:tplc="CFA8DE2C">
      <w:start w:val="1"/>
      <w:numFmt w:val="bullet"/>
      <w:lvlText w:val=""/>
      <w:lvlJc w:val="left"/>
      <w:pPr>
        <w:ind w:left="2880" w:hanging="360"/>
      </w:pPr>
      <w:rPr>
        <w:rFonts w:ascii="Symbol" w:hAnsi="Symbol" w:hint="default"/>
      </w:rPr>
    </w:lvl>
    <w:lvl w:ilvl="4" w:tplc="C186EB92">
      <w:start w:val="1"/>
      <w:numFmt w:val="bullet"/>
      <w:lvlText w:val="o"/>
      <w:lvlJc w:val="left"/>
      <w:pPr>
        <w:ind w:left="3600" w:hanging="360"/>
      </w:pPr>
      <w:rPr>
        <w:rFonts w:ascii="Courier New" w:hAnsi="Courier New" w:hint="default"/>
      </w:rPr>
    </w:lvl>
    <w:lvl w:ilvl="5" w:tplc="E5F45A22">
      <w:start w:val="1"/>
      <w:numFmt w:val="bullet"/>
      <w:lvlText w:val=""/>
      <w:lvlJc w:val="left"/>
      <w:pPr>
        <w:ind w:left="4320" w:hanging="360"/>
      </w:pPr>
      <w:rPr>
        <w:rFonts w:ascii="Wingdings" w:hAnsi="Wingdings" w:hint="default"/>
      </w:rPr>
    </w:lvl>
    <w:lvl w:ilvl="6" w:tplc="2CF409DC">
      <w:start w:val="1"/>
      <w:numFmt w:val="bullet"/>
      <w:lvlText w:val=""/>
      <w:lvlJc w:val="left"/>
      <w:pPr>
        <w:ind w:left="5040" w:hanging="360"/>
      </w:pPr>
      <w:rPr>
        <w:rFonts w:ascii="Symbol" w:hAnsi="Symbol" w:hint="default"/>
      </w:rPr>
    </w:lvl>
    <w:lvl w:ilvl="7" w:tplc="AC12C22A">
      <w:start w:val="1"/>
      <w:numFmt w:val="bullet"/>
      <w:lvlText w:val="o"/>
      <w:lvlJc w:val="left"/>
      <w:pPr>
        <w:ind w:left="5760" w:hanging="360"/>
      </w:pPr>
      <w:rPr>
        <w:rFonts w:ascii="Courier New" w:hAnsi="Courier New" w:hint="default"/>
      </w:rPr>
    </w:lvl>
    <w:lvl w:ilvl="8" w:tplc="4B3C89FE">
      <w:start w:val="1"/>
      <w:numFmt w:val="bullet"/>
      <w:lvlText w:val=""/>
      <w:lvlJc w:val="left"/>
      <w:pPr>
        <w:ind w:left="6480" w:hanging="360"/>
      </w:pPr>
      <w:rPr>
        <w:rFonts w:ascii="Wingdings" w:hAnsi="Wingdings" w:hint="default"/>
      </w:rPr>
    </w:lvl>
  </w:abstractNum>
  <w:abstractNum w:abstractNumId="13" w15:restartNumberingAfterBreak="0">
    <w:nsid w:val="6B967376"/>
    <w:multiLevelType w:val="hybridMultilevel"/>
    <w:tmpl w:val="FFFFFFFF"/>
    <w:lvl w:ilvl="0" w:tplc="BE7AC6FC">
      <w:start w:val="1"/>
      <w:numFmt w:val="bullet"/>
      <w:lvlText w:val="-"/>
      <w:lvlJc w:val="left"/>
      <w:pPr>
        <w:ind w:left="720" w:hanging="360"/>
      </w:pPr>
      <w:rPr>
        <w:rFonts w:ascii="Aptos" w:hAnsi="Aptos" w:hint="default"/>
      </w:rPr>
    </w:lvl>
    <w:lvl w:ilvl="1" w:tplc="37228A40">
      <w:start w:val="1"/>
      <w:numFmt w:val="bullet"/>
      <w:lvlText w:val="o"/>
      <w:lvlJc w:val="left"/>
      <w:pPr>
        <w:ind w:left="1440" w:hanging="360"/>
      </w:pPr>
      <w:rPr>
        <w:rFonts w:ascii="Courier New" w:hAnsi="Courier New" w:hint="default"/>
      </w:rPr>
    </w:lvl>
    <w:lvl w:ilvl="2" w:tplc="3C5C032C">
      <w:start w:val="1"/>
      <w:numFmt w:val="bullet"/>
      <w:lvlText w:val=""/>
      <w:lvlJc w:val="left"/>
      <w:pPr>
        <w:ind w:left="2160" w:hanging="360"/>
      </w:pPr>
      <w:rPr>
        <w:rFonts w:ascii="Wingdings" w:hAnsi="Wingdings" w:hint="default"/>
      </w:rPr>
    </w:lvl>
    <w:lvl w:ilvl="3" w:tplc="ECC4AB78">
      <w:start w:val="1"/>
      <w:numFmt w:val="bullet"/>
      <w:lvlText w:val=""/>
      <w:lvlJc w:val="left"/>
      <w:pPr>
        <w:ind w:left="2880" w:hanging="360"/>
      </w:pPr>
      <w:rPr>
        <w:rFonts w:ascii="Symbol" w:hAnsi="Symbol" w:hint="default"/>
      </w:rPr>
    </w:lvl>
    <w:lvl w:ilvl="4" w:tplc="C812DE2E">
      <w:start w:val="1"/>
      <w:numFmt w:val="bullet"/>
      <w:lvlText w:val="o"/>
      <w:lvlJc w:val="left"/>
      <w:pPr>
        <w:ind w:left="3600" w:hanging="360"/>
      </w:pPr>
      <w:rPr>
        <w:rFonts w:ascii="Courier New" w:hAnsi="Courier New" w:hint="default"/>
      </w:rPr>
    </w:lvl>
    <w:lvl w:ilvl="5" w:tplc="402A0410">
      <w:start w:val="1"/>
      <w:numFmt w:val="bullet"/>
      <w:lvlText w:val=""/>
      <w:lvlJc w:val="left"/>
      <w:pPr>
        <w:ind w:left="4320" w:hanging="360"/>
      </w:pPr>
      <w:rPr>
        <w:rFonts w:ascii="Wingdings" w:hAnsi="Wingdings" w:hint="default"/>
      </w:rPr>
    </w:lvl>
    <w:lvl w:ilvl="6" w:tplc="2F983E84">
      <w:start w:val="1"/>
      <w:numFmt w:val="bullet"/>
      <w:lvlText w:val=""/>
      <w:lvlJc w:val="left"/>
      <w:pPr>
        <w:ind w:left="5040" w:hanging="360"/>
      </w:pPr>
      <w:rPr>
        <w:rFonts w:ascii="Symbol" w:hAnsi="Symbol" w:hint="default"/>
      </w:rPr>
    </w:lvl>
    <w:lvl w:ilvl="7" w:tplc="AD4CBCB4">
      <w:start w:val="1"/>
      <w:numFmt w:val="bullet"/>
      <w:lvlText w:val="o"/>
      <w:lvlJc w:val="left"/>
      <w:pPr>
        <w:ind w:left="5760" w:hanging="360"/>
      </w:pPr>
      <w:rPr>
        <w:rFonts w:ascii="Courier New" w:hAnsi="Courier New" w:hint="default"/>
      </w:rPr>
    </w:lvl>
    <w:lvl w:ilvl="8" w:tplc="FB86FCA8">
      <w:start w:val="1"/>
      <w:numFmt w:val="bullet"/>
      <w:lvlText w:val=""/>
      <w:lvlJc w:val="left"/>
      <w:pPr>
        <w:ind w:left="6480" w:hanging="360"/>
      </w:pPr>
      <w:rPr>
        <w:rFonts w:ascii="Wingdings" w:hAnsi="Wingdings" w:hint="default"/>
      </w:rPr>
    </w:lvl>
  </w:abstractNum>
  <w:abstractNum w:abstractNumId="14" w15:restartNumberingAfterBreak="0">
    <w:nsid w:val="70594736"/>
    <w:multiLevelType w:val="hybridMultilevel"/>
    <w:tmpl w:val="AEE894DE"/>
    <w:lvl w:ilvl="0" w:tplc="BC7A4F7E">
      <w:start w:val="1"/>
      <w:numFmt w:val="bullet"/>
      <w:lvlText w:val="-"/>
      <w:lvlJc w:val="left"/>
      <w:pPr>
        <w:ind w:left="720" w:hanging="360"/>
      </w:pPr>
      <w:rPr>
        <w:rFonts w:ascii="Times New Roman" w:hAnsi="Times New Roman" w:hint="default"/>
      </w:rPr>
    </w:lvl>
    <w:lvl w:ilvl="1" w:tplc="07B4FCF0" w:tentative="1">
      <w:start w:val="1"/>
      <w:numFmt w:val="bullet"/>
      <w:lvlText w:val="o"/>
      <w:lvlJc w:val="left"/>
      <w:pPr>
        <w:ind w:left="1440" w:hanging="360"/>
      </w:pPr>
      <w:rPr>
        <w:rFonts w:ascii="Courier New" w:hAnsi="Courier New" w:hint="default"/>
      </w:rPr>
    </w:lvl>
    <w:lvl w:ilvl="2" w:tplc="3760B572" w:tentative="1">
      <w:start w:val="1"/>
      <w:numFmt w:val="bullet"/>
      <w:lvlText w:val=""/>
      <w:lvlJc w:val="left"/>
      <w:pPr>
        <w:ind w:left="2160" w:hanging="360"/>
      </w:pPr>
      <w:rPr>
        <w:rFonts w:ascii="Wingdings" w:hAnsi="Wingdings" w:hint="default"/>
      </w:rPr>
    </w:lvl>
    <w:lvl w:ilvl="3" w:tplc="514AFF28" w:tentative="1">
      <w:start w:val="1"/>
      <w:numFmt w:val="bullet"/>
      <w:lvlText w:val=""/>
      <w:lvlJc w:val="left"/>
      <w:pPr>
        <w:ind w:left="2880" w:hanging="360"/>
      </w:pPr>
      <w:rPr>
        <w:rFonts w:ascii="Symbol" w:hAnsi="Symbol" w:hint="default"/>
      </w:rPr>
    </w:lvl>
    <w:lvl w:ilvl="4" w:tplc="5D804B70" w:tentative="1">
      <w:start w:val="1"/>
      <w:numFmt w:val="bullet"/>
      <w:lvlText w:val="o"/>
      <w:lvlJc w:val="left"/>
      <w:pPr>
        <w:ind w:left="3600" w:hanging="360"/>
      </w:pPr>
      <w:rPr>
        <w:rFonts w:ascii="Courier New" w:hAnsi="Courier New" w:hint="default"/>
      </w:rPr>
    </w:lvl>
    <w:lvl w:ilvl="5" w:tplc="5B78835C" w:tentative="1">
      <w:start w:val="1"/>
      <w:numFmt w:val="bullet"/>
      <w:lvlText w:val=""/>
      <w:lvlJc w:val="left"/>
      <w:pPr>
        <w:ind w:left="4320" w:hanging="360"/>
      </w:pPr>
      <w:rPr>
        <w:rFonts w:ascii="Wingdings" w:hAnsi="Wingdings" w:hint="default"/>
      </w:rPr>
    </w:lvl>
    <w:lvl w:ilvl="6" w:tplc="F13086B2" w:tentative="1">
      <w:start w:val="1"/>
      <w:numFmt w:val="bullet"/>
      <w:lvlText w:val=""/>
      <w:lvlJc w:val="left"/>
      <w:pPr>
        <w:ind w:left="5040" w:hanging="360"/>
      </w:pPr>
      <w:rPr>
        <w:rFonts w:ascii="Symbol" w:hAnsi="Symbol" w:hint="default"/>
      </w:rPr>
    </w:lvl>
    <w:lvl w:ilvl="7" w:tplc="DF58B008" w:tentative="1">
      <w:start w:val="1"/>
      <w:numFmt w:val="bullet"/>
      <w:lvlText w:val="o"/>
      <w:lvlJc w:val="left"/>
      <w:pPr>
        <w:ind w:left="5760" w:hanging="360"/>
      </w:pPr>
      <w:rPr>
        <w:rFonts w:ascii="Courier New" w:hAnsi="Courier New" w:hint="default"/>
      </w:rPr>
    </w:lvl>
    <w:lvl w:ilvl="8" w:tplc="C8ACF224" w:tentative="1">
      <w:start w:val="1"/>
      <w:numFmt w:val="bullet"/>
      <w:lvlText w:val=""/>
      <w:lvlJc w:val="left"/>
      <w:pPr>
        <w:ind w:left="6480" w:hanging="360"/>
      </w:pPr>
      <w:rPr>
        <w:rFonts w:ascii="Wingdings" w:hAnsi="Wingdings" w:hint="default"/>
      </w:rPr>
    </w:lvl>
  </w:abstractNum>
  <w:num w:numId="1" w16cid:durableId="1394311108">
    <w:abstractNumId w:val="6"/>
  </w:num>
  <w:num w:numId="2" w16cid:durableId="1043752075">
    <w:abstractNumId w:val="1"/>
  </w:num>
  <w:num w:numId="3" w16cid:durableId="788932840">
    <w:abstractNumId w:val="0"/>
  </w:num>
  <w:num w:numId="4" w16cid:durableId="466750688">
    <w:abstractNumId w:val="14"/>
  </w:num>
  <w:num w:numId="5" w16cid:durableId="955450216">
    <w:abstractNumId w:val="4"/>
  </w:num>
  <w:num w:numId="6" w16cid:durableId="174460151">
    <w:abstractNumId w:val="3"/>
  </w:num>
  <w:num w:numId="7" w16cid:durableId="905605293">
    <w:abstractNumId w:val="7"/>
  </w:num>
  <w:num w:numId="8" w16cid:durableId="220681575">
    <w:abstractNumId w:val="10"/>
  </w:num>
  <w:num w:numId="9" w16cid:durableId="1265192444">
    <w:abstractNumId w:val="13"/>
  </w:num>
  <w:num w:numId="10" w16cid:durableId="2125030679">
    <w:abstractNumId w:val="2"/>
  </w:num>
  <w:num w:numId="11" w16cid:durableId="1535848713">
    <w:abstractNumId w:val="5"/>
  </w:num>
  <w:num w:numId="12" w16cid:durableId="1186359697">
    <w:abstractNumId w:val="8"/>
  </w:num>
  <w:num w:numId="13" w16cid:durableId="1320769321">
    <w:abstractNumId w:val="11"/>
  </w:num>
  <w:num w:numId="14" w16cid:durableId="1055130381">
    <w:abstractNumId w:val="9"/>
  </w:num>
  <w:num w:numId="15" w16cid:durableId="4753377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PLo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ddrtwdntp2d7eaepz50tr8xspz09eftxx0&quot;&gt;My EndNote Library Copy  May 2025&lt;record-ids&gt;&lt;item&gt;2358&lt;/item&gt;&lt;item&gt;2360&lt;/item&gt;&lt;item&gt;2362&lt;/item&gt;&lt;item&gt;2364&lt;/item&gt;&lt;item&gt;2365&lt;/item&gt;&lt;item&gt;2369&lt;/item&gt;&lt;item&gt;2374&lt;/item&gt;&lt;item&gt;2376&lt;/item&gt;&lt;item&gt;2378&lt;/item&gt;&lt;item&gt;2380&lt;/item&gt;&lt;item&gt;2381&lt;/item&gt;&lt;item&gt;2382&lt;/item&gt;&lt;item&gt;2383&lt;/item&gt;&lt;item&gt;2385&lt;/item&gt;&lt;item&gt;2387&lt;/item&gt;&lt;item&gt;2388&lt;/item&gt;&lt;item&gt;2389&lt;/item&gt;&lt;item&gt;2390&lt;/item&gt;&lt;item&gt;2392&lt;/item&gt;&lt;item&gt;2395&lt;/item&gt;&lt;item&gt;2397&lt;/item&gt;&lt;item&gt;2399&lt;/item&gt;&lt;item&gt;2401&lt;/item&gt;&lt;item&gt;2404&lt;/item&gt;&lt;item&gt;2409&lt;/item&gt;&lt;item&gt;2410&lt;/item&gt;&lt;item&gt;2411&lt;/item&gt;&lt;item&gt;2412&lt;/item&gt;&lt;item&gt;2413&lt;/item&gt;&lt;item&gt;2414&lt;/item&gt;&lt;item&gt;2416&lt;/item&gt;&lt;item&gt;5861&lt;/item&gt;&lt;item&gt;5862&lt;/item&gt;&lt;item&gt;5864&lt;/item&gt;&lt;item&gt;5865&lt;/item&gt;&lt;item&gt;5866&lt;/item&gt;&lt;/record-ids&gt;&lt;/item&gt;&lt;/Libraries&gt;"/>
  </w:docVars>
  <w:rsids>
    <w:rsidRoot w:val="00F04158"/>
    <w:rsid w:val="000001BF"/>
    <w:rsid w:val="00000422"/>
    <w:rsid w:val="000008EF"/>
    <w:rsid w:val="00004468"/>
    <w:rsid w:val="00005584"/>
    <w:rsid w:val="0000715E"/>
    <w:rsid w:val="00007769"/>
    <w:rsid w:val="000100D9"/>
    <w:rsid w:val="0001123E"/>
    <w:rsid w:val="000126E8"/>
    <w:rsid w:val="00013549"/>
    <w:rsid w:val="00014A7E"/>
    <w:rsid w:val="000150D1"/>
    <w:rsid w:val="00016001"/>
    <w:rsid w:val="0001721A"/>
    <w:rsid w:val="00020242"/>
    <w:rsid w:val="000246ED"/>
    <w:rsid w:val="00025B55"/>
    <w:rsid w:val="00025E1F"/>
    <w:rsid w:val="00026C6B"/>
    <w:rsid w:val="00032327"/>
    <w:rsid w:val="00032FE5"/>
    <w:rsid w:val="00035204"/>
    <w:rsid w:val="000358FD"/>
    <w:rsid w:val="00035E24"/>
    <w:rsid w:val="0003647B"/>
    <w:rsid w:val="00040F6F"/>
    <w:rsid w:val="00042A3A"/>
    <w:rsid w:val="00042B66"/>
    <w:rsid w:val="00042BEF"/>
    <w:rsid w:val="00042E10"/>
    <w:rsid w:val="00043448"/>
    <w:rsid w:val="0004421D"/>
    <w:rsid w:val="000450EB"/>
    <w:rsid w:val="00046B4D"/>
    <w:rsid w:val="000477EA"/>
    <w:rsid w:val="00047C74"/>
    <w:rsid w:val="00051D04"/>
    <w:rsid w:val="00053AF7"/>
    <w:rsid w:val="00054248"/>
    <w:rsid w:val="00054CAD"/>
    <w:rsid w:val="00055034"/>
    <w:rsid w:val="000552C0"/>
    <w:rsid w:val="00056AE3"/>
    <w:rsid w:val="00062DB5"/>
    <w:rsid w:val="00063472"/>
    <w:rsid w:val="00063CA2"/>
    <w:rsid w:val="00066465"/>
    <w:rsid w:val="00066945"/>
    <w:rsid w:val="00067ECE"/>
    <w:rsid w:val="000722DF"/>
    <w:rsid w:val="000734C0"/>
    <w:rsid w:val="00074055"/>
    <w:rsid w:val="00074C1E"/>
    <w:rsid w:val="00077D13"/>
    <w:rsid w:val="0007A5ED"/>
    <w:rsid w:val="00080EC9"/>
    <w:rsid w:val="0008200F"/>
    <w:rsid w:val="00083591"/>
    <w:rsid w:val="00083FB5"/>
    <w:rsid w:val="000864BD"/>
    <w:rsid w:val="00091EFF"/>
    <w:rsid w:val="0009301E"/>
    <w:rsid w:val="00093B1B"/>
    <w:rsid w:val="00095CE6"/>
    <w:rsid w:val="000A089D"/>
    <w:rsid w:val="000A1D67"/>
    <w:rsid w:val="000A3BDD"/>
    <w:rsid w:val="000B22BA"/>
    <w:rsid w:val="000B26EF"/>
    <w:rsid w:val="000B2909"/>
    <w:rsid w:val="000B2C09"/>
    <w:rsid w:val="000B30B1"/>
    <w:rsid w:val="000B33B0"/>
    <w:rsid w:val="000B4216"/>
    <w:rsid w:val="000B7980"/>
    <w:rsid w:val="000C02A7"/>
    <w:rsid w:val="000C0684"/>
    <w:rsid w:val="000C2B92"/>
    <w:rsid w:val="000C40B6"/>
    <w:rsid w:val="000C4B00"/>
    <w:rsid w:val="000C5A3B"/>
    <w:rsid w:val="000C6B7E"/>
    <w:rsid w:val="000C74FA"/>
    <w:rsid w:val="000D1933"/>
    <w:rsid w:val="000D2370"/>
    <w:rsid w:val="000D28F1"/>
    <w:rsid w:val="000D2DCB"/>
    <w:rsid w:val="000D332B"/>
    <w:rsid w:val="000D3417"/>
    <w:rsid w:val="000D4C01"/>
    <w:rsid w:val="000D52C3"/>
    <w:rsid w:val="000D6976"/>
    <w:rsid w:val="000E1CAD"/>
    <w:rsid w:val="000E2197"/>
    <w:rsid w:val="000E27FF"/>
    <w:rsid w:val="000E35D9"/>
    <w:rsid w:val="000E60A5"/>
    <w:rsid w:val="000E7D2B"/>
    <w:rsid w:val="000F0168"/>
    <w:rsid w:val="000F01EB"/>
    <w:rsid w:val="000F04F0"/>
    <w:rsid w:val="000F18D0"/>
    <w:rsid w:val="000F2A39"/>
    <w:rsid w:val="000F7004"/>
    <w:rsid w:val="000F717A"/>
    <w:rsid w:val="000F777C"/>
    <w:rsid w:val="000F7AF2"/>
    <w:rsid w:val="00101287"/>
    <w:rsid w:val="001019E7"/>
    <w:rsid w:val="001025AC"/>
    <w:rsid w:val="0010349D"/>
    <w:rsid w:val="00106E9D"/>
    <w:rsid w:val="0010727D"/>
    <w:rsid w:val="00107B34"/>
    <w:rsid w:val="00107EB7"/>
    <w:rsid w:val="0011053A"/>
    <w:rsid w:val="00110619"/>
    <w:rsid w:val="00110EEC"/>
    <w:rsid w:val="00111516"/>
    <w:rsid w:val="00114AFA"/>
    <w:rsid w:val="00114E08"/>
    <w:rsid w:val="00115F95"/>
    <w:rsid w:val="00116A3B"/>
    <w:rsid w:val="001173D3"/>
    <w:rsid w:val="001200C7"/>
    <w:rsid w:val="001211F2"/>
    <w:rsid w:val="001225D8"/>
    <w:rsid w:val="00122F24"/>
    <w:rsid w:val="0012379C"/>
    <w:rsid w:val="001244B0"/>
    <w:rsid w:val="001249C4"/>
    <w:rsid w:val="0012511D"/>
    <w:rsid w:val="00126B94"/>
    <w:rsid w:val="00126D32"/>
    <w:rsid w:val="00126E37"/>
    <w:rsid w:val="0013128C"/>
    <w:rsid w:val="0013156C"/>
    <w:rsid w:val="00133BE8"/>
    <w:rsid w:val="00133DB1"/>
    <w:rsid w:val="00134B29"/>
    <w:rsid w:val="00135773"/>
    <w:rsid w:val="00140253"/>
    <w:rsid w:val="0014046A"/>
    <w:rsid w:val="00143638"/>
    <w:rsid w:val="001461D5"/>
    <w:rsid w:val="00147435"/>
    <w:rsid w:val="0014753B"/>
    <w:rsid w:val="00147EF3"/>
    <w:rsid w:val="00150736"/>
    <w:rsid w:val="001517CA"/>
    <w:rsid w:val="00152D73"/>
    <w:rsid w:val="00152F4C"/>
    <w:rsid w:val="001533AB"/>
    <w:rsid w:val="00153A2D"/>
    <w:rsid w:val="00153FEA"/>
    <w:rsid w:val="00154214"/>
    <w:rsid w:val="00156D85"/>
    <w:rsid w:val="001604EA"/>
    <w:rsid w:val="00162766"/>
    <w:rsid w:val="001631E6"/>
    <w:rsid w:val="00163857"/>
    <w:rsid w:val="00165146"/>
    <w:rsid w:val="0017091C"/>
    <w:rsid w:val="001709FD"/>
    <w:rsid w:val="001712CC"/>
    <w:rsid w:val="001717C0"/>
    <w:rsid w:val="0017460E"/>
    <w:rsid w:val="001758BA"/>
    <w:rsid w:val="00175A4A"/>
    <w:rsid w:val="0018139B"/>
    <w:rsid w:val="00182C6A"/>
    <w:rsid w:val="00182FD0"/>
    <w:rsid w:val="00184CFC"/>
    <w:rsid w:val="0018531B"/>
    <w:rsid w:val="001862B3"/>
    <w:rsid w:val="0018641F"/>
    <w:rsid w:val="001878C7"/>
    <w:rsid w:val="00187AFA"/>
    <w:rsid w:val="00187F1A"/>
    <w:rsid w:val="00190406"/>
    <w:rsid w:val="00191993"/>
    <w:rsid w:val="00193194"/>
    <w:rsid w:val="001937ED"/>
    <w:rsid w:val="00194903"/>
    <w:rsid w:val="00195DAC"/>
    <w:rsid w:val="00197C44"/>
    <w:rsid w:val="001A0D16"/>
    <w:rsid w:val="001A1639"/>
    <w:rsid w:val="001A217E"/>
    <w:rsid w:val="001A4B4A"/>
    <w:rsid w:val="001A579A"/>
    <w:rsid w:val="001A6A9E"/>
    <w:rsid w:val="001B0FC3"/>
    <w:rsid w:val="001B2316"/>
    <w:rsid w:val="001B37E2"/>
    <w:rsid w:val="001B3A0F"/>
    <w:rsid w:val="001B438E"/>
    <w:rsid w:val="001B47CE"/>
    <w:rsid w:val="001B4EDC"/>
    <w:rsid w:val="001B61A1"/>
    <w:rsid w:val="001B628E"/>
    <w:rsid w:val="001C0A33"/>
    <w:rsid w:val="001C102F"/>
    <w:rsid w:val="001C2D93"/>
    <w:rsid w:val="001C4C9B"/>
    <w:rsid w:val="001C5670"/>
    <w:rsid w:val="001C5D06"/>
    <w:rsid w:val="001C7571"/>
    <w:rsid w:val="001D0CE5"/>
    <w:rsid w:val="001D0EB9"/>
    <w:rsid w:val="001D12D5"/>
    <w:rsid w:val="001D1495"/>
    <w:rsid w:val="001D1769"/>
    <w:rsid w:val="001D1FA5"/>
    <w:rsid w:val="001D2B1E"/>
    <w:rsid w:val="001D69B1"/>
    <w:rsid w:val="001DCE3B"/>
    <w:rsid w:val="001E035B"/>
    <w:rsid w:val="001E0526"/>
    <w:rsid w:val="001E09CE"/>
    <w:rsid w:val="001E1055"/>
    <w:rsid w:val="001E318F"/>
    <w:rsid w:val="001E362C"/>
    <w:rsid w:val="001E4645"/>
    <w:rsid w:val="001E4D7A"/>
    <w:rsid w:val="001E4DB8"/>
    <w:rsid w:val="001E65C8"/>
    <w:rsid w:val="001E6A40"/>
    <w:rsid w:val="001E72A3"/>
    <w:rsid w:val="001E7CB7"/>
    <w:rsid w:val="001F066A"/>
    <w:rsid w:val="001F1257"/>
    <w:rsid w:val="001F1715"/>
    <w:rsid w:val="001F1877"/>
    <w:rsid w:val="001F2CDB"/>
    <w:rsid w:val="001F2F13"/>
    <w:rsid w:val="001F4F59"/>
    <w:rsid w:val="001F6AF5"/>
    <w:rsid w:val="001F777A"/>
    <w:rsid w:val="001F7795"/>
    <w:rsid w:val="001F7EBA"/>
    <w:rsid w:val="001F7F55"/>
    <w:rsid w:val="002003EB"/>
    <w:rsid w:val="002004DC"/>
    <w:rsid w:val="0020102F"/>
    <w:rsid w:val="00201182"/>
    <w:rsid w:val="002023C1"/>
    <w:rsid w:val="00202A0D"/>
    <w:rsid w:val="00203119"/>
    <w:rsid w:val="00203771"/>
    <w:rsid w:val="00205803"/>
    <w:rsid w:val="00206A8A"/>
    <w:rsid w:val="00207FEA"/>
    <w:rsid w:val="0021008C"/>
    <w:rsid w:val="00210A4C"/>
    <w:rsid w:val="002112F3"/>
    <w:rsid w:val="00211FA0"/>
    <w:rsid w:val="00212DC3"/>
    <w:rsid w:val="002140C4"/>
    <w:rsid w:val="0021498E"/>
    <w:rsid w:val="00214A7C"/>
    <w:rsid w:val="0021544D"/>
    <w:rsid w:val="0021583B"/>
    <w:rsid w:val="00216E34"/>
    <w:rsid w:val="0022031C"/>
    <w:rsid w:val="00220332"/>
    <w:rsid w:val="00220C5B"/>
    <w:rsid w:val="00225C67"/>
    <w:rsid w:val="00227E8D"/>
    <w:rsid w:val="00227EE8"/>
    <w:rsid w:val="002313FF"/>
    <w:rsid w:val="00231E43"/>
    <w:rsid w:val="0023230E"/>
    <w:rsid w:val="00232570"/>
    <w:rsid w:val="00233B05"/>
    <w:rsid w:val="00233D44"/>
    <w:rsid w:val="00234982"/>
    <w:rsid w:val="00234BA5"/>
    <w:rsid w:val="00234EB4"/>
    <w:rsid w:val="0023577A"/>
    <w:rsid w:val="00236188"/>
    <w:rsid w:val="00236815"/>
    <w:rsid w:val="00237FE5"/>
    <w:rsid w:val="00241705"/>
    <w:rsid w:val="002425AD"/>
    <w:rsid w:val="00243944"/>
    <w:rsid w:val="00245151"/>
    <w:rsid w:val="00245876"/>
    <w:rsid w:val="00246301"/>
    <w:rsid w:val="002464AA"/>
    <w:rsid w:val="002473F3"/>
    <w:rsid w:val="00250567"/>
    <w:rsid w:val="0025250D"/>
    <w:rsid w:val="002533F5"/>
    <w:rsid w:val="00254E17"/>
    <w:rsid w:val="00254F3E"/>
    <w:rsid w:val="00256A6F"/>
    <w:rsid w:val="00256AE4"/>
    <w:rsid w:val="00256C51"/>
    <w:rsid w:val="00256C76"/>
    <w:rsid w:val="00257F93"/>
    <w:rsid w:val="00260314"/>
    <w:rsid w:val="00263187"/>
    <w:rsid w:val="00263202"/>
    <w:rsid w:val="00265855"/>
    <w:rsid w:val="002677CC"/>
    <w:rsid w:val="00267F9A"/>
    <w:rsid w:val="0027114F"/>
    <w:rsid w:val="00272738"/>
    <w:rsid w:val="002744A8"/>
    <w:rsid w:val="0028057F"/>
    <w:rsid w:val="00280E70"/>
    <w:rsid w:val="00284AE2"/>
    <w:rsid w:val="0028502B"/>
    <w:rsid w:val="0028504F"/>
    <w:rsid w:val="0028646E"/>
    <w:rsid w:val="0028D754"/>
    <w:rsid w:val="00290AE1"/>
    <w:rsid w:val="0029196A"/>
    <w:rsid w:val="002927CB"/>
    <w:rsid w:val="00292E23"/>
    <w:rsid w:val="002964DD"/>
    <w:rsid w:val="002970B9"/>
    <w:rsid w:val="00297E4E"/>
    <w:rsid w:val="002A09DB"/>
    <w:rsid w:val="002A2E74"/>
    <w:rsid w:val="002A35A4"/>
    <w:rsid w:val="002A4F95"/>
    <w:rsid w:val="002A53F1"/>
    <w:rsid w:val="002A7BC0"/>
    <w:rsid w:val="002B0E06"/>
    <w:rsid w:val="002B10C5"/>
    <w:rsid w:val="002B1FA9"/>
    <w:rsid w:val="002B2F2B"/>
    <w:rsid w:val="002B3C12"/>
    <w:rsid w:val="002B400F"/>
    <w:rsid w:val="002B5892"/>
    <w:rsid w:val="002B5D65"/>
    <w:rsid w:val="002B5D7F"/>
    <w:rsid w:val="002B606E"/>
    <w:rsid w:val="002B7E5C"/>
    <w:rsid w:val="002C0504"/>
    <w:rsid w:val="002C0725"/>
    <w:rsid w:val="002C3D3F"/>
    <w:rsid w:val="002C5B5B"/>
    <w:rsid w:val="002D0045"/>
    <w:rsid w:val="002D26B7"/>
    <w:rsid w:val="002D2D54"/>
    <w:rsid w:val="002D2ECB"/>
    <w:rsid w:val="002D32DC"/>
    <w:rsid w:val="002D7D94"/>
    <w:rsid w:val="002D7E70"/>
    <w:rsid w:val="002E03BD"/>
    <w:rsid w:val="002E087E"/>
    <w:rsid w:val="002E0EED"/>
    <w:rsid w:val="002E145F"/>
    <w:rsid w:val="002E1C91"/>
    <w:rsid w:val="002E1FD5"/>
    <w:rsid w:val="002E2164"/>
    <w:rsid w:val="002E3BEF"/>
    <w:rsid w:val="002E4261"/>
    <w:rsid w:val="002E4DBF"/>
    <w:rsid w:val="002E535F"/>
    <w:rsid w:val="002E5F05"/>
    <w:rsid w:val="002E70B2"/>
    <w:rsid w:val="002E7254"/>
    <w:rsid w:val="002E77EE"/>
    <w:rsid w:val="002F0DA2"/>
    <w:rsid w:val="002F15E4"/>
    <w:rsid w:val="002F3569"/>
    <w:rsid w:val="002F3767"/>
    <w:rsid w:val="002F4869"/>
    <w:rsid w:val="002F5DE8"/>
    <w:rsid w:val="002F6843"/>
    <w:rsid w:val="00300A05"/>
    <w:rsid w:val="00300A73"/>
    <w:rsid w:val="00300B71"/>
    <w:rsid w:val="0030116B"/>
    <w:rsid w:val="00303FCC"/>
    <w:rsid w:val="00304799"/>
    <w:rsid w:val="00307C30"/>
    <w:rsid w:val="003108AC"/>
    <w:rsid w:val="0031104E"/>
    <w:rsid w:val="00315517"/>
    <w:rsid w:val="0031568E"/>
    <w:rsid w:val="00321139"/>
    <w:rsid w:val="00322349"/>
    <w:rsid w:val="00322703"/>
    <w:rsid w:val="00323CD3"/>
    <w:rsid w:val="00325096"/>
    <w:rsid w:val="00326738"/>
    <w:rsid w:val="00326B35"/>
    <w:rsid w:val="00326B6C"/>
    <w:rsid w:val="00326DBE"/>
    <w:rsid w:val="003278E3"/>
    <w:rsid w:val="00327DAD"/>
    <w:rsid w:val="0033122D"/>
    <w:rsid w:val="0033468B"/>
    <w:rsid w:val="00334957"/>
    <w:rsid w:val="00335059"/>
    <w:rsid w:val="00335C3E"/>
    <w:rsid w:val="0033719D"/>
    <w:rsid w:val="003405B6"/>
    <w:rsid w:val="00342120"/>
    <w:rsid w:val="003427B5"/>
    <w:rsid w:val="00343B2A"/>
    <w:rsid w:val="003453E0"/>
    <w:rsid w:val="00345FBE"/>
    <w:rsid w:val="00350BD0"/>
    <w:rsid w:val="003526FB"/>
    <w:rsid w:val="003527E0"/>
    <w:rsid w:val="00354CAF"/>
    <w:rsid w:val="00356454"/>
    <w:rsid w:val="003568C3"/>
    <w:rsid w:val="0036021C"/>
    <w:rsid w:val="003604D5"/>
    <w:rsid w:val="00360B95"/>
    <w:rsid w:val="00360E8A"/>
    <w:rsid w:val="003627FD"/>
    <w:rsid w:val="00371D97"/>
    <w:rsid w:val="003744AC"/>
    <w:rsid w:val="003746D1"/>
    <w:rsid w:val="003759AD"/>
    <w:rsid w:val="00375F74"/>
    <w:rsid w:val="00377CBC"/>
    <w:rsid w:val="0038073C"/>
    <w:rsid w:val="00380FBC"/>
    <w:rsid w:val="0038287D"/>
    <w:rsid w:val="003831AF"/>
    <w:rsid w:val="003865A2"/>
    <w:rsid w:val="00386E8B"/>
    <w:rsid w:val="0039039E"/>
    <w:rsid w:val="00391C5D"/>
    <w:rsid w:val="00393103"/>
    <w:rsid w:val="003936F3"/>
    <w:rsid w:val="00393A54"/>
    <w:rsid w:val="00393C65"/>
    <w:rsid w:val="003A05BE"/>
    <w:rsid w:val="003A3145"/>
    <w:rsid w:val="003A541A"/>
    <w:rsid w:val="003A74CD"/>
    <w:rsid w:val="003B10C0"/>
    <w:rsid w:val="003B2A1B"/>
    <w:rsid w:val="003B312F"/>
    <w:rsid w:val="003B32F5"/>
    <w:rsid w:val="003B38E7"/>
    <w:rsid w:val="003B3BFC"/>
    <w:rsid w:val="003B50A9"/>
    <w:rsid w:val="003B5592"/>
    <w:rsid w:val="003B5F6F"/>
    <w:rsid w:val="003B6850"/>
    <w:rsid w:val="003C3D9D"/>
    <w:rsid w:val="003C4134"/>
    <w:rsid w:val="003C4146"/>
    <w:rsid w:val="003C4E18"/>
    <w:rsid w:val="003C5462"/>
    <w:rsid w:val="003C7AC4"/>
    <w:rsid w:val="003C7FAD"/>
    <w:rsid w:val="003D05DF"/>
    <w:rsid w:val="003D0A81"/>
    <w:rsid w:val="003D300B"/>
    <w:rsid w:val="003D3484"/>
    <w:rsid w:val="003D36DE"/>
    <w:rsid w:val="003D3A3F"/>
    <w:rsid w:val="003D465D"/>
    <w:rsid w:val="003D57DC"/>
    <w:rsid w:val="003D5B5E"/>
    <w:rsid w:val="003D5ED8"/>
    <w:rsid w:val="003D6107"/>
    <w:rsid w:val="003D6D43"/>
    <w:rsid w:val="003DB811"/>
    <w:rsid w:val="003E016C"/>
    <w:rsid w:val="003E183A"/>
    <w:rsid w:val="003E271F"/>
    <w:rsid w:val="003E2757"/>
    <w:rsid w:val="003E3BB5"/>
    <w:rsid w:val="003E712B"/>
    <w:rsid w:val="003F1DA2"/>
    <w:rsid w:val="003F1E5A"/>
    <w:rsid w:val="003F2656"/>
    <w:rsid w:val="003F29A1"/>
    <w:rsid w:val="003F42B7"/>
    <w:rsid w:val="003F5668"/>
    <w:rsid w:val="003F5AC6"/>
    <w:rsid w:val="003F63DF"/>
    <w:rsid w:val="003F6D5B"/>
    <w:rsid w:val="003F747C"/>
    <w:rsid w:val="0040259F"/>
    <w:rsid w:val="0040476E"/>
    <w:rsid w:val="00405426"/>
    <w:rsid w:val="00406084"/>
    <w:rsid w:val="00411C3A"/>
    <w:rsid w:val="0041303B"/>
    <w:rsid w:val="0041385C"/>
    <w:rsid w:val="004144C9"/>
    <w:rsid w:val="004151A4"/>
    <w:rsid w:val="004158D3"/>
    <w:rsid w:val="00415DCA"/>
    <w:rsid w:val="00420A55"/>
    <w:rsid w:val="00421D27"/>
    <w:rsid w:val="0042441E"/>
    <w:rsid w:val="00430476"/>
    <w:rsid w:val="0043051B"/>
    <w:rsid w:val="0043062F"/>
    <w:rsid w:val="004309E0"/>
    <w:rsid w:val="004318F7"/>
    <w:rsid w:val="00431953"/>
    <w:rsid w:val="004329B8"/>
    <w:rsid w:val="00432AB6"/>
    <w:rsid w:val="00432BF0"/>
    <w:rsid w:val="0043726B"/>
    <w:rsid w:val="00437F94"/>
    <w:rsid w:val="00441A2A"/>
    <w:rsid w:val="004426FB"/>
    <w:rsid w:val="00443270"/>
    <w:rsid w:val="00445D28"/>
    <w:rsid w:val="00446A40"/>
    <w:rsid w:val="004475B1"/>
    <w:rsid w:val="004501A9"/>
    <w:rsid w:val="0045066C"/>
    <w:rsid w:val="0045416D"/>
    <w:rsid w:val="00455AC2"/>
    <w:rsid w:val="00460E2A"/>
    <w:rsid w:val="004618B1"/>
    <w:rsid w:val="00462CE3"/>
    <w:rsid w:val="00463931"/>
    <w:rsid w:val="00463A4B"/>
    <w:rsid w:val="00463B58"/>
    <w:rsid w:val="0046423C"/>
    <w:rsid w:val="00464407"/>
    <w:rsid w:val="004645DC"/>
    <w:rsid w:val="00465BAA"/>
    <w:rsid w:val="00467EEC"/>
    <w:rsid w:val="0047235C"/>
    <w:rsid w:val="0047587E"/>
    <w:rsid w:val="00475A73"/>
    <w:rsid w:val="00476B87"/>
    <w:rsid w:val="0048063B"/>
    <w:rsid w:val="00483CAC"/>
    <w:rsid w:val="00485E4F"/>
    <w:rsid w:val="00487654"/>
    <w:rsid w:val="004913E0"/>
    <w:rsid w:val="004928E4"/>
    <w:rsid w:val="004935D1"/>
    <w:rsid w:val="00495BB6"/>
    <w:rsid w:val="0049664B"/>
    <w:rsid w:val="00496A85"/>
    <w:rsid w:val="004A3161"/>
    <w:rsid w:val="004A3BEE"/>
    <w:rsid w:val="004A67B5"/>
    <w:rsid w:val="004A776A"/>
    <w:rsid w:val="004A7BA6"/>
    <w:rsid w:val="004B161F"/>
    <w:rsid w:val="004B34DD"/>
    <w:rsid w:val="004B3C7F"/>
    <w:rsid w:val="004B4395"/>
    <w:rsid w:val="004B43CE"/>
    <w:rsid w:val="004B4DC6"/>
    <w:rsid w:val="004B5317"/>
    <w:rsid w:val="004B5A0A"/>
    <w:rsid w:val="004B616D"/>
    <w:rsid w:val="004B7B18"/>
    <w:rsid w:val="004C0A48"/>
    <w:rsid w:val="004C1374"/>
    <w:rsid w:val="004C1E90"/>
    <w:rsid w:val="004C2136"/>
    <w:rsid w:val="004C3567"/>
    <w:rsid w:val="004C680C"/>
    <w:rsid w:val="004D0877"/>
    <w:rsid w:val="004D0CF0"/>
    <w:rsid w:val="004D2596"/>
    <w:rsid w:val="004D36BD"/>
    <w:rsid w:val="004D4FA4"/>
    <w:rsid w:val="004D4FC9"/>
    <w:rsid w:val="004D6060"/>
    <w:rsid w:val="004D6307"/>
    <w:rsid w:val="004E082F"/>
    <w:rsid w:val="004E0B3D"/>
    <w:rsid w:val="004E334C"/>
    <w:rsid w:val="004E46F8"/>
    <w:rsid w:val="004E6242"/>
    <w:rsid w:val="004E6894"/>
    <w:rsid w:val="004E6E45"/>
    <w:rsid w:val="004E74F3"/>
    <w:rsid w:val="004F3444"/>
    <w:rsid w:val="004F65DB"/>
    <w:rsid w:val="004FB7B6"/>
    <w:rsid w:val="005001BE"/>
    <w:rsid w:val="005006EB"/>
    <w:rsid w:val="00501507"/>
    <w:rsid w:val="00503991"/>
    <w:rsid w:val="00506D29"/>
    <w:rsid w:val="00509544"/>
    <w:rsid w:val="005108AB"/>
    <w:rsid w:val="005109DC"/>
    <w:rsid w:val="00511678"/>
    <w:rsid w:val="00512036"/>
    <w:rsid w:val="00513F6A"/>
    <w:rsid w:val="00514E1A"/>
    <w:rsid w:val="00515609"/>
    <w:rsid w:val="005162BA"/>
    <w:rsid w:val="00523825"/>
    <w:rsid w:val="0052471D"/>
    <w:rsid w:val="005249B8"/>
    <w:rsid w:val="005255A8"/>
    <w:rsid w:val="005257F4"/>
    <w:rsid w:val="0052671B"/>
    <w:rsid w:val="00530186"/>
    <w:rsid w:val="00530FE6"/>
    <w:rsid w:val="00531DA2"/>
    <w:rsid w:val="00534E67"/>
    <w:rsid w:val="005350FB"/>
    <w:rsid w:val="00535A07"/>
    <w:rsid w:val="005360C7"/>
    <w:rsid w:val="0053634B"/>
    <w:rsid w:val="00536D79"/>
    <w:rsid w:val="00540483"/>
    <w:rsid w:val="00541041"/>
    <w:rsid w:val="00541AF1"/>
    <w:rsid w:val="005431B0"/>
    <w:rsid w:val="00544CCF"/>
    <w:rsid w:val="00545269"/>
    <w:rsid w:val="00546599"/>
    <w:rsid w:val="0054724A"/>
    <w:rsid w:val="00547AA6"/>
    <w:rsid w:val="00551113"/>
    <w:rsid w:val="00551880"/>
    <w:rsid w:val="00552EE2"/>
    <w:rsid w:val="00553441"/>
    <w:rsid w:val="00553A05"/>
    <w:rsid w:val="00554659"/>
    <w:rsid w:val="005551DF"/>
    <w:rsid w:val="00555CDE"/>
    <w:rsid w:val="00556368"/>
    <w:rsid w:val="0055A3CF"/>
    <w:rsid w:val="00562180"/>
    <w:rsid w:val="00563E8D"/>
    <w:rsid w:val="00564C14"/>
    <w:rsid w:val="00565B9A"/>
    <w:rsid w:val="00565FB2"/>
    <w:rsid w:val="005660A3"/>
    <w:rsid w:val="0056637F"/>
    <w:rsid w:val="00570CE1"/>
    <w:rsid w:val="00571FF3"/>
    <w:rsid w:val="005735A3"/>
    <w:rsid w:val="0057688C"/>
    <w:rsid w:val="00576A14"/>
    <w:rsid w:val="00577A69"/>
    <w:rsid w:val="0057F71E"/>
    <w:rsid w:val="00580178"/>
    <w:rsid w:val="0058259F"/>
    <w:rsid w:val="00582EAE"/>
    <w:rsid w:val="005839AC"/>
    <w:rsid w:val="00584FA0"/>
    <w:rsid w:val="005858A7"/>
    <w:rsid w:val="00585A60"/>
    <w:rsid w:val="005879F4"/>
    <w:rsid w:val="00587B6A"/>
    <w:rsid w:val="00591465"/>
    <w:rsid w:val="005917A7"/>
    <w:rsid w:val="005933E0"/>
    <w:rsid w:val="005945DF"/>
    <w:rsid w:val="00595FFF"/>
    <w:rsid w:val="00597A19"/>
    <w:rsid w:val="005A0F17"/>
    <w:rsid w:val="005A1701"/>
    <w:rsid w:val="005A4A0B"/>
    <w:rsid w:val="005A50F1"/>
    <w:rsid w:val="005A538D"/>
    <w:rsid w:val="005A64D7"/>
    <w:rsid w:val="005A6B99"/>
    <w:rsid w:val="005A7E99"/>
    <w:rsid w:val="005AFCB2"/>
    <w:rsid w:val="005B0AED"/>
    <w:rsid w:val="005B10EF"/>
    <w:rsid w:val="005B1B28"/>
    <w:rsid w:val="005B324F"/>
    <w:rsid w:val="005B3629"/>
    <w:rsid w:val="005B42D4"/>
    <w:rsid w:val="005B4415"/>
    <w:rsid w:val="005B68D2"/>
    <w:rsid w:val="005B77DB"/>
    <w:rsid w:val="005C1994"/>
    <w:rsid w:val="005C1D04"/>
    <w:rsid w:val="005C29B2"/>
    <w:rsid w:val="005C44D5"/>
    <w:rsid w:val="005C47CB"/>
    <w:rsid w:val="005C4826"/>
    <w:rsid w:val="005C485C"/>
    <w:rsid w:val="005C524E"/>
    <w:rsid w:val="005D3049"/>
    <w:rsid w:val="005D63F9"/>
    <w:rsid w:val="005D7EEC"/>
    <w:rsid w:val="005E06B6"/>
    <w:rsid w:val="005E2FA2"/>
    <w:rsid w:val="005E37BE"/>
    <w:rsid w:val="005E3EEA"/>
    <w:rsid w:val="005E4D48"/>
    <w:rsid w:val="005F0A68"/>
    <w:rsid w:val="005F0EEE"/>
    <w:rsid w:val="005F1735"/>
    <w:rsid w:val="005F3BAC"/>
    <w:rsid w:val="005F7528"/>
    <w:rsid w:val="005F76BC"/>
    <w:rsid w:val="006001CD"/>
    <w:rsid w:val="006010C8"/>
    <w:rsid w:val="006012C9"/>
    <w:rsid w:val="00601BE1"/>
    <w:rsid w:val="00603562"/>
    <w:rsid w:val="00605D82"/>
    <w:rsid w:val="00606CF9"/>
    <w:rsid w:val="00606FE6"/>
    <w:rsid w:val="006074E3"/>
    <w:rsid w:val="0061002B"/>
    <w:rsid w:val="00610EE0"/>
    <w:rsid w:val="00612167"/>
    <w:rsid w:val="0061275C"/>
    <w:rsid w:val="00613BBB"/>
    <w:rsid w:val="00614C7E"/>
    <w:rsid w:val="00615DD8"/>
    <w:rsid w:val="00617437"/>
    <w:rsid w:val="00621CF9"/>
    <w:rsid w:val="00622BB4"/>
    <w:rsid w:val="00623256"/>
    <w:rsid w:val="006240A5"/>
    <w:rsid w:val="00630950"/>
    <w:rsid w:val="00631594"/>
    <w:rsid w:val="00631F52"/>
    <w:rsid w:val="00636707"/>
    <w:rsid w:val="00637374"/>
    <w:rsid w:val="006416B4"/>
    <w:rsid w:val="006416E9"/>
    <w:rsid w:val="00641856"/>
    <w:rsid w:val="00642553"/>
    <w:rsid w:val="00643A6F"/>
    <w:rsid w:val="00644067"/>
    <w:rsid w:val="00646353"/>
    <w:rsid w:val="00647079"/>
    <w:rsid w:val="006476E5"/>
    <w:rsid w:val="00653649"/>
    <w:rsid w:val="006546C6"/>
    <w:rsid w:val="00655260"/>
    <w:rsid w:val="006564AA"/>
    <w:rsid w:val="0066140F"/>
    <w:rsid w:val="006621F9"/>
    <w:rsid w:val="00663400"/>
    <w:rsid w:val="00663703"/>
    <w:rsid w:val="006641D7"/>
    <w:rsid w:val="006651D0"/>
    <w:rsid w:val="0067095F"/>
    <w:rsid w:val="00670EF7"/>
    <w:rsid w:val="0067201E"/>
    <w:rsid w:val="00674727"/>
    <w:rsid w:val="006814A4"/>
    <w:rsid w:val="0068163B"/>
    <w:rsid w:val="00681E72"/>
    <w:rsid w:val="00681EE5"/>
    <w:rsid w:val="00682B30"/>
    <w:rsid w:val="00682C43"/>
    <w:rsid w:val="00682EE1"/>
    <w:rsid w:val="00683086"/>
    <w:rsid w:val="0068320D"/>
    <w:rsid w:val="006837D3"/>
    <w:rsid w:val="00685BBB"/>
    <w:rsid w:val="00685CF8"/>
    <w:rsid w:val="006867DB"/>
    <w:rsid w:val="006906A5"/>
    <w:rsid w:val="00694609"/>
    <w:rsid w:val="006952F1"/>
    <w:rsid w:val="006961D8"/>
    <w:rsid w:val="0069750A"/>
    <w:rsid w:val="00697C90"/>
    <w:rsid w:val="006A0626"/>
    <w:rsid w:val="006A1DBA"/>
    <w:rsid w:val="006A30B1"/>
    <w:rsid w:val="006A36F1"/>
    <w:rsid w:val="006A3EC0"/>
    <w:rsid w:val="006A5DE3"/>
    <w:rsid w:val="006A65D4"/>
    <w:rsid w:val="006A70C9"/>
    <w:rsid w:val="006A7364"/>
    <w:rsid w:val="006B0742"/>
    <w:rsid w:val="006B5DC6"/>
    <w:rsid w:val="006B65F2"/>
    <w:rsid w:val="006B697A"/>
    <w:rsid w:val="006C0130"/>
    <w:rsid w:val="006C11FF"/>
    <w:rsid w:val="006C23A7"/>
    <w:rsid w:val="006C26FF"/>
    <w:rsid w:val="006C2B9F"/>
    <w:rsid w:val="006C37BF"/>
    <w:rsid w:val="006C71AC"/>
    <w:rsid w:val="006D2D8C"/>
    <w:rsid w:val="006D341A"/>
    <w:rsid w:val="006D45B2"/>
    <w:rsid w:val="006D4CDB"/>
    <w:rsid w:val="006D75B2"/>
    <w:rsid w:val="006E11A7"/>
    <w:rsid w:val="006E18A7"/>
    <w:rsid w:val="006E1B12"/>
    <w:rsid w:val="006E1CF2"/>
    <w:rsid w:val="006E2287"/>
    <w:rsid w:val="006E294A"/>
    <w:rsid w:val="006E3160"/>
    <w:rsid w:val="006E78A1"/>
    <w:rsid w:val="006F1016"/>
    <w:rsid w:val="006F13DD"/>
    <w:rsid w:val="006F1830"/>
    <w:rsid w:val="006F2502"/>
    <w:rsid w:val="006F3190"/>
    <w:rsid w:val="006F327B"/>
    <w:rsid w:val="006F32A6"/>
    <w:rsid w:val="006F368E"/>
    <w:rsid w:val="006F470C"/>
    <w:rsid w:val="006F684C"/>
    <w:rsid w:val="0070155E"/>
    <w:rsid w:val="00701B52"/>
    <w:rsid w:val="00703611"/>
    <w:rsid w:val="007056DB"/>
    <w:rsid w:val="00705E73"/>
    <w:rsid w:val="00705EA8"/>
    <w:rsid w:val="00710A3E"/>
    <w:rsid w:val="00710D46"/>
    <w:rsid w:val="00712DD3"/>
    <w:rsid w:val="00715B24"/>
    <w:rsid w:val="00716252"/>
    <w:rsid w:val="007166D9"/>
    <w:rsid w:val="007167E7"/>
    <w:rsid w:val="00716C9E"/>
    <w:rsid w:val="00720BD2"/>
    <w:rsid w:val="00720D50"/>
    <w:rsid w:val="00720F64"/>
    <w:rsid w:val="00722D9E"/>
    <w:rsid w:val="00723041"/>
    <w:rsid w:val="00723E7F"/>
    <w:rsid w:val="00724564"/>
    <w:rsid w:val="00724989"/>
    <w:rsid w:val="00724E86"/>
    <w:rsid w:val="00725E56"/>
    <w:rsid w:val="00726FBE"/>
    <w:rsid w:val="00727194"/>
    <w:rsid w:val="007272F4"/>
    <w:rsid w:val="0072774D"/>
    <w:rsid w:val="00727E5C"/>
    <w:rsid w:val="00733672"/>
    <w:rsid w:val="0073466C"/>
    <w:rsid w:val="00734BC2"/>
    <w:rsid w:val="00740957"/>
    <w:rsid w:val="00741296"/>
    <w:rsid w:val="007417EA"/>
    <w:rsid w:val="007426BE"/>
    <w:rsid w:val="0075097F"/>
    <w:rsid w:val="00751F9E"/>
    <w:rsid w:val="00752EC7"/>
    <w:rsid w:val="00753261"/>
    <w:rsid w:val="00753894"/>
    <w:rsid w:val="00753919"/>
    <w:rsid w:val="00754F01"/>
    <w:rsid w:val="007604A7"/>
    <w:rsid w:val="00760538"/>
    <w:rsid w:val="00760B3C"/>
    <w:rsid w:val="00760BB8"/>
    <w:rsid w:val="00761236"/>
    <w:rsid w:val="007616E2"/>
    <w:rsid w:val="00762251"/>
    <w:rsid w:val="0076306F"/>
    <w:rsid w:val="00764CAF"/>
    <w:rsid w:val="0076586A"/>
    <w:rsid w:val="00767088"/>
    <w:rsid w:val="00770745"/>
    <w:rsid w:val="00771E51"/>
    <w:rsid w:val="007746EE"/>
    <w:rsid w:val="007767EE"/>
    <w:rsid w:val="00776BBD"/>
    <w:rsid w:val="00780020"/>
    <w:rsid w:val="007847D8"/>
    <w:rsid w:val="00784BE6"/>
    <w:rsid w:val="00785175"/>
    <w:rsid w:val="00785FC5"/>
    <w:rsid w:val="0078783A"/>
    <w:rsid w:val="007878AF"/>
    <w:rsid w:val="00787D37"/>
    <w:rsid w:val="00794C85"/>
    <w:rsid w:val="007965BC"/>
    <w:rsid w:val="007969C1"/>
    <w:rsid w:val="00797D2B"/>
    <w:rsid w:val="007A173A"/>
    <w:rsid w:val="007A284F"/>
    <w:rsid w:val="007A33BB"/>
    <w:rsid w:val="007A3540"/>
    <w:rsid w:val="007A4AC5"/>
    <w:rsid w:val="007A5920"/>
    <w:rsid w:val="007A68AE"/>
    <w:rsid w:val="007A6EF1"/>
    <w:rsid w:val="007A7840"/>
    <w:rsid w:val="007B0B2E"/>
    <w:rsid w:val="007B2FBB"/>
    <w:rsid w:val="007B46A3"/>
    <w:rsid w:val="007B6098"/>
    <w:rsid w:val="007B6317"/>
    <w:rsid w:val="007B6748"/>
    <w:rsid w:val="007B7511"/>
    <w:rsid w:val="007C15FE"/>
    <w:rsid w:val="007C427F"/>
    <w:rsid w:val="007C5E21"/>
    <w:rsid w:val="007C6EC6"/>
    <w:rsid w:val="007D09AE"/>
    <w:rsid w:val="007D257B"/>
    <w:rsid w:val="007D28D8"/>
    <w:rsid w:val="007D36B0"/>
    <w:rsid w:val="007D3C5A"/>
    <w:rsid w:val="007D6FC7"/>
    <w:rsid w:val="007D702E"/>
    <w:rsid w:val="007E2101"/>
    <w:rsid w:val="007E4388"/>
    <w:rsid w:val="007E4ADE"/>
    <w:rsid w:val="007E56FB"/>
    <w:rsid w:val="007E5BCF"/>
    <w:rsid w:val="007E5F68"/>
    <w:rsid w:val="007E7C1F"/>
    <w:rsid w:val="007F05BC"/>
    <w:rsid w:val="007F08C8"/>
    <w:rsid w:val="007F1AD6"/>
    <w:rsid w:val="007F2F41"/>
    <w:rsid w:val="007F36E3"/>
    <w:rsid w:val="007F7019"/>
    <w:rsid w:val="0080057F"/>
    <w:rsid w:val="00801B7F"/>
    <w:rsid w:val="00801BDA"/>
    <w:rsid w:val="008041E3"/>
    <w:rsid w:val="00804313"/>
    <w:rsid w:val="008062A8"/>
    <w:rsid w:val="00810427"/>
    <w:rsid w:val="00810F29"/>
    <w:rsid w:val="0081169B"/>
    <w:rsid w:val="008117BE"/>
    <w:rsid w:val="00812380"/>
    <w:rsid w:val="0081365B"/>
    <w:rsid w:val="00814C7F"/>
    <w:rsid w:val="0081527D"/>
    <w:rsid w:val="008154C1"/>
    <w:rsid w:val="008224B7"/>
    <w:rsid w:val="008239C5"/>
    <w:rsid w:val="00825699"/>
    <w:rsid w:val="00825F5F"/>
    <w:rsid w:val="008263FE"/>
    <w:rsid w:val="0083098E"/>
    <w:rsid w:val="008348F3"/>
    <w:rsid w:val="00834B2D"/>
    <w:rsid w:val="00836219"/>
    <w:rsid w:val="008362FE"/>
    <w:rsid w:val="00837268"/>
    <w:rsid w:val="008372B2"/>
    <w:rsid w:val="00843518"/>
    <w:rsid w:val="00845A0D"/>
    <w:rsid w:val="00845D36"/>
    <w:rsid w:val="008468D1"/>
    <w:rsid w:val="00846F84"/>
    <w:rsid w:val="00850EBD"/>
    <w:rsid w:val="00850EC0"/>
    <w:rsid w:val="00852818"/>
    <w:rsid w:val="00852AA7"/>
    <w:rsid w:val="008536B3"/>
    <w:rsid w:val="008559F9"/>
    <w:rsid w:val="00856EF8"/>
    <w:rsid w:val="0085785F"/>
    <w:rsid w:val="008610F6"/>
    <w:rsid w:val="00862D84"/>
    <w:rsid w:val="008643BF"/>
    <w:rsid w:val="00864478"/>
    <w:rsid w:val="008652A3"/>
    <w:rsid w:val="00865643"/>
    <w:rsid w:val="008656A4"/>
    <w:rsid w:val="008674BB"/>
    <w:rsid w:val="00867695"/>
    <w:rsid w:val="00871FA5"/>
    <w:rsid w:val="00874EC2"/>
    <w:rsid w:val="008750F4"/>
    <w:rsid w:val="00881F38"/>
    <w:rsid w:val="008937F0"/>
    <w:rsid w:val="0089489A"/>
    <w:rsid w:val="00894D70"/>
    <w:rsid w:val="00894FA6"/>
    <w:rsid w:val="0089561C"/>
    <w:rsid w:val="008961C5"/>
    <w:rsid w:val="008A05E9"/>
    <w:rsid w:val="008A112F"/>
    <w:rsid w:val="008A1831"/>
    <w:rsid w:val="008A2E55"/>
    <w:rsid w:val="008A3510"/>
    <w:rsid w:val="008A5339"/>
    <w:rsid w:val="008A624B"/>
    <w:rsid w:val="008A6CC1"/>
    <w:rsid w:val="008B169D"/>
    <w:rsid w:val="008B1A7D"/>
    <w:rsid w:val="008B2666"/>
    <w:rsid w:val="008B3E29"/>
    <w:rsid w:val="008B6DE8"/>
    <w:rsid w:val="008B7641"/>
    <w:rsid w:val="008B7927"/>
    <w:rsid w:val="008C0B58"/>
    <w:rsid w:val="008C103D"/>
    <w:rsid w:val="008C194A"/>
    <w:rsid w:val="008C2589"/>
    <w:rsid w:val="008C2A24"/>
    <w:rsid w:val="008C2C07"/>
    <w:rsid w:val="008C3359"/>
    <w:rsid w:val="008C3722"/>
    <w:rsid w:val="008C5667"/>
    <w:rsid w:val="008C74F9"/>
    <w:rsid w:val="008C7547"/>
    <w:rsid w:val="008D5649"/>
    <w:rsid w:val="008D6FAC"/>
    <w:rsid w:val="008D7241"/>
    <w:rsid w:val="008D738E"/>
    <w:rsid w:val="008E094A"/>
    <w:rsid w:val="008E0B6C"/>
    <w:rsid w:val="008E3C92"/>
    <w:rsid w:val="008E48EF"/>
    <w:rsid w:val="008E5B30"/>
    <w:rsid w:val="008E6C0A"/>
    <w:rsid w:val="008E7B75"/>
    <w:rsid w:val="008F0093"/>
    <w:rsid w:val="008F05ED"/>
    <w:rsid w:val="008F10FB"/>
    <w:rsid w:val="008F2322"/>
    <w:rsid w:val="008F2541"/>
    <w:rsid w:val="008F759D"/>
    <w:rsid w:val="00900B6B"/>
    <w:rsid w:val="009019E0"/>
    <w:rsid w:val="00902C5D"/>
    <w:rsid w:val="00902CF3"/>
    <w:rsid w:val="00903C95"/>
    <w:rsid w:val="00904A7F"/>
    <w:rsid w:val="00904DB4"/>
    <w:rsid w:val="00907D62"/>
    <w:rsid w:val="00910B84"/>
    <w:rsid w:val="00911683"/>
    <w:rsid w:val="009119C8"/>
    <w:rsid w:val="00912DE4"/>
    <w:rsid w:val="009140F3"/>
    <w:rsid w:val="00915157"/>
    <w:rsid w:val="009215DA"/>
    <w:rsid w:val="00925903"/>
    <w:rsid w:val="00925DD3"/>
    <w:rsid w:val="00930BA1"/>
    <w:rsid w:val="0093150E"/>
    <w:rsid w:val="00931668"/>
    <w:rsid w:val="00931E6F"/>
    <w:rsid w:val="00931F61"/>
    <w:rsid w:val="00932A3A"/>
    <w:rsid w:val="00936375"/>
    <w:rsid w:val="009378C1"/>
    <w:rsid w:val="009401BA"/>
    <w:rsid w:val="00942154"/>
    <w:rsid w:val="00942968"/>
    <w:rsid w:val="00944A5B"/>
    <w:rsid w:val="00946A41"/>
    <w:rsid w:val="00946CD1"/>
    <w:rsid w:val="009471B2"/>
    <w:rsid w:val="009515F8"/>
    <w:rsid w:val="009517E9"/>
    <w:rsid w:val="0095250A"/>
    <w:rsid w:val="00953418"/>
    <w:rsid w:val="00954633"/>
    <w:rsid w:val="009555F2"/>
    <w:rsid w:val="00956DC4"/>
    <w:rsid w:val="00960D20"/>
    <w:rsid w:val="00965BDE"/>
    <w:rsid w:val="00967FAB"/>
    <w:rsid w:val="009713EC"/>
    <w:rsid w:val="00971BEC"/>
    <w:rsid w:val="00972887"/>
    <w:rsid w:val="0097508D"/>
    <w:rsid w:val="00976448"/>
    <w:rsid w:val="00980242"/>
    <w:rsid w:val="0098193C"/>
    <w:rsid w:val="0098259D"/>
    <w:rsid w:val="00983CEC"/>
    <w:rsid w:val="00984B66"/>
    <w:rsid w:val="00984D21"/>
    <w:rsid w:val="00984D55"/>
    <w:rsid w:val="00987718"/>
    <w:rsid w:val="00987B9C"/>
    <w:rsid w:val="009912F8"/>
    <w:rsid w:val="009916EE"/>
    <w:rsid w:val="009918CF"/>
    <w:rsid w:val="00991D03"/>
    <w:rsid w:val="00991DF5"/>
    <w:rsid w:val="00992CAC"/>
    <w:rsid w:val="00993074"/>
    <w:rsid w:val="00993BD5"/>
    <w:rsid w:val="00993C12"/>
    <w:rsid w:val="00994F09"/>
    <w:rsid w:val="009954B1"/>
    <w:rsid w:val="00996CD6"/>
    <w:rsid w:val="009A09F5"/>
    <w:rsid w:val="009A1500"/>
    <w:rsid w:val="009A1EF0"/>
    <w:rsid w:val="009A5586"/>
    <w:rsid w:val="009A61D8"/>
    <w:rsid w:val="009A6617"/>
    <w:rsid w:val="009A687F"/>
    <w:rsid w:val="009A764C"/>
    <w:rsid w:val="009A780A"/>
    <w:rsid w:val="009B0E88"/>
    <w:rsid w:val="009B246E"/>
    <w:rsid w:val="009B3251"/>
    <w:rsid w:val="009B3AC5"/>
    <w:rsid w:val="009B63A8"/>
    <w:rsid w:val="009B6871"/>
    <w:rsid w:val="009B68BA"/>
    <w:rsid w:val="009B748C"/>
    <w:rsid w:val="009C0BF3"/>
    <w:rsid w:val="009C0E7B"/>
    <w:rsid w:val="009C0E7F"/>
    <w:rsid w:val="009C1654"/>
    <w:rsid w:val="009C1997"/>
    <w:rsid w:val="009C20A4"/>
    <w:rsid w:val="009C268A"/>
    <w:rsid w:val="009C2F58"/>
    <w:rsid w:val="009C4B7B"/>
    <w:rsid w:val="009C564D"/>
    <w:rsid w:val="009C5AD5"/>
    <w:rsid w:val="009C71D6"/>
    <w:rsid w:val="009C7200"/>
    <w:rsid w:val="009C74CD"/>
    <w:rsid w:val="009C7B4E"/>
    <w:rsid w:val="009D22F7"/>
    <w:rsid w:val="009D2A13"/>
    <w:rsid w:val="009D4912"/>
    <w:rsid w:val="009D498C"/>
    <w:rsid w:val="009D4D60"/>
    <w:rsid w:val="009D7AF1"/>
    <w:rsid w:val="009D7CF4"/>
    <w:rsid w:val="009E0887"/>
    <w:rsid w:val="009E135A"/>
    <w:rsid w:val="009E1E61"/>
    <w:rsid w:val="009E2279"/>
    <w:rsid w:val="009E2BC0"/>
    <w:rsid w:val="009E2FF6"/>
    <w:rsid w:val="009E354A"/>
    <w:rsid w:val="009E3B0F"/>
    <w:rsid w:val="009E4700"/>
    <w:rsid w:val="009E5661"/>
    <w:rsid w:val="009E5D8D"/>
    <w:rsid w:val="009F4857"/>
    <w:rsid w:val="009F4E7C"/>
    <w:rsid w:val="009F5317"/>
    <w:rsid w:val="009F538D"/>
    <w:rsid w:val="009F6F77"/>
    <w:rsid w:val="00A00A07"/>
    <w:rsid w:val="00A00E95"/>
    <w:rsid w:val="00A00F31"/>
    <w:rsid w:val="00A02693"/>
    <w:rsid w:val="00A0390C"/>
    <w:rsid w:val="00A03E0E"/>
    <w:rsid w:val="00A03F25"/>
    <w:rsid w:val="00A0405D"/>
    <w:rsid w:val="00A0418B"/>
    <w:rsid w:val="00A04405"/>
    <w:rsid w:val="00A05234"/>
    <w:rsid w:val="00A05A55"/>
    <w:rsid w:val="00A0648E"/>
    <w:rsid w:val="00A07280"/>
    <w:rsid w:val="00A100A0"/>
    <w:rsid w:val="00A10E05"/>
    <w:rsid w:val="00A11B59"/>
    <w:rsid w:val="00A12365"/>
    <w:rsid w:val="00A12C49"/>
    <w:rsid w:val="00A130D8"/>
    <w:rsid w:val="00A137E0"/>
    <w:rsid w:val="00A146F8"/>
    <w:rsid w:val="00A15E0B"/>
    <w:rsid w:val="00A1762C"/>
    <w:rsid w:val="00A17783"/>
    <w:rsid w:val="00A21BFB"/>
    <w:rsid w:val="00A21E1B"/>
    <w:rsid w:val="00A22A88"/>
    <w:rsid w:val="00A24BF6"/>
    <w:rsid w:val="00A267BF"/>
    <w:rsid w:val="00A268FB"/>
    <w:rsid w:val="00A26F18"/>
    <w:rsid w:val="00A27BE6"/>
    <w:rsid w:val="00A30C6A"/>
    <w:rsid w:val="00A3201C"/>
    <w:rsid w:val="00A323CE"/>
    <w:rsid w:val="00A33C9A"/>
    <w:rsid w:val="00A34871"/>
    <w:rsid w:val="00A34A7F"/>
    <w:rsid w:val="00A34EEB"/>
    <w:rsid w:val="00A351F1"/>
    <w:rsid w:val="00A35C60"/>
    <w:rsid w:val="00A36D7A"/>
    <w:rsid w:val="00A40629"/>
    <w:rsid w:val="00A41BA4"/>
    <w:rsid w:val="00A41E0D"/>
    <w:rsid w:val="00A43661"/>
    <w:rsid w:val="00A44AFF"/>
    <w:rsid w:val="00A44BEE"/>
    <w:rsid w:val="00A4500A"/>
    <w:rsid w:val="00A52EC2"/>
    <w:rsid w:val="00A53798"/>
    <w:rsid w:val="00A540B4"/>
    <w:rsid w:val="00A54C7C"/>
    <w:rsid w:val="00A54CDD"/>
    <w:rsid w:val="00A54E5B"/>
    <w:rsid w:val="00A55EDE"/>
    <w:rsid w:val="00A56247"/>
    <w:rsid w:val="00A605D4"/>
    <w:rsid w:val="00A60CED"/>
    <w:rsid w:val="00A60F7E"/>
    <w:rsid w:val="00A62E83"/>
    <w:rsid w:val="00A640B6"/>
    <w:rsid w:val="00A64B22"/>
    <w:rsid w:val="00A64B7B"/>
    <w:rsid w:val="00A64FB9"/>
    <w:rsid w:val="00A65047"/>
    <w:rsid w:val="00A65281"/>
    <w:rsid w:val="00A656C7"/>
    <w:rsid w:val="00A6601B"/>
    <w:rsid w:val="00A7344E"/>
    <w:rsid w:val="00A745FE"/>
    <w:rsid w:val="00A74CA0"/>
    <w:rsid w:val="00A753B4"/>
    <w:rsid w:val="00A75A35"/>
    <w:rsid w:val="00A75B5A"/>
    <w:rsid w:val="00A76795"/>
    <w:rsid w:val="00A775ED"/>
    <w:rsid w:val="00A77E58"/>
    <w:rsid w:val="00A77F01"/>
    <w:rsid w:val="00A807BA"/>
    <w:rsid w:val="00A80BC5"/>
    <w:rsid w:val="00A8105B"/>
    <w:rsid w:val="00A8366D"/>
    <w:rsid w:val="00A84C8E"/>
    <w:rsid w:val="00A878CE"/>
    <w:rsid w:val="00A87F7C"/>
    <w:rsid w:val="00A9179C"/>
    <w:rsid w:val="00A91883"/>
    <w:rsid w:val="00A936D0"/>
    <w:rsid w:val="00A93C9C"/>
    <w:rsid w:val="00A941FC"/>
    <w:rsid w:val="00A9596D"/>
    <w:rsid w:val="00A9676C"/>
    <w:rsid w:val="00A969CC"/>
    <w:rsid w:val="00AA0C77"/>
    <w:rsid w:val="00AA0D50"/>
    <w:rsid w:val="00AA15D2"/>
    <w:rsid w:val="00AA2BA6"/>
    <w:rsid w:val="00AA7508"/>
    <w:rsid w:val="00AB43C9"/>
    <w:rsid w:val="00AB47CA"/>
    <w:rsid w:val="00AB47D0"/>
    <w:rsid w:val="00AB4ED5"/>
    <w:rsid w:val="00AB53A8"/>
    <w:rsid w:val="00AC0EC1"/>
    <w:rsid w:val="00AC1EF8"/>
    <w:rsid w:val="00AC2F2C"/>
    <w:rsid w:val="00AC3458"/>
    <w:rsid w:val="00AC4993"/>
    <w:rsid w:val="00AD454E"/>
    <w:rsid w:val="00AD68FC"/>
    <w:rsid w:val="00AD7AF2"/>
    <w:rsid w:val="00AE0F99"/>
    <w:rsid w:val="00AE1854"/>
    <w:rsid w:val="00AE1A9F"/>
    <w:rsid w:val="00AE2C5E"/>
    <w:rsid w:val="00AE4059"/>
    <w:rsid w:val="00AE7222"/>
    <w:rsid w:val="00AE7E63"/>
    <w:rsid w:val="00AF0493"/>
    <w:rsid w:val="00AF08AE"/>
    <w:rsid w:val="00AF0B27"/>
    <w:rsid w:val="00AF1794"/>
    <w:rsid w:val="00AF183E"/>
    <w:rsid w:val="00AF2421"/>
    <w:rsid w:val="00AF2B48"/>
    <w:rsid w:val="00AF373C"/>
    <w:rsid w:val="00AF4CE7"/>
    <w:rsid w:val="00AF66FC"/>
    <w:rsid w:val="00B01851"/>
    <w:rsid w:val="00B01AA7"/>
    <w:rsid w:val="00B01B19"/>
    <w:rsid w:val="00B01FF0"/>
    <w:rsid w:val="00B0253F"/>
    <w:rsid w:val="00B02EA4"/>
    <w:rsid w:val="00B047C2"/>
    <w:rsid w:val="00B04D11"/>
    <w:rsid w:val="00B056B6"/>
    <w:rsid w:val="00B07B40"/>
    <w:rsid w:val="00B0BF70"/>
    <w:rsid w:val="00B101D8"/>
    <w:rsid w:val="00B11C96"/>
    <w:rsid w:val="00B11DCC"/>
    <w:rsid w:val="00B1209B"/>
    <w:rsid w:val="00B13789"/>
    <w:rsid w:val="00B14002"/>
    <w:rsid w:val="00B142DA"/>
    <w:rsid w:val="00B15D15"/>
    <w:rsid w:val="00B16900"/>
    <w:rsid w:val="00B2015D"/>
    <w:rsid w:val="00B220F1"/>
    <w:rsid w:val="00B2535A"/>
    <w:rsid w:val="00B2713E"/>
    <w:rsid w:val="00B314FD"/>
    <w:rsid w:val="00B31BDD"/>
    <w:rsid w:val="00B342ED"/>
    <w:rsid w:val="00B3479F"/>
    <w:rsid w:val="00B36042"/>
    <w:rsid w:val="00B3652D"/>
    <w:rsid w:val="00B36ABD"/>
    <w:rsid w:val="00B37D86"/>
    <w:rsid w:val="00B41378"/>
    <w:rsid w:val="00B41F47"/>
    <w:rsid w:val="00B4202D"/>
    <w:rsid w:val="00B44E15"/>
    <w:rsid w:val="00B44FD6"/>
    <w:rsid w:val="00B458F2"/>
    <w:rsid w:val="00B476BB"/>
    <w:rsid w:val="00B50508"/>
    <w:rsid w:val="00B508C2"/>
    <w:rsid w:val="00B519F8"/>
    <w:rsid w:val="00B52C18"/>
    <w:rsid w:val="00B53A4C"/>
    <w:rsid w:val="00B543FE"/>
    <w:rsid w:val="00B54551"/>
    <w:rsid w:val="00B602FB"/>
    <w:rsid w:val="00B614A1"/>
    <w:rsid w:val="00B7379D"/>
    <w:rsid w:val="00B804C9"/>
    <w:rsid w:val="00B813CA"/>
    <w:rsid w:val="00B8198D"/>
    <w:rsid w:val="00B82E4B"/>
    <w:rsid w:val="00B83ED1"/>
    <w:rsid w:val="00B85E26"/>
    <w:rsid w:val="00B86A27"/>
    <w:rsid w:val="00B93F5B"/>
    <w:rsid w:val="00B94549"/>
    <w:rsid w:val="00B951D2"/>
    <w:rsid w:val="00B95873"/>
    <w:rsid w:val="00B96A24"/>
    <w:rsid w:val="00B97020"/>
    <w:rsid w:val="00B97F55"/>
    <w:rsid w:val="00BA022C"/>
    <w:rsid w:val="00BA0929"/>
    <w:rsid w:val="00BA0CB5"/>
    <w:rsid w:val="00BA2661"/>
    <w:rsid w:val="00BA355A"/>
    <w:rsid w:val="00BA4A6D"/>
    <w:rsid w:val="00BA554A"/>
    <w:rsid w:val="00BA783C"/>
    <w:rsid w:val="00BB08F2"/>
    <w:rsid w:val="00BB1B63"/>
    <w:rsid w:val="00BB2621"/>
    <w:rsid w:val="00BB35F6"/>
    <w:rsid w:val="00BB499A"/>
    <w:rsid w:val="00BB4A3D"/>
    <w:rsid w:val="00BB5851"/>
    <w:rsid w:val="00BB678C"/>
    <w:rsid w:val="00BBB9B7"/>
    <w:rsid w:val="00BC1EDB"/>
    <w:rsid w:val="00BC3287"/>
    <w:rsid w:val="00BC647E"/>
    <w:rsid w:val="00BC68DD"/>
    <w:rsid w:val="00BC6F1D"/>
    <w:rsid w:val="00BC7EBF"/>
    <w:rsid w:val="00BD0CB8"/>
    <w:rsid w:val="00BD128B"/>
    <w:rsid w:val="00BD1E75"/>
    <w:rsid w:val="00BD226C"/>
    <w:rsid w:val="00BD2425"/>
    <w:rsid w:val="00BD33BC"/>
    <w:rsid w:val="00BD3522"/>
    <w:rsid w:val="00BD372C"/>
    <w:rsid w:val="00BD39C1"/>
    <w:rsid w:val="00BD4479"/>
    <w:rsid w:val="00BD57C4"/>
    <w:rsid w:val="00BD676D"/>
    <w:rsid w:val="00BD76D5"/>
    <w:rsid w:val="00BD7BB9"/>
    <w:rsid w:val="00BE0392"/>
    <w:rsid w:val="00BE19DF"/>
    <w:rsid w:val="00BE3A0B"/>
    <w:rsid w:val="00BE5458"/>
    <w:rsid w:val="00BE6DCE"/>
    <w:rsid w:val="00BF0BF2"/>
    <w:rsid w:val="00BF213A"/>
    <w:rsid w:val="00BF3BB9"/>
    <w:rsid w:val="00BF48AD"/>
    <w:rsid w:val="00C00068"/>
    <w:rsid w:val="00C002AB"/>
    <w:rsid w:val="00C0050F"/>
    <w:rsid w:val="00C0105D"/>
    <w:rsid w:val="00C01578"/>
    <w:rsid w:val="00C03448"/>
    <w:rsid w:val="00C03539"/>
    <w:rsid w:val="00C04303"/>
    <w:rsid w:val="00C0439D"/>
    <w:rsid w:val="00C04C63"/>
    <w:rsid w:val="00C056FD"/>
    <w:rsid w:val="00C1041E"/>
    <w:rsid w:val="00C12EEC"/>
    <w:rsid w:val="00C15897"/>
    <w:rsid w:val="00C16FC7"/>
    <w:rsid w:val="00C1700C"/>
    <w:rsid w:val="00C17227"/>
    <w:rsid w:val="00C1792E"/>
    <w:rsid w:val="00C17D5E"/>
    <w:rsid w:val="00C17E1C"/>
    <w:rsid w:val="00C20A66"/>
    <w:rsid w:val="00C21043"/>
    <w:rsid w:val="00C228C3"/>
    <w:rsid w:val="00C274BC"/>
    <w:rsid w:val="00C3024B"/>
    <w:rsid w:val="00C30817"/>
    <w:rsid w:val="00C311B4"/>
    <w:rsid w:val="00C3131F"/>
    <w:rsid w:val="00C337A5"/>
    <w:rsid w:val="00C3413D"/>
    <w:rsid w:val="00C34501"/>
    <w:rsid w:val="00C350D3"/>
    <w:rsid w:val="00C35A7A"/>
    <w:rsid w:val="00C35CB1"/>
    <w:rsid w:val="00C40AFC"/>
    <w:rsid w:val="00C4245C"/>
    <w:rsid w:val="00C4359C"/>
    <w:rsid w:val="00C439B4"/>
    <w:rsid w:val="00C44A57"/>
    <w:rsid w:val="00C45787"/>
    <w:rsid w:val="00C472C5"/>
    <w:rsid w:val="00C47843"/>
    <w:rsid w:val="00C50021"/>
    <w:rsid w:val="00C50FD8"/>
    <w:rsid w:val="00C511F7"/>
    <w:rsid w:val="00C51E23"/>
    <w:rsid w:val="00C53323"/>
    <w:rsid w:val="00C537CF"/>
    <w:rsid w:val="00C56342"/>
    <w:rsid w:val="00C56A4D"/>
    <w:rsid w:val="00C56D67"/>
    <w:rsid w:val="00C600CD"/>
    <w:rsid w:val="00C63B0E"/>
    <w:rsid w:val="00C63D58"/>
    <w:rsid w:val="00C64A9E"/>
    <w:rsid w:val="00C6551D"/>
    <w:rsid w:val="00C66D33"/>
    <w:rsid w:val="00C72C77"/>
    <w:rsid w:val="00C735C1"/>
    <w:rsid w:val="00C742E2"/>
    <w:rsid w:val="00C75A0E"/>
    <w:rsid w:val="00C801D9"/>
    <w:rsid w:val="00C80369"/>
    <w:rsid w:val="00C807AE"/>
    <w:rsid w:val="00C81314"/>
    <w:rsid w:val="00C8237D"/>
    <w:rsid w:val="00C82B39"/>
    <w:rsid w:val="00C83CA8"/>
    <w:rsid w:val="00C869B6"/>
    <w:rsid w:val="00C90143"/>
    <w:rsid w:val="00C90715"/>
    <w:rsid w:val="00C91074"/>
    <w:rsid w:val="00C923AD"/>
    <w:rsid w:val="00C95E0A"/>
    <w:rsid w:val="00C96020"/>
    <w:rsid w:val="00C9664E"/>
    <w:rsid w:val="00C96C97"/>
    <w:rsid w:val="00C975B1"/>
    <w:rsid w:val="00CA0FCF"/>
    <w:rsid w:val="00CA2528"/>
    <w:rsid w:val="00CA2719"/>
    <w:rsid w:val="00CA3550"/>
    <w:rsid w:val="00CA37D0"/>
    <w:rsid w:val="00CA3DB4"/>
    <w:rsid w:val="00CA4B4D"/>
    <w:rsid w:val="00CA72B4"/>
    <w:rsid w:val="00CB0553"/>
    <w:rsid w:val="00CB0B2A"/>
    <w:rsid w:val="00CB27EF"/>
    <w:rsid w:val="00CB4CD4"/>
    <w:rsid w:val="00CB627E"/>
    <w:rsid w:val="00CB6389"/>
    <w:rsid w:val="00CB6B24"/>
    <w:rsid w:val="00CC09D7"/>
    <w:rsid w:val="00CC0A40"/>
    <w:rsid w:val="00CC2FAF"/>
    <w:rsid w:val="00CC4A14"/>
    <w:rsid w:val="00CC6587"/>
    <w:rsid w:val="00CC7798"/>
    <w:rsid w:val="00CD0837"/>
    <w:rsid w:val="00CD3504"/>
    <w:rsid w:val="00CD4523"/>
    <w:rsid w:val="00CD676C"/>
    <w:rsid w:val="00CD6BFE"/>
    <w:rsid w:val="00CD71E4"/>
    <w:rsid w:val="00CE03BF"/>
    <w:rsid w:val="00CE0E12"/>
    <w:rsid w:val="00CE249D"/>
    <w:rsid w:val="00CF150A"/>
    <w:rsid w:val="00CF19DE"/>
    <w:rsid w:val="00CF1BC4"/>
    <w:rsid w:val="00CF38A2"/>
    <w:rsid w:val="00CF3F09"/>
    <w:rsid w:val="00CF406B"/>
    <w:rsid w:val="00CF4BF8"/>
    <w:rsid w:val="00CF5899"/>
    <w:rsid w:val="00CF5DE1"/>
    <w:rsid w:val="00CF6FB8"/>
    <w:rsid w:val="00D00048"/>
    <w:rsid w:val="00D0094A"/>
    <w:rsid w:val="00D027BB"/>
    <w:rsid w:val="00D0311A"/>
    <w:rsid w:val="00D03CCE"/>
    <w:rsid w:val="00D07548"/>
    <w:rsid w:val="00D10217"/>
    <w:rsid w:val="00D158D3"/>
    <w:rsid w:val="00D16A66"/>
    <w:rsid w:val="00D20ABC"/>
    <w:rsid w:val="00D20B46"/>
    <w:rsid w:val="00D21F10"/>
    <w:rsid w:val="00D24548"/>
    <w:rsid w:val="00D24B78"/>
    <w:rsid w:val="00D26E6E"/>
    <w:rsid w:val="00D27736"/>
    <w:rsid w:val="00D30BCA"/>
    <w:rsid w:val="00D30E83"/>
    <w:rsid w:val="00D317E1"/>
    <w:rsid w:val="00D31EC8"/>
    <w:rsid w:val="00D32939"/>
    <w:rsid w:val="00D329A8"/>
    <w:rsid w:val="00D33244"/>
    <w:rsid w:val="00D425AA"/>
    <w:rsid w:val="00D42656"/>
    <w:rsid w:val="00D4416D"/>
    <w:rsid w:val="00D51648"/>
    <w:rsid w:val="00D51B09"/>
    <w:rsid w:val="00D54733"/>
    <w:rsid w:val="00D54B57"/>
    <w:rsid w:val="00D5623A"/>
    <w:rsid w:val="00D579E4"/>
    <w:rsid w:val="00D57E94"/>
    <w:rsid w:val="00D60EC2"/>
    <w:rsid w:val="00D62AA6"/>
    <w:rsid w:val="00D6575D"/>
    <w:rsid w:val="00D66E04"/>
    <w:rsid w:val="00D67D23"/>
    <w:rsid w:val="00D70431"/>
    <w:rsid w:val="00D729B8"/>
    <w:rsid w:val="00D73001"/>
    <w:rsid w:val="00D7475A"/>
    <w:rsid w:val="00D74C79"/>
    <w:rsid w:val="00D7613C"/>
    <w:rsid w:val="00D81D08"/>
    <w:rsid w:val="00D825FD"/>
    <w:rsid w:val="00D852EC"/>
    <w:rsid w:val="00D8698B"/>
    <w:rsid w:val="00D903C0"/>
    <w:rsid w:val="00D90DA4"/>
    <w:rsid w:val="00D90F8B"/>
    <w:rsid w:val="00D93FC0"/>
    <w:rsid w:val="00D94A72"/>
    <w:rsid w:val="00D95464"/>
    <w:rsid w:val="00D96213"/>
    <w:rsid w:val="00D96586"/>
    <w:rsid w:val="00D96A9D"/>
    <w:rsid w:val="00D97B1F"/>
    <w:rsid w:val="00DA154F"/>
    <w:rsid w:val="00DA1BB3"/>
    <w:rsid w:val="00DA24E7"/>
    <w:rsid w:val="00DA2AD9"/>
    <w:rsid w:val="00DA3C02"/>
    <w:rsid w:val="00DA40BE"/>
    <w:rsid w:val="00DA4863"/>
    <w:rsid w:val="00DA55D7"/>
    <w:rsid w:val="00DB075F"/>
    <w:rsid w:val="00DB1FC7"/>
    <w:rsid w:val="00DB229D"/>
    <w:rsid w:val="00DB3E7A"/>
    <w:rsid w:val="00DB6123"/>
    <w:rsid w:val="00DB6E03"/>
    <w:rsid w:val="00DC0BF2"/>
    <w:rsid w:val="00DC13EB"/>
    <w:rsid w:val="00DC3D8C"/>
    <w:rsid w:val="00DC4157"/>
    <w:rsid w:val="00DC4D8A"/>
    <w:rsid w:val="00DC656B"/>
    <w:rsid w:val="00DC7733"/>
    <w:rsid w:val="00DD2AFF"/>
    <w:rsid w:val="00DD2B63"/>
    <w:rsid w:val="00DD3464"/>
    <w:rsid w:val="00DD360F"/>
    <w:rsid w:val="00DD5D87"/>
    <w:rsid w:val="00DE0F35"/>
    <w:rsid w:val="00DE1C97"/>
    <w:rsid w:val="00DE335A"/>
    <w:rsid w:val="00DE50D5"/>
    <w:rsid w:val="00DE5530"/>
    <w:rsid w:val="00DE5697"/>
    <w:rsid w:val="00DE5E31"/>
    <w:rsid w:val="00DE6EDD"/>
    <w:rsid w:val="00DF02AB"/>
    <w:rsid w:val="00DF1B4A"/>
    <w:rsid w:val="00DF2724"/>
    <w:rsid w:val="00DF278A"/>
    <w:rsid w:val="00DF3A06"/>
    <w:rsid w:val="00DF506B"/>
    <w:rsid w:val="00DF5851"/>
    <w:rsid w:val="00DF5F1E"/>
    <w:rsid w:val="00DF607D"/>
    <w:rsid w:val="00E007BA"/>
    <w:rsid w:val="00E009E9"/>
    <w:rsid w:val="00E0415E"/>
    <w:rsid w:val="00E04990"/>
    <w:rsid w:val="00E05269"/>
    <w:rsid w:val="00E053B8"/>
    <w:rsid w:val="00E06E78"/>
    <w:rsid w:val="00E077DC"/>
    <w:rsid w:val="00E10356"/>
    <w:rsid w:val="00E10588"/>
    <w:rsid w:val="00E119E7"/>
    <w:rsid w:val="00E15188"/>
    <w:rsid w:val="00E151D9"/>
    <w:rsid w:val="00E155FA"/>
    <w:rsid w:val="00E15CA7"/>
    <w:rsid w:val="00E161DF"/>
    <w:rsid w:val="00E16677"/>
    <w:rsid w:val="00E1789E"/>
    <w:rsid w:val="00E17CAB"/>
    <w:rsid w:val="00E17FB7"/>
    <w:rsid w:val="00E229D4"/>
    <w:rsid w:val="00E23AE6"/>
    <w:rsid w:val="00E2424E"/>
    <w:rsid w:val="00E24823"/>
    <w:rsid w:val="00E25ECA"/>
    <w:rsid w:val="00E26467"/>
    <w:rsid w:val="00E307C9"/>
    <w:rsid w:val="00E30F09"/>
    <w:rsid w:val="00E312D9"/>
    <w:rsid w:val="00E314E2"/>
    <w:rsid w:val="00E336BE"/>
    <w:rsid w:val="00E36388"/>
    <w:rsid w:val="00E37A63"/>
    <w:rsid w:val="00E412CF"/>
    <w:rsid w:val="00E46ECF"/>
    <w:rsid w:val="00E50511"/>
    <w:rsid w:val="00E53606"/>
    <w:rsid w:val="00E53E72"/>
    <w:rsid w:val="00E55F5A"/>
    <w:rsid w:val="00E57459"/>
    <w:rsid w:val="00E61E86"/>
    <w:rsid w:val="00E630BB"/>
    <w:rsid w:val="00E63EE1"/>
    <w:rsid w:val="00E6688C"/>
    <w:rsid w:val="00E668B6"/>
    <w:rsid w:val="00E67C75"/>
    <w:rsid w:val="00E72349"/>
    <w:rsid w:val="00E73F80"/>
    <w:rsid w:val="00E74E08"/>
    <w:rsid w:val="00E771BC"/>
    <w:rsid w:val="00E8017C"/>
    <w:rsid w:val="00E80E52"/>
    <w:rsid w:val="00E8149C"/>
    <w:rsid w:val="00E82F6C"/>
    <w:rsid w:val="00E87D54"/>
    <w:rsid w:val="00E93930"/>
    <w:rsid w:val="00E94F1C"/>
    <w:rsid w:val="00E95FF8"/>
    <w:rsid w:val="00E97DE2"/>
    <w:rsid w:val="00EA154B"/>
    <w:rsid w:val="00EA1805"/>
    <w:rsid w:val="00EA2AC9"/>
    <w:rsid w:val="00EA3BAA"/>
    <w:rsid w:val="00EA4AF7"/>
    <w:rsid w:val="00EA726B"/>
    <w:rsid w:val="00EA7343"/>
    <w:rsid w:val="00EA78B1"/>
    <w:rsid w:val="00EB47CA"/>
    <w:rsid w:val="00EC0914"/>
    <w:rsid w:val="00EC0D55"/>
    <w:rsid w:val="00EC1545"/>
    <w:rsid w:val="00EC1C5D"/>
    <w:rsid w:val="00EC1EEB"/>
    <w:rsid w:val="00EC4F1D"/>
    <w:rsid w:val="00EC7B72"/>
    <w:rsid w:val="00ED084A"/>
    <w:rsid w:val="00ED10A0"/>
    <w:rsid w:val="00ED1621"/>
    <w:rsid w:val="00ED2873"/>
    <w:rsid w:val="00ED3736"/>
    <w:rsid w:val="00ED3C9C"/>
    <w:rsid w:val="00ED439E"/>
    <w:rsid w:val="00ED4D66"/>
    <w:rsid w:val="00ED7116"/>
    <w:rsid w:val="00ED752D"/>
    <w:rsid w:val="00ED7829"/>
    <w:rsid w:val="00ED7F5C"/>
    <w:rsid w:val="00ED7FE3"/>
    <w:rsid w:val="00EE24A4"/>
    <w:rsid w:val="00EF079D"/>
    <w:rsid w:val="00EF0AFC"/>
    <w:rsid w:val="00EF1142"/>
    <w:rsid w:val="00EF2CFE"/>
    <w:rsid w:val="00EF34F6"/>
    <w:rsid w:val="00EF3753"/>
    <w:rsid w:val="00EF48A7"/>
    <w:rsid w:val="00EF4BB2"/>
    <w:rsid w:val="00EF51BE"/>
    <w:rsid w:val="00EF79C7"/>
    <w:rsid w:val="00F04158"/>
    <w:rsid w:val="00F05C97"/>
    <w:rsid w:val="00F05F21"/>
    <w:rsid w:val="00F06B3B"/>
    <w:rsid w:val="00F06B46"/>
    <w:rsid w:val="00F0720F"/>
    <w:rsid w:val="00F10DF2"/>
    <w:rsid w:val="00F11B47"/>
    <w:rsid w:val="00F121E2"/>
    <w:rsid w:val="00F124ED"/>
    <w:rsid w:val="00F141E8"/>
    <w:rsid w:val="00F146BA"/>
    <w:rsid w:val="00F1597C"/>
    <w:rsid w:val="00F16B15"/>
    <w:rsid w:val="00F25AB9"/>
    <w:rsid w:val="00F30478"/>
    <w:rsid w:val="00F306BB"/>
    <w:rsid w:val="00F31B60"/>
    <w:rsid w:val="00F32B0D"/>
    <w:rsid w:val="00F32E8E"/>
    <w:rsid w:val="00F33903"/>
    <w:rsid w:val="00F350DD"/>
    <w:rsid w:val="00F3799C"/>
    <w:rsid w:val="00F41D48"/>
    <w:rsid w:val="00F438CA"/>
    <w:rsid w:val="00F44729"/>
    <w:rsid w:val="00F44B99"/>
    <w:rsid w:val="00F4539D"/>
    <w:rsid w:val="00F45726"/>
    <w:rsid w:val="00F46253"/>
    <w:rsid w:val="00F47A4E"/>
    <w:rsid w:val="00F5085E"/>
    <w:rsid w:val="00F52E0F"/>
    <w:rsid w:val="00F5350B"/>
    <w:rsid w:val="00F5353F"/>
    <w:rsid w:val="00F5387F"/>
    <w:rsid w:val="00F5407E"/>
    <w:rsid w:val="00F54103"/>
    <w:rsid w:val="00F54134"/>
    <w:rsid w:val="00F550CF"/>
    <w:rsid w:val="00F61891"/>
    <w:rsid w:val="00F63702"/>
    <w:rsid w:val="00F654E2"/>
    <w:rsid w:val="00F662FB"/>
    <w:rsid w:val="00F669AB"/>
    <w:rsid w:val="00F70962"/>
    <w:rsid w:val="00F72B9F"/>
    <w:rsid w:val="00F74E30"/>
    <w:rsid w:val="00F75E9F"/>
    <w:rsid w:val="00F8063F"/>
    <w:rsid w:val="00F80D95"/>
    <w:rsid w:val="00F81A89"/>
    <w:rsid w:val="00F82DDD"/>
    <w:rsid w:val="00F83FDF"/>
    <w:rsid w:val="00F84B3B"/>
    <w:rsid w:val="00F84D2A"/>
    <w:rsid w:val="00F860A2"/>
    <w:rsid w:val="00F87266"/>
    <w:rsid w:val="00F964A0"/>
    <w:rsid w:val="00F9758F"/>
    <w:rsid w:val="00FA09AC"/>
    <w:rsid w:val="00FA127A"/>
    <w:rsid w:val="00FA12F5"/>
    <w:rsid w:val="00FA1341"/>
    <w:rsid w:val="00FA2842"/>
    <w:rsid w:val="00FA28D6"/>
    <w:rsid w:val="00FA4A4F"/>
    <w:rsid w:val="00FA4E31"/>
    <w:rsid w:val="00FA543C"/>
    <w:rsid w:val="00FA5944"/>
    <w:rsid w:val="00FA6C61"/>
    <w:rsid w:val="00FA774D"/>
    <w:rsid w:val="00FA7D5C"/>
    <w:rsid w:val="00FB091D"/>
    <w:rsid w:val="00FB1D89"/>
    <w:rsid w:val="00FB407E"/>
    <w:rsid w:val="00FB487F"/>
    <w:rsid w:val="00FB6C7D"/>
    <w:rsid w:val="00FB721B"/>
    <w:rsid w:val="00FC00C9"/>
    <w:rsid w:val="00FC0399"/>
    <w:rsid w:val="00FC0673"/>
    <w:rsid w:val="00FC32A5"/>
    <w:rsid w:val="00FC3BE0"/>
    <w:rsid w:val="00FC3CB3"/>
    <w:rsid w:val="00FC5ADF"/>
    <w:rsid w:val="00FC5CC9"/>
    <w:rsid w:val="00FC5DD2"/>
    <w:rsid w:val="00FC6980"/>
    <w:rsid w:val="00FC7243"/>
    <w:rsid w:val="00FC7358"/>
    <w:rsid w:val="00FD03EC"/>
    <w:rsid w:val="00FD06C5"/>
    <w:rsid w:val="00FD124E"/>
    <w:rsid w:val="00FD13B1"/>
    <w:rsid w:val="00FD1755"/>
    <w:rsid w:val="00FD54A1"/>
    <w:rsid w:val="00FD568B"/>
    <w:rsid w:val="00FE01FF"/>
    <w:rsid w:val="00FE0417"/>
    <w:rsid w:val="00FE1DD8"/>
    <w:rsid w:val="00FE21F6"/>
    <w:rsid w:val="00FE3414"/>
    <w:rsid w:val="00FE38BA"/>
    <w:rsid w:val="00FE3A74"/>
    <w:rsid w:val="00FE5CD8"/>
    <w:rsid w:val="00FE7165"/>
    <w:rsid w:val="00FE7A64"/>
    <w:rsid w:val="00FF061A"/>
    <w:rsid w:val="00FF3096"/>
    <w:rsid w:val="00FF3CEB"/>
    <w:rsid w:val="00FF64AA"/>
    <w:rsid w:val="011499B3"/>
    <w:rsid w:val="0125C434"/>
    <w:rsid w:val="014E7342"/>
    <w:rsid w:val="0159C2BA"/>
    <w:rsid w:val="0161F57C"/>
    <w:rsid w:val="01632A12"/>
    <w:rsid w:val="01687E30"/>
    <w:rsid w:val="017C35F9"/>
    <w:rsid w:val="019D1FF3"/>
    <w:rsid w:val="01AF5D68"/>
    <w:rsid w:val="01B69335"/>
    <w:rsid w:val="01BB3A9D"/>
    <w:rsid w:val="01EB0AD8"/>
    <w:rsid w:val="01F17D1B"/>
    <w:rsid w:val="0219DB37"/>
    <w:rsid w:val="0223A43B"/>
    <w:rsid w:val="022E0954"/>
    <w:rsid w:val="02319A17"/>
    <w:rsid w:val="023841CA"/>
    <w:rsid w:val="023A4A86"/>
    <w:rsid w:val="0246EDC8"/>
    <w:rsid w:val="0261AB3F"/>
    <w:rsid w:val="02767DFC"/>
    <w:rsid w:val="0283DDFA"/>
    <w:rsid w:val="028F3C59"/>
    <w:rsid w:val="02C9486B"/>
    <w:rsid w:val="02D85023"/>
    <w:rsid w:val="02E2A61A"/>
    <w:rsid w:val="02E82BE0"/>
    <w:rsid w:val="02FE610C"/>
    <w:rsid w:val="030AA5F8"/>
    <w:rsid w:val="0312E570"/>
    <w:rsid w:val="03142CA6"/>
    <w:rsid w:val="033002AB"/>
    <w:rsid w:val="035FC5F1"/>
    <w:rsid w:val="0372236A"/>
    <w:rsid w:val="038286C1"/>
    <w:rsid w:val="039B1DAA"/>
    <w:rsid w:val="03AB414C"/>
    <w:rsid w:val="03B2CF87"/>
    <w:rsid w:val="03C84211"/>
    <w:rsid w:val="03D1A1D9"/>
    <w:rsid w:val="03F0D376"/>
    <w:rsid w:val="03F1758D"/>
    <w:rsid w:val="03F56406"/>
    <w:rsid w:val="04110CFD"/>
    <w:rsid w:val="041DFD65"/>
    <w:rsid w:val="0422BA3A"/>
    <w:rsid w:val="0430C621"/>
    <w:rsid w:val="043A6249"/>
    <w:rsid w:val="043CD4D3"/>
    <w:rsid w:val="044D8229"/>
    <w:rsid w:val="044DB23F"/>
    <w:rsid w:val="04577BEE"/>
    <w:rsid w:val="04616831"/>
    <w:rsid w:val="0465BC6C"/>
    <w:rsid w:val="047773DD"/>
    <w:rsid w:val="04D517C4"/>
    <w:rsid w:val="04DE819D"/>
    <w:rsid w:val="04EFF8FC"/>
    <w:rsid w:val="05044AD5"/>
    <w:rsid w:val="053C43B8"/>
    <w:rsid w:val="054065E9"/>
    <w:rsid w:val="054D6510"/>
    <w:rsid w:val="05825FF5"/>
    <w:rsid w:val="0589CA0C"/>
    <w:rsid w:val="05923A21"/>
    <w:rsid w:val="05927634"/>
    <w:rsid w:val="059BB565"/>
    <w:rsid w:val="05AE8253"/>
    <w:rsid w:val="05B0865C"/>
    <w:rsid w:val="05C586C4"/>
    <w:rsid w:val="05CB8448"/>
    <w:rsid w:val="05D4D808"/>
    <w:rsid w:val="05D789E3"/>
    <w:rsid w:val="05E6A405"/>
    <w:rsid w:val="05F42E78"/>
    <w:rsid w:val="05FC5DD6"/>
    <w:rsid w:val="0604770A"/>
    <w:rsid w:val="0613AE53"/>
    <w:rsid w:val="06185846"/>
    <w:rsid w:val="065BFFD6"/>
    <w:rsid w:val="0666CCA1"/>
    <w:rsid w:val="067C5718"/>
    <w:rsid w:val="068D8559"/>
    <w:rsid w:val="06927391"/>
    <w:rsid w:val="069D8428"/>
    <w:rsid w:val="06A8F312"/>
    <w:rsid w:val="06AF4F88"/>
    <w:rsid w:val="06CAB3F2"/>
    <w:rsid w:val="06EC6B6E"/>
    <w:rsid w:val="06F3097A"/>
    <w:rsid w:val="070D6D1A"/>
    <w:rsid w:val="071A3F94"/>
    <w:rsid w:val="0739ACFE"/>
    <w:rsid w:val="074B0EC1"/>
    <w:rsid w:val="07602514"/>
    <w:rsid w:val="076D99AF"/>
    <w:rsid w:val="07808109"/>
    <w:rsid w:val="07826999"/>
    <w:rsid w:val="0786C915"/>
    <w:rsid w:val="07898D83"/>
    <w:rsid w:val="07AF930C"/>
    <w:rsid w:val="07E12512"/>
    <w:rsid w:val="07F42CCC"/>
    <w:rsid w:val="07F4E8D1"/>
    <w:rsid w:val="07F5A8E7"/>
    <w:rsid w:val="07F80AA4"/>
    <w:rsid w:val="0800CAC3"/>
    <w:rsid w:val="0807C78A"/>
    <w:rsid w:val="08093606"/>
    <w:rsid w:val="0819F00B"/>
    <w:rsid w:val="081BD1AF"/>
    <w:rsid w:val="081C1DD4"/>
    <w:rsid w:val="08296743"/>
    <w:rsid w:val="083ACE1C"/>
    <w:rsid w:val="084E6B10"/>
    <w:rsid w:val="0852A49E"/>
    <w:rsid w:val="085425BB"/>
    <w:rsid w:val="08598DA8"/>
    <w:rsid w:val="088D83DA"/>
    <w:rsid w:val="089A8BF9"/>
    <w:rsid w:val="089FEA87"/>
    <w:rsid w:val="08AEF232"/>
    <w:rsid w:val="08B796DC"/>
    <w:rsid w:val="08BAF7DE"/>
    <w:rsid w:val="08BC6CD6"/>
    <w:rsid w:val="08CFD1B8"/>
    <w:rsid w:val="08F91622"/>
    <w:rsid w:val="0901DB82"/>
    <w:rsid w:val="091A219F"/>
    <w:rsid w:val="091F17E8"/>
    <w:rsid w:val="093E1BEF"/>
    <w:rsid w:val="096A08D0"/>
    <w:rsid w:val="0985D20F"/>
    <w:rsid w:val="09B6DA18"/>
    <w:rsid w:val="09BA459F"/>
    <w:rsid w:val="09BAEDB9"/>
    <w:rsid w:val="09BC8FAA"/>
    <w:rsid w:val="09BDA821"/>
    <w:rsid w:val="09DC560A"/>
    <w:rsid w:val="0A103FE9"/>
    <w:rsid w:val="0A38DBBB"/>
    <w:rsid w:val="0A44161B"/>
    <w:rsid w:val="0A4D9A29"/>
    <w:rsid w:val="0A4F62B0"/>
    <w:rsid w:val="0A6300B6"/>
    <w:rsid w:val="0A7A6DA9"/>
    <w:rsid w:val="0A857E18"/>
    <w:rsid w:val="0ABBE536"/>
    <w:rsid w:val="0AC97C09"/>
    <w:rsid w:val="0ACD4445"/>
    <w:rsid w:val="0AD93F47"/>
    <w:rsid w:val="0AF27BC1"/>
    <w:rsid w:val="0B10A9E6"/>
    <w:rsid w:val="0B1D1F3B"/>
    <w:rsid w:val="0B1E8529"/>
    <w:rsid w:val="0B36A520"/>
    <w:rsid w:val="0B3DBAAB"/>
    <w:rsid w:val="0B468EFC"/>
    <w:rsid w:val="0B47F7C5"/>
    <w:rsid w:val="0B4854D9"/>
    <w:rsid w:val="0B4C6554"/>
    <w:rsid w:val="0B77F54C"/>
    <w:rsid w:val="0B8C0530"/>
    <w:rsid w:val="0BAF7EAA"/>
    <w:rsid w:val="0BCA4BC5"/>
    <w:rsid w:val="0BD9B565"/>
    <w:rsid w:val="0BF6B9C2"/>
    <w:rsid w:val="0BF7DA78"/>
    <w:rsid w:val="0BFD3743"/>
    <w:rsid w:val="0BFE4670"/>
    <w:rsid w:val="0C0A7CDC"/>
    <w:rsid w:val="0C0C50AB"/>
    <w:rsid w:val="0C1612FE"/>
    <w:rsid w:val="0C21A481"/>
    <w:rsid w:val="0C502B17"/>
    <w:rsid w:val="0C5A8FEE"/>
    <w:rsid w:val="0C6EAD7D"/>
    <w:rsid w:val="0C9FC741"/>
    <w:rsid w:val="0CC0508C"/>
    <w:rsid w:val="0CC3CC34"/>
    <w:rsid w:val="0CC6E89D"/>
    <w:rsid w:val="0CCB0D66"/>
    <w:rsid w:val="0CE6FA33"/>
    <w:rsid w:val="0CF93EEA"/>
    <w:rsid w:val="0D017D58"/>
    <w:rsid w:val="0D0D8A42"/>
    <w:rsid w:val="0D23A6A0"/>
    <w:rsid w:val="0D421CE9"/>
    <w:rsid w:val="0D514EE5"/>
    <w:rsid w:val="0D653BEB"/>
    <w:rsid w:val="0D6A8491"/>
    <w:rsid w:val="0D82F4E5"/>
    <w:rsid w:val="0D83A560"/>
    <w:rsid w:val="0D93841A"/>
    <w:rsid w:val="0D9662EB"/>
    <w:rsid w:val="0D9982FF"/>
    <w:rsid w:val="0D9DBB77"/>
    <w:rsid w:val="0DFA0E09"/>
    <w:rsid w:val="0E02A1E8"/>
    <w:rsid w:val="0E03C47E"/>
    <w:rsid w:val="0E3C2B8E"/>
    <w:rsid w:val="0E40CEE9"/>
    <w:rsid w:val="0E41D583"/>
    <w:rsid w:val="0E832BCC"/>
    <w:rsid w:val="0E901C21"/>
    <w:rsid w:val="0EA7E53A"/>
    <w:rsid w:val="0EAC096E"/>
    <w:rsid w:val="0EBA4FD7"/>
    <w:rsid w:val="0EC70041"/>
    <w:rsid w:val="0ECCFD6A"/>
    <w:rsid w:val="0EE025C5"/>
    <w:rsid w:val="0EE0E488"/>
    <w:rsid w:val="0EE8915A"/>
    <w:rsid w:val="0EEF27D5"/>
    <w:rsid w:val="0EF19CE7"/>
    <w:rsid w:val="0EF6B197"/>
    <w:rsid w:val="0F09C7B0"/>
    <w:rsid w:val="0F2978C7"/>
    <w:rsid w:val="0F2CCDD2"/>
    <w:rsid w:val="0F38DD23"/>
    <w:rsid w:val="0F46D2A4"/>
    <w:rsid w:val="0F50E90A"/>
    <w:rsid w:val="0F572842"/>
    <w:rsid w:val="0F866FFA"/>
    <w:rsid w:val="0F8E65FA"/>
    <w:rsid w:val="0F929B2A"/>
    <w:rsid w:val="0FC1886C"/>
    <w:rsid w:val="0FC61128"/>
    <w:rsid w:val="0FD48E9B"/>
    <w:rsid w:val="0FE95A45"/>
    <w:rsid w:val="0FF942C9"/>
    <w:rsid w:val="10126D55"/>
    <w:rsid w:val="1026285D"/>
    <w:rsid w:val="1030DE40"/>
    <w:rsid w:val="105F78BD"/>
    <w:rsid w:val="10601335"/>
    <w:rsid w:val="106439BA"/>
    <w:rsid w:val="10780DBF"/>
    <w:rsid w:val="1092CFC3"/>
    <w:rsid w:val="109BC458"/>
    <w:rsid w:val="10A59D65"/>
    <w:rsid w:val="10B58AE6"/>
    <w:rsid w:val="10C7FB30"/>
    <w:rsid w:val="10E04E72"/>
    <w:rsid w:val="10EC46D3"/>
    <w:rsid w:val="10EF42CE"/>
    <w:rsid w:val="10F60EBE"/>
    <w:rsid w:val="10F8CA8E"/>
    <w:rsid w:val="110AA4C3"/>
    <w:rsid w:val="1127FE1F"/>
    <w:rsid w:val="11321CFB"/>
    <w:rsid w:val="1158545B"/>
    <w:rsid w:val="11591749"/>
    <w:rsid w:val="1161D790"/>
    <w:rsid w:val="1175E4EB"/>
    <w:rsid w:val="1178124A"/>
    <w:rsid w:val="117CA3CE"/>
    <w:rsid w:val="119E1FCD"/>
    <w:rsid w:val="11AA2FF5"/>
    <w:rsid w:val="11AA80B9"/>
    <w:rsid w:val="11AE0499"/>
    <w:rsid w:val="11CCC2B3"/>
    <w:rsid w:val="11DFD238"/>
    <w:rsid w:val="11E8DB5F"/>
    <w:rsid w:val="11FD1A00"/>
    <w:rsid w:val="12112BD6"/>
    <w:rsid w:val="1240A097"/>
    <w:rsid w:val="12442834"/>
    <w:rsid w:val="124F55DA"/>
    <w:rsid w:val="12626FA4"/>
    <w:rsid w:val="12790815"/>
    <w:rsid w:val="128EE1C8"/>
    <w:rsid w:val="129B4DBA"/>
    <w:rsid w:val="129C9E20"/>
    <w:rsid w:val="12A3E6EE"/>
    <w:rsid w:val="12DBDE7A"/>
    <w:rsid w:val="12DF2F06"/>
    <w:rsid w:val="12E289A4"/>
    <w:rsid w:val="12FDB393"/>
    <w:rsid w:val="130FE5BF"/>
    <w:rsid w:val="1350FAC0"/>
    <w:rsid w:val="1363AAD2"/>
    <w:rsid w:val="1389C73B"/>
    <w:rsid w:val="138B6F33"/>
    <w:rsid w:val="13A2AF7B"/>
    <w:rsid w:val="13B15CA9"/>
    <w:rsid w:val="13DBC5B4"/>
    <w:rsid w:val="13EEA08C"/>
    <w:rsid w:val="14099A16"/>
    <w:rsid w:val="14204F05"/>
    <w:rsid w:val="1428379F"/>
    <w:rsid w:val="144BF2BC"/>
    <w:rsid w:val="1456D29B"/>
    <w:rsid w:val="145D1C6D"/>
    <w:rsid w:val="145DFDD3"/>
    <w:rsid w:val="146F677E"/>
    <w:rsid w:val="1475A6C0"/>
    <w:rsid w:val="1489FEF4"/>
    <w:rsid w:val="149AC2CE"/>
    <w:rsid w:val="14BC922A"/>
    <w:rsid w:val="14C3A841"/>
    <w:rsid w:val="14CAA6B9"/>
    <w:rsid w:val="14EF3756"/>
    <w:rsid w:val="1505C00B"/>
    <w:rsid w:val="150A32C0"/>
    <w:rsid w:val="152567A7"/>
    <w:rsid w:val="15260C05"/>
    <w:rsid w:val="152C7DDF"/>
    <w:rsid w:val="15413B75"/>
    <w:rsid w:val="154F375E"/>
    <w:rsid w:val="156D1980"/>
    <w:rsid w:val="156D99FE"/>
    <w:rsid w:val="1571FB6F"/>
    <w:rsid w:val="15803BF8"/>
    <w:rsid w:val="15904AE2"/>
    <w:rsid w:val="15A45746"/>
    <w:rsid w:val="15A5D46E"/>
    <w:rsid w:val="15A9E1D1"/>
    <w:rsid w:val="15AEE882"/>
    <w:rsid w:val="15CADF4F"/>
    <w:rsid w:val="15CC174A"/>
    <w:rsid w:val="15D4822B"/>
    <w:rsid w:val="15D6C084"/>
    <w:rsid w:val="15FE4303"/>
    <w:rsid w:val="16002C6E"/>
    <w:rsid w:val="16011593"/>
    <w:rsid w:val="160B1DF9"/>
    <w:rsid w:val="16194AD2"/>
    <w:rsid w:val="161D2997"/>
    <w:rsid w:val="1624E76A"/>
    <w:rsid w:val="1628F77D"/>
    <w:rsid w:val="1645F408"/>
    <w:rsid w:val="167AAA91"/>
    <w:rsid w:val="16848C27"/>
    <w:rsid w:val="168F22F3"/>
    <w:rsid w:val="1690C7C1"/>
    <w:rsid w:val="1691C463"/>
    <w:rsid w:val="16BCAC0B"/>
    <w:rsid w:val="16BF7273"/>
    <w:rsid w:val="16D1F5B1"/>
    <w:rsid w:val="16D59052"/>
    <w:rsid w:val="16E0725B"/>
    <w:rsid w:val="16EBA8CD"/>
    <w:rsid w:val="17075B5A"/>
    <w:rsid w:val="1724CF22"/>
    <w:rsid w:val="172C9FF3"/>
    <w:rsid w:val="173D2B41"/>
    <w:rsid w:val="176E8344"/>
    <w:rsid w:val="1774BE7B"/>
    <w:rsid w:val="17785568"/>
    <w:rsid w:val="1781EB57"/>
    <w:rsid w:val="1782FA5A"/>
    <w:rsid w:val="179288B7"/>
    <w:rsid w:val="17AB5E78"/>
    <w:rsid w:val="17B35FD5"/>
    <w:rsid w:val="17B9CA54"/>
    <w:rsid w:val="17CD33A0"/>
    <w:rsid w:val="17E0D511"/>
    <w:rsid w:val="17F77831"/>
    <w:rsid w:val="17FC4843"/>
    <w:rsid w:val="1806AAF8"/>
    <w:rsid w:val="180C338F"/>
    <w:rsid w:val="1810C6CD"/>
    <w:rsid w:val="184663C2"/>
    <w:rsid w:val="184F1E5C"/>
    <w:rsid w:val="185C54DE"/>
    <w:rsid w:val="18659A13"/>
    <w:rsid w:val="186BA81E"/>
    <w:rsid w:val="189B9EF6"/>
    <w:rsid w:val="189FE94B"/>
    <w:rsid w:val="18A0A3BA"/>
    <w:rsid w:val="18BD4562"/>
    <w:rsid w:val="18CC6849"/>
    <w:rsid w:val="18D427C0"/>
    <w:rsid w:val="18D7B273"/>
    <w:rsid w:val="18F495DE"/>
    <w:rsid w:val="191737D5"/>
    <w:rsid w:val="1919222F"/>
    <w:rsid w:val="1926AAD7"/>
    <w:rsid w:val="192BD02D"/>
    <w:rsid w:val="193A1445"/>
    <w:rsid w:val="19415A65"/>
    <w:rsid w:val="197FC082"/>
    <w:rsid w:val="1997733F"/>
    <w:rsid w:val="19A2FCCE"/>
    <w:rsid w:val="19A73694"/>
    <w:rsid w:val="19ACE4B0"/>
    <w:rsid w:val="19B23CA4"/>
    <w:rsid w:val="19E5A825"/>
    <w:rsid w:val="19E91578"/>
    <w:rsid w:val="1A1FF2DE"/>
    <w:rsid w:val="1A487736"/>
    <w:rsid w:val="1A5BA298"/>
    <w:rsid w:val="1A730117"/>
    <w:rsid w:val="1A731AE9"/>
    <w:rsid w:val="1A8FA20C"/>
    <w:rsid w:val="1A9CC05C"/>
    <w:rsid w:val="1ACA7462"/>
    <w:rsid w:val="1AE2B660"/>
    <w:rsid w:val="1B00176F"/>
    <w:rsid w:val="1B09CB3F"/>
    <w:rsid w:val="1B1EE154"/>
    <w:rsid w:val="1B2B51F9"/>
    <w:rsid w:val="1B346D85"/>
    <w:rsid w:val="1B404E70"/>
    <w:rsid w:val="1B4739AA"/>
    <w:rsid w:val="1B48AEFC"/>
    <w:rsid w:val="1B4F6DAF"/>
    <w:rsid w:val="1B5E18CC"/>
    <w:rsid w:val="1B79A11C"/>
    <w:rsid w:val="1B7A3D53"/>
    <w:rsid w:val="1B8E1AEB"/>
    <w:rsid w:val="1B962B9D"/>
    <w:rsid w:val="1B97A61F"/>
    <w:rsid w:val="1BB752CD"/>
    <w:rsid w:val="1BB93D91"/>
    <w:rsid w:val="1BBD67A9"/>
    <w:rsid w:val="1BD75A5D"/>
    <w:rsid w:val="1BDACA1B"/>
    <w:rsid w:val="1BEBBD82"/>
    <w:rsid w:val="1C253EC1"/>
    <w:rsid w:val="1C372D03"/>
    <w:rsid w:val="1C3D0352"/>
    <w:rsid w:val="1C43F147"/>
    <w:rsid w:val="1C512C99"/>
    <w:rsid w:val="1C537CDA"/>
    <w:rsid w:val="1C7FB8EA"/>
    <w:rsid w:val="1C801FF0"/>
    <w:rsid w:val="1C8B9D1F"/>
    <w:rsid w:val="1C9CD38E"/>
    <w:rsid w:val="1CBFA772"/>
    <w:rsid w:val="1CC1DC4E"/>
    <w:rsid w:val="1CD5D4CA"/>
    <w:rsid w:val="1CEE96BC"/>
    <w:rsid w:val="1CF77319"/>
    <w:rsid w:val="1D0C55C6"/>
    <w:rsid w:val="1D0D66A8"/>
    <w:rsid w:val="1D19C168"/>
    <w:rsid w:val="1D464E35"/>
    <w:rsid w:val="1D4D15EE"/>
    <w:rsid w:val="1D741FAB"/>
    <w:rsid w:val="1D86E5C8"/>
    <w:rsid w:val="1D98CDC8"/>
    <w:rsid w:val="1DCE0285"/>
    <w:rsid w:val="1DE10998"/>
    <w:rsid w:val="1E1A59BB"/>
    <w:rsid w:val="1E1E78A6"/>
    <w:rsid w:val="1E3A6BCA"/>
    <w:rsid w:val="1E56E297"/>
    <w:rsid w:val="1E57519F"/>
    <w:rsid w:val="1E603E48"/>
    <w:rsid w:val="1E621715"/>
    <w:rsid w:val="1E7CF379"/>
    <w:rsid w:val="1E84D678"/>
    <w:rsid w:val="1E98E52B"/>
    <w:rsid w:val="1EA849EC"/>
    <w:rsid w:val="1EBE31AB"/>
    <w:rsid w:val="1EDF1AFD"/>
    <w:rsid w:val="1EFA3F54"/>
    <w:rsid w:val="1F169F83"/>
    <w:rsid w:val="1F1B809A"/>
    <w:rsid w:val="1F1C3B89"/>
    <w:rsid w:val="1F3DF960"/>
    <w:rsid w:val="1F40EB8B"/>
    <w:rsid w:val="1F45C374"/>
    <w:rsid w:val="1F4D5BEB"/>
    <w:rsid w:val="1F53D40C"/>
    <w:rsid w:val="1F65BC26"/>
    <w:rsid w:val="1F855918"/>
    <w:rsid w:val="1F9E5054"/>
    <w:rsid w:val="1FA45901"/>
    <w:rsid w:val="1FAAE292"/>
    <w:rsid w:val="1FAC3806"/>
    <w:rsid w:val="1FBDEED7"/>
    <w:rsid w:val="1FC23F6A"/>
    <w:rsid w:val="1FDD202A"/>
    <w:rsid w:val="1FEE5360"/>
    <w:rsid w:val="1FF26B22"/>
    <w:rsid w:val="201377AE"/>
    <w:rsid w:val="2019CC86"/>
    <w:rsid w:val="203D1945"/>
    <w:rsid w:val="204160AE"/>
    <w:rsid w:val="20507DE5"/>
    <w:rsid w:val="20582C95"/>
    <w:rsid w:val="205B989F"/>
    <w:rsid w:val="2064F4E8"/>
    <w:rsid w:val="2068C916"/>
    <w:rsid w:val="20B46F4B"/>
    <w:rsid w:val="20C69C42"/>
    <w:rsid w:val="20C6B6CF"/>
    <w:rsid w:val="20D2D72E"/>
    <w:rsid w:val="20DB1997"/>
    <w:rsid w:val="2119791C"/>
    <w:rsid w:val="212BF269"/>
    <w:rsid w:val="2133CBF8"/>
    <w:rsid w:val="21354DB5"/>
    <w:rsid w:val="213C9E50"/>
    <w:rsid w:val="2152E370"/>
    <w:rsid w:val="21570594"/>
    <w:rsid w:val="21701F81"/>
    <w:rsid w:val="217EB4C4"/>
    <w:rsid w:val="21AAF55D"/>
    <w:rsid w:val="21B50902"/>
    <w:rsid w:val="21C1EB99"/>
    <w:rsid w:val="21CF15E3"/>
    <w:rsid w:val="21DC7F61"/>
    <w:rsid w:val="21EE76C1"/>
    <w:rsid w:val="21F4CA65"/>
    <w:rsid w:val="223455EB"/>
    <w:rsid w:val="2247A263"/>
    <w:rsid w:val="2259B7F8"/>
    <w:rsid w:val="226BFD03"/>
    <w:rsid w:val="226E5E7D"/>
    <w:rsid w:val="2289BB69"/>
    <w:rsid w:val="2297F500"/>
    <w:rsid w:val="22A03511"/>
    <w:rsid w:val="22C94925"/>
    <w:rsid w:val="22CFAB36"/>
    <w:rsid w:val="22F2B2D9"/>
    <w:rsid w:val="22FFCFB2"/>
    <w:rsid w:val="232C0ADC"/>
    <w:rsid w:val="23318C8A"/>
    <w:rsid w:val="233E5654"/>
    <w:rsid w:val="23491508"/>
    <w:rsid w:val="236113B3"/>
    <w:rsid w:val="238C6D76"/>
    <w:rsid w:val="238EA627"/>
    <w:rsid w:val="23A05BB3"/>
    <w:rsid w:val="23C47497"/>
    <w:rsid w:val="23D51127"/>
    <w:rsid w:val="23DE8F2E"/>
    <w:rsid w:val="23DFA71E"/>
    <w:rsid w:val="23EB8BD8"/>
    <w:rsid w:val="23FA3AFF"/>
    <w:rsid w:val="2470E1DD"/>
    <w:rsid w:val="24910B07"/>
    <w:rsid w:val="24980475"/>
    <w:rsid w:val="249FF362"/>
    <w:rsid w:val="24B5AB67"/>
    <w:rsid w:val="24D43030"/>
    <w:rsid w:val="24DB0B3C"/>
    <w:rsid w:val="24DC1715"/>
    <w:rsid w:val="24DE47D7"/>
    <w:rsid w:val="25051805"/>
    <w:rsid w:val="25091CA0"/>
    <w:rsid w:val="2513C0D8"/>
    <w:rsid w:val="252A0B62"/>
    <w:rsid w:val="25387833"/>
    <w:rsid w:val="253EC13F"/>
    <w:rsid w:val="254AFA74"/>
    <w:rsid w:val="2552CC5E"/>
    <w:rsid w:val="256C7981"/>
    <w:rsid w:val="257022F3"/>
    <w:rsid w:val="25952974"/>
    <w:rsid w:val="25962207"/>
    <w:rsid w:val="25D30DD8"/>
    <w:rsid w:val="25D57DC2"/>
    <w:rsid w:val="25EC8696"/>
    <w:rsid w:val="260CAF6E"/>
    <w:rsid w:val="26132F35"/>
    <w:rsid w:val="261A8F46"/>
    <w:rsid w:val="261BEDA9"/>
    <w:rsid w:val="261F964E"/>
    <w:rsid w:val="262985C2"/>
    <w:rsid w:val="262EC64A"/>
    <w:rsid w:val="26450C53"/>
    <w:rsid w:val="2671410B"/>
    <w:rsid w:val="2682FF3E"/>
    <w:rsid w:val="26843343"/>
    <w:rsid w:val="26A86E41"/>
    <w:rsid w:val="26B4984F"/>
    <w:rsid w:val="26B8E338"/>
    <w:rsid w:val="26D1EE5B"/>
    <w:rsid w:val="26D4BBC6"/>
    <w:rsid w:val="26EB9DE7"/>
    <w:rsid w:val="26FAC205"/>
    <w:rsid w:val="270173E4"/>
    <w:rsid w:val="27050D8B"/>
    <w:rsid w:val="271CAD32"/>
    <w:rsid w:val="2733FDCA"/>
    <w:rsid w:val="27362D05"/>
    <w:rsid w:val="275652B5"/>
    <w:rsid w:val="275D1468"/>
    <w:rsid w:val="276407EB"/>
    <w:rsid w:val="2769CE3C"/>
    <w:rsid w:val="2796CB2A"/>
    <w:rsid w:val="27C5A033"/>
    <w:rsid w:val="27D17772"/>
    <w:rsid w:val="27D60890"/>
    <w:rsid w:val="27DB0813"/>
    <w:rsid w:val="27F0D814"/>
    <w:rsid w:val="27FD7147"/>
    <w:rsid w:val="282C7D90"/>
    <w:rsid w:val="28384868"/>
    <w:rsid w:val="284BD380"/>
    <w:rsid w:val="285BD946"/>
    <w:rsid w:val="286384F5"/>
    <w:rsid w:val="2871BB84"/>
    <w:rsid w:val="28843332"/>
    <w:rsid w:val="2893FAEB"/>
    <w:rsid w:val="289495F1"/>
    <w:rsid w:val="28A02305"/>
    <w:rsid w:val="28C31AF4"/>
    <w:rsid w:val="28CFE247"/>
    <w:rsid w:val="28EE036E"/>
    <w:rsid w:val="28FCC80D"/>
    <w:rsid w:val="28FF5D89"/>
    <w:rsid w:val="29506B41"/>
    <w:rsid w:val="295745DD"/>
    <w:rsid w:val="295CB70D"/>
    <w:rsid w:val="29770426"/>
    <w:rsid w:val="29867CB5"/>
    <w:rsid w:val="298B0108"/>
    <w:rsid w:val="2997CFAC"/>
    <w:rsid w:val="2997F55F"/>
    <w:rsid w:val="299E1AC6"/>
    <w:rsid w:val="299FBCA2"/>
    <w:rsid w:val="29A10E80"/>
    <w:rsid w:val="29ACC274"/>
    <w:rsid w:val="29ACE8CB"/>
    <w:rsid w:val="29BFF146"/>
    <w:rsid w:val="29D0D9AF"/>
    <w:rsid w:val="29E4CFD4"/>
    <w:rsid w:val="29E6B3E4"/>
    <w:rsid w:val="29F28993"/>
    <w:rsid w:val="2A0186E1"/>
    <w:rsid w:val="2A2CDCC3"/>
    <w:rsid w:val="2A39B0B3"/>
    <w:rsid w:val="2A3EF655"/>
    <w:rsid w:val="2A419718"/>
    <w:rsid w:val="2A426122"/>
    <w:rsid w:val="2A4E9FCE"/>
    <w:rsid w:val="2A777229"/>
    <w:rsid w:val="2A7FADF7"/>
    <w:rsid w:val="2A9C0F64"/>
    <w:rsid w:val="2AA3A4C2"/>
    <w:rsid w:val="2ACB5C17"/>
    <w:rsid w:val="2AD44529"/>
    <w:rsid w:val="2AD6666A"/>
    <w:rsid w:val="2ADA1500"/>
    <w:rsid w:val="2ADC0199"/>
    <w:rsid w:val="2AE4C067"/>
    <w:rsid w:val="2AF846FD"/>
    <w:rsid w:val="2B1D75D0"/>
    <w:rsid w:val="2B1F1D95"/>
    <w:rsid w:val="2B3A0BD1"/>
    <w:rsid w:val="2B3F4F50"/>
    <w:rsid w:val="2B4F7111"/>
    <w:rsid w:val="2B5B7EB2"/>
    <w:rsid w:val="2B7924EF"/>
    <w:rsid w:val="2B7AC320"/>
    <w:rsid w:val="2B872D6B"/>
    <w:rsid w:val="2BA5E380"/>
    <w:rsid w:val="2BACA07D"/>
    <w:rsid w:val="2BAE38B1"/>
    <w:rsid w:val="2BB4C5C8"/>
    <w:rsid w:val="2BC4890F"/>
    <w:rsid w:val="2BC79E6A"/>
    <w:rsid w:val="2BD6F221"/>
    <w:rsid w:val="2BE4B55D"/>
    <w:rsid w:val="2BE87597"/>
    <w:rsid w:val="2BED0D22"/>
    <w:rsid w:val="2BFFA375"/>
    <w:rsid w:val="2C2B2895"/>
    <w:rsid w:val="2C4CAE31"/>
    <w:rsid w:val="2C63CA77"/>
    <w:rsid w:val="2C8BF4AF"/>
    <w:rsid w:val="2CB1D36B"/>
    <w:rsid w:val="2CBD36D0"/>
    <w:rsid w:val="2CCC58D8"/>
    <w:rsid w:val="2CDBFB66"/>
    <w:rsid w:val="2CEC2F26"/>
    <w:rsid w:val="2CF56CF2"/>
    <w:rsid w:val="2CFBEBE9"/>
    <w:rsid w:val="2D04E719"/>
    <w:rsid w:val="2D1151F3"/>
    <w:rsid w:val="2D1BD3EE"/>
    <w:rsid w:val="2D2A61BF"/>
    <w:rsid w:val="2D2FA22B"/>
    <w:rsid w:val="2D57A8B6"/>
    <w:rsid w:val="2D5D5F63"/>
    <w:rsid w:val="2D72106B"/>
    <w:rsid w:val="2D7F7C03"/>
    <w:rsid w:val="2D803CF2"/>
    <w:rsid w:val="2D82D2F9"/>
    <w:rsid w:val="2D8B1D2F"/>
    <w:rsid w:val="2D8B6E23"/>
    <w:rsid w:val="2D8D452B"/>
    <w:rsid w:val="2DACD419"/>
    <w:rsid w:val="2DE80817"/>
    <w:rsid w:val="2E0042DF"/>
    <w:rsid w:val="2E0E2704"/>
    <w:rsid w:val="2E16BADC"/>
    <w:rsid w:val="2E1EB30E"/>
    <w:rsid w:val="2E24A354"/>
    <w:rsid w:val="2E345F4C"/>
    <w:rsid w:val="2E38E798"/>
    <w:rsid w:val="2E6E6AC9"/>
    <w:rsid w:val="2E7B1A2C"/>
    <w:rsid w:val="2E821807"/>
    <w:rsid w:val="2E8B86C1"/>
    <w:rsid w:val="2EAB0757"/>
    <w:rsid w:val="2EDB4811"/>
    <w:rsid w:val="2EEB063E"/>
    <w:rsid w:val="2F020AF1"/>
    <w:rsid w:val="2F0688A9"/>
    <w:rsid w:val="2F085BA3"/>
    <w:rsid w:val="2F09483A"/>
    <w:rsid w:val="2F538688"/>
    <w:rsid w:val="2F61B59B"/>
    <w:rsid w:val="2F698724"/>
    <w:rsid w:val="2F70B0BB"/>
    <w:rsid w:val="2F7BBAE8"/>
    <w:rsid w:val="2F9DE387"/>
    <w:rsid w:val="2FC47405"/>
    <w:rsid w:val="2FC816D5"/>
    <w:rsid w:val="2FCAB65D"/>
    <w:rsid w:val="2FE30904"/>
    <w:rsid w:val="2FEC6CB7"/>
    <w:rsid w:val="2FF67C89"/>
    <w:rsid w:val="2FF997F0"/>
    <w:rsid w:val="2FF9F513"/>
    <w:rsid w:val="300B5E1A"/>
    <w:rsid w:val="3022F144"/>
    <w:rsid w:val="30254DD4"/>
    <w:rsid w:val="303FCFF5"/>
    <w:rsid w:val="304CD88F"/>
    <w:rsid w:val="3065EA4A"/>
    <w:rsid w:val="30A0CF97"/>
    <w:rsid w:val="30A52105"/>
    <w:rsid w:val="30B73ED1"/>
    <w:rsid w:val="30B8D27A"/>
    <w:rsid w:val="30D3411B"/>
    <w:rsid w:val="30D73B5F"/>
    <w:rsid w:val="30D89E8A"/>
    <w:rsid w:val="30FE2F6A"/>
    <w:rsid w:val="312C37E2"/>
    <w:rsid w:val="312C3FD1"/>
    <w:rsid w:val="31551717"/>
    <w:rsid w:val="315A9141"/>
    <w:rsid w:val="3166EA93"/>
    <w:rsid w:val="3178A724"/>
    <w:rsid w:val="317F771E"/>
    <w:rsid w:val="318F788C"/>
    <w:rsid w:val="31A10025"/>
    <w:rsid w:val="31E1BCFE"/>
    <w:rsid w:val="3204DC16"/>
    <w:rsid w:val="320C161A"/>
    <w:rsid w:val="321057CE"/>
    <w:rsid w:val="3227E02D"/>
    <w:rsid w:val="32318DFC"/>
    <w:rsid w:val="323983B2"/>
    <w:rsid w:val="32573854"/>
    <w:rsid w:val="326E203E"/>
    <w:rsid w:val="327973B4"/>
    <w:rsid w:val="328654CD"/>
    <w:rsid w:val="3290EA62"/>
    <w:rsid w:val="3297771B"/>
    <w:rsid w:val="329BE885"/>
    <w:rsid w:val="32B4C937"/>
    <w:rsid w:val="32B98921"/>
    <w:rsid w:val="32C3FE7B"/>
    <w:rsid w:val="32C8B3CA"/>
    <w:rsid w:val="32D67FF8"/>
    <w:rsid w:val="32E39B8B"/>
    <w:rsid w:val="32E983D5"/>
    <w:rsid w:val="32F63D7D"/>
    <w:rsid w:val="32F6CFB3"/>
    <w:rsid w:val="32FB3CF0"/>
    <w:rsid w:val="3300289A"/>
    <w:rsid w:val="3328C326"/>
    <w:rsid w:val="332BB5BE"/>
    <w:rsid w:val="3331C5D0"/>
    <w:rsid w:val="33396ECC"/>
    <w:rsid w:val="335D515A"/>
    <w:rsid w:val="33710B19"/>
    <w:rsid w:val="3374293C"/>
    <w:rsid w:val="3396B8B3"/>
    <w:rsid w:val="339ADAAB"/>
    <w:rsid w:val="33AB8078"/>
    <w:rsid w:val="33B10183"/>
    <w:rsid w:val="33C08C89"/>
    <w:rsid w:val="33C18EF2"/>
    <w:rsid w:val="33E8BF40"/>
    <w:rsid w:val="33EEF4AE"/>
    <w:rsid w:val="33FBF94F"/>
    <w:rsid w:val="34071288"/>
    <w:rsid w:val="34154B79"/>
    <w:rsid w:val="3424384E"/>
    <w:rsid w:val="3425795F"/>
    <w:rsid w:val="343196C9"/>
    <w:rsid w:val="3445DD98"/>
    <w:rsid w:val="34649E4F"/>
    <w:rsid w:val="346690FE"/>
    <w:rsid w:val="34719036"/>
    <w:rsid w:val="349A98DF"/>
    <w:rsid w:val="34B1882A"/>
    <w:rsid w:val="34C4783F"/>
    <w:rsid w:val="34D66DEC"/>
    <w:rsid w:val="34DE2DA2"/>
    <w:rsid w:val="34F4FA39"/>
    <w:rsid w:val="35163E8E"/>
    <w:rsid w:val="3531D4D1"/>
    <w:rsid w:val="3546DBB4"/>
    <w:rsid w:val="355E9BD0"/>
    <w:rsid w:val="3590E6DA"/>
    <w:rsid w:val="35B34E32"/>
    <w:rsid w:val="35B4BF88"/>
    <w:rsid w:val="35B57F5D"/>
    <w:rsid w:val="35C65EBB"/>
    <w:rsid w:val="35D16F5F"/>
    <w:rsid w:val="35D55BEC"/>
    <w:rsid w:val="35D6C2FB"/>
    <w:rsid w:val="35FD97FB"/>
    <w:rsid w:val="360F576D"/>
    <w:rsid w:val="36192B9D"/>
    <w:rsid w:val="362C2B16"/>
    <w:rsid w:val="36372F9C"/>
    <w:rsid w:val="36499019"/>
    <w:rsid w:val="367F95DB"/>
    <w:rsid w:val="3685A5A1"/>
    <w:rsid w:val="368667BF"/>
    <w:rsid w:val="369BFAD2"/>
    <w:rsid w:val="369C6274"/>
    <w:rsid w:val="36B3C72A"/>
    <w:rsid w:val="36C05397"/>
    <w:rsid w:val="36F264B5"/>
    <w:rsid w:val="36F62270"/>
    <w:rsid w:val="3705ABE1"/>
    <w:rsid w:val="37083CA3"/>
    <w:rsid w:val="370A0EA2"/>
    <w:rsid w:val="371826E6"/>
    <w:rsid w:val="373DE105"/>
    <w:rsid w:val="374977CB"/>
    <w:rsid w:val="37665794"/>
    <w:rsid w:val="376CE3A2"/>
    <w:rsid w:val="3772B16B"/>
    <w:rsid w:val="378C5F25"/>
    <w:rsid w:val="37AD4D07"/>
    <w:rsid w:val="37BBE5E9"/>
    <w:rsid w:val="37BDA266"/>
    <w:rsid w:val="37BF6761"/>
    <w:rsid w:val="37CB636D"/>
    <w:rsid w:val="37CCECFA"/>
    <w:rsid w:val="37E8A1EE"/>
    <w:rsid w:val="3806D367"/>
    <w:rsid w:val="38255D9B"/>
    <w:rsid w:val="383F87F0"/>
    <w:rsid w:val="385175E4"/>
    <w:rsid w:val="385962DA"/>
    <w:rsid w:val="3877B228"/>
    <w:rsid w:val="3889534F"/>
    <w:rsid w:val="38903A4E"/>
    <w:rsid w:val="3894A21A"/>
    <w:rsid w:val="38BA2DB1"/>
    <w:rsid w:val="38C523F5"/>
    <w:rsid w:val="38CBED20"/>
    <w:rsid w:val="38DC54BF"/>
    <w:rsid w:val="38DC7E81"/>
    <w:rsid w:val="38E75AFB"/>
    <w:rsid w:val="38F5DBFF"/>
    <w:rsid w:val="38FBE18A"/>
    <w:rsid w:val="38FFD44E"/>
    <w:rsid w:val="3917E014"/>
    <w:rsid w:val="3921418C"/>
    <w:rsid w:val="39323E07"/>
    <w:rsid w:val="398C97AF"/>
    <w:rsid w:val="3990D42B"/>
    <w:rsid w:val="39933A81"/>
    <w:rsid w:val="3995B859"/>
    <w:rsid w:val="399F5682"/>
    <w:rsid w:val="39B632A1"/>
    <w:rsid w:val="39C52B2B"/>
    <w:rsid w:val="39CC0605"/>
    <w:rsid w:val="39CF2320"/>
    <w:rsid w:val="39D0A314"/>
    <w:rsid w:val="39DA2B99"/>
    <w:rsid w:val="39F6A0CC"/>
    <w:rsid w:val="39F72EC1"/>
    <w:rsid w:val="3A07BF52"/>
    <w:rsid w:val="3A29F4E2"/>
    <w:rsid w:val="3A4271AA"/>
    <w:rsid w:val="3A5BA3D1"/>
    <w:rsid w:val="3A618C1D"/>
    <w:rsid w:val="3A6A7DFB"/>
    <w:rsid w:val="3A6BCAC3"/>
    <w:rsid w:val="3A827E67"/>
    <w:rsid w:val="3A847988"/>
    <w:rsid w:val="3A8D75A2"/>
    <w:rsid w:val="3A8ED96A"/>
    <w:rsid w:val="3A95B015"/>
    <w:rsid w:val="3ABB2A22"/>
    <w:rsid w:val="3ADA9DDD"/>
    <w:rsid w:val="3ADCABB4"/>
    <w:rsid w:val="3AF3F509"/>
    <w:rsid w:val="3AFAC2D7"/>
    <w:rsid w:val="3AFCA4F9"/>
    <w:rsid w:val="3B022BA2"/>
    <w:rsid w:val="3B144634"/>
    <w:rsid w:val="3B286C60"/>
    <w:rsid w:val="3B2C81CB"/>
    <w:rsid w:val="3B32F30C"/>
    <w:rsid w:val="3B5365ED"/>
    <w:rsid w:val="3B5876F3"/>
    <w:rsid w:val="3B7F19FC"/>
    <w:rsid w:val="3B8EC163"/>
    <w:rsid w:val="3B9D4260"/>
    <w:rsid w:val="3BA1EF5E"/>
    <w:rsid w:val="3BA472AD"/>
    <w:rsid w:val="3BB0AEF9"/>
    <w:rsid w:val="3BB0DD0D"/>
    <w:rsid w:val="3BC6885E"/>
    <w:rsid w:val="3BF6A587"/>
    <w:rsid w:val="3C0C673A"/>
    <w:rsid w:val="3C0FED8E"/>
    <w:rsid w:val="3C102F0C"/>
    <w:rsid w:val="3C12C008"/>
    <w:rsid w:val="3C13CD52"/>
    <w:rsid w:val="3C40C3D6"/>
    <w:rsid w:val="3C6609B2"/>
    <w:rsid w:val="3C7EBDAE"/>
    <w:rsid w:val="3C90AA04"/>
    <w:rsid w:val="3CAEEF56"/>
    <w:rsid w:val="3CBA96F1"/>
    <w:rsid w:val="3CD7206E"/>
    <w:rsid w:val="3CF5C269"/>
    <w:rsid w:val="3D00041F"/>
    <w:rsid w:val="3D1127C3"/>
    <w:rsid w:val="3D2FBA61"/>
    <w:rsid w:val="3D58757F"/>
    <w:rsid w:val="3D6BB8F0"/>
    <w:rsid w:val="3D720F7C"/>
    <w:rsid w:val="3D73B0DC"/>
    <w:rsid w:val="3D8193CC"/>
    <w:rsid w:val="3D8A53F1"/>
    <w:rsid w:val="3D923AC8"/>
    <w:rsid w:val="3D985BF0"/>
    <w:rsid w:val="3DAFFB19"/>
    <w:rsid w:val="3DC9D600"/>
    <w:rsid w:val="3DD16382"/>
    <w:rsid w:val="3DD69330"/>
    <w:rsid w:val="3DE96B74"/>
    <w:rsid w:val="3DECBAE8"/>
    <w:rsid w:val="3DFB592A"/>
    <w:rsid w:val="3E08AE80"/>
    <w:rsid w:val="3E321019"/>
    <w:rsid w:val="3E5B0D20"/>
    <w:rsid w:val="3E654E4A"/>
    <w:rsid w:val="3E78A392"/>
    <w:rsid w:val="3E7B9D7E"/>
    <w:rsid w:val="3E8BAFFB"/>
    <w:rsid w:val="3EBFE73A"/>
    <w:rsid w:val="3EC3607F"/>
    <w:rsid w:val="3ED8050F"/>
    <w:rsid w:val="3EF5980A"/>
    <w:rsid w:val="3F065F75"/>
    <w:rsid w:val="3F2ADFB8"/>
    <w:rsid w:val="3F33B537"/>
    <w:rsid w:val="3F373B0A"/>
    <w:rsid w:val="3F3957E1"/>
    <w:rsid w:val="3F3DB450"/>
    <w:rsid w:val="3F793F2E"/>
    <w:rsid w:val="3F7E78B9"/>
    <w:rsid w:val="3F8B4957"/>
    <w:rsid w:val="3F90CDBC"/>
    <w:rsid w:val="3F9B2A82"/>
    <w:rsid w:val="3FA30B7A"/>
    <w:rsid w:val="3FA48517"/>
    <w:rsid w:val="3FBCCD76"/>
    <w:rsid w:val="3FBE0244"/>
    <w:rsid w:val="3FC140A0"/>
    <w:rsid w:val="400ABD48"/>
    <w:rsid w:val="40174062"/>
    <w:rsid w:val="401F28D7"/>
    <w:rsid w:val="402930F7"/>
    <w:rsid w:val="4030B372"/>
    <w:rsid w:val="4040105E"/>
    <w:rsid w:val="4042DF22"/>
    <w:rsid w:val="405AAEDD"/>
    <w:rsid w:val="405F7554"/>
    <w:rsid w:val="408C169C"/>
    <w:rsid w:val="40A1255E"/>
    <w:rsid w:val="40ABFA18"/>
    <w:rsid w:val="40C39194"/>
    <w:rsid w:val="40C5098D"/>
    <w:rsid w:val="40C6E7D3"/>
    <w:rsid w:val="40EFB17E"/>
    <w:rsid w:val="4119736E"/>
    <w:rsid w:val="4141453A"/>
    <w:rsid w:val="4158FC3D"/>
    <w:rsid w:val="415DBCE0"/>
    <w:rsid w:val="417E7B18"/>
    <w:rsid w:val="419F99C4"/>
    <w:rsid w:val="41BD5F48"/>
    <w:rsid w:val="41C6E838"/>
    <w:rsid w:val="41DF9DC8"/>
    <w:rsid w:val="42022C52"/>
    <w:rsid w:val="42051FF8"/>
    <w:rsid w:val="422F8642"/>
    <w:rsid w:val="4230F0FB"/>
    <w:rsid w:val="423C7A17"/>
    <w:rsid w:val="423F9651"/>
    <w:rsid w:val="42411DD5"/>
    <w:rsid w:val="42547B66"/>
    <w:rsid w:val="427261DE"/>
    <w:rsid w:val="4273BCED"/>
    <w:rsid w:val="429CB250"/>
    <w:rsid w:val="42C34246"/>
    <w:rsid w:val="42C3999A"/>
    <w:rsid w:val="42C4999C"/>
    <w:rsid w:val="42CA8FC1"/>
    <w:rsid w:val="42D330F7"/>
    <w:rsid w:val="42D66BCF"/>
    <w:rsid w:val="42FBCC95"/>
    <w:rsid w:val="4308345A"/>
    <w:rsid w:val="4333E8CD"/>
    <w:rsid w:val="43378597"/>
    <w:rsid w:val="4348CF74"/>
    <w:rsid w:val="434C23B6"/>
    <w:rsid w:val="434E1E86"/>
    <w:rsid w:val="439510F7"/>
    <w:rsid w:val="43C9EE66"/>
    <w:rsid w:val="43DB521B"/>
    <w:rsid w:val="440B3B5E"/>
    <w:rsid w:val="440BDF31"/>
    <w:rsid w:val="44423D15"/>
    <w:rsid w:val="4455A5BF"/>
    <w:rsid w:val="4479D590"/>
    <w:rsid w:val="448C9C08"/>
    <w:rsid w:val="44B8837E"/>
    <w:rsid w:val="44BA1779"/>
    <w:rsid w:val="44C22D4B"/>
    <w:rsid w:val="44DF54D1"/>
    <w:rsid w:val="44E8CFE3"/>
    <w:rsid w:val="44F58F40"/>
    <w:rsid w:val="44FFCD04"/>
    <w:rsid w:val="450E3362"/>
    <w:rsid w:val="4531D04C"/>
    <w:rsid w:val="45334750"/>
    <w:rsid w:val="453A9F69"/>
    <w:rsid w:val="454BD25F"/>
    <w:rsid w:val="455DC857"/>
    <w:rsid w:val="455EBE0B"/>
    <w:rsid w:val="456E6500"/>
    <w:rsid w:val="45713703"/>
    <w:rsid w:val="4590BDC8"/>
    <w:rsid w:val="45958B47"/>
    <w:rsid w:val="45982650"/>
    <w:rsid w:val="45A6A2CB"/>
    <w:rsid w:val="45C0F90C"/>
    <w:rsid w:val="45C5942C"/>
    <w:rsid w:val="45CC54D2"/>
    <w:rsid w:val="45D4B7FE"/>
    <w:rsid w:val="45E4B90E"/>
    <w:rsid w:val="45EC0F37"/>
    <w:rsid w:val="46051A56"/>
    <w:rsid w:val="46111708"/>
    <w:rsid w:val="463C2DFB"/>
    <w:rsid w:val="4646F503"/>
    <w:rsid w:val="4648DE95"/>
    <w:rsid w:val="465900D8"/>
    <w:rsid w:val="4663593C"/>
    <w:rsid w:val="4667D9D5"/>
    <w:rsid w:val="46708BC7"/>
    <w:rsid w:val="4685685E"/>
    <w:rsid w:val="469B6B70"/>
    <w:rsid w:val="46B0D403"/>
    <w:rsid w:val="46B28244"/>
    <w:rsid w:val="46B93915"/>
    <w:rsid w:val="46BEE5B2"/>
    <w:rsid w:val="46C11D4B"/>
    <w:rsid w:val="46C12301"/>
    <w:rsid w:val="46CDF64C"/>
    <w:rsid w:val="46D04D2A"/>
    <w:rsid w:val="46E48860"/>
    <w:rsid w:val="46F417DE"/>
    <w:rsid w:val="46F63966"/>
    <w:rsid w:val="4718D66D"/>
    <w:rsid w:val="4730B05A"/>
    <w:rsid w:val="47569F6C"/>
    <w:rsid w:val="4758EF2D"/>
    <w:rsid w:val="4766DE2F"/>
    <w:rsid w:val="4775D47A"/>
    <w:rsid w:val="477DC38A"/>
    <w:rsid w:val="47B4412F"/>
    <w:rsid w:val="47C0CF82"/>
    <w:rsid w:val="47C2996D"/>
    <w:rsid w:val="47C82DD9"/>
    <w:rsid w:val="47D52906"/>
    <w:rsid w:val="47E739B5"/>
    <w:rsid w:val="48038D8C"/>
    <w:rsid w:val="4807F38A"/>
    <w:rsid w:val="480F2B16"/>
    <w:rsid w:val="4850A2B8"/>
    <w:rsid w:val="485E563B"/>
    <w:rsid w:val="4868DFD8"/>
    <w:rsid w:val="489F7C3B"/>
    <w:rsid w:val="48B003A9"/>
    <w:rsid w:val="48C4205C"/>
    <w:rsid w:val="48C4BA2C"/>
    <w:rsid w:val="48D8EB3E"/>
    <w:rsid w:val="49029A68"/>
    <w:rsid w:val="4907B48D"/>
    <w:rsid w:val="4907C7E5"/>
    <w:rsid w:val="490A2C66"/>
    <w:rsid w:val="491DBD10"/>
    <w:rsid w:val="4920EC12"/>
    <w:rsid w:val="494FD3FA"/>
    <w:rsid w:val="495FD7AB"/>
    <w:rsid w:val="4969D908"/>
    <w:rsid w:val="496C8465"/>
    <w:rsid w:val="4985FFD1"/>
    <w:rsid w:val="49960661"/>
    <w:rsid w:val="49DA1923"/>
    <w:rsid w:val="49E03247"/>
    <w:rsid w:val="49E9C8F6"/>
    <w:rsid w:val="49FE015A"/>
    <w:rsid w:val="4A18087A"/>
    <w:rsid w:val="4A1C1245"/>
    <w:rsid w:val="4A1C2D9A"/>
    <w:rsid w:val="4A271036"/>
    <w:rsid w:val="4A2E95DB"/>
    <w:rsid w:val="4A344BD2"/>
    <w:rsid w:val="4A3460F3"/>
    <w:rsid w:val="4A601545"/>
    <w:rsid w:val="4A71223A"/>
    <w:rsid w:val="4A949BA5"/>
    <w:rsid w:val="4AAA8979"/>
    <w:rsid w:val="4AAEC3DD"/>
    <w:rsid w:val="4AB2BC47"/>
    <w:rsid w:val="4AB62B8B"/>
    <w:rsid w:val="4ACCCF37"/>
    <w:rsid w:val="4AE40223"/>
    <w:rsid w:val="4AE5C33F"/>
    <w:rsid w:val="4B0D2094"/>
    <w:rsid w:val="4B0E92F2"/>
    <w:rsid w:val="4B467F1B"/>
    <w:rsid w:val="4B50B066"/>
    <w:rsid w:val="4B704A4D"/>
    <w:rsid w:val="4B77F4DE"/>
    <w:rsid w:val="4B905FA2"/>
    <w:rsid w:val="4B91DBE0"/>
    <w:rsid w:val="4B95629B"/>
    <w:rsid w:val="4B9F619B"/>
    <w:rsid w:val="4BA60EB8"/>
    <w:rsid w:val="4BAFFC35"/>
    <w:rsid w:val="4BBDFC40"/>
    <w:rsid w:val="4BC3EB44"/>
    <w:rsid w:val="4BE3E3BE"/>
    <w:rsid w:val="4BEC27E5"/>
    <w:rsid w:val="4BEEEFF6"/>
    <w:rsid w:val="4C28CA87"/>
    <w:rsid w:val="4C2902E1"/>
    <w:rsid w:val="4C31F6D0"/>
    <w:rsid w:val="4C4C28EC"/>
    <w:rsid w:val="4C59F471"/>
    <w:rsid w:val="4C5E383C"/>
    <w:rsid w:val="4C6F8E62"/>
    <w:rsid w:val="4C805A4B"/>
    <w:rsid w:val="4C8BBF25"/>
    <w:rsid w:val="4C95383A"/>
    <w:rsid w:val="4CA167E5"/>
    <w:rsid w:val="4CA24326"/>
    <w:rsid w:val="4CA8B88E"/>
    <w:rsid w:val="4CEF7C60"/>
    <w:rsid w:val="4D10A79F"/>
    <w:rsid w:val="4D3CBB44"/>
    <w:rsid w:val="4D811E7D"/>
    <w:rsid w:val="4D8ACB10"/>
    <w:rsid w:val="4D907124"/>
    <w:rsid w:val="4DAA9149"/>
    <w:rsid w:val="4DAB19BB"/>
    <w:rsid w:val="4DAC54BA"/>
    <w:rsid w:val="4DB43B2C"/>
    <w:rsid w:val="4DCAEF91"/>
    <w:rsid w:val="4DF7744F"/>
    <w:rsid w:val="4E167C93"/>
    <w:rsid w:val="4E1860C8"/>
    <w:rsid w:val="4E2C009A"/>
    <w:rsid w:val="4E30DC20"/>
    <w:rsid w:val="4E36B7CE"/>
    <w:rsid w:val="4E38B945"/>
    <w:rsid w:val="4E62433C"/>
    <w:rsid w:val="4E7951AA"/>
    <w:rsid w:val="4E7955FD"/>
    <w:rsid w:val="4E8EF28A"/>
    <w:rsid w:val="4E93B07F"/>
    <w:rsid w:val="4E98BBA9"/>
    <w:rsid w:val="4E999C6F"/>
    <w:rsid w:val="4E9B903D"/>
    <w:rsid w:val="4EAF2071"/>
    <w:rsid w:val="4EB7039D"/>
    <w:rsid w:val="4EBE49AE"/>
    <w:rsid w:val="4EC124BF"/>
    <w:rsid w:val="4EC4DED5"/>
    <w:rsid w:val="4ECB845A"/>
    <w:rsid w:val="4ECC3664"/>
    <w:rsid w:val="4EE4F2ED"/>
    <w:rsid w:val="4EE6D791"/>
    <w:rsid w:val="4EEE3937"/>
    <w:rsid w:val="4F013369"/>
    <w:rsid w:val="4F0AF0E1"/>
    <w:rsid w:val="4F345235"/>
    <w:rsid w:val="4FCA4CBD"/>
    <w:rsid w:val="4FD2BB87"/>
    <w:rsid w:val="4FD90E34"/>
    <w:rsid w:val="4FE36436"/>
    <w:rsid w:val="4FE68F9E"/>
    <w:rsid w:val="4FF1B620"/>
    <w:rsid w:val="4FF62318"/>
    <w:rsid w:val="50061233"/>
    <w:rsid w:val="500EE8B1"/>
    <w:rsid w:val="50197B95"/>
    <w:rsid w:val="50370CDA"/>
    <w:rsid w:val="503D3E15"/>
    <w:rsid w:val="5040DFE3"/>
    <w:rsid w:val="50534521"/>
    <w:rsid w:val="505B2C11"/>
    <w:rsid w:val="505BA129"/>
    <w:rsid w:val="508B11DB"/>
    <w:rsid w:val="5094F6E7"/>
    <w:rsid w:val="50AE69B6"/>
    <w:rsid w:val="50CC21E3"/>
    <w:rsid w:val="50CC4696"/>
    <w:rsid w:val="51007AD5"/>
    <w:rsid w:val="510B86A2"/>
    <w:rsid w:val="51202F26"/>
    <w:rsid w:val="51445294"/>
    <w:rsid w:val="5159EDF8"/>
    <w:rsid w:val="515CF02A"/>
    <w:rsid w:val="516483B3"/>
    <w:rsid w:val="516D7F38"/>
    <w:rsid w:val="518EFD19"/>
    <w:rsid w:val="51AA2CF6"/>
    <w:rsid w:val="51B0F006"/>
    <w:rsid w:val="51C65685"/>
    <w:rsid w:val="51C88332"/>
    <w:rsid w:val="51D2A90F"/>
    <w:rsid w:val="51DBC91E"/>
    <w:rsid w:val="51DBEA3F"/>
    <w:rsid w:val="51F8B85C"/>
    <w:rsid w:val="51FACAC4"/>
    <w:rsid w:val="52006314"/>
    <w:rsid w:val="5205A333"/>
    <w:rsid w:val="52154E30"/>
    <w:rsid w:val="521C8E06"/>
    <w:rsid w:val="521E81E2"/>
    <w:rsid w:val="5225D56F"/>
    <w:rsid w:val="5244FEBD"/>
    <w:rsid w:val="5249E9CB"/>
    <w:rsid w:val="525D8AAF"/>
    <w:rsid w:val="528858A0"/>
    <w:rsid w:val="529417FC"/>
    <w:rsid w:val="52ABCE6C"/>
    <w:rsid w:val="52BF87C7"/>
    <w:rsid w:val="52D3AD98"/>
    <w:rsid w:val="52DD5585"/>
    <w:rsid w:val="52E8A89C"/>
    <w:rsid w:val="52F960EF"/>
    <w:rsid w:val="530BDE0A"/>
    <w:rsid w:val="532ADB6A"/>
    <w:rsid w:val="5331AF94"/>
    <w:rsid w:val="535D3CBD"/>
    <w:rsid w:val="535D51D9"/>
    <w:rsid w:val="5370B53E"/>
    <w:rsid w:val="537AA11F"/>
    <w:rsid w:val="537BBB9D"/>
    <w:rsid w:val="5382E495"/>
    <w:rsid w:val="5383300D"/>
    <w:rsid w:val="53AED342"/>
    <w:rsid w:val="53AF8FA2"/>
    <w:rsid w:val="53C0049D"/>
    <w:rsid w:val="53D230FC"/>
    <w:rsid w:val="54197A0C"/>
    <w:rsid w:val="542970F4"/>
    <w:rsid w:val="543C070D"/>
    <w:rsid w:val="5443C5C0"/>
    <w:rsid w:val="54793274"/>
    <w:rsid w:val="547D5610"/>
    <w:rsid w:val="549156E6"/>
    <w:rsid w:val="54953E6E"/>
    <w:rsid w:val="54EE852B"/>
    <w:rsid w:val="552D0A60"/>
    <w:rsid w:val="553113AD"/>
    <w:rsid w:val="553FC86C"/>
    <w:rsid w:val="554CB893"/>
    <w:rsid w:val="555B81C4"/>
    <w:rsid w:val="555E4A06"/>
    <w:rsid w:val="557E4FD0"/>
    <w:rsid w:val="55987467"/>
    <w:rsid w:val="55A26132"/>
    <w:rsid w:val="55B1E33A"/>
    <w:rsid w:val="55E1902D"/>
    <w:rsid w:val="55E6D8C9"/>
    <w:rsid w:val="55FA2A10"/>
    <w:rsid w:val="5600DE06"/>
    <w:rsid w:val="561328F7"/>
    <w:rsid w:val="56160B4B"/>
    <w:rsid w:val="5622DA27"/>
    <w:rsid w:val="565A271D"/>
    <w:rsid w:val="5666C5DF"/>
    <w:rsid w:val="56755586"/>
    <w:rsid w:val="567A7068"/>
    <w:rsid w:val="56809FBA"/>
    <w:rsid w:val="56817B98"/>
    <w:rsid w:val="5688CE55"/>
    <w:rsid w:val="5694C9EA"/>
    <w:rsid w:val="569A98AE"/>
    <w:rsid w:val="569CA4B7"/>
    <w:rsid w:val="56C89AFC"/>
    <w:rsid w:val="56CBDAEB"/>
    <w:rsid w:val="56E99B2A"/>
    <w:rsid w:val="5717C569"/>
    <w:rsid w:val="572B8D18"/>
    <w:rsid w:val="573E5134"/>
    <w:rsid w:val="57472E0B"/>
    <w:rsid w:val="57563DB5"/>
    <w:rsid w:val="5761D867"/>
    <w:rsid w:val="57787C28"/>
    <w:rsid w:val="577CD57A"/>
    <w:rsid w:val="577D7D8C"/>
    <w:rsid w:val="577DCED4"/>
    <w:rsid w:val="578733AE"/>
    <w:rsid w:val="57885F5A"/>
    <w:rsid w:val="578D4794"/>
    <w:rsid w:val="579773C5"/>
    <w:rsid w:val="57AA5429"/>
    <w:rsid w:val="57E5EAC9"/>
    <w:rsid w:val="58016092"/>
    <w:rsid w:val="58168F44"/>
    <w:rsid w:val="5818779A"/>
    <w:rsid w:val="581FB9AE"/>
    <w:rsid w:val="583EE66F"/>
    <w:rsid w:val="5854B3D6"/>
    <w:rsid w:val="5855A39E"/>
    <w:rsid w:val="58563E5C"/>
    <w:rsid w:val="5858B007"/>
    <w:rsid w:val="5884C13C"/>
    <w:rsid w:val="588821C2"/>
    <w:rsid w:val="589CD830"/>
    <w:rsid w:val="58A4F087"/>
    <w:rsid w:val="58B77386"/>
    <w:rsid w:val="58BB3832"/>
    <w:rsid w:val="58D49496"/>
    <w:rsid w:val="58DD00D1"/>
    <w:rsid w:val="5904DC1E"/>
    <w:rsid w:val="590E2FC8"/>
    <w:rsid w:val="590E4DA1"/>
    <w:rsid w:val="5918AA74"/>
    <w:rsid w:val="5924021F"/>
    <w:rsid w:val="594D4729"/>
    <w:rsid w:val="5950421A"/>
    <w:rsid w:val="5959A62F"/>
    <w:rsid w:val="5964D5F4"/>
    <w:rsid w:val="596BC5B4"/>
    <w:rsid w:val="59711D7E"/>
    <w:rsid w:val="59735E34"/>
    <w:rsid w:val="5979247F"/>
    <w:rsid w:val="59B1E9C0"/>
    <w:rsid w:val="59B296BA"/>
    <w:rsid w:val="59BB8D88"/>
    <w:rsid w:val="59C0BE0B"/>
    <w:rsid w:val="59C478C2"/>
    <w:rsid w:val="5A277C21"/>
    <w:rsid w:val="5A5441C1"/>
    <w:rsid w:val="5A5B7BF7"/>
    <w:rsid w:val="5A7151D9"/>
    <w:rsid w:val="5A82A859"/>
    <w:rsid w:val="5A8D87A9"/>
    <w:rsid w:val="5AC5D561"/>
    <w:rsid w:val="5ACCEE57"/>
    <w:rsid w:val="5AEFDEF5"/>
    <w:rsid w:val="5AF1201B"/>
    <w:rsid w:val="5AFAAC8F"/>
    <w:rsid w:val="5AFDDDC2"/>
    <w:rsid w:val="5B30FA45"/>
    <w:rsid w:val="5B377CFC"/>
    <w:rsid w:val="5B40417E"/>
    <w:rsid w:val="5B5F3E25"/>
    <w:rsid w:val="5B6B8585"/>
    <w:rsid w:val="5B6D1094"/>
    <w:rsid w:val="5B7D939E"/>
    <w:rsid w:val="5B959777"/>
    <w:rsid w:val="5BABCE49"/>
    <w:rsid w:val="5BACCE79"/>
    <w:rsid w:val="5BB369BA"/>
    <w:rsid w:val="5BCAC0AE"/>
    <w:rsid w:val="5BCCA25D"/>
    <w:rsid w:val="5BDA0504"/>
    <w:rsid w:val="5BEF625E"/>
    <w:rsid w:val="5BF8DEA8"/>
    <w:rsid w:val="5C33D438"/>
    <w:rsid w:val="5C3F28B7"/>
    <w:rsid w:val="5C489182"/>
    <w:rsid w:val="5C4C93FE"/>
    <w:rsid w:val="5C517102"/>
    <w:rsid w:val="5C86A122"/>
    <w:rsid w:val="5C990101"/>
    <w:rsid w:val="5CA03E3D"/>
    <w:rsid w:val="5CA31AC9"/>
    <w:rsid w:val="5CB1D117"/>
    <w:rsid w:val="5CCA8F82"/>
    <w:rsid w:val="5CD40BE4"/>
    <w:rsid w:val="5CDE71FD"/>
    <w:rsid w:val="5CE1C806"/>
    <w:rsid w:val="5CF01697"/>
    <w:rsid w:val="5D00E257"/>
    <w:rsid w:val="5D111AA8"/>
    <w:rsid w:val="5D1AE3B2"/>
    <w:rsid w:val="5D537C6C"/>
    <w:rsid w:val="5D55619A"/>
    <w:rsid w:val="5D60C815"/>
    <w:rsid w:val="5D6C55C6"/>
    <w:rsid w:val="5D82C147"/>
    <w:rsid w:val="5D844417"/>
    <w:rsid w:val="5DA25B62"/>
    <w:rsid w:val="5DB31F16"/>
    <w:rsid w:val="5DB92F4D"/>
    <w:rsid w:val="5DC6CF97"/>
    <w:rsid w:val="5DC9DEAB"/>
    <w:rsid w:val="5DE74FC0"/>
    <w:rsid w:val="5DF0B5F9"/>
    <w:rsid w:val="5DF75FC6"/>
    <w:rsid w:val="5E164904"/>
    <w:rsid w:val="5E2DCDAD"/>
    <w:rsid w:val="5E315282"/>
    <w:rsid w:val="5E4DFB95"/>
    <w:rsid w:val="5E5BE90E"/>
    <w:rsid w:val="5E8BD89F"/>
    <w:rsid w:val="5E8FC44B"/>
    <w:rsid w:val="5EA53389"/>
    <w:rsid w:val="5EA92647"/>
    <w:rsid w:val="5EA9C28C"/>
    <w:rsid w:val="5ECF657B"/>
    <w:rsid w:val="5ED1F7B4"/>
    <w:rsid w:val="5EDBD177"/>
    <w:rsid w:val="5EE0182D"/>
    <w:rsid w:val="5EF159A6"/>
    <w:rsid w:val="5EF17D4B"/>
    <w:rsid w:val="5EFCB34A"/>
    <w:rsid w:val="5F1136E9"/>
    <w:rsid w:val="5F15D5AF"/>
    <w:rsid w:val="5F3D2BA3"/>
    <w:rsid w:val="5F5D48A5"/>
    <w:rsid w:val="5F608309"/>
    <w:rsid w:val="5F6C2BC2"/>
    <w:rsid w:val="5F77B4FD"/>
    <w:rsid w:val="5F7E9D73"/>
    <w:rsid w:val="5FA638C0"/>
    <w:rsid w:val="5FE47E4E"/>
    <w:rsid w:val="5FE73946"/>
    <w:rsid w:val="5FECEDCE"/>
    <w:rsid w:val="5FF19565"/>
    <w:rsid w:val="60160F8C"/>
    <w:rsid w:val="6023933C"/>
    <w:rsid w:val="6028134F"/>
    <w:rsid w:val="60428E1F"/>
    <w:rsid w:val="60696831"/>
    <w:rsid w:val="60759C56"/>
    <w:rsid w:val="60808FA5"/>
    <w:rsid w:val="608EBCE3"/>
    <w:rsid w:val="6096639C"/>
    <w:rsid w:val="60A320F0"/>
    <w:rsid w:val="60AEC67F"/>
    <w:rsid w:val="60BF4F6A"/>
    <w:rsid w:val="60CBA30F"/>
    <w:rsid w:val="60E195B5"/>
    <w:rsid w:val="60E2AC17"/>
    <w:rsid w:val="60E2C274"/>
    <w:rsid w:val="60FBEC85"/>
    <w:rsid w:val="61082273"/>
    <w:rsid w:val="6111F1B0"/>
    <w:rsid w:val="6124CD14"/>
    <w:rsid w:val="61290429"/>
    <w:rsid w:val="6130D455"/>
    <w:rsid w:val="613B67C0"/>
    <w:rsid w:val="6140D8E8"/>
    <w:rsid w:val="614FF2BF"/>
    <w:rsid w:val="6174818A"/>
    <w:rsid w:val="6175E984"/>
    <w:rsid w:val="618439BA"/>
    <w:rsid w:val="61A03804"/>
    <w:rsid w:val="61B4B1E1"/>
    <w:rsid w:val="61D01B1E"/>
    <w:rsid w:val="61D04D94"/>
    <w:rsid w:val="61D82F2A"/>
    <w:rsid w:val="61EE8698"/>
    <w:rsid w:val="61EEDD12"/>
    <w:rsid w:val="61F7F6C3"/>
    <w:rsid w:val="61F911A3"/>
    <w:rsid w:val="62227DF3"/>
    <w:rsid w:val="6235CEA2"/>
    <w:rsid w:val="62377295"/>
    <w:rsid w:val="623ABA5C"/>
    <w:rsid w:val="6246B021"/>
    <w:rsid w:val="625F21EB"/>
    <w:rsid w:val="6275116F"/>
    <w:rsid w:val="62785A05"/>
    <w:rsid w:val="627DA9DB"/>
    <w:rsid w:val="628AD4A5"/>
    <w:rsid w:val="62ADD35C"/>
    <w:rsid w:val="62B8FDDF"/>
    <w:rsid w:val="62D6C032"/>
    <w:rsid w:val="62F94670"/>
    <w:rsid w:val="62FB5E6C"/>
    <w:rsid w:val="6311BEA5"/>
    <w:rsid w:val="63143876"/>
    <w:rsid w:val="63348477"/>
    <w:rsid w:val="63502F98"/>
    <w:rsid w:val="63552B65"/>
    <w:rsid w:val="63711D4A"/>
    <w:rsid w:val="63823E30"/>
    <w:rsid w:val="639389BF"/>
    <w:rsid w:val="639ACB22"/>
    <w:rsid w:val="639CC1AD"/>
    <w:rsid w:val="63A81354"/>
    <w:rsid w:val="63AC08EC"/>
    <w:rsid w:val="63B5F1B7"/>
    <w:rsid w:val="63B6E4F8"/>
    <w:rsid w:val="63C6CB6C"/>
    <w:rsid w:val="63CACCE0"/>
    <w:rsid w:val="63E35200"/>
    <w:rsid w:val="63E5D2F0"/>
    <w:rsid w:val="63EF3E19"/>
    <w:rsid w:val="63F5B73A"/>
    <w:rsid w:val="64171B76"/>
    <w:rsid w:val="64223FC3"/>
    <w:rsid w:val="642D59DA"/>
    <w:rsid w:val="643004CA"/>
    <w:rsid w:val="643047D9"/>
    <w:rsid w:val="645BC50F"/>
    <w:rsid w:val="646F58AE"/>
    <w:rsid w:val="6477FD69"/>
    <w:rsid w:val="647C26FA"/>
    <w:rsid w:val="648DC451"/>
    <w:rsid w:val="648FA2A0"/>
    <w:rsid w:val="6497BCC4"/>
    <w:rsid w:val="64A30AA8"/>
    <w:rsid w:val="64A8DCC4"/>
    <w:rsid w:val="64B28A15"/>
    <w:rsid w:val="64D38419"/>
    <w:rsid w:val="64E05887"/>
    <w:rsid w:val="64EA8B9C"/>
    <w:rsid w:val="64EB19DB"/>
    <w:rsid w:val="651FC621"/>
    <w:rsid w:val="65224747"/>
    <w:rsid w:val="6539571B"/>
    <w:rsid w:val="6549BEA2"/>
    <w:rsid w:val="655CACB6"/>
    <w:rsid w:val="656BCF4B"/>
    <w:rsid w:val="65781FFD"/>
    <w:rsid w:val="657E17ED"/>
    <w:rsid w:val="658A1322"/>
    <w:rsid w:val="658B401E"/>
    <w:rsid w:val="659129FA"/>
    <w:rsid w:val="65C53821"/>
    <w:rsid w:val="65E8C266"/>
    <w:rsid w:val="660605C2"/>
    <w:rsid w:val="660958AE"/>
    <w:rsid w:val="662D763C"/>
    <w:rsid w:val="663E9BFC"/>
    <w:rsid w:val="66464F7F"/>
    <w:rsid w:val="664AC593"/>
    <w:rsid w:val="665AC07F"/>
    <w:rsid w:val="6676DD78"/>
    <w:rsid w:val="6678306F"/>
    <w:rsid w:val="66856310"/>
    <w:rsid w:val="668C4785"/>
    <w:rsid w:val="668CCD11"/>
    <w:rsid w:val="668CDC13"/>
    <w:rsid w:val="668E52BF"/>
    <w:rsid w:val="669ED770"/>
    <w:rsid w:val="66A12976"/>
    <w:rsid w:val="66A59F3F"/>
    <w:rsid w:val="66A80EA9"/>
    <w:rsid w:val="66A9CDD5"/>
    <w:rsid w:val="66B1D71C"/>
    <w:rsid w:val="66C4DA58"/>
    <w:rsid w:val="66E1B9C8"/>
    <w:rsid w:val="66E2C02C"/>
    <w:rsid w:val="66EC5180"/>
    <w:rsid w:val="66F4EF64"/>
    <w:rsid w:val="670070E7"/>
    <w:rsid w:val="670CBEBC"/>
    <w:rsid w:val="67109620"/>
    <w:rsid w:val="67205257"/>
    <w:rsid w:val="672116CA"/>
    <w:rsid w:val="674D3268"/>
    <w:rsid w:val="6759656E"/>
    <w:rsid w:val="676BC787"/>
    <w:rsid w:val="6786360E"/>
    <w:rsid w:val="67A454EA"/>
    <w:rsid w:val="67AF7548"/>
    <w:rsid w:val="67B4F19A"/>
    <w:rsid w:val="67B7DFC9"/>
    <w:rsid w:val="67D1573C"/>
    <w:rsid w:val="6800A1C6"/>
    <w:rsid w:val="68087FEF"/>
    <w:rsid w:val="681558E4"/>
    <w:rsid w:val="6840E95C"/>
    <w:rsid w:val="6846CF81"/>
    <w:rsid w:val="685EA3DA"/>
    <w:rsid w:val="6864B089"/>
    <w:rsid w:val="687E6FFD"/>
    <w:rsid w:val="6881726F"/>
    <w:rsid w:val="6890805B"/>
    <w:rsid w:val="68AFF7E6"/>
    <w:rsid w:val="68B748C1"/>
    <w:rsid w:val="68CA88DA"/>
    <w:rsid w:val="68E1C197"/>
    <w:rsid w:val="68EECD1F"/>
    <w:rsid w:val="69048D8C"/>
    <w:rsid w:val="694DD936"/>
    <w:rsid w:val="6959631E"/>
    <w:rsid w:val="69670066"/>
    <w:rsid w:val="6978FBC0"/>
    <w:rsid w:val="697C3C36"/>
    <w:rsid w:val="698F1D3F"/>
    <w:rsid w:val="69976D4E"/>
    <w:rsid w:val="69A7850E"/>
    <w:rsid w:val="69B6EB9C"/>
    <w:rsid w:val="69CF6D17"/>
    <w:rsid w:val="69D06159"/>
    <w:rsid w:val="69D8E9D1"/>
    <w:rsid w:val="69DB5FF7"/>
    <w:rsid w:val="69E50A1E"/>
    <w:rsid w:val="69FEA99E"/>
    <w:rsid w:val="6A102A46"/>
    <w:rsid w:val="6A218134"/>
    <w:rsid w:val="6A231275"/>
    <w:rsid w:val="6A30AC86"/>
    <w:rsid w:val="6A359D49"/>
    <w:rsid w:val="6A53F34D"/>
    <w:rsid w:val="6A5AD4A7"/>
    <w:rsid w:val="6A75D18C"/>
    <w:rsid w:val="6A84F5D2"/>
    <w:rsid w:val="6A861D89"/>
    <w:rsid w:val="6A874E74"/>
    <w:rsid w:val="6A9309B0"/>
    <w:rsid w:val="6A9D699B"/>
    <w:rsid w:val="6AADC92C"/>
    <w:rsid w:val="6ABEE634"/>
    <w:rsid w:val="6AC66B9F"/>
    <w:rsid w:val="6AF00D39"/>
    <w:rsid w:val="6AFC5324"/>
    <w:rsid w:val="6B058F45"/>
    <w:rsid w:val="6B4F176A"/>
    <w:rsid w:val="6B5662E6"/>
    <w:rsid w:val="6B571945"/>
    <w:rsid w:val="6B5A95C0"/>
    <w:rsid w:val="6B5BA953"/>
    <w:rsid w:val="6B77D749"/>
    <w:rsid w:val="6B8D425A"/>
    <w:rsid w:val="6B95F6D1"/>
    <w:rsid w:val="6BA4AE0F"/>
    <w:rsid w:val="6BA9FE45"/>
    <w:rsid w:val="6BB14512"/>
    <w:rsid w:val="6BB3066C"/>
    <w:rsid w:val="6BC52702"/>
    <w:rsid w:val="6BDF8543"/>
    <w:rsid w:val="6BE7639A"/>
    <w:rsid w:val="6BE7DF9C"/>
    <w:rsid w:val="6BED857F"/>
    <w:rsid w:val="6BF0D4C0"/>
    <w:rsid w:val="6BFE6C9A"/>
    <w:rsid w:val="6C0EAD50"/>
    <w:rsid w:val="6C635B3B"/>
    <w:rsid w:val="6C70C655"/>
    <w:rsid w:val="6C90EB98"/>
    <w:rsid w:val="6C950992"/>
    <w:rsid w:val="6CB6497F"/>
    <w:rsid w:val="6CB93224"/>
    <w:rsid w:val="6CC8FD05"/>
    <w:rsid w:val="6CDD95F5"/>
    <w:rsid w:val="6CE28A74"/>
    <w:rsid w:val="6D15356E"/>
    <w:rsid w:val="6D187525"/>
    <w:rsid w:val="6D1E3202"/>
    <w:rsid w:val="6D2366CB"/>
    <w:rsid w:val="6D23CB2E"/>
    <w:rsid w:val="6D2476DF"/>
    <w:rsid w:val="6D427AD1"/>
    <w:rsid w:val="6D937C51"/>
    <w:rsid w:val="6DA0F579"/>
    <w:rsid w:val="6DA30F05"/>
    <w:rsid w:val="6DB03E4B"/>
    <w:rsid w:val="6DC1DA37"/>
    <w:rsid w:val="6DCA5693"/>
    <w:rsid w:val="6DCADBA8"/>
    <w:rsid w:val="6DE0EE23"/>
    <w:rsid w:val="6DF80B0A"/>
    <w:rsid w:val="6E047BC4"/>
    <w:rsid w:val="6E074D98"/>
    <w:rsid w:val="6E14999A"/>
    <w:rsid w:val="6E15742A"/>
    <w:rsid w:val="6E24EFD9"/>
    <w:rsid w:val="6E338840"/>
    <w:rsid w:val="6E39DB29"/>
    <w:rsid w:val="6E5BB499"/>
    <w:rsid w:val="6E5C7DF8"/>
    <w:rsid w:val="6E659A46"/>
    <w:rsid w:val="6E73E7B0"/>
    <w:rsid w:val="6E8EC09D"/>
    <w:rsid w:val="6E936988"/>
    <w:rsid w:val="6EABCECF"/>
    <w:rsid w:val="6EB84FF0"/>
    <w:rsid w:val="6EB95584"/>
    <w:rsid w:val="6EBA58C2"/>
    <w:rsid w:val="6EDC3D6B"/>
    <w:rsid w:val="6EE72311"/>
    <w:rsid w:val="6EF1966E"/>
    <w:rsid w:val="6F0824A6"/>
    <w:rsid w:val="6F12F1B6"/>
    <w:rsid w:val="6F32BFAB"/>
    <w:rsid w:val="6F392541"/>
    <w:rsid w:val="6F40EC8E"/>
    <w:rsid w:val="6F57A756"/>
    <w:rsid w:val="6F60C6F4"/>
    <w:rsid w:val="6F83E2C2"/>
    <w:rsid w:val="6FA6B712"/>
    <w:rsid w:val="6FB2F198"/>
    <w:rsid w:val="6FB73DC5"/>
    <w:rsid w:val="6FC8B1F1"/>
    <w:rsid w:val="6FD8609E"/>
    <w:rsid w:val="70003C4A"/>
    <w:rsid w:val="70277C5F"/>
    <w:rsid w:val="7027F9AC"/>
    <w:rsid w:val="7055F49F"/>
    <w:rsid w:val="707BCD17"/>
    <w:rsid w:val="707DC217"/>
    <w:rsid w:val="709B6DE3"/>
    <w:rsid w:val="70AFE219"/>
    <w:rsid w:val="70D6A196"/>
    <w:rsid w:val="70E71E4E"/>
    <w:rsid w:val="70EBD62B"/>
    <w:rsid w:val="70EDDD54"/>
    <w:rsid w:val="70FD64D6"/>
    <w:rsid w:val="7100D355"/>
    <w:rsid w:val="711E9156"/>
    <w:rsid w:val="71239C8F"/>
    <w:rsid w:val="717C5CD5"/>
    <w:rsid w:val="717D9FB9"/>
    <w:rsid w:val="7182DDC7"/>
    <w:rsid w:val="7183A39F"/>
    <w:rsid w:val="718760B2"/>
    <w:rsid w:val="71AF68A9"/>
    <w:rsid w:val="71C1FA80"/>
    <w:rsid w:val="71C5EC4C"/>
    <w:rsid w:val="71E2B7E7"/>
    <w:rsid w:val="71F7431B"/>
    <w:rsid w:val="72056C42"/>
    <w:rsid w:val="721272E3"/>
    <w:rsid w:val="723253AB"/>
    <w:rsid w:val="723847D8"/>
    <w:rsid w:val="72392BF7"/>
    <w:rsid w:val="723A648A"/>
    <w:rsid w:val="723EAEFB"/>
    <w:rsid w:val="72567D6C"/>
    <w:rsid w:val="726A2BCF"/>
    <w:rsid w:val="726C58B5"/>
    <w:rsid w:val="72742736"/>
    <w:rsid w:val="7287A06B"/>
    <w:rsid w:val="7296D849"/>
    <w:rsid w:val="72A2CF86"/>
    <w:rsid w:val="72A471CF"/>
    <w:rsid w:val="72A49061"/>
    <w:rsid w:val="72B37FBC"/>
    <w:rsid w:val="72BD9DA3"/>
    <w:rsid w:val="72ED75BB"/>
    <w:rsid w:val="72F01DA0"/>
    <w:rsid w:val="72FD57F2"/>
    <w:rsid w:val="7308DDED"/>
    <w:rsid w:val="730F9212"/>
    <w:rsid w:val="731C73A5"/>
    <w:rsid w:val="735461F3"/>
    <w:rsid w:val="739E01EB"/>
    <w:rsid w:val="73E826C9"/>
    <w:rsid w:val="73F41A1E"/>
    <w:rsid w:val="74049516"/>
    <w:rsid w:val="74055286"/>
    <w:rsid w:val="741F7C76"/>
    <w:rsid w:val="742205C4"/>
    <w:rsid w:val="7424776E"/>
    <w:rsid w:val="74361C46"/>
    <w:rsid w:val="745B5A8C"/>
    <w:rsid w:val="7463B5F5"/>
    <w:rsid w:val="74648347"/>
    <w:rsid w:val="747E3266"/>
    <w:rsid w:val="748862A1"/>
    <w:rsid w:val="748D32C9"/>
    <w:rsid w:val="7492A8AF"/>
    <w:rsid w:val="74CABCBC"/>
    <w:rsid w:val="74CE7A1F"/>
    <w:rsid w:val="74CF4DCA"/>
    <w:rsid w:val="74E56752"/>
    <w:rsid w:val="75037712"/>
    <w:rsid w:val="75105210"/>
    <w:rsid w:val="752F5DE0"/>
    <w:rsid w:val="7532DB43"/>
    <w:rsid w:val="75397A9F"/>
    <w:rsid w:val="7542E840"/>
    <w:rsid w:val="75453958"/>
    <w:rsid w:val="756E6036"/>
    <w:rsid w:val="757C16EC"/>
    <w:rsid w:val="7590F851"/>
    <w:rsid w:val="7599CD97"/>
    <w:rsid w:val="75A05130"/>
    <w:rsid w:val="75C42090"/>
    <w:rsid w:val="75E02C0D"/>
    <w:rsid w:val="75F3268A"/>
    <w:rsid w:val="75F64682"/>
    <w:rsid w:val="760A5473"/>
    <w:rsid w:val="761CC65D"/>
    <w:rsid w:val="7620B3E9"/>
    <w:rsid w:val="7627CFFF"/>
    <w:rsid w:val="763B6651"/>
    <w:rsid w:val="763CF602"/>
    <w:rsid w:val="764A4C7C"/>
    <w:rsid w:val="764D461A"/>
    <w:rsid w:val="76512F8D"/>
    <w:rsid w:val="7661A890"/>
    <w:rsid w:val="766C118B"/>
    <w:rsid w:val="7686EA6D"/>
    <w:rsid w:val="7687AE2B"/>
    <w:rsid w:val="768894B4"/>
    <w:rsid w:val="76A126CF"/>
    <w:rsid w:val="76A814FC"/>
    <w:rsid w:val="76A8DFD4"/>
    <w:rsid w:val="76B38244"/>
    <w:rsid w:val="76C121A2"/>
    <w:rsid w:val="76C88A22"/>
    <w:rsid w:val="76D57416"/>
    <w:rsid w:val="76E250F5"/>
    <w:rsid w:val="76E5AABB"/>
    <w:rsid w:val="76E6D85B"/>
    <w:rsid w:val="76FC85E3"/>
    <w:rsid w:val="7702177E"/>
    <w:rsid w:val="77220B50"/>
    <w:rsid w:val="77247670"/>
    <w:rsid w:val="77596460"/>
    <w:rsid w:val="775DDC6A"/>
    <w:rsid w:val="77646CEF"/>
    <w:rsid w:val="776CEBCD"/>
    <w:rsid w:val="7794C22C"/>
    <w:rsid w:val="77C20407"/>
    <w:rsid w:val="77C5B9FB"/>
    <w:rsid w:val="77E35B66"/>
    <w:rsid w:val="77EF12B8"/>
    <w:rsid w:val="77FF0B67"/>
    <w:rsid w:val="782665AC"/>
    <w:rsid w:val="785B9567"/>
    <w:rsid w:val="78789484"/>
    <w:rsid w:val="78792E0E"/>
    <w:rsid w:val="7890D6C7"/>
    <w:rsid w:val="789CFFD0"/>
    <w:rsid w:val="78A0F772"/>
    <w:rsid w:val="78A45B3F"/>
    <w:rsid w:val="78AD6FA3"/>
    <w:rsid w:val="78BC2C32"/>
    <w:rsid w:val="78C4F12B"/>
    <w:rsid w:val="78C76DA8"/>
    <w:rsid w:val="78CAD8E8"/>
    <w:rsid w:val="78CBAF30"/>
    <w:rsid w:val="7946DF76"/>
    <w:rsid w:val="7951A37A"/>
    <w:rsid w:val="7965B5B5"/>
    <w:rsid w:val="7966DD73"/>
    <w:rsid w:val="796F4A7E"/>
    <w:rsid w:val="79776E22"/>
    <w:rsid w:val="797C339E"/>
    <w:rsid w:val="7983F466"/>
    <w:rsid w:val="7984F37B"/>
    <w:rsid w:val="798F7E55"/>
    <w:rsid w:val="79917B7C"/>
    <w:rsid w:val="7993B2E4"/>
    <w:rsid w:val="79954F60"/>
    <w:rsid w:val="79AC0DCD"/>
    <w:rsid w:val="79BFAD3E"/>
    <w:rsid w:val="79C07B18"/>
    <w:rsid w:val="79C80B8E"/>
    <w:rsid w:val="79EB82E6"/>
    <w:rsid w:val="79F42427"/>
    <w:rsid w:val="7A0040DF"/>
    <w:rsid w:val="7A079051"/>
    <w:rsid w:val="7A18D9DA"/>
    <w:rsid w:val="7A1E9E1F"/>
    <w:rsid w:val="7A2FC2BF"/>
    <w:rsid w:val="7A323C69"/>
    <w:rsid w:val="7A432D5D"/>
    <w:rsid w:val="7A4C1FB6"/>
    <w:rsid w:val="7A4CFA6E"/>
    <w:rsid w:val="7A50387B"/>
    <w:rsid w:val="7A550063"/>
    <w:rsid w:val="7A68EB23"/>
    <w:rsid w:val="7A6F1BC4"/>
    <w:rsid w:val="7A77F421"/>
    <w:rsid w:val="7AE66686"/>
    <w:rsid w:val="7AEC131A"/>
    <w:rsid w:val="7B262572"/>
    <w:rsid w:val="7B3FB70D"/>
    <w:rsid w:val="7B419555"/>
    <w:rsid w:val="7B774B97"/>
    <w:rsid w:val="7BAC461B"/>
    <w:rsid w:val="7BB4BEF1"/>
    <w:rsid w:val="7BC157B8"/>
    <w:rsid w:val="7BC1D0E2"/>
    <w:rsid w:val="7BD374BE"/>
    <w:rsid w:val="7BD60A48"/>
    <w:rsid w:val="7BEAF98E"/>
    <w:rsid w:val="7BF60E9E"/>
    <w:rsid w:val="7BFFE08C"/>
    <w:rsid w:val="7C1ADC6D"/>
    <w:rsid w:val="7C30E542"/>
    <w:rsid w:val="7C3F5005"/>
    <w:rsid w:val="7C49B038"/>
    <w:rsid w:val="7C4C0C45"/>
    <w:rsid w:val="7C5235D1"/>
    <w:rsid w:val="7C622BF5"/>
    <w:rsid w:val="7C63DF75"/>
    <w:rsid w:val="7C6BBA4C"/>
    <w:rsid w:val="7C6C6A05"/>
    <w:rsid w:val="7C76509A"/>
    <w:rsid w:val="7C7F3A5B"/>
    <w:rsid w:val="7C7F4FC4"/>
    <w:rsid w:val="7C80DE1E"/>
    <w:rsid w:val="7C86D546"/>
    <w:rsid w:val="7C90B318"/>
    <w:rsid w:val="7CA714F7"/>
    <w:rsid w:val="7CBDD67E"/>
    <w:rsid w:val="7CC35BEB"/>
    <w:rsid w:val="7CC57277"/>
    <w:rsid w:val="7CD5D007"/>
    <w:rsid w:val="7CF6BECC"/>
    <w:rsid w:val="7D029213"/>
    <w:rsid w:val="7D082D85"/>
    <w:rsid w:val="7D0E3C64"/>
    <w:rsid w:val="7D3107D2"/>
    <w:rsid w:val="7D474A1D"/>
    <w:rsid w:val="7D55733B"/>
    <w:rsid w:val="7D6184AE"/>
    <w:rsid w:val="7D6B3224"/>
    <w:rsid w:val="7D735821"/>
    <w:rsid w:val="7D75DA97"/>
    <w:rsid w:val="7D7E0F23"/>
    <w:rsid w:val="7D8173D2"/>
    <w:rsid w:val="7D86077C"/>
    <w:rsid w:val="7DA8298A"/>
    <w:rsid w:val="7DD19B33"/>
    <w:rsid w:val="7DD26138"/>
    <w:rsid w:val="7DD395F7"/>
    <w:rsid w:val="7DD984FD"/>
    <w:rsid w:val="7DF40E97"/>
    <w:rsid w:val="7DFEC330"/>
    <w:rsid w:val="7E0E3CE6"/>
    <w:rsid w:val="7E2BCF4F"/>
    <w:rsid w:val="7E5F207F"/>
    <w:rsid w:val="7E70B674"/>
    <w:rsid w:val="7E849977"/>
    <w:rsid w:val="7E8DA74D"/>
    <w:rsid w:val="7E96A81B"/>
    <w:rsid w:val="7EB52499"/>
    <w:rsid w:val="7ED69D28"/>
    <w:rsid w:val="7EE57871"/>
    <w:rsid w:val="7EEC6FF1"/>
    <w:rsid w:val="7F01F461"/>
    <w:rsid w:val="7F031EC5"/>
    <w:rsid w:val="7F1C8271"/>
    <w:rsid w:val="7F207967"/>
    <w:rsid w:val="7F220ED4"/>
    <w:rsid w:val="7F83855E"/>
    <w:rsid w:val="7F9852F4"/>
    <w:rsid w:val="7FB0D2A3"/>
    <w:rsid w:val="7FDA4C28"/>
    <w:rsid w:val="7FF632CB"/>
    <w:rsid w:val="7FF886DD"/>
    <w:rsid w:val="7FFBF4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06674"/>
  <w15:chartTrackingRefBased/>
  <w15:docId w15:val="{70B40CCD-6DD8-438E-9907-EEA86270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175"/>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0415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0415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04158"/>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04158"/>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04158"/>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04158"/>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04158"/>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04158"/>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04158"/>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1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1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1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1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1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158"/>
    <w:rPr>
      <w:rFonts w:eastAsiaTheme="majorEastAsia" w:cstheme="majorBidi"/>
      <w:color w:val="272727" w:themeColor="text1" w:themeTint="D8"/>
    </w:rPr>
  </w:style>
  <w:style w:type="paragraph" w:styleId="Title">
    <w:name w:val="Title"/>
    <w:basedOn w:val="Normal"/>
    <w:next w:val="Normal"/>
    <w:link w:val="TitleChar"/>
    <w:uiPriority w:val="10"/>
    <w:qFormat/>
    <w:rsid w:val="00F0415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041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158"/>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04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158"/>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04158"/>
    <w:rPr>
      <w:i/>
      <w:iCs/>
      <w:color w:val="404040" w:themeColor="text1" w:themeTint="BF"/>
    </w:rPr>
  </w:style>
  <w:style w:type="paragraph" w:styleId="ListParagraph">
    <w:name w:val="List Paragraph"/>
    <w:basedOn w:val="Normal"/>
    <w:uiPriority w:val="34"/>
    <w:qFormat/>
    <w:rsid w:val="00F04158"/>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04158"/>
    <w:rPr>
      <w:i/>
      <w:iCs/>
      <w:color w:val="0F4761" w:themeColor="accent1" w:themeShade="BF"/>
    </w:rPr>
  </w:style>
  <w:style w:type="paragraph" w:styleId="IntenseQuote">
    <w:name w:val="Intense Quote"/>
    <w:basedOn w:val="Normal"/>
    <w:next w:val="Normal"/>
    <w:link w:val="IntenseQuoteChar"/>
    <w:uiPriority w:val="30"/>
    <w:qFormat/>
    <w:rsid w:val="00F0415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04158"/>
    <w:rPr>
      <w:i/>
      <w:iCs/>
      <w:color w:val="0F4761" w:themeColor="accent1" w:themeShade="BF"/>
    </w:rPr>
  </w:style>
  <w:style w:type="character" w:styleId="IntenseReference">
    <w:name w:val="Intense Reference"/>
    <w:basedOn w:val="DefaultParagraphFont"/>
    <w:uiPriority w:val="32"/>
    <w:qFormat/>
    <w:rsid w:val="00F04158"/>
    <w:rPr>
      <w:b/>
      <w:bCs/>
      <w:smallCaps/>
      <w:color w:val="0F4761" w:themeColor="accent1" w:themeShade="BF"/>
      <w:spacing w:val="5"/>
    </w:rPr>
  </w:style>
  <w:style w:type="character" w:styleId="Hyperlink">
    <w:name w:val="Hyperlink"/>
    <w:basedOn w:val="DefaultParagraphFont"/>
    <w:uiPriority w:val="99"/>
    <w:unhideWhenUsed/>
    <w:rsid w:val="00785175"/>
    <w:rPr>
      <w:color w:val="467886" w:themeColor="hyperlink"/>
      <w:u w:val="single"/>
    </w:rPr>
  </w:style>
  <w:style w:type="paragraph" w:styleId="CommentText">
    <w:name w:val="annotation text"/>
    <w:basedOn w:val="Normal"/>
    <w:link w:val="CommentTextChar"/>
    <w:uiPriority w:val="99"/>
    <w:semiHidden/>
    <w:unhideWhenUsed/>
    <w:rsid w:val="007E4ADE"/>
    <w:rPr>
      <w:sz w:val="20"/>
      <w:szCs w:val="20"/>
    </w:rPr>
  </w:style>
  <w:style w:type="character" w:customStyle="1" w:styleId="CommentTextChar">
    <w:name w:val="Comment Text Char"/>
    <w:basedOn w:val="DefaultParagraphFont"/>
    <w:link w:val="CommentText"/>
    <w:uiPriority w:val="99"/>
    <w:semiHidden/>
    <w:rsid w:val="007E4ADE"/>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7E4ADE"/>
    <w:rPr>
      <w:sz w:val="16"/>
      <w:szCs w:val="16"/>
    </w:rPr>
  </w:style>
  <w:style w:type="table" w:styleId="TableGrid">
    <w:name w:val="Table Grid"/>
    <w:basedOn w:val="TableNormal"/>
    <w:uiPriority w:val="59"/>
    <w:rsid w:val="00C9014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spdfkit-6fq5ysqkmc2gc1fek9b659qfh8">
    <w:name w:val="pspdfkit-6fq5ysqkmc2gc1fek9b659qfh8"/>
    <w:basedOn w:val="DefaultParagraphFont"/>
    <w:rsid w:val="005A0F17"/>
  </w:style>
  <w:style w:type="paragraph" w:styleId="NormalWeb">
    <w:name w:val="Normal (Web)"/>
    <w:basedOn w:val="Normal"/>
    <w:uiPriority w:val="99"/>
    <w:unhideWhenUsed/>
    <w:rsid w:val="00DE335A"/>
    <w:pPr>
      <w:spacing w:before="100" w:beforeAutospacing="1" w:after="100" w:afterAutospacing="1"/>
    </w:pPr>
  </w:style>
  <w:style w:type="table" w:styleId="PlainTable2">
    <w:name w:val="Plain Table 2"/>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4D6060"/>
    <w:rPr>
      <w:b/>
      <w:bCs/>
    </w:rPr>
  </w:style>
  <w:style w:type="paragraph" w:customStyle="1" w:styleId="EndNoteBibliography">
    <w:name w:val="EndNote Bibliography"/>
    <w:basedOn w:val="Normal"/>
    <w:link w:val="EndNoteBibliographyChar"/>
    <w:uiPriority w:val="1"/>
    <w:rsid w:val="455DC857"/>
    <w:rPr>
      <w:rFonts w:eastAsiaTheme="minorEastAsia"/>
    </w:rPr>
  </w:style>
  <w:style w:type="character" w:customStyle="1" w:styleId="EndNoteBibliographyChar">
    <w:name w:val="EndNote Bibliography Char"/>
    <w:basedOn w:val="DefaultParagraphFont"/>
    <w:link w:val="EndNoteBibliography"/>
    <w:uiPriority w:val="1"/>
    <w:rsid w:val="455DC857"/>
    <w:rPr>
      <w:rFonts w:ascii="Times New Roman" w:eastAsiaTheme="minorEastAsia" w:hAnsi="Times New Roman" w:cs="Times New Roman"/>
      <w:kern w:val="0"/>
      <w14:ligatures w14:val="none"/>
    </w:rPr>
  </w:style>
  <w:style w:type="paragraph" w:customStyle="1" w:styleId="EndNoteBibliographyTitle">
    <w:name w:val="EndNote Bibliography Title"/>
    <w:basedOn w:val="Normal"/>
    <w:link w:val="EndNoteBibliographyTitleChar"/>
    <w:rsid w:val="00EE24A4"/>
    <w:pPr>
      <w:jc w:val="center"/>
    </w:pPr>
  </w:style>
  <w:style w:type="character" w:customStyle="1" w:styleId="EndNoteBibliographyTitleChar">
    <w:name w:val="EndNote Bibliography Title Char"/>
    <w:basedOn w:val="DefaultParagraphFont"/>
    <w:link w:val="EndNoteBibliographyTitle"/>
    <w:rsid w:val="00EE24A4"/>
    <w:rPr>
      <w:rFonts w:ascii="Times New Roman" w:eastAsia="Times New Roman" w:hAnsi="Times New Roman" w:cs="Times New Roman"/>
      <w:kern w:val="0"/>
      <w14:ligatures w14:val="none"/>
    </w:rPr>
  </w:style>
  <w:style w:type="paragraph" w:styleId="Revision">
    <w:name w:val="Revision"/>
    <w:hidden/>
    <w:uiPriority w:val="99"/>
    <w:semiHidden/>
    <w:rsid w:val="003C5462"/>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1200C7"/>
    <w:rPr>
      <w:color w:val="666666"/>
    </w:rPr>
  </w:style>
  <w:style w:type="character" w:styleId="UnresolvedMention">
    <w:name w:val="Unresolved Mention"/>
    <w:basedOn w:val="DefaultParagraphFont"/>
    <w:uiPriority w:val="99"/>
    <w:semiHidden/>
    <w:unhideWhenUsed/>
    <w:rsid w:val="00120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279025">
      <w:bodyDiv w:val="1"/>
      <w:marLeft w:val="0"/>
      <w:marRight w:val="0"/>
      <w:marTop w:val="0"/>
      <w:marBottom w:val="0"/>
      <w:divBdr>
        <w:top w:val="none" w:sz="0" w:space="0" w:color="auto"/>
        <w:left w:val="none" w:sz="0" w:space="0" w:color="auto"/>
        <w:bottom w:val="none" w:sz="0" w:space="0" w:color="auto"/>
        <w:right w:val="none" w:sz="0" w:space="0" w:color="auto"/>
      </w:divBdr>
    </w:div>
    <w:div w:id="1597402126">
      <w:bodyDiv w:val="1"/>
      <w:marLeft w:val="0"/>
      <w:marRight w:val="0"/>
      <w:marTop w:val="0"/>
      <w:marBottom w:val="0"/>
      <w:divBdr>
        <w:top w:val="none" w:sz="0" w:space="0" w:color="auto"/>
        <w:left w:val="none" w:sz="0" w:space="0" w:color="auto"/>
        <w:bottom w:val="none" w:sz="0" w:space="0" w:color="auto"/>
        <w:right w:val="none" w:sz="0" w:space="0" w:color="auto"/>
      </w:divBdr>
    </w:div>
    <w:div w:id="200281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1016/j.fct.2021.1128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7605/OSF.IO/KXZSE" TargetMode="Externa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976513D-A229-413E-A876-76C2843D8F63}"/>
      </w:docPartPr>
      <w:docPartBody>
        <w:p w:rsidR="00EA3CD0" w:rsidRDefault="00375527">
          <w:r w:rsidRPr="008B17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27"/>
    <w:rsid w:val="00375527"/>
    <w:rsid w:val="00A81E6E"/>
    <w:rsid w:val="00C9382E"/>
    <w:rsid w:val="00D6575D"/>
    <w:rsid w:val="00EA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552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BE054-43FA-954B-BBFA-5BF57A4C4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7157</Words>
  <Characters>40798</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Kalasikam, Mrinmoyee C</dc:creator>
  <cp:keywords/>
  <dc:description/>
  <cp:lastModifiedBy>Rogers, Anna</cp:lastModifiedBy>
  <cp:revision>3</cp:revision>
  <dcterms:created xsi:type="dcterms:W3CDTF">2026-02-05T19:26:00Z</dcterms:created>
  <dcterms:modified xsi:type="dcterms:W3CDTF">2026-02-05T19:38:00Z</dcterms:modified>
</cp:coreProperties>
</file>