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91DC4" w14:textId="7AEBB356" w:rsidR="002D74BA" w:rsidRPr="00B425CF" w:rsidRDefault="00063DF0" w:rsidP="002D74BA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425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Supplementary File 1. Full PubMed electronic search strategy </w:t>
      </w:r>
      <w:r w:rsidR="002D74BA" w:rsidRPr="00B425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(</w:t>
      </w:r>
      <w:r w:rsidR="00B425CF" w:rsidRPr="00B425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search conducted</w:t>
      </w:r>
      <w:r w:rsidR="002D74BA" w:rsidRPr="00B425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December 12</w:t>
      </w:r>
      <w:r w:rsidR="00B425CF" w:rsidRPr="00B425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,</w:t>
      </w:r>
      <w:r w:rsidR="002D74BA" w:rsidRPr="00B425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2025)</w:t>
      </w:r>
    </w:p>
    <w:p w14:paraId="4FD8E0D8" w14:textId="7C70CABA" w:rsidR="006C75F1" w:rsidRDefault="002D74BA" w:rsidP="002D74BA">
      <w:pPr>
        <w:rPr>
          <w:rStyle w:val="eop"/>
          <w:rFonts w:ascii="Times New Roman" w:hAnsi="Times New Roman" w:cs="Times New Roman"/>
          <w:shd w:val="clear" w:color="auto" w:fill="FFFFFF"/>
        </w:rPr>
      </w:pPr>
      <w:r w:rsidRPr="00F37E9D">
        <w:rPr>
          <w:rStyle w:val="eop"/>
          <w:rFonts w:ascii="Times New Roman" w:hAnsi="Times New Roman" w:cs="Times New Roman"/>
          <w:shd w:val="clear" w:color="auto" w:fill="FFFFFF"/>
        </w:rPr>
        <w:t>(("Weight Prejudice"[Mesh] OR "weight stigma*"[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"weight-related stigma*"[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"weight prejudice*"[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"fat bias*"[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"obesity bias*"[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"obesity stigma*"[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"fat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phobi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fatphobi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"weight bias*"[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"anti-fat bias*"[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"fat shaming"[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"weight-based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discriminat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"weight-based stigma*"[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"weight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discriminat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"weight victim*"[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"weight bulling"[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"weight teasing"[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"weight prejudice*"[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sizeism[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weightism[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]) AND ((("Intersectional Framework"[Mesh] OR intersection*[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intersecting[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"multiple layer*"[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overlap*[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"interaction* between"[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"combined effect*"[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"moderated by"[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"joint effect*"[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"cumulative discrimination"[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"multiple stigma*"[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"double discrimination"[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"compound* discrimination"[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]) OR ("Sexual and Gender Minorities"[Mesh] OR "Bisexuality"[Mesh] OR "Homosexuality"[Mesh] OR "Transsexualism"[Mesh] OR homosexual*[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"sexual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minorit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"gender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minorit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transgender*[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transsexual*[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bisexual*[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bigender*[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gay[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gays[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"gender divers*"[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LGBT*[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GLBT*[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lesbian*[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"men who have sex with men"[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"same sex"[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homophobia OR transphobia[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])) OR ("Minority Groups"[Mesh] OR "Racial Groups"[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Mesh:NoExp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"American Indian or Alaska Native"[Mesh] OR "African People"[Mesh] OR "Asian People"[Mesh] OR "Black People"[Mesh] OR "Native Hawaiian or Pacific Islander"[Mesh] OR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minorit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racism[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"men of color"[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"men of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colour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"women of color"[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"women of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colour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"patient* of color"[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"patient* of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colour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"person* of color"[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"person* of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colour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"people of color"[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"people of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colour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BIPOC[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ethnic*[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racial[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"mixed race"[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biracial[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multi-ethnic*[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black*[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african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hispanic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hispano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hispana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latino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latinx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latine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indigenous[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native*[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tribe*[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tribal[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"pacific islander*"[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asian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]))) AND ("Health Inequities"[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Mesh:NoExp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"Health Status Disparities"[Mesh] OR "Healthcare Disparities"[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Mesh:NoExp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"Health Equity"[Mesh] OR "Health Services Accessibility"[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Mesh:NoExp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"Health Equity"[Mesh] OR "Weight Loss"[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Mesh:NoExp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"Weight Cycling"[Mesh] OR "Body Weight Maintenance"[Mesh] OR "mental health"[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"mental wellbeing"[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"mental well-being"[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"mental distress"[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"emotional distress"[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psychological[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stress*[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depress*[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anxiet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disparit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inequit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inequalit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equit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"healthcare quality"[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"care quality"[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"healthcare access*"[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"care access*"[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"access* to care"[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"health behavior*"[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OR "health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behaviour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"weigh loss"[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"weight reduction*"[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"weight maintenance"[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"weight control"[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"weight change*"[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 OR "weight cycling"[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tiab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]) AND 2000:2025[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dp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 xml:space="preserve">] AND </w:t>
      </w:r>
      <w:proofErr w:type="spellStart"/>
      <w:r w:rsidRPr="00F37E9D">
        <w:rPr>
          <w:rStyle w:val="eop"/>
          <w:rFonts w:ascii="Times New Roman" w:hAnsi="Times New Roman" w:cs="Times New Roman"/>
          <w:shd w:val="clear" w:color="auto" w:fill="FFFFFF"/>
        </w:rPr>
        <w:t>eng</w:t>
      </w:r>
      <w:proofErr w:type="spellEnd"/>
      <w:r w:rsidRPr="00F37E9D">
        <w:rPr>
          <w:rStyle w:val="eop"/>
          <w:rFonts w:ascii="Times New Roman" w:hAnsi="Times New Roman" w:cs="Times New Roman"/>
          <w:shd w:val="clear" w:color="auto" w:fill="FFFFFF"/>
        </w:rPr>
        <w:t>[la]</w:t>
      </w:r>
    </w:p>
    <w:p w14:paraId="79EC0762" w14:textId="77777777" w:rsidR="00F568A5" w:rsidRDefault="00F568A5" w:rsidP="002D74BA">
      <w:pPr>
        <w:rPr>
          <w:rStyle w:val="eop"/>
          <w:rFonts w:ascii="Times New Roman" w:hAnsi="Times New Roman" w:cs="Times New Roman"/>
          <w:shd w:val="clear" w:color="auto" w:fill="FFFFFF"/>
        </w:rPr>
      </w:pPr>
    </w:p>
    <w:p w14:paraId="7A87DB91" w14:textId="77777777" w:rsidR="00F568A5" w:rsidRDefault="00F568A5" w:rsidP="002D74BA">
      <w:pPr>
        <w:rPr>
          <w:rStyle w:val="eop"/>
          <w:rFonts w:ascii="Times New Roman" w:hAnsi="Times New Roman" w:cs="Times New Roman"/>
          <w:shd w:val="clear" w:color="auto" w:fill="FFFFFF"/>
        </w:rPr>
      </w:pPr>
    </w:p>
    <w:p w14:paraId="10281117" w14:textId="77777777" w:rsidR="00F568A5" w:rsidRDefault="00F568A5" w:rsidP="002D74BA">
      <w:pPr>
        <w:rPr>
          <w:rStyle w:val="eop"/>
          <w:rFonts w:ascii="Times New Roman" w:hAnsi="Times New Roman" w:cs="Times New Roman"/>
          <w:shd w:val="clear" w:color="auto" w:fill="FFFFFF"/>
        </w:rPr>
      </w:pPr>
    </w:p>
    <w:p w14:paraId="4676EE26" w14:textId="77777777" w:rsidR="00F568A5" w:rsidRDefault="00F568A5" w:rsidP="002D74BA">
      <w:pPr>
        <w:rPr>
          <w:rStyle w:val="eop"/>
          <w:rFonts w:ascii="Times New Roman" w:hAnsi="Times New Roman" w:cs="Times New Roman"/>
          <w:shd w:val="clear" w:color="auto" w:fill="FFFFFF"/>
        </w:rPr>
      </w:pPr>
    </w:p>
    <w:p w14:paraId="69CA873D" w14:textId="77777777" w:rsidR="00F568A5" w:rsidRDefault="00F568A5" w:rsidP="002D74BA">
      <w:pPr>
        <w:sectPr w:rsidR="00F568A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0493F5D" w14:textId="58B8B058" w:rsidR="00211A1E" w:rsidRPr="00211A1E" w:rsidRDefault="008965A8" w:rsidP="002D74BA">
      <w:r w:rsidRPr="008965A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Supplementary Table S1</w:t>
      </w:r>
      <w:r w:rsidR="00F568A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. </w:t>
      </w:r>
      <w:r w:rsidR="00B95AB0" w:rsidRPr="00B95AB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National Institutes of Health (NIH) Quality Assessment Tool for Observational Cohort and Cross-Sectional Studies assessment of included quantitative studies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495"/>
        <w:gridCol w:w="630"/>
        <w:gridCol w:w="810"/>
        <w:gridCol w:w="810"/>
        <w:gridCol w:w="810"/>
        <w:gridCol w:w="630"/>
        <w:gridCol w:w="720"/>
        <w:gridCol w:w="900"/>
        <w:gridCol w:w="869"/>
        <w:gridCol w:w="696"/>
        <w:gridCol w:w="790"/>
        <w:gridCol w:w="790"/>
      </w:tblGrid>
      <w:tr w:rsidR="00211A1E" w:rsidRPr="00B95AB0" w14:paraId="33141B4C" w14:textId="77777777" w:rsidTr="00497489">
        <w:trPr>
          <w:trHeight w:val="1215"/>
          <w:tblHeader/>
        </w:trPr>
        <w:tc>
          <w:tcPr>
            <w:tcW w:w="4495" w:type="dxa"/>
            <w:hideMark/>
          </w:tcPr>
          <w:p w14:paraId="35108D61" w14:textId="77777777" w:rsidR="00211A1E" w:rsidRPr="00B95AB0" w:rsidRDefault="00211A1E" w:rsidP="00211A1E">
            <w:pP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Criteria</w:t>
            </w:r>
          </w:p>
        </w:tc>
        <w:tc>
          <w:tcPr>
            <w:tcW w:w="630" w:type="dxa"/>
            <w:hideMark/>
          </w:tcPr>
          <w:p w14:paraId="570C9DBA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Adams, 2025</w:t>
            </w:r>
          </w:p>
        </w:tc>
        <w:tc>
          <w:tcPr>
            <w:tcW w:w="810" w:type="dxa"/>
            <w:hideMark/>
          </w:tcPr>
          <w:p w14:paraId="1A0BBA18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Beccia et al., 2020</w:t>
            </w:r>
          </w:p>
        </w:tc>
        <w:tc>
          <w:tcPr>
            <w:tcW w:w="810" w:type="dxa"/>
            <w:hideMark/>
          </w:tcPr>
          <w:p w14:paraId="4EEEF62C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B95AB0">
              <w:rPr>
                <w:rFonts w:ascii="Times New Roman" w:hAnsi="Times New Roman" w:cs="Times New Roman"/>
                <w:shd w:val="clear" w:color="auto" w:fill="FFFFFF"/>
              </w:rPr>
              <w:t>Ciciurkaite</w:t>
            </w:r>
            <w:proofErr w:type="spellEnd"/>
            <w:r w:rsidRPr="00B95AB0">
              <w:rPr>
                <w:rFonts w:ascii="Times New Roman" w:hAnsi="Times New Roman" w:cs="Times New Roman"/>
                <w:shd w:val="clear" w:color="auto" w:fill="FFFFFF"/>
              </w:rPr>
              <w:t xml:space="preserve"> &amp; Perry, 2018</w:t>
            </w:r>
          </w:p>
        </w:tc>
        <w:tc>
          <w:tcPr>
            <w:tcW w:w="810" w:type="dxa"/>
            <w:hideMark/>
          </w:tcPr>
          <w:p w14:paraId="4066CC74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Garnett et al., 2014</w:t>
            </w:r>
          </w:p>
        </w:tc>
        <w:tc>
          <w:tcPr>
            <w:tcW w:w="630" w:type="dxa"/>
            <w:hideMark/>
          </w:tcPr>
          <w:p w14:paraId="42BE4925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B95AB0">
              <w:rPr>
                <w:rFonts w:ascii="Times New Roman" w:hAnsi="Times New Roman" w:cs="Times New Roman"/>
                <w:shd w:val="clear" w:color="auto" w:fill="FFFFFF"/>
              </w:rPr>
              <w:t>Gerend</w:t>
            </w:r>
            <w:proofErr w:type="spellEnd"/>
            <w:r w:rsidRPr="00B95AB0">
              <w:rPr>
                <w:rFonts w:ascii="Times New Roman" w:hAnsi="Times New Roman" w:cs="Times New Roman"/>
                <w:shd w:val="clear" w:color="auto" w:fill="FFFFFF"/>
              </w:rPr>
              <w:t xml:space="preserve"> et al., 2024</w:t>
            </w:r>
          </w:p>
        </w:tc>
        <w:tc>
          <w:tcPr>
            <w:tcW w:w="720" w:type="dxa"/>
            <w:hideMark/>
          </w:tcPr>
          <w:p w14:paraId="1908E377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Himmelstein et al. 2017</w:t>
            </w:r>
          </w:p>
        </w:tc>
        <w:tc>
          <w:tcPr>
            <w:tcW w:w="900" w:type="dxa"/>
            <w:hideMark/>
          </w:tcPr>
          <w:p w14:paraId="050B099A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Launius &amp; Lydecker, 2024</w:t>
            </w:r>
          </w:p>
        </w:tc>
        <w:tc>
          <w:tcPr>
            <w:tcW w:w="869" w:type="dxa"/>
            <w:hideMark/>
          </w:tcPr>
          <w:p w14:paraId="137C035C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Makowski et al., 2019</w:t>
            </w:r>
          </w:p>
        </w:tc>
        <w:tc>
          <w:tcPr>
            <w:tcW w:w="696" w:type="dxa"/>
            <w:hideMark/>
          </w:tcPr>
          <w:p w14:paraId="17998C8F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Osa et al., 2025</w:t>
            </w:r>
          </w:p>
        </w:tc>
        <w:tc>
          <w:tcPr>
            <w:tcW w:w="790" w:type="dxa"/>
            <w:hideMark/>
          </w:tcPr>
          <w:p w14:paraId="78B1FCE6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Panza et al., 2024</w:t>
            </w:r>
          </w:p>
        </w:tc>
        <w:tc>
          <w:tcPr>
            <w:tcW w:w="790" w:type="dxa"/>
            <w:hideMark/>
          </w:tcPr>
          <w:p w14:paraId="5F3FF12C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Wang et al., 2024</w:t>
            </w:r>
          </w:p>
        </w:tc>
      </w:tr>
      <w:tr w:rsidR="00211A1E" w:rsidRPr="00B95AB0" w14:paraId="031E0B05" w14:textId="77777777" w:rsidTr="00211A1E">
        <w:trPr>
          <w:trHeight w:val="615"/>
        </w:trPr>
        <w:tc>
          <w:tcPr>
            <w:tcW w:w="4495" w:type="dxa"/>
            <w:hideMark/>
          </w:tcPr>
          <w:p w14:paraId="2568052F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1. Was the research question or objective in this paper clearly stated?</w:t>
            </w:r>
          </w:p>
        </w:tc>
        <w:tc>
          <w:tcPr>
            <w:tcW w:w="630" w:type="dxa"/>
            <w:noWrap/>
            <w:hideMark/>
          </w:tcPr>
          <w:p w14:paraId="229B95FF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45D61AC6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41CDEE2E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143722CC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630" w:type="dxa"/>
            <w:noWrap/>
            <w:hideMark/>
          </w:tcPr>
          <w:p w14:paraId="223E958C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55FBE07E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900" w:type="dxa"/>
            <w:noWrap/>
            <w:hideMark/>
          </w:tcPr>
          <w:p w14:paraId="3AE02A4D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69" w:type="dxa"/>
            <w:noWrap/>
            <w:hideMark/>
          </w:tcPr>
          <w:p w14:paraId="44C38E5C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696" w:type="dxa"/>
            <w:noWrap/>
            <w:hideMark/>
          </w:tcPr>
          <w:p w14:paraId="1D3936B7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90" w:type="dxa"/>
            <w:noWrap/>
            <w:hideMark/>
          </w:tcPr>
          <w:p w14:paraId="36F4D569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90" w:type="dxa"/>
            <w:noWrap/>
            <w:hideMark/>
          </w:tcPr>
          <w:p w14:paraId="69ABE932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</w:tr>
      <w:tr w:rsidR="00211A1E" w:rsidRPr="00B95AB0" w14:paraId="58A3602B" w14:textId="77777777" w:rsidTr="00211A1E">
        <w:trPr>
          <w:trHeight w:val="315"/>
        </w:trPr>
        <w:tc>
          <w:tcPr>
            <w:tcW w:w="4495" w:type="dxa"/>
            <w:hideMark/>
          </w:tcPr>
          <w:p w14:paraId="329968DA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2. Was the study population clearly specified and defined?</w:t>
            </w:r>
          </w:p>
        </w:tc>
        <w:tc>
          <w:tcPr>
            <w:tcW w:w="630" w:type="dxa"/>
            <w:noWrap/>
            <w:hideMark/>
          </w:tcPr>
          <w:p w14:paraId="42584937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4FFDA18A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502B0DD0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1EBDC6DF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630" w:type="dxa"/>
            <w:noWrap/>
            <w:hideMark/>
          </w:tcPr>
          <w:p w14:paraId="71831879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4D4ED464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900" w:type="dxa"/>
            <w:noWrap/>
            <w:hideMark/>
          </w:tcPr>
          <w:p w14:paraId="6436D2AC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69" w:type="dxa"/>
            <w:noWrap/>
            <w:hideMark/>
          </w:tcPr>
          <w:p w14:paraId="263D023A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696" w:type="dxa"/>
            <w:noWrap/>
            <w:hideMark/>
          </w:tcPr>
          <w:p w14:paraId="0D8B3A93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90" w:type="dxa"/>
            <w:noWrap/>
            <w:hideMark/>
          </w:tcPr>
          <w:p w14:paraId="3152C22A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90" w:type="dxa"/>
            <w:noWrap/>
            <w:hideMark/>
          </w:tcPr>
          <w:p w14:paraId="4EEF97E7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</w:tr>
      <w:tr w:rsidR="00211A1E" w:rsidRPr="00B95AB0" w14:paraId="0474D803" w14:textId="77777777" w:rsidTr="00211A1E">
        <w:trPr>
          <w:trHeight w:val="615"/>
        </w:trPr>
        <w:tc>
          <w:tcPr>
            <w:tcW w:w="4495" w:type="dxa"/>
            <w:hideMark/>
          </w:tcPr>
          <w:p w14:paraId="0EAD3701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 xml:space="preserve">3. Was the participation rate of eligible </w:t>
            </w:r>
            <w:proofErr w:type="gramStart"/>
            <w:r w:rsidRPr="00B95AB0">
              <w:rPr>
                <w:rFonts w:ascii="Times New Roman" w:hAnsi="Times New Roman" w:cs="Times New Roman"/>
                <w:shd w:val="clear" w:color="auto" w:fill="FFFFFF"/>
              </w:rPr>
              <w:t>persons</w:t>
            </w:r>
            <w:proofErr w:type="gramEnd"/>
            <w:r w:rsidRPr="00B95AB0">
              <w:rPr>
                <w:rFonts w:ascii="Times New Roman" w:hAnsi="Times New Roman" w:cs="Times New Roman"/>
                <w:shd w:val="clear" w:color="auto" w:fill="FFFFFF"/>
              </w:rPr>
              <w:t xml:space="preserve"> at least 50%?</w:t>
            </w:r>
          </w:p>
        </w:tc>
        <w:tc>
          <w:tcPr>
            <w:tcW w:w="630" w:type="dxa"/>
            <w:noWrap/>
            <w:hideMark/>
          </w:tcPr>
          <w:p w14:paraId="2623CBA0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NR</w:t>
            </w:r>
          </w:p>
        </w:tc>
        <w:tc>
          <w:tcPr>
            <w:tcW w:w="810" w:type="dxa"/>
            <w:noWrap/>
            <w:hideMark/>
          </w:tcPr>
          <w:p w14:paraId="46477DAF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3FAD8422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7EB2D2DB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630" w:type="dxa"/>
            <w:noWrap/>
            <w:hideMark/>
          </w:tcPr>
          <w:p w14:paraId="2D5018D7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NR</w:t>
            </w:r>
          </w:p>
        </w:tc>
        <w:tc>
          <w:tcPr>
            <w:tcW w:w="720" w:type="dxa"/>
            <w:noWrap/>
            <w:hideMark/>
          </w:tcPr>
          <w:p w14:paraId="74D5BE8D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NR</w:t>
            </w:r>
          </w:p>
        </w:tc>
        <w:tc>
          <w:tcPr>
            <w:tcW w:w="900" w:type="dxa"/>
            <w:noWrap/>
            <w:hideMark/>
          </w:tcPr>
          <w:p w14:paraId="46FC2E3E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NR</w:t>
            </w:r>
          </w:p>
        </w:tc>
        <w:tc>
          <w:tcPr>
            <w:tcW w:w="869" w:type="dxa"/>
            <w:noWrap/>
            <w:hideMark/>
          </w:tcPr>
          <w:p w14:paraId="5386E6A6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696" w:type="dxa"/>
            <w:noWrap/>
            <w:hideMark/>
          </w:tcPr>
          <w:p w14:paraId="794B5E3F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NR</w:t>
            </w:r>
          </w:p>
        </w:tc>
        <w:tc>
          <w:tcPr>
            <w:tcW w:w="790" w:type="dxa"/>
            <w:noWrap/>
            <w:hideMark/>
          </w:tcPr>
          <w:p w14:paraId="5B6B7EF6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NR</w:t>
            </w:r>
          </w:p>
        </w:tc>
        <w:tc>
          <w:tcPr>
            <w:tcW w:w="790" w:type="dxa"/>
            <w:noWrap/>
            <w:hideMark/>
          </w:tcPr>
          <w:p w14:paraId="45F288BF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NR</w:t>
            </w:r>
          </w:p>
        </w:tc>
      </w:tr>
      <w:tr w:rsidR="00211A1E" w:rsidRPr="00B95AB0" w14:paraId="30FA91C8" w14:textId="77777777" w:rsidTr="00211A1E">
        <w:trPr>
          <w:trHeight w:val="1515"/>
        </w:trPr>
        <w:tc>
          <w:tcPr>
            <w:tcW w:w="4495" w:type="dxa"/>
            <w:hideMark/>
          </w:tcPr>
          <w:p w14:paraId="118FAFA7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 xml:space="preserve">4. Were all the subjects selected or recruited from the same or similar populations (including the same </w:t>
            </w:r>
            <w:proofErr w:type="gramStart"/>
            <w:r w:rsidRPr="00B95AB0">
              <w:rPr>
                <w:rFonts w:ascii="Times New Roman" w:hAnsi="Times New Roman" w:cs="Times New Roman"/>
                <w:shd w:val="clear" w:color="auto" w:fill="FFFFFF"/>
              </w:rPr>
              <w:t>time period</w:t>
            </w:r>
            <w:proofErr w:type="gramEnd"/>
            <w:r w:rsidRPr="00B95AB0">
              <w:rPr>
                <w:rFonts w:ascii="Times New Roman" w:hAnsi="Times New Roman" w:cs="Times New Roman"/>
                <w:shd w:val="clear" w:color="auto" w:fill="FFFFFF"/>
              </w:rPr>
              <w:t xml:space="preserve">)? Were inclusion and exclusion criteria for being in the study prespecified and applied uniformly to all participants? </w:t>
            </w:r>
          </w:p>
        </w:tc>
        <w:tc>
          <w:tcPr>
            <w:tcW w:w="630" w:type="dxa"/>
            <w:noWrap/>
            <w:hideMark/>
          </w:tcPr>
          <w:p w14:paraId="505254DC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018E68CC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4F570AAA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5940EA35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630" w:type="dxa"/>
            <w:noWrap/>
            <w:hideMark/>
          </w:tcPr>
          <w:p w14:paraId="2A65DF61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213743D6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900" w:type="dxa"/>
            <w:noWrap/>
            <w:hideMark/>
          </w:tcPr>
          <w:p w14:paraId="60323A0A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69" w:type="dxa"/>
            <w:noWrap/>
            <w:hideMark/>
          </w:tcPr>
          <w:p w14:paraId="01E96E8C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696" w:type="dxa"/>
            <w:noWrap/>
            <w:hideMark/>
          </w:tcPr>
          <w:p w14:paraId="7342AD53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90" w:type="dxa"/>
            <w:noWrap/>
            <w:hideMark/>
          </w:tcPr>
          <w:p w14:paraId="60003965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90" w:type="dxa"/>
            <w:noWrap/>
            <w:hideMark/>
          </w:tcPr>
          <w:p w14:paraId="03A6CC5C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</w:tr>
      <w:tr w:rsidR="00211A1E" w:rsidRPr="00B95AB0" w14:paraId="059CCFE1" w14:textId="77777777" w:rsidTr="00211A1E">
        <w:trPr>
          <w:trHeight w:val="615"/>
        </w:trPr>
        <w:tc>
          <w:tcPr>
            <w:tcW w:w="4495" w:type="dxa"/>
            <w:hideMark/>
          </w:tcPr>
          <w:p w14:paraId="17B76D84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 xml:space="preserve">5. </w:t>
            </w:r>
            <w:proofErr w:type="gramStart"/>
            <w:r w:rsidRPr="00B95AB0">
              <w:rPr>
                <w:rFonts w:ascii="Times New Roman" w:hAnsi="Times New Roman" w:cs="Times New Roman"/>
                <w:shd w:val="clear" w:color="auto" w:fill="FFFFFF"/>
              </w:rPr>
              <w:t>Was</w:t>
            </w:r>
            <w:proofErr w:type="gramEnd"/>
            <w:r w:rsidRPr="00B95AB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gramStart"/>
            <w:r w:rsidRPr="00B95AB0">
              <w:rPr>
                <w:rFonts w:ascii="Times New Roman" w:hAnsi="Times New Roman" w:cs="Times New Roman"/>
                <w:shd w:val="clear" w:color="auto" w:fill="FFFFFF"/>
              </w:rPr>
              <w:t>a sample</w:t>
            </w:r>
            <w:proofErr w:type="gramEnd"/>
            <w:r w:rsidRPr="00B95AB0">
              <w:rPr>
                <w:rFonts w:ascii="Times New Roman" w:hAnsi="Times New Roman" w:cs="Times New Roman"/>
                <w:shd w:val="clear" w:color="auto" w:fill="FFFFFF"/>
              </w:rPr>
              <w:t xml:space="preserve"> size justification, power description, or variance and effect estimates provided?</w:t>
            </w:r>
          </w:p>
        </w:tc>
        <w:tc>
          <w:tcPr>
            <w:tcW w:w="630" w:type="dxa"/>
            <w:noWrap/>
            <w:hideMark/>
          </w:tcPr>
          <w:p w14:paraId="72F11BD8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810" w:type="dxa"/>
            <w:noWrap/>
            <w:hideMark/>
          </w:tcPr>
          <w:p w14:paraId="26C624D5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810" w:type="dxa"/>
            <w:noWrap/>
            <w:hideMark/>
          </w:tcPr>
          <w:p w14:paraId="1A7FC07F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810" w:type="dxa"/>
            <w:noWrap/>
            <w:hideMark/>
          </w:tcPr>
          <w:p w14:paraId="320875B2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630" w:type="dxa"/>
            <w:noWrap/>
            <w:hideMark/>
          </w:tcPr>
          <w:p w14:paraId="0997F1ED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720" w:type="dxa"/>
            <w:noWrap/>
            <w:hideMark/>
          </w:tcPr>
          <w:p w14:paraId="2528D6C8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900" w:type="dxa"/>
            <w:noWrap/>
            <w:hideMark/>
          </w:tcPr>
          <w:p w14:paraId="2AC48DA6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869" w:type="dxa"/>
            <w:noWrap/>
            <w:hideMark/>
          </w:tcPr>
          <w:p w14:paraId="517AEEB9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696" w:type="dxa"/>
            <w:noWrap/>
            <w:hideMark/>
          </w:tcPr>
          <w:p w14:paraId="74250BBE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790" w:type="dxa"/>
            <w:noWrap/>
            <w:hideMark/>
          </w:tcPr>
          <w:p w14:paraId="4C405E60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790" w:type="dxa"/>
            <w:noWrap/>
            <w:hideMark/>
          </w:tcPr>
          <w:p w14:paraId="5C716782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</w:tr>
      <w:tr w:rsidR="00211A1E" w:rsidRPr="00B95AB0" w14:paraId="5D9F895F" w14:textId="77777777" w:rsidTr="00211A1E">
        <w:trPr>
          <w:trHeight w:val="915"/>
        </w:trPr>
        <w:tc>
          <w:tcPr>
            <w:tcW w:w="4495" w:type="dxa"/>
            <w:hideMark/>
          </w:tcPr>
          <w:p w14:paraId="6BDFA28F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6. For the analyses in this paper, were the exposure(s) of interest measured prior to the outcome(s) being measured?</w:t>
            </w:r>
          </w:p>
        </w:tc>
        <w:tc>
          <w:tcPr>
            <w:tcW w:w="630" w:type="dxa"/>
            <w:noWrap/>
            <w:hideMark/>
          </w:tcPr>
          <w:p w14:paraId="7D6C2E26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810" w:type="dxa"/>
            <w:noWrap/>
            <w:hideMark/>
          </w:tcPr>
          <w:p w14:paraId="3A335EB7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810" w:type="dxa"/>
            <w:noWrap/>
            <w:hideMark/>
          </w:tcPr>
          <w:p w14:paraId="5FC57682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810" w:type="dxa"/>
            <w:noWrap/>
            <w:hideMark/>
          </w:tcPr>
          <w:p w14:paraId="356045E0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630" w:type="dxa"/>
            <w:noWrap/>
            <w:hideMark/>
          </w:tcPr>
          <w:p w14:paraId="49656463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720" w:type="dxa"/>
            <w:noWrap/>
            <w:hideMark/>
          </w:tcPr>
          <w:p w14:paraId="51C904C7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900" w:type="dxa"/>
            <w:noWrap/>
            <w:hideMark/>
          </w:tcPr>
          <w:p w14:paraId="27C925D4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869" w:type="dxa"/>
            <w:noWrap/>
            <w:hideMark/>
          </w:tcPr>
          <w:p w14:paraId="6ABD0031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696" w:type="dxa"/>
            <w:noWrap/>
            <w:hideMark/>
          </w:tcPr>
          <w:p w14:paraId="6FBD5142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790" w:type="dxa"/>
            <w:noWrap/>
            <w:hideMark/>
          </w:tcPr>
          <w:p w14:paraId="4CE33BAD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790" w:type="dxa"/>
            <w:noWrap/>
            <w:hideMark/>
          </w:tcPr>
          <w:p w14:paraId="44752880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</w:tr>
      <w:tr w:rsidR="00211A1E" w:rsidRPr="00B95AB0" w14:paraId="1447C7EB" w14:textId="77777777" w:rsidTr="00211A1E">
        <w:trPr>
          <w:trHeight w:val="915"/>
        </w:trPr>
        <w:tc>
          <w:tcPr>
            <w:tcW w:w="4495" w:type="dxa"/>
            <w:hideMark/>
          </w:tcPr>
          <w:p w14:paraId="4C65D74E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7. Was the timeframe sufficient so that one could reasonably expect to see an association between exposure and outcome if it existed?</w:t>
            </w:r>
          </w:p>
        </w:tc>
        <w:tc>
          <w:tcPr>
            <w:tcW w:w="630" w:type="dxa"/>
            <w:noWrap/>
            <w:hideMark/>
          </w:tcPr>
          <w:p w14:paraId="7A01A459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810" w:type="dxa"/>
            <w:noWrap/>
            <w:hideMark/>
          </w:tcPr>
          <w:p w14:paraId="2C0AE272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810" w:type="dxa"/>
            <w:noWrap/>
            <w:hideMark/>
          </w:tcPr>
          <w:p w14:paraId="389DE97C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810" w:type="dxa"/>
            <w:noWrap/>
            <w:hideMark/>
          </w:tcPr>
          <w:p w14:paraId="1D130B1F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630" w:type="dxa"/>
            <w:noWrap/>
            <w:hideMark/>
          </w:tcPr>
          <w:p w14:paraId="7E9E6C44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720" w:type="dxa"/>
            <w:noWrap/>
            <w:hideMark/>
          </w:tcPr>
          <w:p w14:paraId="1EAC5BE6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900" w:type="dxa"/>
            <w:noWrap/>
            <w:hideMark/>
          </w:tcPr>
          <w:p w14:paraId="554E4F4F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869" w:type="dxa"/>
            <w:noWrap/>
            <w:hideMark/>
          </w:tcPr>
          <w:p w14:paraId="384571DA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696" w:type="dxa"/>
            <w:noWrap/>
            <w:hideMark/>
          </w:tcPr>
          <w:p w14:paraId="5B2D7E1A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790" w:type="dxa"/>
            <w:noWrap/>
            <w:hideMark/>
          </w:tcPr>
          <w:p w14:paraId="7B4B9757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790" w:type="dxa"/>
            <w:noWrap/>
            <w:hideMark/>
          </w:tcPr>
          <w:p w14:paraId="1DF9D407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</w:tr>
      <w:tr w:rsidR="00211A1E" w:rsidRPr="00B95AB0" w14:paraId="147B7E57" w14:textId="77777777" w:rsidTr="00211A1E">
        <w:trPr>
          <w:trHeight w:val="1215"/>
        </w:trPr>
        <w:tc>
          <w:tcPr>
            <w:tcW w:w="4495" w:type="dxa"/>
            <w:hideMark/>
          </w:tcPr>
          <w:p w14:paraId="20CD3EC4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 xml:space="preserve">8. For exposures that can vary in amount or level, did the study examine different levels of </w:t>
            </w:r>
            <w:proofErr w:type="gramStart"/>
            <w:r w:rsidRPr="00B95AB0">
              <w:rPr>
                <w:rFonts w:ascii="Times New Roman" w:hAnsi="Times New Roman" w:cs="Times New Roman"/>
                <w:shd w:val="clear" w:color="auto" w:fill="FFFFFF"/>
              </w:rPr>
              <w:t>the exposure</w:t>
            </w:r>
            <w:proofErr w:type="gramEnd"/>
            <w:r w:rsidRPr="00B95AB0">
              <w:rPr>
                <w:rFonts w:ascii="Times New Roman" w:hAnsi="Times New Roman" w:cs="Times New Roman"/>
                <w:shd w:val="clear" w:color="auto" w:fill="FFFFFF"/>
              </w:rPr>
              <w:t xml:space="preserve"> as related to the outcome (e.g., categories of exposure, or exposure measured as continuous variable)?</w:t>
            </w:r>
          </w:p>
        </w:tc>
        <w:tc>
          <w:tcPr>
            <w:tcW w:w="630" w:type="dxa"/>
            <w:noWrap/>
            <w:hideMark/>
          </w:tcPr>
          <w:p w14:paraId="7CEDA81C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4457423E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629518F7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0CEBB0C6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630" w:type="dxa"/>
            <w:noWrap/>
            <w:hideMark/>
          </w:tcPr>
          <w:p w14:paraId="48E944C4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37FFECD1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900" w:type="dxa"/>
            <w:noWrap/>
            <w:hideMark/>
          </w:tcPr>
          <w:p w14:paraId="702CF10E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69" w:type="dxa"/>
            <w:noWrap/>
            <w:hideMark/>
          </w:tcPr>
          <w:p w14:paraId="07288BD8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696" w:type="dxa"/>
            <w:noWrap/>
            <w:hideMark/>
          </w:tcPr>
          <w:p w14:paraId="3989845B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90" w:type="dxa"/>
            <w:noWrap/>
            <w:hideMark/>
          </w:tcPr>
          <w:p w14:paraId="6BA77B4F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90" w:type="dxa"/>
            <w:noWrap/>
            <w:hideMark/>
          </w:tcPr>
          <w:p w14:paraId="13328741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</w:tr>
      <w:tr w:rsidR="00211A1E" w:rsidRPr="00B95AB0" w14:paraId="37E964CC" w14:textId="77777777" w:rsidTr="00211A1E">
        <w:trPr>
          <w:trHeight w:val="915"/>
        </w:trPr>
        <w:tc>
          <w:tcPr>
            <w:tcW w:w="4495" w:type="dxa"/>
            <w:hideMark/>
          </w:tcPr>
          <w:p w14:paraId="60AA8C25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9. Were the exposure measures (independent variables) clearly defined, valid, reliable, and implemented consistently across all study participants?</w:t>
            </w:r>
          </w:p>
        </w:tc>
        <w:tc>
          <w:tcPr>
            <w:tcW w:w="630" w:type="dxa"/>
            <w:noWrap/>
            <w:hideMark/>
          </w:tcPr>
          <w:p w14:paraId="09CF5EA8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736F0621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054B1B8D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2D6C9191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630" w:type="dxa"/>
            <w:noWrap/>
            <w:hideMark/>
          </w:tcPr>
          <w:p w14:paraId="39193AFF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17F921E1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900" w:type="dxa"/>
            <w:noWrap/>
            <w:hideMark/>
          </w:tcPr>
          <w:p w14:paraId="4B957507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69" w:type="dxa"/>
            <w:noWrap/>
            <w:hideMark/>
          </w:tcPr>
          <w:p w14:paraId="3FB7618A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696" w:type="dxa"/>
            <w:noWrap/>
            <w:hideMark/>
          </w:tcPr>
          <w:p w14:paraId="7925B65C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90" w:type="dxa"/>
            <w:noWrap/>
            <w:hideMark/>
          </w:tcPr>
          <w:p w14:paraId="36D1CF59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90" w:type="dxa"/>
            <w:noWrap/>
            <w:hideMark/>
          </w:tcPr>
          <w:p w14:paraId="2A0C60C6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</w:tr>
      <w:tr w:rsidR="00211A1E" w:rsidRPr="00B95AB0" w14:paraId="2F9EABFD" w14:textId="77777777" w:rsidTr="00211A1E">
        <w:trPr>
          <w:trHeight w:val="615"/>
        </w:trPr>
        <w:tc>
          <w:tcPr>
            <w:tcW w:w="4495" w:type="dxa"/>
            <w:hideMark/>
          </w:tcPr>
          <w:p w14:paraId="0FCCA9EC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10. Was the exposure(s) assessed more than once over time?</w:t>
            </w:r>
          </w:p>
        </w:tc>
        <w:tc>
          <w:tcPr>
            <w:tcW w:w="630" w:type="dxa"/>
            <w:noWrap/>
            <w:hideMark/>
          </w:tcPr>
          <w:p w14:paraId="399F84F9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810" w:type="dxa"/>
            <w:noWrap/>
            <w:hideMark/>
          </w:tcPr>
          <w:p w14:paraId="37BD0DD0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810" w:type="dxa"/>
            <w:noWrap/>
            <w:hideMark/>
          </w:tcPr>
          <w:p w14:paraId="6AC7B7BB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810" w:type="dxa"/>
            <w:noWrap/>
            <w:hideMark/>
          </w:tcPr>
          <w:p w14:paraId="0AE0729A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630" w:type="dxa"/>
            <w:noWrap/>
            <w:hideMark/>
          </w:tcPr>
          <w:p w14:paraId="5F99468D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720" w:type="dxa"/>
            <w:noWrap/>
            <w:hideMark/>
          </w:tcPr>
          <w:p w14:paraId="16346970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900" w:type="dxa"/>
            <w:noWrap/>
            <w:hideMark/>
          </w:tcPr>
          <w:p w14:paraId="73BDBBD6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869" w:type="dxa"/>
            <w:noWrap/>
            <w:hideMark/>
          </w:tcPr>
          <w:p w14:paraId="50DBEBE4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696" w:type="dxa"/>
            <w:noWrap/>
            <w:hideMark/>
          </w:tcPr>
          <w:p w14:paraId="1FF55A14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790" w:type="dxa"/>
            <w:noWrap/>
            <w:hideMark/>
          </w:tcPr>
          <w:p w14:paraId="228D7959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790" w:type="dxa"/>
            <w:noWrap/>
            <w:hideMark/>
          </w:tcPr>
          <w:p w14:paraId="28751B22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</w:tr>
      <w:tr w:rsidR="00211A1E" w:rsidRPr="00B95AB0" w14:paraId="7BFB8384" w14:textId="77777777" w:rsidTr="00211A1E">
        <w:trPr>
          <w:trHeight w:val="915"/>
        </w:trPr>
        <w:tc>
          <w:tcPr>
            <w:tcW w:w="4495" w:type="dxa"/>
            <w:hideMark/>
          </w:tcPr>
          <w:p w14:paraId="7538CB12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11. Were the outcome measures (dependent variables) clearly defined, valid, reliable, and implemented consistently across all study participants?</w:t>
            </w:r>
          </w:p>
        </w:tc>
        <w:tc>
          <w:tcPr>
            <w:tcW w:w="630" w:type="dxa"/>
            <w:noWrap/>
            <w:hideMark/>
          </w:tcPr>
          <w:p w14:paraId="1ED35A4B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2D3BA053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63826904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1D03A8A1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630" w:type="dxa"/>
            <w:noWrap/>
            <w:hideMark/>
          </w:tcPr>
          <w:p w14:paraId="3068EABA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4401AAED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900" w:type="dxa"/>
            <w:noWrap/>
            <w:hideMark/>
          </w:tcPr>
          <w:p w14:paraId="0F071945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69" w:type="dxa"/>
            <w:noWrap/>
            <w:hideMark/>
          </w:tcPr>
          <w:p w14:paraId="1E61375F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696" w:type="dxa"/>
            <w:noWrap/>
            <w:hideMark/>
          </w:tcPr>
          <w:p w14:paraId="1296000C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90" w:type="dxa"/>
            <w:noWrap/>
            <w:hideMark/>
          </w:tcPr>
          <w:p w14:paraId="1F8C793E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90" w:type="dxa"/>
            <w:noWrap/>
            <w:hideMark/>
          </w:tcPr>
          <w:p w14:paraId="6B1411CB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</w:tr>
      <w:tr w:rsidR="00211A1E" w:rsidRPr="00B95AB0" w14:paraId="14CB3AEB" w14:textId="77777777" w:rsidTr="00211A1E">
        <w:trPr>
          <w:trHeight w:val="615"/>
        </w:trPr>
        <w:tc>
          <w:tcPr>
            <w:tcW w:w="4495" w:type="dxa"/>
            <w:hideMark/>
          </w:tcPr>
          <w:p w14:paraId="7AF15902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12. Were the outcome assessors blinded to the exposure status of participants?</w:t>
            </w:r>
          </w:p>
        </w:tc>
        <w:tc>
          <w:tcPr>
            <w:tcW w:w="630" w:type="dxa"/>
            <w:noWrap/>
            <w:hideMark/>
          </w:tcPr>
          <w:p w14:paraId="17F09DE3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810" w:type="dxa"/>
            <w:noWrap/>
            <w:hideMark/>
          </w:tcPr>
          <w:p w14:paraId="04E5C032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810" w:type="dxa"/>
            <w:noWrap/>
            <w:hideMark/>
          </w:tcPr>
          <w:p w14:paraId="7D0AF083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810" w:type="dxa"/>
            <w:noWrap/>
            <w:hideMark/>
          </w:tcPr>
          <w:p w14:paraId="27B9D431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630" w:type="dxa"/>
            <w:noWrap/>
            <w:hideMark/>
          </w:tcPr>
          <w:p w14:paraId="1F0E265B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720" w:type="dxa"/>
            <w:noWrap/>
            <w:hideMark/>
          </w:tcPr>
          <w:p w14:paraId="7CE240A1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900" w:type="dxa"/>
            <w:noWrap/>
            <w:hideMark/>
          </w:tcPr>
          <w:p w14:paraId="0ED65CF3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869" w:type="dxa"/>
            <w:noWrap/>
            <w:hideMark/>
          </w:tcPr>
          <w:p w14:paraId="50B87E83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696" w:type="dxa"/>
            <w:noWrap/>
            <w:hideMark/>
          </w:tcPr>
          <w:p w14:paraId="50DA562F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790" w:type="dxa"/>
            <w:noWrap/>
            <w:hideMark/>
          </w:tcPr>
          <w:p w14:paraId="632926CF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790" w:type="dxa"/>
            <w:noWrap/>
            <w:hideMark/>
          </w:tcPr>
          <w:p w14:paraId="3CC2B5F5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</w:tr>
      <w:tr w:rsidR="00211A1E" w:rsidRPr="00B95AB0" w14:paraId="1CC95E2D" w14:textId="77777777" w:rsidTr="00211A1E">
        <w:trPr>
          <w:trHeight w:val="315"/>
        </w:trPr>
        <w:tc>
          <w:tcPr>
            <w:tcW w:w="4495" w:type="dxa"/>
            <w:hideMark/>
          </w:tcPr>
          <w:p w14:paraId="53A004B7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13. Was loss to follow-up after baseline 20% or less?</w:t>
            </w:r>
          </w:p>
        </w:tc>
        <w:tc>
          <w:tcPr>
            <w:tcW w:w="630" w:type="dxa"/>
            <w:noWrap/>
            <w:hideMark/>
          </w:tcPr>
          <w:p w14:paraId="3CE1B4ED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810" w:type="dxa"/>
            <w:noWrap/>
            <w:hideMark/>
          </w:tcPr>
          <w:p w14:paraId="39E6B6C6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810" w:type="dxa"/>
            <w:noWrap/>
            <w:hideMark/>
          </w:tcPr>
          <w:p w14:paraId="62FE9921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810" w:type="dxa"/>
            <w:noWrap/>
            <w:hideMark/>
          </w:tcPr>
          <w:p w14:paraId="5C45609A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630" w:type="dxa"/>
            <w:noWrap/>
            <w:hideMark/>
          </w:tcPr>
          <w:p w14:paraId="6C97D713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720" w:type="dxa"/>
            <w:noWrap/>
            <w:hideMark/>
          </w:tcPr>
          <w:p w14:paraId="1822D9A8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900" w:type="dxa"/>
            <w:noWrap/>
            <w:hideMark/>
          </w:tcPr>
          <w:p w14:paraId="0C04CF49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869" w:type="dxa"/>
            <w:noWrap/>
            <w:hideMark/>
          </w:tcPr>
          <w:p w14:paraId="2F90E169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696" w:type="dxa"/>
            <w:noWrap/>
            <w:hideMark/>
          </w:tcPr>
          <w:p w14:paraId="64245455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790" w:type="dxa"/>
            <w:noWrap/>
            <w:hideMark/>
          </w:tcPr>
          <w:p w14:paraId="60C41CE4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  <w:tc>
          <w:tcPr>
            <w:tcW w:w="790" w:type="dxa"/>
            <w:noWrap/>
            <w:hideMark/>
          </w:tcPr>
          <w:p w14:paraId="5E9532C3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</w:tr>
      <w:tr w:rsidR="00211A1E" w:rsidRPr="00B95AB0" w14:paraId="7517060D" w14:textId="77777777" w:rsidTr="00211A1E">
        <w:trPr>
          <w:trHeight w:val="915"/>
        </w:trPr>
        <w:tc>
          <w:tcPr>
            <w:tcW w:w="4495" w:type="dxa"/>
            <w:hideMark/>
          </w:tcPr>
          <w:p w14:paraId="742E9712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14. Were key potential confounding variables measured and adjusted statistically for their impact on the relationship between exposure(s) and outcome(s)?</w:t>
            </w:r>
          </w:p>
        </w:tc>
        <w:tc>
          <w:tcPr>
            <w:tcW w:w="630" w:type="dxa"/>
            <w:noWrap/>
            <w:hideMark/>
          </w:tcPr>
          <w:p w14:paraId="3A668C9E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0B2D65A4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67A0E8B1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810" w:type="dxa"/>
            <w:noWrap/>
            <w:hideMark/>
          </w:tcPr>
          <w:p w14:paraId="230BBD46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630" w:type="dxa"/>
            <w:noWrap/>
            <w:hideMark/>
          </w:tcPr>
          <w:p w14:paraId="1468DA48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20" w:type="dxa"/>
            <w:noWrap/>
            <w:hideMark/>
          </w:tcPr>
          <w:p w14:paraId="158ACA4F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900" w:type="dxa"/>
            <w:noWrap/>
            <w:hideMark/>
          </w:tcPr>
          <w:p w14:paraId="087FFD7D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No</w:t>
            </w:r>
          </w:p>
        </w:tc>
        <w:tc>
          <w:tcPr>
            <w:tcW w:w="869" w:type="dxa"/>
            <w:noWrap/>
            <w:hideMark/>
          </w:tcPr>
          <w:p w14:paraId="312C4E25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696" w:type="dxa"/>
            <w:noWrap/>
            <w:hideMark/>
          </w:tcPr>
          <w:p w14:paraId="0BBEC1F4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90" w:type="dxa"/>
            <w:noWrap/>
            <w:hideMark/>
          </w:tcPr>
          <w:p w14:paraId="30235F52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  <w:tc>
          <w:tcPr>
            <w:tcW w:w="790" w:type="dxa"/>
            <w:noWrap/>
            <w:hideMark/>
          </w:tcPr>
          <w:p w14:paraId="580C90AC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Yes</w:t>
            </w:r>
          </w:p>
        </w:tc>
      </w:tr>
      <w:tr w:rsidR="00211A1E" w:rsidRPr="00B95AB0" w14:paraId="2AB379F9" w14:textId="77777777" w:rsidTr="00211A1E">
        <w:trPr>
          <w:trHeight w:val="315"/>
        </w:trPr>
        <w:tc>
          <w:tcPr>
            <w:tcW w:w="4495" w:type="dxa"/>
            <w:hideMark/>
          </w:tcPr>
          <w:p w14:paraId="0F500C53" w14:textId="77777777" w:rsidR="00211A1E" w:rsidRPr="00B95AB0" w:rsidRDefault="00211A1E">
            <w:pP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Rating</w:t>
            </w:r>
          </w:p>
        </w:tc>
        <w:tc>
          <w:tcPr>
            <w:tcW w:w="630" w:type="dxa"/>
            <w:noWrap/>
            <w:hideMark/>
          </w:tcPr>
          <w:p w14:paraId="0CF57956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Fair</w:t>
            </w:r>
          </w:p>
        </w:tc>
        <w:tc>
          <w:tcPr>
            <w:tcW w:w="810" w:type="dxa"/>
            <w:noWrap/>
            <w:hideMark/>
          </w:tcPr>
          <w:p w14:paraId="403CA006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Good</w:t>
            </w:r>
          </w:p>
        </w:tc>
        <w:tc>
          <w:tcPr>
            <w:tcW w:w="810" w:type="dxa"/>
            <w:noWrap/>
            <w:hideMark/>
          </w:tcPr>
          <w:p w14:paraId="70D3E077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Good</w:t>
            </w:r>
          </w:p>
        </w:tc>
        <w:tc>
          <w:tcPr>
            <w:tcW w:w="810" w:type="dxa"/>
            <w:noWrap/>
            <w:hideMark/>
          </w:tcPr>
          <w:p w14:paraId="0B5730B7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Good</w:t>
            </w:r>
          </w:p>
        </w:tc>
        <w:tc>
          <w:tcPr>
            <w:tcW w:w="630" w:type="dxa"/>
            <w:noWrap/>
            <w:hideMark/>
          </w:tcPr>
          <w:p w14:paraId="2AF49D25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Fair</w:t>
            </w:r>
          </w:p>
        </w:tc>
        <w:tc>
          <w:tcPr>
            <w:tcW w:w="720" w:type="dxa"/>
            <w:noWrap/>
            <w:hideMark/>
          </w:tcPr>
          <w:p w14:paraId="053D64EB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Fair</w:t>
            </w:r>
          </w:p>
        </w:tc>
        <w:tc>
          <w:tcPr>
            <w:tcW w:w="900" w:type="dxa"/>
            <w:noWrap/>
            <w:hideMark/>
          </w:tcPr>
          <w:p w14:paraId="1F5541FF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Poor</w:t>
            </w:r>
          </w:p>
        </w:tc>
        <w:tc>
          <w:tcPr>
            <w:tcW w:w="869" w:type="dxa"/>
            <w:noWrap/>
            <w:hideMark/>
          </w:tcPr>
          <w:p w14:paraId="24D19713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Fair</w:t>
            </w:r>
          </w:p>
        </w:tc>
        <w:tc>
          <w:tcPr>
            <w:tcW w:w="696" w:type="dxa"/>
            <w:noWrap/>
            <w:hideMark/>
          </w:tcPr>
          <w:p w14:paraId="179D79AA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Fair</w:t>
            </w:r>
          </w:p>
        </w:tc>
        <w:tc>
          <w:tcPr>
            <w:tcW w:w="790" w:type="dxa"/>
            <w:noWrap/>
            <w:hideMark/>
          </w:tcPr>
          <w:p w14:paraId="0F51265C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Fair</w:t>
            </w:r>
          </w:p>
        </w:tc>
        <w:tc>
          <w:tcPr>
            <w:tcW w:w="790" w:type="dxa"/>
            <w:noWrap/>
            <w:hideMark/>
          </w:tcPr>
          <w:p w14:paraId="3739425B" w14:textId="77777777" w:rsidR="00211A1E" w:rsidRPr="00B95AB0" w:rsidRDefault="00211A1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95AB0">
              <w:rPr>
                <w:rFonts w:ascii="Times New Roman" w:hAnsi="Times New Roman" w:cs="Times New Roman"/>
                <w:shd w:val="clear" w:color="auto" w:fill="FFFFFF"/>
              </w:rPr>
              <w:t>Good</w:t>
            </w:r>
          </w:p>
        </w:tc>
      </w:tr>
    </w:tbl>
    <w:p w14:paraId="036B6CEE" w14:textId="54E586CC" w:rsidR="00F568A5" w:rsidRDefault="00F568A5" w:rsidP="002D74BA">
      <w:pP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 w:rsidRPr="00F568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Each criterion was rated as Yes, </w:t>
      </w:r>
      <w:proofErr w:type="gramStart"/>
      <w:r w:rsidRPr="00F568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No</w:t>
      </w:r>
      <w:proofErr w:type="gramEnd"/>
      <w:r w:rsidRPr="00F568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, Not Reported (NR), or Not Applicable (NA).</w:t>
      </w:r>
    </w:p>
    <w:p w14:paraId="414E52C8" w14:textId="77777777" w:rsidR="006D512A" w:rsidRDefault="006D512A" w:rsidP="002D74BA">
      <w:pP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</w:p>
    <w:p w14:paraId="747DC92B" w14:textId="41AE2EC1" w:rsidR="007A15F3" w:rsidRDefault="008965A8" w:rsidP="002D74BA">
      <w:pP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965A8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lastRenderedPageBreak/>
        <w:t>Supplementary Table S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</w:t>
      </w:r>
      <w:r w:rsidR="007A15F3" w:rsidRPr="007A15F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 w:rsidR="007A15F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7A15F3" w:rsidRPr="007A15F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Critical Appraisal Skills </w:t>
      </w:r>
      <w:proofErr w:type="spellStart"/>
      <w:r w:rsidR="007A15F3" w:rsidRPr="007A15F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Programme</w:t>
      </w:r>
      <w:proofErr w:type="spellEnd"/>
      <w:r w:rsidR="007A15F3" w:rsidRPr="007A15F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(CASP) checklist assessment of included </w:t>
      </w:r>
      <w:r w:rsidR="00B95AB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qualitative </w:t>
      </w:r>
      <w:r w:rsidR="007A15F3" w:rsidRPr="007A15F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studies</w:t>
      </w:r>
    </w:p>
    <w:tbl>
      <w:tblPr>
        <w:tblW w:w="1296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159"/>
        <w:gridCol w:w="958"/>
        <w:gridCol w:w="958"/>
        <w:gridCol w:w="958"/>
        <w:gridCol w:w="958"/>
        <w:gridCol w:w="957"/>
        <w:gridCol w:w="957"/>
        <w:gridCol w:w="958"/>
        <w:gridCol w:w="958"/>
        <w:gridCol w:w="1182"/>
        <w:gridCol w:w="957"/>
      </w:tblGrid>
      <w:tr w:rsidR="006D512A" w:rsidRPr="006D512A" w14:paraId="1BA19BD6" w14:textId="77777777" w:rsidTr="006D512A">
        <w:trPr>
          <w:trHeight w:val="1200"/>
        </w:trPr>
        <w:tc>
          <w:tcPr>
            <w:tcW w:w="334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0F0E5F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Criteria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2A71D70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Agénor et al., 2022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021441B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Agénor et al., 2025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73E815E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Airhart-Larraga et al., 2025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3F5F0E0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D512A">
              <w:rPr>
                <w:rFonts w:ascii="Times New Roman" w:eastAsia="Times New Roman" w:hAnsi="Times New Roman" w:cs="Times New Roman"/>
                <w:color w:val="000000"/>
              </w:rPr>
              <w:t>Biefeld</w:t>
            </w:r>
            <w:proofErr w:type="spellEnd"/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 et al., 2025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D26B9A2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Deol et al., 2024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1AC6A26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Elbe et al., 2024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70F5AB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Fowler et al., 2025</w:t>
            </w:r>
          </w:p>
        </w:tc>
        <w:tc>
          <w:tcPr>
            <w:tcW w:w="95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E8D6E00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6D512A">
              <w:rPr>
                <w:rFonts w:ascii="Times New Roman" w:eastAsia="Times New Roman" w:hAnsi="Times New Roman" w:cs="Times New Roman"/>
                <w:color w:val="000000"/>
              </w:rPr>
              <w:t>Gerend</w:t>
            </w:r>
            <w:proofErr w:type="spellEnd"/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 et al., 2022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2C1CE6A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Harrop &amp; </w:t>
            </w:r>
            <w:proofErr w:type="spellStart"/>
            <w:r w:rsidRPr="006D512A">
              <w:rPr>
                <w:rFonts w:ascii="Times New Roman" w:eastAsia="Times New Roman" w:hAnsi="Times New Roman" w:cs="Times New Roman"/>
                <w:color w:val="000000"/>
              </w:rPr>
              <w:t>Kattari</w:t>
            </w:r>
            <w:proofErr w:type="spellEnd"/>
            <w:r w:rsidRPr="006D512A">
              <w:rPr>
                <w:rFonts w:ascii="Times New Roman" w:eastAsia="Times New Roman" w:hAnsi="Times New Roman" w:cs="Times New Roman"/>
                <w:color w:val="000000"/>
              </w:rPr>
              <w:t>, 2022</w:t>
            </w:r>
          </w:p>
        </w:tc>
        <w:tc>
          <w:tcPr>
            <w:tcW w:w="95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0189F3D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Paine, 2021</w:t>
            </w:r>
          </w:p>
        </w:tc>
      </w:tr>
      <w:tr w:rsidR="006D512A" w:rsidRPr="006D512A" w14:paraId="02EE9800" w14:textId="77777777" w:rsidTr="006D512A">
        <w:trPr>
          <w:trHeight w:val="600"/>
        </w:trPr>
        <w:tc>
          <w:tcPr>
            <w:tcW w:w="3345" w:type="dxa"/>
            <w:tcBorders>
              <w:top w:val="single" w:sz="4" w:space="0" w:color="auto"/>
            </w:tcBorders>
            <w:vAlign w:val="center"/>
            <w:hideMark/>
          </w:tcPr>
          <w:p w14:paraId="21E42ED2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1. Was there a clear statement of the aims of the research?</w:t>
            </w:r>
          </w:p>
        </w:tc>
        <w:tc>
          <w:tcPr>
            <w:tcW w:w="95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9E4EC1B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E429C07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C6898AE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3B6007D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83D7482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8AB6271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EC39E8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E763D3E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96" w:type="dxa"/>
            <w:tcBorders>
              <w:top w:val="single" w:sz="4" w:space="0" w:color="auto"/>
            </w:tcBorders>
            <w:vAlign w:val="center"/>
            <w:hideMark/>
          </w:tcPr>
          <w:p w14:paraId="291843B3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7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2E9EB24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</w:tr>
      <w:tr w:rsidR="006D512A" w:rsidRPr="006D512A" w14:paraId="7A4553EC" w14:textId="77777777" w:rsidTr="006D512A">
        <w:trPr>
          <w:trHeight w:val="600"/>
        </w:trPr>
        <w:tc>
          <w:tcPr>
            <w:tcW w:w="3345" w:type="dxa"/>
            <w:vAlign w:val="center"/>
            <w:hideMark/>
          </w:tcPr>
          <w:p w14:paraId="1649FC43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2. Is a qualitative methodology appropriate?</w:t>
            </w:r>
          </w:p>
        </w:tc>
        <w:tc>
          <w:tcPr>
            <w:tcW w:w="958" w:type="dxa"/>
            <w:noWrap/>
            <w:vAlign w:val="center"/>
            <w:hideMark/>
          </w:tcPr>
          <w:p w14:paraId="2F5F5C07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785A402C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395CCAB3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37D91277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7" w:type="dxa"/>
            <w:noWrap/>
            <w:vAlign w:val="center"/>
            <w:hideMark/>
          </w:tcPr>
          <w:p w14:paraId="1DA6261D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7" w:type="dxa"/>
            <w:noWrap/>
            <w:vAlign w:val="center"/>
            <w:hideMark/>
          </w:tcPr>
          <w:p w14:paraId="0A10F9EF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8" w:type="dxa"/>
            <w:noWrap/>
            <w:vAlign w:val="center"/>
            <w:hideMark/>
          </w:tcPr>
          <w:p w14:paraId="4850FFAB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666D25A6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96" w:type="dxa"/>
            <w:vAlign w:val="center"/>
            <w:hideMark/>
          </w:tcPr>
          <w:p w14:paraId="044A4C0B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7" w:type="dxa"/>
            <w:noWrap/>
            <w:vAlign w:val="center"/>
            <w:hideMark/>
          </w:tcPr>
          <w:p w14:paraId="3153E357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</w:tr>
      <w:tr w:rsidR="006D512A" w:rsidRPr="006D512A" w14:paraId="1A1A573F" w14:textId="77777777" w:rsidTr="006D512A">
        <w:trPr>
          <w:trHeight w:val="900"/>
        </w:trPr>
        <w:tc>
          <w:tcPr>
            <w:tcW w:w="3345" w:type="dxa"/>
            <w:vAlign w:val="center"/>
            <w:hideMark/>
          </w:tcPr>
          <w:p w14:paraId="50B18456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3. Was the research design appropriate to address the aims of the research?</w:t>
            </w:r>
          </w:p>
        </w:tc>
        <w:tc>
          <w:tcPr>
            <w:tcW w:w="958" w:type="dxa"/>
            <w:noWrap/>
            <w:vAlign w:val="center"/>
            <w:hideMark/>
          </w:tcPr>
          <w:p w14:paraId="452EBDF8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2D3AAE0F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3F343C8E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5203FBE3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7" w:type="dxa"/>
            <w:noWrap/>
            <w:vAlign w:val="center"/>
            <w:hideMark/>
          </w:tcPr>
          <w:p w14:paraId="7DE3074E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7" w:type="dxa"/>
            <w:noWrap/>
            <w:vAlign w:val="center"/>
            <w:hideMark/>
          </w:tcPr>
          <w:p w14:paraId="099C455C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8" w:type="dxa"/>
            <w:noWrap/>
            <w:vAlign w:val="center"/>
            <w:hideMark/>
          </w:tcPr>
          <w:p w14:paraId="4B1D7E03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45781DA5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96" w:type="dxa"/>
            <w:vAlign w:val="center"/>
            <w:hideMark/>
          </w:tcPr>
          <w:p w14:paraId="2C1613A4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7" w:type="dxa"/>
            <w:noWrap/>
            <w:vAlign w:val="center"/>
            <w:hideMark/>
          </w:tcPr>
          <w:p w14:paraId="65FC461B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</w:tr>
      <w:tr w:rsidR="006D512A" w:rsidRPr="006D512A" w14:paraId="601A3BF5" w14:textId="77777777" w:rsidTr="006D512A">
        <w:trPr>
          <w:trHeight w:val="900"/>
        </w:trPr>
        <w:tc>
          <w:tcPr>
            <w:tcW w:w="3345" w:type="dxa"/>
            <w:vAlign w:val="center"/>
            <w:hideMark/>
          </w:tcPr>
          <w:p w14:paraId="7F91D2C4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4. Was the recruitment strategy appropriate to the aims of the research?</w:t>
            </w:r>
          </w:p>
        </w:tc>
        <w:tc>
          <w:tcPr>
            <w:tcW w:w="958" w:type="dxa"/>
            <w:noWrap/>
            <w:vAlign w:val="center"/>
            <w:hideMark/>
          </w:tcPr>
          <w:p w14:paraId="184FA2F7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422B97A6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1D65A4CE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5F704315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7" w:type="dxa"/>
            <w:noWrap/>
            <w:vAlign w:val="center"/>
            <w:hideMark/>
          </w:tcPr>
          <w:p w14:paraId="70CA6B12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7" w:type="dxa"/>
            <w:noWrap/>
            <w:vAlign w:val="center"/>
            <w:hideMark/>
          </w:tcPr>
          <w:p w14:paraId="207A87B4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8" w:type="dxa"/>
            <w:noWrap/>
            <w:vAlign w:val="center"/>
            <w:hideMark/>
          </w:tcPr>
          <w:p w14:paraId="17B4C91A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0D93B394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96" w:type="dxa"/>
            <w:vAlign w:val="center"/>
            <w:hideMark/>
          </w:tcPr>
          <w:p w14:paraId="765CF307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Not Applicable</w:t>
            </w:r>
          </w:p>
        </w:tc>
        <w:tc>
          <w:tcPr>
            <w:tcW w:w="957" w:type="dxa"/>
            <w:noWrap/>
            <w:vAlign w:val="center"/>
            <w:hideMark/>
          </w:tcPr>
          <w:p w14:paraId="66E45192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</w:tr>
      <w:tr w:rsidR="006D512A" w:rsidRPr="006D512A" w14:paraId="564C0065" w14:textId="77777777" w:rsidTr="006D512A">
        <w:trPr>
          <w:trHeight w:val="600"/>
        </w:trPr>
        <w:tc>
          <w:tcPr>
            <w:tcW w:w="3345" w:type="dxa"/>
            <w:vAlign w:val="center"/>
            <w:hideMark/>
          </w:tcPr>
          <w:p w14:paraId="697B11C0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5. Was the data collected in a way that addressed the research issue?</w:t>
            </w:r>
          </w:p>
        </w:tc>
        <w:tc>
          <w:tcPr>
            <w:tcW w:w="958" w:type="dxa"/>
            <w:noWrap/>
            <w:vAlign w:val="center"/>
            <w:hideMark/>
          </w:tcPr>
          <w:p w14:paraId="3164D43C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042EC157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10BBDB49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11D8273C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7" w:type="dxa"/>
            <w:noWrap/>
            <w:vAlign w:val="center"/>
            <w:hideMark/>
          </w:tcPr>
          <w:p w14:paraId="2C65E69D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7" w:type="dxa"/>
            <w:noWrap/>
            <w:vAlign w:val="center"/>
            <w:hideMark/>
          </w:tcPr>
          <w:p w14:paraId="5C4CE941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8" w:type="dxa"/>
            <w:noWrap/>
            <w:vAlign w:val="center"/>
            <w:hideMark/>
          </w:tcPr>
          <w:p w14:paraId="0D9D42C0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651674F2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96" w:type="dxa"/>
            <w:vAlign w:val="center"/>
            <w:hideMark/>
          </w:tcPr>
          <w:p w14:paraId="299166C5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7" w:type="dxa"/>
            <w:noWrap/>
            <w:vAlign w:val="center"/>
            <w:hideMark/>
          </w:tcPr>
          <w:p w14:paraId="4A205AE6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</w:tr>
      <w:tr w:rsidR="006D512A" w:rsidRPr="006D512A" w14:paraId="49049188" w14:textId="77777777" w:rsidTr="006D512A">
        <w:trPr>
          <w:trHeight w:val="900"/>
        </w:trPr>
        <w:tc>
          <w:tcPr>
            <w:tcW w:w="3345" w:type="dxa"/>
            <w:vAlign w:val="center"/>
            <w:hideMark/>
          </w:tcPr>
          <w:p w14:paraId="3CB81089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6. Has the relationship between </w:t>
            </w:r>
            <w:proofErr w:type="gramStart"/>
            <w:r w:rsidRPr="006D512A">
              <w:rPr>
                <w:rFonts w:ascii="Times New Roman" w:eastAsia="Times New Roman" w:hAnsi="Times New Roman" w:cs="Times New Roman"/>
                <w:color w:val="000000"/>
              </w:rPr>
              <w:t>researcher</w:t>
            </w:r>
            <w:proofErr w:type="gramEnd"/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 and participants been adequately considered?</w:t>
            </w:r>
          </w:p>
        </w:tc>
        <w:tc>
          <w:tcPr>
            <w:tcW w:w="958" w:type="dxa"/>
            <w:noWrap/>
            <w:vAlign w:val="center"/>
            <w:hideMark/>
          </w:tcPr>
          <w:p w14:paraId="7C5F3C8B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6CA2AC76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No</w:t>
            </w:r>
          </w:p>
        </w:tc>
        <w:tc>
          <w:tcPr>
            <w:tcW w:w="958" w:type="dxa"/>
            <w:noWrap/>
            <w:vAlign w:val="center"/>
            <w:hideMark/>
          </w:tcPr>
          <w:p w14:paraId="37BF1065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37E4D154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7" w:type="dxa"/>
            <w:noWrap/>
            <w:vAlign w:val="center"/>
            <w:hideMark/>
          </w:tcPr>
          <w:p w14:paraId="603F46CD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7" w:type="dxa"/>
            <w:noWrap/>
            <w:vAlign w:val="center"/>
            <w:hideMark/>
          </w:tcPr>
          <w:p w14:paraId="768C04A8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8" w:type="dxa"/>
            <w:noWrap/>
            <w:vAlign w:val="center"/>
            <w:hideMark/>
          </w:tcPr>
          <w:p w14:paraId="749B873B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0D9FD959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96" w:type="dxa"/>
            <w:vAlign w:val="center"/>
            <w:hideMark/>
          </w:tcPr>
          <w:p w14:paraId="4861E8FF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7" w:type="dxa"/>
            <w:noWrap/>
            <w:vAlign w:val="center"/>
            <w:hideMark/>
          </w:tcPr>
          <w:p w14:paraId="6F346B48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</w:tr>
      <w:tr w:rsidR="006D512A" w:rsidRPr="006D512A" w14:paraId="164A740D" w14:textId="77777777" w:rsidTr="006D512A">
        <w:trPr>
          <w:trHeight w:val="600"/>
        </w:trPr>
        <w:tc>
          <w:tcPr>
            <w:tcW w:w="3345" w:type="dxa"/>
            <w:vAlign w:val="center"/>
            <w:hideMark/>
          </w:tcPr>
          <w:p w14:paraId="4F4FE94B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7. Have ethical issues been taken into consideration?</w:t>
            </w:r>
          </w:p>
        </w:tc>
        <w:tc>
          <w:tcPr>
            <w:tcW w:w="958" w:type="dxa"/>
            <w:noWrap/>
            <w:vAlign w:val="center"/>
            <w:hideMark/>
          </w:tcPr>
          <w:p w14:paraId="47B5C8BF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23E333CF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5E475FAB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732E0A4B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7" w:type="dxa"/>
            <w:noWrap/>
            <w:vAlign w:val="center"/>
            <w:hideMark/>
          </w:tcPr>
          <w:p w14:paraId="484DE405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7" w:type="dxa"/>
            <w:noWrap/>
            <w:vAlign w:val="center"/>
            <w:hideMark/>
          </w:tcPr>
          <w:p w14:paraId="6F31688F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8" w:type="dxa"/>
            <w:noWrap/>
            <w:vAlign w:val="center"/>
            <w:hideMark/>
          </w:tcPr>
          <w:p w14:paraId="5585207F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6F3C8D5D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96" w:type="dxa"/>
            <w:vAlign w:val="center"/>
            <w:hideMark/>
          </w:tcPr>
          <w:p w14:paraId="010811D7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Can't tell</w:t>
            </w:r>
          </w:p>
        </w:tc>
        <w:tc>
          <w:tcPr>
            <w:tcW w:w="957" w:type="dxa"/>
            <w:noWrap/>
            <w:vAlign w:val="center"/>
            <w:hideMark/>
          </w:tcPr>
          <w:p w14:paraId="2DA10BB2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</w:tr>
      <w:tr w:rsidR="006D512A" w:rsidRPr="006D512A" w14:paraId="0A0DD8C2" w14:textId="77777777" w:rsidTr="006D512A">
        <w:trPr>
          <w:trHeight w:val="600"/>
        </w:trPr>
        <w:tc>
          <w:tcPr>
            <w:tcW w:w="3345" w:type="dxa"/>
            <w:vAlign w:val="center"/>
            <w:hideMark/>
          </w:tcPr>
          <w:p w14:paraId="4152C12B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8. Was the data analysis sufficiently rigorous?</w:t>
            </w:r>
          </w:p>
        </w:tc>
        <w:tc>
          <w:tcPr>
            <w:tcW w:w="958" w:type="dxa"/>
            <w:noWrap/>
            <w:vAlign w:val="center"/>
            <w:hideMark/>
          </w:tcPr>
          <w:p w14:paraId="1EC977C9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32051E0E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095ED63B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164D526E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7" w:type="dxa"/>
            <w:noWrap/>
            <w:vAlign w:val="center"/>
            <w:hideMark/>
          </w:tcPr>
          <w:p w14:paraId="2F5FF3E5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7" w:type="dxa"/>
            <w:noWrap/>
            <w:vAlign w:val="center"/>
            <w:hideMark/>
          </w:tcPr>
          <w:p w14:paraId="0F1C58EF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8" w:type="dxa"/>
            <w:noWrap/>
            <w:vAlign w:val="center"/>
            <w:hideMark/>
          </w:tcPr>
          <w:p w14:paraId="4D8C79E7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212D6BC9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96" w:type="dxa"/>
            <w:vAlign w:val="center"/>
            <w:hideMark/>
          </w:tcPr>
          <w:p w14:paraId="668CC1D4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Can't tell</w:t>
            </w:r>
          </w:p>
        </w:tc>
        <w:tc>
          <w:tcPr>
            <w:tcW w:w="957" w:type="dxa"/>
            <w:noWrap/>
            <w:vAlign w:val="center"/>
            <w:hideMark/>
          </w:tcPr>
          <w:p w14:paraId="40F4CA9E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</w:tr>
      <w:tr w:rsidR="006D512A" w:rsidRPr="006D512A" w14:paraId="5F431E61" w14:textId="77777777" w:rsidTr="006D512A">
        <w:trPr>
          <w:trHeight w:val="600"/>
        </w:trPr>
        <w:tc>
          <w:tcPr>
            <w:tcW w:w="3345" w:type="dxa"/>
            <w:vAlign w:val="center"/>
            <w:hideMark/>
          </w:tcPr>
          <w:p w14:paraId="50413748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9. Is there a clear statement of findings?</w:t>
            </w:r>
          </w:p>
        </w:tc>
        <w:tc>
          <w:tcPr>
            <w:tcW w:w="958" w:type="dxa"/>
            <w:noWrap/>
            <w:vAlign w:val="center"/>
            <w:hideMark/>
          </w:tcPr>
          <w:p w14:paraId="70F2B6D2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2A5C852F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3A6E2F52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301A2F10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7" w:type="dxa"/>
            <w:noWrap/>
            <w:vAlign w:val="center"/>
            <w:hideMark/>
          </w:tcPr>
          <w:p w14:paraId="778C3D38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7" w:type="dxa"/>
            <w:noWrap/>
            <w:vAlign w:val="center"/>
            <w:hideMark/>
          </w:tcPr>
          <w:p w14:paraId="5A158753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8" w:type="dxa"/>
            <w:noWrap/>
            <w:vAlign w:val="center"/>
            <w:hideMark/>
          </w:tcPr>
          <w:p w14:paraId="06F57045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10E0B6E0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96" w:type="dxa"/>
            <w:vAlign w:val="center"/>
            <w:hideMark/>
          </w:tcPr>
          <w:p w14:paraId="17D45E82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7" w:type="dxa"/>
            <w:noWrap/>
            <w:vAlign w:val="center"/>
            <w:hideMark/>
          </w:tcPr>
          <w:p w14:paraId="493A5E5E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</w:tr>
      <w:tr w:rsidR="006D512A" w:rsidRPr="006D512A" w14:paraId="681D875E" w14:textId="77777777" w:rsidTr="006D512A">
        <w:trPr>
          <w:trHeight w:val="300"/>
        </w:trPr>
        <w:tc>
          <w:tcPr>
            <w:tcW w:w="3345" w:type="dxa"/>
            <w:vAlign w:val="center"/>
            <w:hideMark/>
          </w:tcPr>
          <w:p w14:paraId="2CF14E19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10. How valuable is the research?</w:t>
            </w:r>
          </w:p>
        </w:tc>
        <w:tc>
          <w:tcPr>
            <w:tcW w:w="958" w:type="dxa"/>
            <w:noWrap/>
            <w:vAlign w:val="center"/>
            <w:hideMark/>
          </w:tcPr>
          <w:p w14:paraId="404DED46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08946841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40704694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2E5061C0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7" w:type="dxa"/>
            <w:noWrap/>
            <w:vAlign w:val="center"/>
            <w:hideMark/>
          </w:tcPr>
          <w:p w14:paraId="5CC2CF40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7" w:type="dxa"/>
            <w:noWrap/>
            <w:vAlign w:val="center"/>
            <w:hideMark/>
          </w:tcPr>
          <w:p w14:paraId="3895B58C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8" w:type="dxa"/>
            <w:noWrap/>
            <w:vAlign w:val="center"/>
            <w:hideMark/>
          </w:tcPr>
          <w:p w14:paraId="626299E5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>Yes</w:t>
            </w:r>
          </w:p>
        </w:tc>
        <w:tc>
          <w:tcPr>
            <w:tcW w:w="958" w:type="dxa"/>
            <w:noWrap/>
            <w:vAlign w:val="center"/>
            <w:hideMark/>
          </w:tcPr>
          <w:p w14:paraId="7BB6BE74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96" w:type="dxa"/>
            <w:vAlign w:val="center"/>
            <w:hideMark/>
          </w:tcPr>
          <w:p w14:paraId="2CB5674C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  <w:tc>
          <w:tcPr>
            <w:tcW w:w="957" w:type="dxa"/>
            <w:noWrap/>
            <w:vAlign w:val="center"/>
            <w:hideMark/>
          </w:tcPr>
          <w:p w14:paraId="46488B87" w14:textId="77777777" w:rsidR="006D512A" w:rsidRPr="006D512A" w:rsidRDefault="006D512A" w:rsidP="006D51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D512A">
              <w:rPr>
                <w:rFonts w:ascii="Times New Roman" w:eastAsia="Times New Roman" w:hAnsi="Times New Roman" w:cs="Times New Roman"/>
                <w:color w:val="000000"/>
              </w:rPr>
              <w:t xml:space="preserve">Yes </w:t>
            </w:r>
          </w:p>
        </w:tc>
      </w:tr>
    </w:tbl>
    <w:p w14:paraId="1C085269" w14:textId="0CFDFB52" w:rsidR="007A15F3" w:rsidRPr="0040458B" w:rsidRDefault="007A15F3" w:rsidP="002D74BA">
      <w:pPr>
        <w:rPr>
          <w:rFonts w:ascii="Times New Roman" w:hAnsi="Times New Roman" w:cs="Times New Roman"/>
          <w:i/>
          <w:iCs/>
        </w:rPr>
      </w:pPr>
      <w:r w:rsidRPr="0040458B">
        <w:rPr>
          <w:rFonts w:ascii="Times New Roman" w:hAnsi="Times New Roman" w:cs="Times New Roman"/>
          <w:i/>
          <w:iCs/>
        </w:rPr>
        <w:t xml:space="preserve">Assessments were conducted using the CASP qualitative checklist. Responses were coded as Yes, </w:t>
      </w:r>
      <w:proofErr w:type="gramStart"/>
      <w:r w:rsidRPr="0040458B">
        <w:rPr>
          <w:rFonts w:ascii="Times New Roman" w:hAnsi="Times New Roman" w:cs="Times New Roman"/>
          <w:i/>
          <w:iCs/>
        </w:rPr>
        <w:t>No</w:t>
      </w:r>
      <w:proofErr w:type="gramEnd"/>
      <w:r w:rsidRPr="0040458B">
        <w:rPr>
          <w:rFonts w:ascii="Times New Roman" w:hAnsi="Times New Roman" w:cs="Times New Roman"/>
          <w:i/>
          <w:iCs/>
        </w:rPr>
        <w:t xml:space="preserve">, </w:t>
      </w:r>
      <w:proofErr w:type="gramStart"/>
      <w:r w:rsidRPr="0040458B">
        <w:rPr>
          <w:rFonts w:ascii="Times New Roman" w:hAnsi="Times New Roman" w:cs="Times New Roman"/>
          <w:i/>
          <w:iCs/>
        </w:rPr>
        <w:t>Can’t</w:t>
      </w:r>
      <w:proofErr w:type="gramEnd"/>
      <w:r w:rsidRPr="0040458B">
        <w:rPr>
          <w:rFonts w:ascii="Times New Roman" w:hAnsi="Times New Roman" w:cs="Times New Roman"/>
          <w:i/>
          <w:iCs/>
        </w:rPr>
        <w:t xml:space="preserve"> tell, or </w:t>
      </w:r>
      <w:proofErr w:type="gramStart"/>
      <w:r w:rsidRPr="0040458B">
        <w:rPr>
          <w:rFonts w:ascii="Times New Roman" w:hAnsi="Times New Roman" w:cs="Times New Roman"/>
          <w:i/>
          <w:iCs/>
        </w:rPr>
        <w:t>Not</w:t>
      </w:r>
      <w:proofErr w:type="gramEnd"/>
      <w:r w:rsidRPr="0040458B">
        <w:rPr>
          <w:rFonts w:ascii="Times New Roman" w:hAnsi="Times New Roman" w:cs="Times New Roman"/>
          <w:i/>
          <w:iCs/>
        </w:rPr>
        <w:t xml:space="preserve"> applicable based strictly on information explicitly reported in each article</w:t>
      </w:r>
    </w:p>
    <w:sectPr w:rsidR="007A15F3" w:rsidRPr="0040458B" w:rsidSect="00F568A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4BA"/>
    <w:rsid w:val="00063DF0"/>
    <w:rsid w:val="00211A1E"/>
    <w:rsid w:val="002D74BA"/>
    <w:rsid w:val="00355D72"/>
    <w:rsid w:val="003B4373"/>
    <w:rsid w:val="003C1CF2"/>
    <w:rsid w:val="0040458B"/>
    <w:rsid w:val="00497489"/>
    <w:rsid w:val="004C7F43"/>
    <w:rsid w:val="006C75F1"/>
    <w:rsid w:val="006D512A"/>
    <w:rsid w:val="007A15F3"/>
    <w:rsid w:val="008965A8"/>
    <w:rsid w:val="00A05C36"/>
    <w:rsid w:val="00A87F66"/>
    <w:rsid w:val="00B425CF"/>
    <w:rsid w:val="00B95AB0"/>
    <w:rsid w:val="00BB3898"/>
    <w:rsid w:val="00DF0D74"/>
    <w:rsid w:val="00F568A5"/>
    <w:rsid w:val="00F826AB"/>
    <w:rsid w:val="00FB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CE37C"/>
  <w15:chartTrackingRefBased/>
  <w15:docId w15:val="{6052352F-7C0E-43E9-985D-7B781F262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4BA"/>
    <w:pPr>
      <w:spacing w:line="259" w:lineRule="auto"/>
    </w:pPr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74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74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74B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4B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4B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4B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4B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4B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4B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D7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74B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74B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4B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4B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4B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4B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4B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7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D7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4B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D74B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4BA"/>
    <w:pPr>
      <w:spacing w:before="160" w:line="278" w:lineRule="auto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D7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74BA"/>
    <w:pPr>
      <w:spacing w:line="278" w:lineRule="auto"/>
      <w:ind w:left="720"/>
      <w:contextualSpacing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D74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hAnsi="Times New Roman" w:cs="Times New Roman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4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74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D74BA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DefaultParagraphFont"/>
    <w:rsid w:val="002D74BA"/>
  </w:style>
  <w:style w:type="paragraph" w:customStyle="1" w:styleId="paragraph">
    <w:name w:val="paragraph"/>
    <w:basedOn w:val="Normal"/>
    <w:rsid w:val="002D74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A012702643B429408A3D5CC7CD5DD" ma:contentTypeVersion="12" ma:contentTypeDescription="Create a new document." ma:contentTypeScope="" ma:versionID="ead7dfe90fc88f5eb57b122afc09495c">
  <xsd:schema xmlns:xsd="http://www.w3.org/2001/XMLSchema" xmlns:xs="http://www.w3.org/2001/XMLSchema" xmlns:p="http://schemas.microsoft.com/office/2006/metadata/properties" xmlns:ns3="39f78693-f55f-4325-bf51-548708332a4f" targetNamespace="http://schemas.microsoft.com/office/2006/metadata/properties" ma:root="true" ma:fieldsID="638f79d867008a0bdedf9524522449cd" ns3:_="">
    <xsd:import namespace="39f78693-f55f-4325-bf51-548708332a4f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8693-f55f-4325-bf51-548708332a4f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DateTaken" ma:index="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f78693-f55f-4325-bf51-548708332a4f" xsi:nil="true"/>
  </documentManagement>
</p:properties>
</file>

<file path=customXml/itemProps1.xml><?xml version="1.0" encoding="utf-8"?>
<ds:datastoreItem xmlns:ds="http://schemas.openxmlformats.org/officeDocument/2006/customXml" ds:itemID="{8783406E-F4B2-48EC-AD74-8FF0D71533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E0EB84-18AD-451F-BD5C-04105BB07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f78693-f55f-4325-bf51-548708332a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32AFB9-18E1-4C1C-8240-4BF6F79DD82E}">
  <ds:schemaRefs>
    <ds:schemaRef ds:uri="http://schemas.microsoft.com/office/2006/metadata/properties"/>
    <ds:schemaRef ds:uri="http://schemas.microsoft.com/office/infopath/2007/PartnerControls"/>
    <ds:schemaRef ds:uri="39f78693-f55f-4325-bf51-548708332a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1002</Words>
  <Characters>6701</Characters>
  <Application>Microsoft Office Word</Application>
  <DocSecurity>0</DocSecurity>
  <Lines>248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Inusah, Abdul</dc:creator>
  <cp:keywords/>
  <dc:description/>
  <cp:lastModifiedBy>Inusah, Abdul</cp:lastModifiedBy>
  <cp:revision>12</cp:revision>
  <dcterms:created xsi:type="dcterms:W3CDTF">2025-12-15T19:02:00Z</dcterms:created>
  <dcterms:modified xsi:type="dcterms:W3CDTF">2026-02-19T01:31:00Z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0x0101001B4A012702643B429408A3D5CC7CD5DD</vt:lpwstr>
  </property>
</Properties>
</file>