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2AAC2D" w14:textId="77777777" w:rsidR="00BE6FC2" w:rsidRDefault="00BE6FC2" w:rsidP="00BE6FC2">
      <w:pPr>
        <w:spacing w:line="360" w:lineRule="auto"/>
        <w:rPr>
          <w:color w:val="000000" w:themeColor="text1"/>
        </w:rPr>
      </w:pPr>
      <w:r w:rsidRPr="7D95E2CA">
        <w:rPr>
          <w:rFonts w:ascii="Times New Roman" w:eastAsia="Times New Roman" w:hAnsi="Times New Roman" w:cs="Times New Roman"/>
        </w:rPr>
        <w:t xml:space="preserve">Table </w:t>
      </w:r>
      <w:r>
        <w:rPr>
          <w:rFonts w:ascii="Times New Roman" w:eastAsia="Times New Roman" w:hAnsi="Times New Roman" w:cs="Times New Roman"/>
        </w:rPr>
        <w:t>S</w:t>
      </w:r>
      <w:r w:rsidRPr="7D95E2CA">
        <w:rPr>
          <w:rFonts w:ascii="Times New Roman" w:eastAsia="Times New Roman" w:hAnsi="Times New Roman" w:cs="Times New Roman"/>
        </w:rPr>
        <w:t>1. Presence of genetic material of SARS-CoV-2 in human-related material and SARS-CoV-2 monitoring in wastewater.</w:t>
      </w:r>
    </w:p>
    <w:tbl>
      <w:tblPr>
        <w:tblStyle w:val="Tabela-Siatka"/>
        <w:tblW w:w="9210" w:type="dxa"/>
        <w:tblLayout w:type="fixed"/>
        <w:tblLook w:val="04A0" w:firstRow="1" w:lastRow="0" w:firstColumn="1" w:lastColumn="0" w:noHBand="0" w:noVBand="1"/>
      </w:tblPr>
      <w:tblGrid>
        <w:gridCol w:w="2310"/>
        <w:gridCol w:w="6900"/>
      </w:tblGrid>
      <w:tr w:rsidR="00BE6FC2" w14:paraId="0EF4E17F" w14:textId="77777777" w:rsidTr="003F282A">
        <w:tc>
          <w:tcPr>
            <w:tcW w:w="9210" w:type="dxa"/>
            <w:gridSpan w:val="2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351C04E7" w14:textId="26881765" w:rsidR="00BE6FC2" w:rsidRDefault="00BE6FC2" w:rsidP="003F282A">
            <w:pPr>
              <w:spacing w:line="276" w:lineRule="auto"/>
              <w:jc w:val="center"/>
              <w:rPr>
                <w:color w:val="000000" w:themeColor="text1"/>
              </w:rPr>
            </w:pPr>
            <w:r w:rsidRPr="7D95E2CA">
              <w:rPr>
                <w:rFonts w:ascii="Times New Roman" w:eastAsia="Times New Roman" w:hAnsi="Times New Roman" w:cs="Times New Roman"/>
              </w:rPr>
              <w:t>Presence of genetic material of SARS-CoV-2 in human-related material</w:t>
            </w:r>
            <w:bookmarkStart w:id="0" w:name="_GoBack"/>
            <w:bookmarkEnd w:id="0"/>
          </w:p>
        </w:tc>
      </w:tr>
      <w:tr w:rsidR="00BE6FC2" w14:paraId="5E509487" w14:textId="77777777" w:rsidTr="003F282A"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7B74DD" w14:textId="77777777" w:rsidR="00BE6FC2" w:rsidRDefault="00BE6FC2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>Presence in human tissue</w:t>
            </w:r>
          </w:p>
        </w:tc>
        <w:tc>
          <w:tcPr>
            <w:tcW w:w="6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47A9D" w14:textId="498B430B" w:rsidR="00BE6FC2" w:rsidRDefault="00BE6FC2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can affect any tissue with ACE-2 receptors, including gastrointestinal, renal, cardiovascular, etc. with predominant respiratory tissue tropism </w:t>
            </w:r>
            <w:r w:rsidR="0045064C">
              <w:rPr>
                <w:rFonts w:ascii="Times New Roman" w:eastAsia="Times New Roman" w:hAnsi="Times New Roman" w:cs="Times New Roman"/>
                <w:sz w:val="20"/>
                <w:szCs w:val="20"/>
              </w:rPr>
              <w:t>[1, 2]</w:t>
            </w:r>
          </w:p>
        </w:tc>
      </w:tr>
      <w:tr w:rsidR="00BE6FC2" w:rsidRPr="00BC6ED3" w14:paraId="21395796" w14:textId="77777777" w:rsidTr="003F282A"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5EE16C" w14:textId="77777777" w:rsidR="00BE6FC2" w:rsidRDefault="00BE6FC2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Dynamics of viral shedding in feces </w:t>
            </w:r>
          </w:p>
          <w:p w14:paraId="56FAD907" w14:textId="77777777" w:rsidR="00BE6FC2" w:rsidRDefault="00BE6FC2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64D7DA" w14:textId="77777777" w:rsidR="00BE6FC2" w:rsidRDefault="00BE6FC2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>Occurrence of viral fragments in feces:</w:t>
            </w:r>
          </w:p>
          <w:p w14:paraId="67B9BF21" w14:textId="77777777" w:rsidR="00BE6FC2" w:rsidRDefault="00BE6FC2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ca. five days prior to symptoms development, </w:t>
            </w:r>
          </w:p>
          <w:p w14:paraId="5BE6356B" w14:textId="77777777" w:rsidR="00BE6FC2" w:rsidRDefault="00BE6FC2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>ca. one week prior to hospitalization,</w:t>
            </w:r>
          </w:p>
          <w:p w14:paraId="299C414F" w14:textId="77777777" w:rsidR="00BE6FC2" w:rsidRDefault="00BE6FC2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>ca. two weeks after symptoms have subsided</w:t>
            </w:r>
          </w:p>
          <w:p w14:paraId="6A823BB4" w14:textId="4588E318" w:rsidR="00BE6FC2" w:rsidRPr="00BC6ED3" w:rsidRDefault="00445657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C33A93">
              <w:rPr>
                <w:rFonts w:ascii="Times New Roman" w:hAnsi="Times New Roman" w:cs="Times New Roman"/>
                <w:sz w:val="20"/>
                <w:szCs w:val="20"/>
              </w:rPr>
              <w:t xml:space="preserve">3,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 </w:t>
            </w:r>
            <w:r w:rsidR="00C33A93">
              <w:rPr>
                <w:rFonts w:ascii="Times New Roman" w:hAnsi="Times New Roman" w:cs="Times New Roman"/>
                <w:sz w:val="20"/>
                <w:szCs w:val="20"/>
              </w:rPr>
              <w:t>5, 6] or even up to 70 days from symptoms onset [7]</w:t>
            </w:r>
          </w:p>
        </w:tc>
      </w:tr>
      <w:tr w:rsidR="00BE6FC2" w14:paraId="62FB5C07" w14:textId="77777777" w:rsidTr="003F282A"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7FF0A" w14:textId="63AC008E" w:rsidR="00BE6FC2" w:rsidRDefault="00BE6FC2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Dynamics of viral shedding in urine </w:t>
            </w:r>
          </w:p>
        </w:tc>
        <w:tc>
          <w:tcPr>
            <w:tcW w:w="6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9FE88B" w14:textId="77777777" w:rsidR="00BE6FC2" w:rsidRDefault="00BE6FC2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>Occurrence of viral fragments in urine:</w:t>
            </w:r>
          </w:p>
          <w:p w14:paraId="44F415F6" w14:textId="076EBE9B" w:rsidR="00BE6FC2" w:rsidRDefault="00BE6FC2" w:rsidP="00BD6E37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>up to day 36 from symptom</w:t>
            </w:r>
            <w:r w:rsidR="00AF25DD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onset</w:t>
            </w:r>
            <w:r w:rsidR="005329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[8] or up to day 41 from symptoms onset [9]</w:t>
            </w:r>
          </w:p>
        </w:tc>
      </w:tr>
      <w:tr w:rsidR="00BE6FC2" w:rsidRPr="00BC6ED3" w14:paraId="7B2F8CDC" w14:textId="77777777" w:rsidTr="003F282A"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65454" w14:textId="0FCBA60F" w:rsidR="00BE6FC2" w:rsidRDefault="004379AE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concentration</w:t>
            </w: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E6FC2"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>of viral genetic material in feces</w:t>
            </w:r>
          </w:p>
        </w:tc>
        <w:tc>
          <w:tcPr>
            <w:tcW w:w="6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DE07E9" w14:textId="55235DE4" w:rsidR="00BE6FC2" w:rsidRPr="00BC6ED3" w:rsidRDefault="00BE6FC2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BC6ED3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ca. 102–105 </w:t>
            </w:r>
            <w:proofErr w:type="spellStart"/>
            <w:r w:rsidRPr="00BC6ED3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gc</w:t>
            </w:r>
            <w:proofErr w:type="spellEnd"/>
            <w:r w:rsidRPr="00BC6ED3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/ml </w:t>
            </w:r>
            <w:r w:rsidR="00670B87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[10]</w:t>
            </w:r>
            <w:r w:rsidRPr="00BC6ED3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670B87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up to 1.63-4.45 ˣ 10</w:t>
            </w:r>
            <w:r w:rsidR="00670B8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fr-FR"/>
              </w:rPr>
              <w:t>6</w:t>
            </w:r>
            <w:r w:rsidR="00670B87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670B87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gc</w:t>
            </w:r>
            <w:proofErr w:type="spellEnd"/>
            <w:r w:rsidR="00670B87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/ml [11]</w:t>
            </w:r>
          </w:p>
          <w:p w14:paraId="79E256F9" w14:textId="028C3ED0" w:rsidR="00BE6FC2" w:rsidRPr="004379AE" w:rsidRDefault="00BE6FC2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BE6FC2" w:rsidRPr="00854676" w14:paraId="28AC4EE9" w14:textId="77777777" w:rsidTr="003F282A"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3BBE3E" w14:textId="12AE37DD" w:rsidR="00BE6FC2" w:rsidRDefault="004379AE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c</w:t>
            </w: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oncentration </w:t>
            </w:r>
            <w:r w:rsidR="00BE6FC2"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of viral genetic material in </w:t>
            </w:r>
            <w:r w:rsidR="002110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</w:t>
            </w:r>
            <w:r w:rsidR="00BE6FC2"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urine </w:t>
            </w:r>
          </w:p>
        </w:tc>
        <w:tc>
          <w:tcPr>
            <w:tcW w:w="6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FE4723" w14:textId="59526137" w:rsidR="00BE6FC2" w:rsidRPr="00BC6ED3" w:rsidRDefault="00BE6FC2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BC6ED3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ca. 102–107 </w:t>
            </w:r>
            <w:proofErr w:type="spellStart"/>
            <w:r w:rsidRPr="00BC6ED3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gc</w:t>
            </w:r>
            <w:proofErr w:type="spellEnd"/>
            <w:r w:rsidRPr="00BC6ED3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/ml</w:t>
            </w:r>
            <w:r w:rsidR="000417E9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[10] ; ca. 12-29 </w:t>
            </w:r>
            <w:proofErr w:type="spellStart"/>
            <w:r w:rsidR="000417E9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gc</w:t>
            </w:r>
            <w:proofErr w:type="spellEnd"/>
            <w:r w:rsidR="000417E9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/ml [12]</w:t>
            </w:r>
            <w:r w:rsidR="00AC7EF0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 ; ca. 322 </w:t>
            </w:r>
            <w:proofErr w:type="spellStart"/>
            <w:r w:rsidR="00AC7EF0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gc</w:t>
            </w:r>
            <w:proofErr w:type="spellEnd"/>
            <w:r w:rsidR="00AC7EF0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/ml [13]</w:t>
            </w:r>
          </w:p>
          <w:p w14:paraId="05FBD1CD" w14:textId="1863566E" w:rsidR="00BE6FC2" w:rsidRPr="00BC6ED3" w:rsidRDefault="00BE6FC2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BE6FC2" w14:paraId="66435D51" w14:textId="77777777" w:rsidTr="003F282A">
        <w:tc>
          <w:tcPr>
            <w:tcW w:w="92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55C0547" w14:textId="6F3F7FC7" w:rsidR="00BE6FC2" w:rsidRDefault="00BE6FC2" w:rsidP="003F282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7D95E2CA">
              <w:rPr>
                <w:rFonts w:ascii="Times New Roman" w:eastAsia="Times New Roman" w:hAnsi="Times New Roman" w:cs="Times New Roman"/>
              </w:rPr>
              <w:t>Wastewater surveillance approach</w:t>
            </w:r>
          </w:p>
        </w:tc>
      </w:tr>
      <w:tr w:rsidR="00BE6FC2" w14:paraId="1D9BE37C" w14:textId="77777777" w:rsidTr="003F282A"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5FD540" w14:textId="77777777" w:rsidR="00BE6FC2" w:rsidRDefault="00BE6FC2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>Persistence of viral fragments in wastewater</w:t>
            </w:r>
          </w:p>
        </w:tc>
        <w:tc>
          <w:tcPr>
            <w:tcW w:w="6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262666" w14:textId="5BBC851D" w:rsidR="00BE6FC2" w:rsidRDefault="00BE6FC2" w:rsidP="002D54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D95E2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About 14 days at 4 °C; about 2 days at 25 °C in wastewater</w:t>
            </w:r>
            <w:r w:rsidR="00B63E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[14, 15], </w:t>
            </w:r>
            <w:r w:rsidR="00B63EE8">
              <w:rPr>
                <w:rFonts w:ascii="Times New Roman" w:hAnsi="Times New Roman" w:cs="Times New Roman"/>
                <w:sz w:val="20"/>
                <w:szCs w:val="20"/>
              </w:rPr>
              <w:t xml:space="preserve">when wastewater samples were </w:t>
            </w:r>
            <w:r w:rsidR="00B63EE8" w:rsidRPr="00795734">
              <w:rPr>
                <w:rFonts w:ascii="Times New Roman" w:hAnsi="Times New Roman" w:cs="Times New Roman"/>
                <w:sz w:val="20"/>
                <w:szCs w:val="20"/>
              </w:rPr>
              <w:t>stored at −20 and −75 °C</w:t>
            </w:r>
            <w:r w:rsidR="00B63EE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63EE8" w:rsidRPr="00795734">
              <w:rPr>
                <w:rFonts w:ascii="Times New Roman" w:hAnsi="Times New Roman" w:cs="Times New Roman"/>
                <w:sz w:val="20"/>
                <w:szCs w:val="20"/>
              </w:rPr>
              <w:t>SARS-CoV-2 RNA</w:t>
            </w:r>
            <w:r w:rsidR="00B63EE8">
              <w:rPr>
                <w:rFonts w:ascii="Times New Roman" w:hAnsi="Times New Roman" w:cs="Times New Roman"/>
                <w:sz w:val="20"/>
                <w:szCs w:val="20"/>
              </w:rPr>
              <w:t xml:space="preserve"> remained stable for </w:t>
            </w:r>
            <w:r w:rsidR="00B63EE8" w:rsidRPr="00795734">
              <w:rPr>
                <w:rFonts w:ascii="Times New Roman" w:hAnsi="Times New Roman" w:cs="Times New Roman"/>
                <w:sz w:val="20"/>
                <w:szCs w:val="20"/>
              </w:rPr>
              <w:t>29–84 days</w:t>
            </w:r>
            <w:r w:rsidR="00B63EE8">
              <w:rPr>
                <w:rFonts w:ascii="Times New Roman" w:hAnsi="Times New Roman" w:cs="Times New Roman"/>
                <w:sz w:val="20"/>
                <w:szCs w:val="20"/>
              </w:rPr>
              <w:t xml:space="preserve"> [16]</w:t>
            </w:r>
          </w:p>
        </w:tc>
      </w:tr>
      <w:tr w:rsidR="00BE6FC2" w14:paraId="08278618" w14:textId="77777777" w:rsidTr="003F282A"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72CA04" w14:textId="38FC4644" w:rsidR="00BE6FC2" w:rsidRDefault="00BE6FC2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>Representative wastewater sampling (time, place</w:t>
            </w:r>
            <w:r w:rsidR="00E4316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fixation attempts)</w:t>
            </w:r>
          </w:p>
          <w:p w14:paraId="4EBCB73F" w14:textId="77777777" w:rsidR="00BE6FC2" w:rsidRDefault="00BE6FC2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CEC3C8" w14:textId="77777777" w:rsidR="00BE6FC2" w:rsidRDefault="00BE6FC2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399111" w14:textId="36F152EC" w:rsidR="00BE6FC2" w:rsidRDefault="00BE6FC2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a representative sampling site needs to be indicated; currently usually mechanically treated samples are taken (after grids, </w:t>
            </w:r>
            <w:r w:rsidR="00E4316B">
              <w:rPr>
                <w:rFonts w:ascii="Times New Roman" w:eastAsia="Times New Roman" w:hAnsi="Times New Roman" w:cs="Times New Roman"/>
                <w:sz w:val="20"/>
                <w:szCs w:val="20"/>
              </w:rPr>
              <w:t>sieves/sand</w:t>
            </w: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trap)</w:t>
            </w:r>
          </w:p>
          <w:p w14:paraId="0E7F28F9" w14:textId="77777777" w:rsidR="00BE6FC2" w:rsidRDefault="00BE6FC2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>- 24-h sampling is suggested with proper storage (at 4°C) of samples during collection and transport</w:t>
            </w:r>
          </w:p>
          <w:p w14:paraId="3F538C3C" w14:textId="77777777" w:rsidR="00BE6FC2" w:rsidRDefault="00BE6FC2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>- process samples within 24 hours after collection is suggested (for longer storage samples need to be spike with a matrix recovery control prior to refrigerating (at 4°C) or freezing (-20°C or -70°C).</w:t>
            </w:r>
          </w:p>
          <w:p w14:paraId="0337A0FC" w14:textId="12AEC4D7" w:rsidR="00BE6FC2" w:rsidRDefault="00BE6FC2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currently different fixation methods are used </w:t>
            </w:r>
            <w:r w:rsidR="00FE58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1077A5">
              <w:rPr>
                <w:rFonts w:ascii="Times New Roman" w:eastAsia="Times New Roman" w:hAnsi="Times New Roman" w:cs="Times New Roman"/>
                <w:sz w:val="20"/>
                <w:szCs w:val="20"/>
              </w:rPr>
              <w:t>reviewed by Ahmed et al., 2022</w:t>
            </w:r>
            <w:r w:rsidR="00FE58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[17]</w:t>
            </w: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E6FC2" w14:paraId="00D8BE32" w14:textId="77777777" w:rsidTr="003F282A"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4FF014" w14:textId="77777777" w:rsidR="00BE6FC2" w:rsidRDefault="00BE6FC2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Sample pre-treatment  </w:t>
            </w:r>
          </w:p>
        </w:tc>
        <w:tc>
          <w:tcPr>
            <w:tcW w:w="6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A2A49" w14:textId="77777777" w:rsidR="00BE6FC2" w:rsidRDefault="00BE6FC2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>- homogenization by mechanical/vigorous mixing or via sonication to disaggregate virus particles or to detach particle-associated</w:t>
            </w:r>
          </w:p>
          <w:p w14:paraId="48F52D54" w14:textId="15A3CD63" w:rsidR="00BE6FC2" w:rsidRDefault="00BE6FC2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>- concentration - highly depends on the sample type, sample volume and availability of laboratory equipment; for untreated wastewater samples usually: filtration, precipitation centrifugation are used</w:t>
            </w:r>
            <w:r w:rsidR="00FE58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DA09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reviewed by </w:t>
            </w:r>
            <w:proofErr w:type="spellStart"/>
            <w:r w:rsidR="00DA0941">
              <w:rPr>
                <w:rFonts w:ascii="Times New Roman" w:eastAsia="Times New Roman" w:hAnsi="Times New Roman" w:cs="Times New Roman"/>
                <w:sz w:val="20"/>
                <w:szCs w:val="20"/>
              </w:rPr>
              <w:t>Mazumder</w:t>
            </w:r>
            <w:proofErr w:type="spellEnd"/>
            <w:r w:rsidR="00DA09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al., 2022</w:t>
            </w:r>
            <w:r w:rsidR="00FE58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[18]</w:t>
            </w:r>
          </w:p>
        </w:tc>
      </w:tr>
      <w:tr w:rsidR="00BE6FC2" w14:paraId="064E9FAC" w14:textId="77777777" w:rsidTr="003F282A"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052D01" w14:textId="77777777" w:rsidR="00BE6FC2" w:rsidRDefault="00BE6FC2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>RNA extraction</w:t>
            </w:r>
          </w:p>
        </w:tc>
        <w:tc>
          <w:tcPr>
            <w:tcW w:w="6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9C329D" w14:textId="7D85711A" w:rsidR="00BE6FC2" w:rsidRDefault="00BE6FC2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>- commercial kits are used for pre-treated environmental samples</w:t>
            </w:r>
            <w:r w:rsidR="00FE58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[19]</w:t>
            </w:r>
            <w:r w:rsidR="00333C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E6FC2" w14:paraId="46450405" w14:textId="77777777" w:rsidTr="003F282A"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503133" w14:textId="77777777" w:rsidR="00BE6FC2" w:rsidRDefault="00BE6FC2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>SARS-CoV-2 RNA measurement</w:t>
            </w:r>
          </w:p>
          <w:p w14:paraId="4C7C2F58" w14:textId="77777777" w:rsidR="00BE6FC2" w:rsidRDefault="00BE6FC2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11730" w14:textId="77777777" w:rsidR="00BE6FC2" w:rsidRPr="00BC6ED3" w:rsidRDefault="00BE6FC2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BC6ED3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- RT-</w:t>
            </w:r>
            <w:proofErr w:type="spellStart"/>
            <w:r w:rsidRPr="00BC6ED3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qPCR</w:t>
            </w:r>
            <w:proofErr w:type="spellEnd"/>
            <w:r w:rsidRPr="00BC6ED3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(reverse transcription-quantitative </w:t>
            </w:r>
            <w:proofErr w:type="spellStart"/>
            <w:r w:rsidRPr="00BC6ED3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polymerase</w:t>
            </w:r>
            <w:proofErr w:type="spellEnd"/>
            <w:r w:rsidRPr="00BC6ED3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C6ED3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chain</w:t>
            </w:r>
            <w:proofErr w:type="spellEnd"/>
            <w:r w:rsidRPr="00BC6ED3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C6ED3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reaction</w:t>
            </w:r>
            <w:proofErr w:type="spellEnd"/>
            <w:r w:rsidRPr="00BC6ED3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) </w:t>
            </w:r>
          </w:p>
          <w:p w14:paraId="1D536C93" w14:textId="28F227BA" w:rsidR="00BE6FC2" w:rsidRDefault="00BE6FC2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>- RT-</w:t>
            </w:r>
            <w:proofErr w:type="spellStart"/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>ddPCR</w:t>
            </w:r>
            <w:proofErr w:type="spellEnd"/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(RT-droplet digital PCR; other forms of digital PCR (less common)</w:t>
            </w:r>
          </w:p>
          <w:p w14:paraId="6CEAC0F7" w14:textId="51E72E28" w:rsidR="00384E90" w:rsidRDefault="00384E90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Park et al. </w:t>
            </w:r>
            <w:r w:rsidR="002D54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[20]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suggested relying on </w:t>
            </w:r>
            <w:r w:rsidRPr="00384E90">
              <w:rPr>
                <w:rFonts w:ascii="Times New Roman" w:eastAsia="Times New Roman" w:hAnsi="Times New Roman" w:cs="Times New Roman"/>
                <w:sz w:val="20"/>
                <w:szCs w:val="20"/>
              </w:rPr>
              <w:t>RT-</w:t>
            </w:r>
            <w:proofErr w:type="spellStart"/>
            <w:r w:rsidRPr="00384E90">
              <w:rPr>
                <w:rFonts w:ascii="Times New Roman" w:eastAsia="Times New Roman" w:hAnsi="Times New Roman" w:cs="Times New Roman"/>
                <w:sz w:val="20"/>
                <w:szCs w:val="20"/>
              </w:rPr>
              <w:t>ddPCR</w:t>
            </w:r>
            <w:proofErr w:type="spellEnd"/>
            <w:r w:rsidRPr="00384E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quantification of reference materials and diagnosis in patients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but using RT-qPCR to analyze wastewater samples </w:t>
            </w:r>
            <w:r w:rsidR="00FE584B">
              <w:rPr>
                <w:rFonts w:ascii="Times New Roman" w:eastAsia="Times New Roman" w:hAnsi="Times New Roman" w:cs="Times New Roman"/>
                <w:sz w:val="20"/>
                <w:szCs w:val="20"/>
              </w:rPr>
              <w:t>[20]</w:t>
            </w:r>
          </w:p>
          <w:p w14:paraId="4FE6046F" w14:textId="0BB04D5A" w:rsidR="00BE6FC2" w:rsidRPr="00683AAB" w:rsidRDefault="00BE6FC2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>- primers and probes targeting regions of the N (N1 and N2) and E genes</w:t>
            </w:r>
            <w:r w:rsidR="00FE58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[21]</w:t>
            </w:r>
          </w:p>
        </w:tc>
      </w:tr>
      <w:tr w:rsidR="00BE6FC2" w14:paraId="21FC37C6" w14:textId="77777777" w:rsidTr="003F282A"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B80AA8" w14:textId="4C9559F2" w:rsidR="00BE6FC2" w:rsidRDefault="00BE6FC2" w:rsidP="003F282A">
            <w:pPr>
              <w:spacing w:line="276" w:lineRule="auto"/>
              <w:rPr>
                <w:sz w:val="20"/>
                <w:szCs w:val="20"/>
              </w:rPr>
            </w:pP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Normalization of human fecal </w:t>
            </w:r>
            <w:r w:rsidR="00F6065B">
              <w:rPr>
                <w:rFonts w:ascii="Times New Roman" w:eastAsia="Times New Roman" w:hAnsi="Times New Roman" w:cs="Times New Roman"/>
                <w:sz w:val="20"/>
                <w:szCs w:val="20"/>
              </w:rPr>
              <w:t>material</w:t>
            </w:r>
          </w:p>
        </w:tc>
        <w:tc>
          <w:tcPr>
            <w:tcW w:w="6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DBCE1" w14:textId="77777777" w:rsidR="00BE6FC2" w:rsidRDefault="00BE6FC2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to evaluate the input of human-intestine derived material in wastewater over time; </w:t>
            </w:r>
          </w:p>
          <w:p w14:paraId="65C3C227" w14:textId="623214D3" w:rsidR="00BE6FC2" w:rsidRDefault="00BE6FC2" w:rsidP="003F282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controls of human fecal normalization are organisms specific to human feces: (I) viral indicators: Pepper Mild Mottle virus, </w:t>
            </w:r>
            <w:proofErr w:type="spellStart"/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>crAssphage</w:t>
            </w:r>
            <w:proofErr w:type="spellEnd"/>
            <w:r w:rsidR="001077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57C0F">
              <w:rPr>
                <w:rFonts w:ascii="Times New Roman" w:eastAsia="Times New Roman" w:hAnsi="Times New Roman" w:cs="Times New Roman"/>
                <w:sz w:val="20"/>
                <w:szCs w:val="20"/>
              </w:rPr>
              <w:t>[22]</w:t>
            </w: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(II) bacterial indicators: </w:t>
            </w:r>
            <w:r w:rsidRPr="7D95E2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Bacteroides </w:t>
            </w: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>HF183</w:t>
            </w:r>
            <w:r w:rsidR="005F64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57C0F">
              <w:rPr>
                <w:rFonts w:ascii="Times New Roman" w:eastAsia="Times New Roman" w:hAnsi="Times New Roman" w:cs="Times New Roman"/>
                <w:sz w:val="20"/>
                <w:szCs w:val="20"/>
              </w:rPr>
              <w:t>[23]</w:t>
            </w: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7D95E2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Lachnospiraceae</w:t>
            </w:r>
            <w:proofErr w:type="spellEnd"/>
            <w:r w:rsidRPr="7D95E2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>Lachno3</w:t>
            </w:r>
            <w:r w:rsidR="00C57C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[24]</w:t>
            </w:r>
            <w:r w:rsidR="002D54E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="002879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(III) </w:t>
            </w:r>
            <w:r w:rsidR="0028796E" w:rsidRPr="002879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human </w:t>
            </w:r>
            <w:r w:rsidR="0028796E" w:rsidRPr="0028796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ribonuclease P (RNase P)</w:t>
            </w:r>
            <w:r w:rsidRPr="7D95E2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57C0F">
              <w:rPr>
                <w:rFonts w:ascii="Times New Roman" w:eastAsia="Times New Roman" w:hAnsi="Times New Roman" w:cs="Times New Roman"/>
                <w:sz w:val="20"/>
                <w:szCs w:val="20"/>
              </w:rPr>
              <w:t>[25]</w:t>
            </w:r>
            <w:r w:rsidR="002D54E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16CD1F44" w14:textId="77777777" w:rsidR="00BD6E37" w:rsidRDefault="00BD6E37" w:rsidP="00760AEC">
      <w:pPr>
        <w:tabs>
          <w:tab w:val="left" w:pos="445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14:paraId="5635332B" w14:textId="77777777" w:rsidR="00683AAB" w:rsidRDefault="00683AAB" w:rsidP="00760AEC">
      <w:pPr>
        <w:tabs>
          <w:tab w:val="left" w:pos="445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14:paraId="51F8CCB1" w14:textId="77777777" w:rsidR="00760AEC" w:rsidRDefault="00760AEC" w:rsidP="00760AEC">
      <w:pPr>
        <w:tabs>
          <w:tab w:val="left" w:pos="445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937495">
        <w:rPr>
          <w:rFonts w:ascii="Times New Roman" w:hAnsi="Times New Roman" w:cs="Times New Roman"/>
          <w:b/>
        </w:rPr>
        <w:t>References</w:t>
      </w:r>
    </w:p>
    <w:p w14:paraId="0E810A32" w14:textId="4F3D0FD0" w:rsidR="00A22BB4" w:rsidRDefault="00A22BB4" w:rsidP="00A22BB4">
      <w:pPr>
        <w:pStyle w:val="Nagwek1"/>
        <w:numPr>
          <w:ilvl w:val="0"/>
          <w:numId w:val="0"/>
        </w:numPr>
        <w:spacing w:line="360" w:lineRule="auto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[1] </w:t>
      </w:r>
      <w:r w:rsidR="00586CAC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D. </w:t>
      </w:r>
      <w:r w:rsidRPr="00BD6E37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2"/>
          <w:szCs w:val="22"/>
        </w:rPr>
        <w:t>Harmer</w:t>
      </w:r>
      <w:r w:rsidRPr="00BD6E37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,</w:t>
      </w:r>
      <w:r w:rsidRPr="00BD6E37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 w:rsidR="00586CAC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2"/>
          <w:szCs w:val="22"/>
        </w:rPr>
        <w:t>M.</w:t>
      </w:r>
      <w:r w:rsidRPr="00BD6E37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Gilbert</w:t>
      </w:r>
      <w:r w:rsidRPr="00BD6E37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,</w:t>
      </w:r>
      <w:r w:rsidR="00586CAC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R.</w:t>
      </w:r>
      <w:r w:rsidRPr="00BD6E37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Borman</w:t>
      </w:r>
      <w:r w:rsidRPr="00BD6E37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,</w:t>
      </w:r>
      <w:r w:rsidRPr="00BD6E37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 w:rsidR="00586CAC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2"/>
          <w:szCs w:val="22"/>
        </w:rPr>
        <w:t>K.L.</w:t>
      </w:r>
      <w:r w:rsidRPr="00BD6E37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Clark</w:t>
      </w:r>
      <w:r w:rsidRPr="00BD6E37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,</w:t>
      </w:r>
      <w:r w:rsidRPr="00BD6E37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Quantitative mRNA expression profiling of ACE 2, a novel homologue of angiotensin converting enzyme</w:t>
      </w:r>
      <w:r w:rsidR="00586CAC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2"/>
          <w:szCs w:val="22"/>
        </w:rPr>
        <w:t>,</w:t>
      </w:r>
      <w:r w:rsidRPr="00BD6E37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FEBS Lett. 532</w:t>
      </w:r>
      <w:r w:rsidRPr="00BD6E37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,</w:t>
      </w:r>
      <w:r w:rsidR="00586CAC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1-2, (2002)</w:t>
      </w:r>
      <w:r w:rsidRPr="00BD6E37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1</w:t>
      </w:r>
      <w:r w:rsidR="00586CAC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07</w:t>
      </w:r>
      <w:r w:rsidRPr="00BD6E37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-</w:t>
      </w:r>
      <w:r w:rsidR="00586CAC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110</w:t>
      </w:r>
      <w:r w:rsidRPr="00BD6E37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hyperlink r:id="rId5" w:history="1">
        <w:r w:rsidRPr="00586CAC">
          <w:rPr>
            <w:rStyle w:val="Hipercze"/>
            <w:rFonts w:ascii="Times New Roman" w:eastAsia="Times New Roman" w:hAnsi="Times New Roman" w:cs="Times New Roman"/>
            <w:b w:val="0"/>
            <w:sz w:val="22"/>
            <w:szCs w:val="22"/>
          </w:rPr>
          <w:t>https://doi.org/</w:t>
        </w:r>
        <w:r w:rsidRPr="00586CAC">
          <w:rPr>
            <w:rStyle w:val="Hipercze"/>
            <w:rFonts w:ascii="Times New Roman" w:hAnsi="Times New Roman" w:cs="Times New Roman"/>
            <w:b w:val="0"/>
            <w:bCs w:val="0"/>
            <w:sz w:val="22"/>
            <w:szCs w:val="22"/>
          </w:rPr>
          <w:t>10.1016/s0014-5793(02)03640-2</w:t>
        </w:r>
        <w:r w:rsidR="00586CAC" w:rsidRPr="00586CAC">
          <w:rPr>
            <w:rStyle w:val="Hipercze"/>
            <w:rFonts w:ascii="Times New Roman" w:hAnsi="Times New Roman" w:cs="Times New Roman"/>
            <w:b w:val="0"/>
            <w:bCs w:val="0"/>
            <w:sz w:val="22"/>
            <w:szCs w:val="22"/>
          </w:rPr>
          <w:t>.</w:t>
        </w:r>
      </w:hyperlink>
    </w:p>
    <w:p w14:paraId="195B03AE" w14:textId="3AFA8188" w:rsidR="00A22BB4" w:rsidRDefault="00A22BB4" w:rsidP="00A22BB4">
      <w:pPr>
        <w:pStyle w:val="Nagwek1"/>
        <w:numPr>
          <w:ilvl w:val="0"/>
          <w:numId w:val="0"/>
        </w:numPr>
        <w:spacing w:line="360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[2] </w:t>
      </w:r>
      <w:r w:rsidR="00BB3EA6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K. </w:t>
      </w:r>
      <w:r w:rsidRPr="00452C7E">
        <w:rPr>
          <w:rFonts w:ascii="Times New Roman" w:hAnsi="Times New Roman" w:cs="Times New Roman"/>
          <w:b w:val="0"/>
          <w:bCs w:val="0"/>
          <w:sz w:val="22"/>
          <w:szCs w:val="22"/>
        </w:rPr>
        <w:t>Lundstrom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452C7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BB3EA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A. </w:t>
      </w:r>
      <w:proofErr w:type="spellStart"/>
      <w:r w:rsidRPr="00452C7E">
        <w:rPr>
          <w:rFonts w:ascii="Times New Roman" w:hAnsi="Times New Roman" w:cs="Times New Roman"/>
          <w:b w:val="0"/>
          <w:bCs w:val="0"/>
          <w:sz w:val="22"/>
          <w:szCs w:val="22"/>
        </w:rPr>
        <w:t>Hromić-Jahjefendić</w:t>
      </w:r>
      <w:proofErr w:type="spellEnd"/>
      <w:r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452C7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BB3EA6">
        <w:rPr>
          <w:rFonts w:ascii="Times New Roman" w:hAnsi="Times New Roman" w:cs="Times New Roman"/>
          <w:b w:val="0"/>
          <w:bCs w:val="0"/>
          <w:sz w:val="22"/>
          <w:szCs w:val="22"/>
        </w:rPr>
        <w:t>E.</w:t>
      </w:r>
      <w:r w:rsidRPr="00452C7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>Bilajac</w:t>
      </w:r>
      <w:proofErr w:type="spellEnd"/>
      <w:r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, </w:t>
      </w:r>
      <w:r w:rsidR="00BB3EA6"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A.A.A. </w:t>
      </w:r>
      <w:proofErr w:type="spellStart"/>
      <w:r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>Aljabali</w:t>
      </w:r>
      <w:proofErr w:type="spellEnd"/>
      <w:r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, </w:t>
      </w:r>
      <w:r w:rsidR="00BB3EA6"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>K.</w:t>
      </w:r>
      <w:r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>Baralić</w:t>
      </w:r>
      <w:proofErr w:type="spellEnd"/>
      <w:r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, </w:t>
      </w:r>
      <w:r w:rsidR="00BB3EA6"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>N.A.</w:t>
      </w:r>
      <w:r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Sabri, </w:t>
      </w:r>
      <w:r w:rsidR="00BB3EA6"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>E.M.</w:t>
      </w:r>
      <w:r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Shehata, </w:t>
      </w:r>
      <w:r w:rsidR="00BB3EA6"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>M.</w:t>
      </w:r>
      <w:r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>Raslan</w:t>
      </w:r>
      <w:proofErr w:type="spellEnd"/>
      <w:r w:rsidR="00BB3EA6"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, A.C.B.H. </w:t>
      </w:r>
      <w:r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>Ferreira</w:t>
      </w:r>
      <w:r w:rsidR="00BB3EA6"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>, L.</w:t>
      </w:r>
      <w:r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>Orlandi</w:t>
      </w:r>
      <w:proofErr w:type="spellEnd"/>
      <w:r w:rsidR="00BB3EA6"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, Á. </w:t>
      </w:r>
      <w:r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>Serrano-</w:t>
      </w:r>
      <w:proofErr w:type="spellStart"/>
      <w:r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>Aroca</w:t>
      </w:r>
      <w:proofErr w:type="spellEnd"/>
      <w:r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, </w:t>
      </w:r>
      <w:r w:rsidR="00BB3EA6"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M.M. </w:t>
      </w:r>
      <w:proofErr w:type="spellStart"/>
      <w:r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>Tambuwala</w:t>
      </w:r>
      <w:proofErr w:type="spellEnd"/>
      <w:r w:rsidR="00BB3EA6"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>, V.N.</w:t>
      </w:r>
      <w:r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>Uversky</w:t>
      </w:r>
      <w:proofErr w:type="spellEnd"/>
      <w:r w:rsidR="00BB3EA6"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>, V.</w:t>
      </w:r>
      <w:r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2D54EA">
        <w:rPr>
          <w:rFonts w:ascii="Times New Roman" w:hAnsi="Times New Roman" w:cs="Times New Roman"/>
          <w:b w:val="0"/>
          <w:bCs w:val="0"/>
          <w:sz w:val="22"/>
          <w:szCs w:val="22"/>
          <w:lang w:val="en-GB"/>
        </w:rPr>
        <w:t>Azevedo</w:t>
      </w:r>
      <w:r w:rsidR="00BB3EA6" w:rsidRPr="002D54EA">
        <w:rPr>
          <w:rFonts w:ascii="Times New Roman" w:hAnsi="Times New Roman" w:cs="Times New Roman"/>
          <w:b w:val="0"/>
          <w:bCs w:val="0"/>
          <w:sz w:val="22"/>
          <w:szCs w:val="22"/>
          <w:lang w:val="en-GB"/>
        </w:rPr>
        <w:t>,</w:t>
      </w:r>
      <w:r w:rsidRPr="002D54EA">
        <w:rPr>
          <w:rFonts w:ascii="Times New Roman" w:hAnsi="Times New Roman" w:cs="Times New Roman"/>
          <w:b w:val="0"/>
          <w:bCs w:val="0"/>
          <w:sz w:val="22"/>
          <w:szCs w:val="22"/>
          <w:lang w:val="en-GB"/>
        </w:rPr>
        <w:t xml:space="preserve"> </w:t>
      </w:r>
      <w:r w:rsidR="00BB3EA6" w:rsidRPr="002D54EA">
        <w:rPr>
          <w:rFonts w:ascii="Times New Roman" w:hAnsi="Times New Roman" w:cs="Times New Roman"/>
          <w:b w:val="0"/>
          <w:bCs w:val="0"/>
          <w:sz w:val="22"/>
          <w:szCs w:val="22"/>
          <w:lang w:val="en-GB"/>
        </w:rPr>
        <w:t xml:space="preserve">K.J. </w:t>
      </w:r>
      <w:proofErr w:type="spellStart"/>
      <w:r w:rsidRPr="002D54EA">
        <w:rPr>
          <w:rFonts w:ascii="Times New Roman" w:hAnsi="Times New Roman" w:cs="Times New Roman"/>
          <w:b w:val="0"/>
          <w:bCs w:val="0"/>
          <w:sz w:val="22"/>
          <w:szCs w:val="22"/>
          <w:lang w:val="en-GB"/>
        </w:rPr>
        <w:t>Alzahrani</w:t>
      </w:r>
      <w:proofErr w:type="spellEnd"/>
      <w:r w:rsidRPr="002D54EA">
        <w:rPr>
          <w:rFonts w:ascii="Times New Roman" w:hAnsi="Times New Roman" w:cs="Times New Roman"/>
          <w:b w:val="0"/>
          <w:bCs w:val="0"/>
          <w:sz w:val="22"/>
          <w:szCs w:val="22"/>
          <w:lang w:val="en-GB"/>
        </w:rPr>
        <w:t xml:space="preserve">, </w:t>
      </w:r>
      <w:r w:rsidR="00BB3EA6" w:rsidRPr="002D54EA">
        <w:rPr>
          <w:rFonts w:ascii="Times New Roman" w:hAnsi="Times New Roman" w:cs="Times New Roman"/>
          <w:b w:val="0"/>
          <w:bCs w:val="0"/>
          <w:sz w:val="22"/>
          <w:szCs w:val="22"/>
          <w:lang w:val="en-GB"/>
        </w:rPr>
        <w:t xml:space="preserve">K.F. </w:t>
      </w:r>
      <w:proofErr w:type="spellStart"/>
      <w:r w:rsidRPr="002D54EA">
        <w:rPr>
          <w:rFonts w:ascii="Times New Roman" w:hAnsi="Times New Roman" w:cs="Times New Roman"/>
          <w:b w:val="0"/>
          <w:bCs w:val="0"/>
          <w:sz w:val="22"/>
          <w:szCs w:val="22"/>
          <w:lang w:val="en-GB"/>
        </w:rPr>
        <w:t>Alsharif</w:t>
      </w:r>
      <w:proofErr w:type="spellEnd"/>
      <w:r w:rsidRPr="002D54EA">
        <w:rPr>
          <w:rFonts w:ascii="Times New Roman" w:hAnsi="Times New Roman" w:cs="Times New Roman"/>
          <w:b w:val="0"/>
          <w:bCs w:val="0"/>
          <w:sz w:val="22"/>
          <w:szCs w:val="22"/>
          <w:lang w:val="en-GB"/>
        </w:rPr>
        <w:t xml:space="preserve">, </w:t>
      </w:r>
      <w:r w:rsidR="00BB3EA6" w:rsidRPr="002D54EA">
        <w:rPr>
          <w:rFonts w:ascii="Times New Roman" w:hAnsi="Times New Roman" w:cs="Times New Roman"/>
          <w:b w:val="0"/>
          <w:bCs w:val="0"/>
          <w:sz w:val="22"/>
          <w:szCs w:val="22"/>
          <w:lang w:val="en-GB"/>
        </w:rPr>
        <w:t xml:space="preserve">I.F. </w:t>
      </w:r>
      <w:proofErr w:type="spellStart"/>
      <w:r w:rsidRPr="002D54EA">
        <w:rPr>
          <w:rFonts w:ascii="Times New Roman" w:hAnsi="Times New Roman" w:cs="Times New Roman"/>
          <w:b w:val="0"/>
          <w:bCs w:val="0"/>
          <w:sz w:val="22"/>
          <w:szCs w:val="22"/>
          <w:lang w:val="en-GB"/>
        </w:rPr>
        <w:t>Halawani</w:t>
      </w:r>
      <w:proofErr w:type="spellEnd"/>
      <w:r w:rsidRPr="002D54EA">
        <w:rPr>
          <w:rFonts w:ascii="Times New Roman" w:hAnsi="Times New Roman" w:cs="Times New Roman"/>
          <w:b w:val="0"/>
          <w:bCs w:val="0"/>
          <w:sz w:val="22"/>
          <w:szCs w:val="22"/>
          <w:lang w:val="en-GB"/>
        </w:rPr>
        <w:t xml:space="preserve">, </w:t>
      </w:r>
      <w:r w:rsidR="00BB3EA6" w:rsidRPr="002D54EA">
        <w:rPr>
          <w:rFonts w:ascii="Times New Roman" w:hAnsi="Times New Roman" w:cs="Times New Roman"/>
          <w:b w:val="0"/>
          <w:bCs w:val="0"/>
          <w:sz w:val="22"/>
          <w:szCs w:val="22"/>
          <w:lang w:val="en-GB"/>
        </w:rPr>
        <w:t xml:space="preserve">F.M. </w:t>
      </w:r>
      <w:proofErr w:type="spellStart"/>
      <w:r w:rsidRPr="002D54EA">
        <w:rPr>
          <w:rFonts w:ascii="Times New Roman" w:hAnsi="Times New Roman" w:cs="Times New Roman"/>
          <w:b w:val="0"/>
          <w:bCs w:val="0"/>
          <w:sz w:val="22"/>
          <w:szCs w:val="22"/>
          <w:lang w:val="en-GB"/>
        </w:rPr>
        <w:t>Alzahrani</w:t>
      </w:r>
      <w:proofErr w:type="spellEnd"/>
      <w:r w:rsidRPr="002D54EA">
        <w:rPr>
          <w:rFonts w:ascii="Times New Roman" w:hAnsi="Times New Roman" w:cs="Times New Roman"/>
          <w:b w:val="0"/>
          <w:bCs w:val="0"/>
          <w:sz w:val="22"/>
          <w:szCs w:val="22"/>
          <w:lang w:val="en-GB"/>
        </w:rPr>
        <w:t xml:space="preserve">, </w:t>
      </w:r>
      <w:r w:rsidR="00BB3EA6" w:rsidRPr="002D54EA">
        <w:rPr>
          <w:rFonts w:ascii="Times New Roman" w:hAnsi="Times New Roman" w:cs="Times New Roman"/>
          <w:b w:val="0"/>
          <w:bCs w:val="0"/>
          <w:sz w:val="22"/>
          <w:szCs w:val="22"/>
          <w:lang w:val="en-GB"/>
        </w:rPr>
        <w:t xml:space="preserve">E.M. </w:t>
      </w:r>
      <w:proofErr w:type="spellStart"/>
      <w:r w:rsidRPr="002D54EA">
        <w:rPr>
          <w:rFonts w:ascii="Times New Roman" w:hAnsi="Times New Roman" w:cs="Times New Roman"/>
          <w:b w:val="0"/>
          <w:bCs w:val="0"/>
          <w:sz w:val="22"/>
          <w:szCs w:val="22"/>
          <w:lang w:val="en-GB"/>
        </w:rPr>
        <w:t>Redwan</w:t>
      </w:r>
      <w:proofErr w:type="spellEnd"/>
      <w:r w:rsidR="00BB3EA6" w:rsidRPr="002D54EA">
        <w:rPr>
          <w:rFonts w:ascii="Times New Roman" w:hAnsi="Times New Roman" w:cs="Times New Roman"/>
          <w:b w:val="0"/>
          <w:bCs w:val="0"/>
          <w:sz w:val="22"/>
          <w:szCs w:val="22"/>
          <w:lang w:val="en-GB"/>
        </w:rPr>
        <w:t>,</w:t>
      </w:r>
      <w:r w:rsidRPr="002D54EA">
        <w:rPr>
          <w:rFonts w:ascii="Times New Roman" w:hAnsi="Times New Roman" w:cs="Times New Roman"/>
          <w:b w:val="0"/>
          <w:bCs w:val="0"/>
          <w:sz w:val="22"/>
          <w:szCs w:val="22"/>
          <w:lang w:val="en-GB"/>
        </w:rPr>
        <w:t xml:space="preserve"> </w:t>
      </w:r>
      <w:r w:rsidR="00BB3EA6" w:rsidRPr="002D54EA">
        <w:rPr>
          <w:rFonts w:ascii="Times New Roman" w:hAnsi="Times New Roman" w:cs="Times New Roman"/>
          <w:b w:val="0"/>
          <w:bCs w:val="0"/>
          <w:sz w:val="22"/>
          <w:szCs w:val="22"/>
          <w:lang w:val="en-GB"/>
        </w:rPr>
        <w:t xml:space="preserve">D. </w:t>
      </w:r>
      <w:proofErr w:type="spellStart"/>
      <w:r w:rsidRPr="002D54EA">
        <w:rPr>
          <w:rFonts w:ascii="Times New Roman" w:hAnsi="Times New Roman" w:cs="Times New Roman"/>
          <w:b w:val="0"/>
          <w:bCs w:val="0"/>
          <w:sz w:val="22"/>
          <w:szCs w:val="22"/>
          <w:lang w:val="en-GB"/>
        </w:rPr>
        <w:t>Barh</w:t>
      </w:r>
      <w:proofErr w:type="spellEnd"/>
      <w:r w:rsidRPr="002D54EA">
        <w:rPr>
          <w:rFonts w:ascii="Times New Roman" w:hAnsi="Times New Roman" w:cs="Times New Roman"/>
          <w:b w:val="0"/>
          <w:bCs w:val="0"/>
          <w:sz w:val="22"/>
          <w:szCs w:val="22"/>
          <w:lang w:val="en-GB"/>
        </w:rPr>
        <w:t>, 2022</w:t>
      </w:r>
      <w:r w:rsidR="00445657" w:rsidRPr="002D54EA">
        <w:rPr>
          <w:rFonts w:ascii="Times New Roman" w:hAnsi="Times New Roman" w:cs="Times New Roman"/>
          <w:b w:val="0"/>
          <w:bCs w:val="0"/>
          <w:sz w:val="22"/>
          <w:szCs w:val="22"/>
          <w:lang w:val="en-GB"/>
        </w:rPr>
        <w:t>,</w:t>
      </w:r>
      <w:r w:rsidRPr="002D54EA">
        <w:rPr>
          <w:rFonts w:ascii="Times New Roman" w:hAnsi="Times New Roman" w:cs="Times New Roman"/>
          <w:b w:val="0"/>
          <w:bCs w:val="0"/>
          <w:sz w:val="22"/>
          <w:szCs w:val="22"/>
          <w:lang w:val="en-GB"/>
        </w:rPr>
        <w:t xml:space="preserve"> </w:t>
      </w:r>
      <w:r w:rsidRPr="00452C7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COVID-19 </w:t>
      </w:r>
      <w:proofErr w:type="spellStart"/>
      <w:r w:rsidRPr="00452C7E">
        <w:rPr>
          <w:rFonts w:ascii="Times New Roman" w:hAnsi="Times New Roman" w:cs="Times New Roman"/>
          <w:b w:val="0"/>
          <w:bCs w:val="0"/>
          <w:sz w:val="22"/>
          <w:szCs w:val="22"/>
        </w:rPr>
        <w:t>signalome</w:t>
      </w:r>
      <w:proofErr w:type="spellEnd"/>
      <w:r w:rsidRPr="00452C7E">
        <w:rPr>
          <w:rFonts w:ascii="Times New Roman" w:hAnsi="Times New Roman" w:cs="Times New Roman"/>
          <w:b w:val="0"/>
          <w:bCs w:val="0"/>
          <w:sz w:val="22"/>
          <w:szCs w:val="22"/>
        </w:rPr>
        <w:t>: Pathways for SARS-CoV-2 infection and impact on COVID-19 associated comorbidity</w:t>
      </w:r>
      <w:r w:rsidR="00670B87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452C7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Cell Signal.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452C7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110495. </w:t>
      </w:r>
      <w:hyperlink r:id="rId6" w:history="1">
        <w:r w:rsidR="0045064C" w:rsidRPr="0045064C">
          <w:rPr>
            <w:rStyle w:val="Hipercze"/>
            <w:rFonts w:ascii="Times New Roman" w:hAnsi="Times New Roman" w:cs="Times New Roman"/>
            <w:b w:val="0"/>
            <w:bCs w:val="0"/>
            <w:sz w:val="22"/>
            <w:szCs w:val="22"/>
          </w:rPr>
          <w:t>https://doi.org/10.1016/j.cellsig.2022.110495</w:t>
        </w:r>
      </w:hyperlink>
      <w:r w:rsidR="00445657">
        <w:rPr>
          <w:rFonts w:ascii="Times New Roman" w:hAnsi="Times New Roman" w:cs="Times New Roman"/>
          <w:b w:val="0"/>
          <w:bCs w:val="0"/>
          <w:sz w:val="22"/>
          <w:szCs w:val="22"/>
        </w:rPr>
        <w:t>.</w:t>
      </w:r>
    </w:p>
    <w:p w14:paraId="4822E8A6" w14:textId="2B61F172" w:rsidR="0045064C" w:rsidRDefault="00A22BB4" w:rsidP="0045064C">
      <w:pPr>
        <w:pStyle w:val="Nagwek1"/>
        <w:numPr>
          <w:ilvl w:val="0"/>
          <w:numId w:val="0"/>
        </w:numPr>
        <w:spacing w:line="360" w:lineRule="auto"/>
        <w:jc w:val="both"/>
        <w:rPr>
          <w:rFonts w:ascii="Times New Roman" w:eastAsia="Calibri" w:hAnsi="Times New Roman" w:cs="Times New Roman"/>
          <w:b w:val="0"/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[3] </w:t>
      </w:r>
      <w:r w:rsidR="00445657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I.L. </w:t>
      </w:r>
      <w:r w:rsidR="0045064C" w:rsidRPr="00BD6E37">
        <w:rPr>
          <w:rFonts w:ascii="Times New Roman" w:eastAsia="Calibri" w:hAnsi="Times New Roman" w:cs="Times New Roman"/>
          <w:b w:val="0"/>
          <w:sz w:val="22"/>
          <w:szCs w:val="22"/>
          <w:lang w:val="fr-FR"/>
        </w:rPr>
        <w:t xml:space="preserve">Lo, </w:t>
      </w:r>
      <w:r w:rsidR="00445657">
        <w:rPr>
          <w:rFonts w:ascii="Times New Roman" w:eastAsia="Calibri" w:hAnsi="Times New Roman" w:cs="Times New Roman"/>
          <w:b w:val="0"/>
          <w:sz w:val="22"/>
          <w:szCs w:val="22"/>
          <w:lang w:val="fr-FR"/>
        </w:rPr>
        <w:t>C.F.</w:t>
      </w:r>
      <w:r w:rsidR="0045064C" w:rsidRPr="00BD6E37">
        <w:rPr>
          <w:rFonts w:ascii="Times New Roman" w:eastAsia="Calibri" w:hAnsi="Times New Roman" w:cs="Times New Roman"/>
          <w:b w:val="0"/>
          <w:sz w:val="22"/>
          <w:szCs w:val="22"/>
          <w:lang w:val="fr-FR"/>
        </w:rPr>
        <w:t xml:space="preserve"> Lio, </w:t>
      </w:r>
      <w:r w:rsidR="00445657">
        <w:rPr>
          <w:rFonts w:ascii="Times New Roman" w:eastAsia="Calibri" w:hAnsi="Times New Roman" w:cs="Times New Roman"/>
          <w:b w:val="0"/>
          <w:sz w:val="22"/>
          <w:szCs w:val="22"/>
          <w:lang w:val="fr-FR"/>
        </w:rPr>
        <w:t>H.H.</w:t>
      </w:r>
      <w:r w:rsidR="0045064C" w:rsidRPr="00BD6E37">
        <w:rPr>
          <w:rFonts w:ascii="Times New Roman" w:eastAsia="Calibri" w:hAnsi="Times New Roman" w:cs="Times New Roman"/>
          <w:b w:val="0"/>
          <w:sz w:val="22"/>
          <w:szCs w:val="22"/>
          <w:lang w:val="fr-FR"/>
        </w:rPr>
        <w:t xml:space="preserve"> </w:t>
      </w:r>
      <w:proofErr w:type="spellStart"/>
      <w:r w:rsidR="0045064C" w:rsidRPr="00BD6E37">
        <w:rPr>
          <w:rFonts w:ascii="Times New Roman" w:eastAsia="Calibri" w:hAnsi="Times New Roman" w:cs="Times New Roman"/>
          <w:b w:val="0"/>
          <w:sz w:val="22"/>
          <w:szCs w:val="22"/>
          <w:lang w:val="fr-FR"/>
        </w:rPr>
        <w:t>Cheong</w:t>
      </w:r>
      <w:proofErr w:type="spellEnd"/>
      <w:r w:rsidR="0045064C" w:rsidRPr="00BD6E37">
        <w:rPr>
          <w:rFonts w:ascii="Times New Roman" w:eastAsia="Calibri" w:hAnsi="Times New Roman" w:cs="Times New Roman"/>
          <w:b w:val="0"/>
          <w:sz w:val="22"/>
          <w:szCs w:val="22"/>
          <w:lang w:val="fr-FR"/>
        </w:rPr>
        <w:t xml:space="preserve">, </w:t>
      </w:r>
      <w:r w:rsidR="00445657">
        <w:rPr>
          <w:rFonts w:ascii="Times New Roman" w:eastAsia="Calibri" w:hAnsi="Times New Roman" w:cs="Times New Roman"/>
          <w:b w:val="0"/>
          <w:sz w:val="22"/>
          <w:szCs w:val="22"/>
          <w:lang w:val="fr-FR"/>
        </w:rPr>
        <w:t>C.I.</w:t>
      </w:r>
      <w:r w:rsidR="0045064C" w:rsidRPr="00BD6E37">
        <w:rPr>
          <w:rFonts w:ascii="Times New Roman" w:eastAsia="Calibri" w:hAnsi="Times New Roman" w:cs="Times New Roman"/>
          <w:b w:val="0"/>
          <w:sz w:val="22"/>
          <w:szCs w:val="22"/>
          <w:lang w:val="fr-FR"/>
        </w:rPr>
        <w:t xml:space="preserve"> Lei, </w:t>
      </w:r>
      <w:r w:rsidR="00445657">
        <w:rPr>
          <w:rFonts w:ascii="Times New Roman" w:eastAsia="Calibri" w:hAnsi="Times New Roman" w:cs="Times New Roman"/>
          <w:b w:val="0"/>
          <w:sz w:val="22"/>
          <w:szCs w:val="22"/>
          <w:lang w:val="fr-FR"/>
        </w:rPr>
        <w:t>T.H.</w:t>
      </w:r>
      <w:r w:rsidR="0045064C" w:rsidRPr="00BD6E37">
        <w:rPr>
          <w:rFonts w:ascii="Times New Roman" w:eastAsia="Calibri" w:hAnsi="Times New Roman" w:cs="Times New Roman"/>
          <w:b w:val="0"/>
          <w:sz w:val="22"/>
          <w:szCs w:val="22"/>
          <w:lang w:val="fr-FR"/>
        </w:rPr>
        <w:t xml:space="preserve"> </w:t>
      </w:r>
      <w:proofErr w:type="spellStart"/>
      <w:r w:rsidR="0045064C" w:rsidRPr="00BD6E37">
        <w:rPr>
          <w:rFonts w:ascii="Times New Roman" w:eastAsia="Calibri" w:hAnsi="Times New Roman" w:cs="Times New Roman"/>
          <w:b w:val="0"/>
          <w:sz w:val="22"/>
          <w:szCs w:val="22"/>
          <w:lang w:val="fr-FR"/>
        </w:rPr>
        <w:t>Cheong</w:t>
      </w:r>
      <w:proofErr w:type="spellEnd"/>
      <w:r w:rsidR="0045064C" w:rsidRPr="00BD6E37">
        <w:rPr>
          <w:rFonts w:ascii="Times New Roman" w:eastAsia="Calibri" w:hAnsi="Times New Roman" w:cs="Times New Roman"/>
          <w:b w:val="0"/>
          <w:sz w:val="22"/>
          <w:szCs w:val="22"/>
          <w:lang w:val="fr-FR"/>
        </w:rPr>
        <w:t xml:space="preserve">, </w:t>
      </w:r>
      <w:r w:rsidR="00445657">
        <w:rPr>
          <w:rFonts w:ascii="Times New Roman" w:eastAsia="Calibri" w:hAnsi="Times New Roman" w:cs="Times New Roman"/>
          <w:b w:val="0"/>
          <w:sz w:val="22"/>
          <w:szCs w:val="22"/>
          <w:lang w:val="fr-FR"/>
        </w:rPr>
        <w:t>X.</w:t>
      </w:r>
      <w:r w:rsidR="0045064C" w:rsidRPr="00BD6E37">
        <w:rPr>
          <w:rFonts w:ascii="Times New Roman" w:eastAsia="Calibri" w:hAnsi="Times New Roman" w:cs="Times New Roman"/>
          <w:b w:val="0"/>
          <w:sz w:val="22"/>
          <w:szCs w:val="22"/>
          <w:lang w:val="fr-FR"/>
        </w:rPr>
        <w:t xml:space="preserve"> Zhong, </w:t>
      </w:r>
      <w:r w:rsidR="00445657">
        <w:rPr>
          <w:rFonts w:ascii="Times New Roman" w:eastAsia="Calibri" w:hAnsi="Times New Roman" w:cs="Times New Roman"/>
          <w:b w:val="0"/>
          <w:sz w:val="22"/>
          <w:szCs w:val="22"/>
          <w:lang w:val="fr-FR"/>
        </w:rPr>
        <w:t>Y.</w:t>
      </w:r>
      <w:r w:rsidR="0045064C" w:rsidRPr="00BD6E37">
        <w:rPr>
          <w:rFonts w:ascii="Times New Roman" w:eastAsia="Calibri" w:hAnsi="Times New Roman" w:cs="Times New Roman"/>
          <w:b w:val="0"/>
          <w:sz w:val="22"/>
          <w:szCs w:val="22"/>
          <w:lang w:val="fr-FR"/>
        </w:rPr>
        <w:t xml:space="preserve"> Tian, </w:t>
      </w:r>
      <w:r w:rsidR="00445657">
        <w:rPr>
          <w:rFonts w:ascii="Times New Roman" w:eastAsia="Calibri" w:hAnsi="Times New Roman" w:cs="Times New Roman"/>
          <w:b w:val="0"/>
          <w:sz w:val="22"/>
          <w:szCs w:val="22"/>
          <w:lang w:val="fr-FR"/>
        </w:rPr>
        <w:t>N.N.</w:t>
      </w:r>
      <w:r w:rsidR="0045064C" w:rsidRPr="00BD6E37">
        <w:rPr>
          <w:rFonts w:ascii="Times New Roman" w:eastAsia="Calibri" w:hAnsi="Times New Roman" w:cs="Times New Roman"/>
          <w:b w:val="0"/>
          <w:sz w:val="22"/>
          <w:szCs w:val="22"/>
          <w:lang w:val="fr-FR"/>
        </w:rPr>
        <w:t xml:space="preserve"> Sin, </w:t>
      </w:r>
      <w:r w:rsidR="0045064C" w:rsidRPr="00BD6E37">
        <w:rPr>
          <w:rFonts w:ascii="Times New Roman" w:eastAsia="Calibri" w:hAnsi="Times New Roman" w:cs="Times New Roman"/>
          <w:b w:val="0"/>
          <w:sz w:val="22"/>
          <w:szCs w:val="22"/>
        </w:rPr>
        <w:t>Evaluation of SARS-CoV-2 RNA shedding in clinical specimens and clinical characteristics of 10 patients with COVID-19 in Macau</w:t>
      </w:r>
      <w:r w:rsidR="00445657">
        <w:rPr>
          <w:rFonts w:ascii="Times New Roman" w:eastAsia="Calibri" w:hAnsi="Times New Roman" w:cs="Times New Roman"/>
          <w:b w:val="0"/>
          <w:sz w:val="22"/>
          <w:szCs w:val="22"/>
        </w:rPr>
        <w:t>,</w:t>
      </w:r>
      <w:r w:rsidR="0045064C" w:rsidRPr="00BD6E37">
        <w:rPr>
          <w:rFonts w:ascii="Times New Roman" w:eastAsia="Calibri" w:hAnsi="Times New Roman" w:cs="Times New Roman"/>
          <w:b w:val="0"/>
          <w:sz w:val="22"/>
          <w:szCs w:val="22"/>
        </w:rPr>
        <w:t xml:space="preserve"> Int. J. Biol. Sci. 16</w:t>
      </w:r>
      <w:r w:rsidR="00445657">
        <w:rPr>
          <w:rFonts w:ascii="Times New Roman" w:eastAsia="Calibri" w:hAnsi="Times New Roman" w:cs="Times New Roman"/>
          <w:b w:val="0"/>
          <w:sz w:val="22"/>
          <w:szCs w:val="22"/>
        </w:rPr>
        <w:t xml:space="preserve">, </w:t>
      </w:r>
      <w:r w:rsidR="0045064C">
        <w:rPr>
          <w:rFonts w:ascii="Times New Roman" w:eastAsia="Calibri" w:hAnsi="Times New Roman" w:cs="Times New Roman"/>
          <w:b w:val="0"/>
          <w:sz w:val="22"/>
          <w:szCs w:val="22"/>
        </w:rPr>
        <w:t>10</w:t>
      </w:r>
      <w:r w:rsidR="0045064C" w:rsidRPr="00BD6E37">
        <w:rPr>
          <w:rFonts w:ascii="Times New Roman" w:eastAsia="Calibri" w:hAnsi="Times New Roman" w:cs="Times New Roman"/>
          <w:b w:val="0"/>
          <w:sz w:val="22"/>
          <w:szCs w:val="22"/>
        </w:rPr>
        <w:t xml:space="preserve">, </w:t>
      </w:r>
      <w:r w:rsidR="00445657">
        <w:rPr>
          <w:rFonts w:ascii="Times New Roman" w:eastAsia="Calibri" w:hAnsi="Times New Roman" w:cs="Times New Roman"/>
          <w:b w:val="0"/>
          <w:sz w:val="22"/>
          <w:szCs w:val="22"/>
        </w:rPr>
        <w:t xml:space="preserve">(2020) </w:t>
      </w:r>
      <w:r w:rsidR="0045064C" w:rsidRPr="00BD6E37">
        <w:rPr>
          <w:rFonts w:ascii="Times New Roman" w:eastAsia="Calibri" w:hAnsi="Times New Roman" w:cs="Times New Roman"/>
          <w:b w:val="0"/>
          <w:sz w:val="22"/>
          <w:szCs w:val="22"/>
        </w:rPr>
        <w:t>1698–1707.</w:t>
      </w:r>
      <w:r w:rsidR="0045064C">
        <w:rPr>
          <w:rFonts w:ascii="Times New Roman" w:eastAsia="Calibri" w:hAnsi="Times New Roman" w:cs="Times New Roman"/>
          <w:b w:val="0"/>
          <w:sz w:val="22"/>
          <w:szCs w:val="22"/>
        </w:rPr>
        <w:t xml:space="preserve"> </w:t>
      </w:r>
      <w:hyperlink r:id="rId7" w:history="1">
        <w:r w:rsidR="0045064C" w:rsidRPr="00445657">
          <w:rPr>
            <w:rStyle w:val="Hipercze"/>
            <w:rFonts w:ascii="Times New Roman" w:eastAsia="Times New Roman" w:hAnsi="Times New Roman" w:cs="Times New Roman"/>
            <w:b w:val="0"/>
            <w:sz w:val="22"/>
            <w:szCs w:val="22"/>
          </w:rPr>
          <w:t>https://doi.org/</w:t>
        </w:r>
        <w:r w:rsidR="0045064C" w:rsidRPr="00445657">
          <w:rPr>
            <w:rStyle w:val="Hipercze"/>
            <w:rFonts w:ascii="Times New Roman" w:eastAsia="Calibri" w:hAnsi="Times New Roman" w:cs="Times New Roman"/>
            <w:b w:val="0"/>
            <w:sz w:val="22"/>
            <w:szCs w:val="22"/>
          </w:rPr>
          <w:t>10.7150/ijbs.45357</w:t>
        </w:r>
      </w:hyperlink>
      <w:r w:rsidR="0045064C" w:rsidRPr="00E3428C">
        <w:rPr>
          <w:rFonts w:ascii="Times New Roman" w:eastAsia="Calibri" w:hAnsi="Times New Roman" w:cs="Times New Roman"/>
          <w:b w:val="0"/>
          <w:sz w:val="22"/>
          <w:szCs w:val="22"/>
        </w:rPr>
        <w:t xml:space="preserve">. </w:t>
      </w:r>
    </w:p>
    <w:p w14:paraId="50D1747F" w14:textId="7CEA1E60" w:rsidR="00683AAB" w:rsidRDefault="0045064C" w:rsidP="00760AEC">
      <w:pPr>
        <w:pStyle w:val="Nagwek1"/>
        <w:numPr>
          <w:ilvl w:val="0"/>
          <w:numId w:val="0"/>
        </w:numPr>
        <w:spacing w:line="360" w:lineRule="auto"/>
        <w:jc w:val="both"/>
        <w:rPr>
          <w:rFonts w:ascii="Times New Roman" w:eastAsia="Times New Roman" w:hAnsi="Times New Roman" w:cs="Times New Roman"/>
          <w:b w:val="0"/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[4] </w:t>
      </w:r>
      <w:r w:rsidR="00445657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A.W. </w:t>
      </w:r>
      <w:r w:rsidR="00683AAB" w:rsidRPr="00BD6E37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Byrne, </w:t>
      </w:r>
      <w:r w:rsidR="00445657">
        <w:rPr>
          <w:rFonts w:ascii="Times New Roman" w:eastAsia="Times New Roman" w:hAnsi="Times New Roman" w:cs="Times New Roman"/>
          <w:b w:val="0"/>
          <w:sz w:val="22"/>
          <w:szCs w:val="22"/>
        </w:rPr>
        <w:t>D.</w:t>
      </w:r>
      <w:r w:rsidR="00683AAB" w:rsidRPr="00BD6E37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 McEvoy, </w:t>
      </w:r>
      <w:r w:rsidR="00445657">
        <w:rPr>
          <w:rFonts w:ascii="Times New Roman" w:eastAsia="Times New Roman" w:hAnsi="Times New Roman" w:cs="Times New Roman"/>
          <w:b w:val="0"/>
          <w:sz w:val="22"/>
          <w:szCs w:val="22"/>
        </w:rPr>
        <w:t>A.B.</w:t>
      </w:r>
      <w:r w:rsidR="00683AAB" w:rsidRPr="00BD6E37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 Collins, </w:t>
      </w:r>
      <w:r w:rsidR="00445657">
        <w:rPr>
          <w:rFonts w:ascii="Times New Roman" w:eastAsia="Times New Roman" w:hAnsi="Times New Roman" w:cs="Times New Roman"/>
          <w:b w:val="0"/>
          <w:sz w:val="22"/>
          <w:szCs w:val="22"/>
        </w:rPr>
        <w:t>K.</w:t>
      </w:r>
      <w:r w:rsidR="00683AAB" w:rsidRPr="00BD6E37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 Hunt, </w:t>
      </w:r>
      <w:r w:rsidR="00445657">
        <w:rPr>
          <w:rFonts w:ascii="Times New Roman" w:eastAsia="Times New Roman" w:hAnsi="Times New Roman" w:cs="Times New Roman"/>
          <w:b w:val="0"/>
          <w:sz w:val="22"/>
          <w:szCs w:val="22"/>
        </w:rPr>
        <w:t>M.</w:t>
      </w:r>
      <w:r w:rsidR="00683AAB" w:rsidRPr="00BD6E37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 Casey, </w:t>
      </w:r>
      <w:r w:rsidR="00445657">
        <w:rPr>
          <w:rFonts w:ascii="Times New Roman" w:eastAsia="Times New Roman" w:hAnsi="Times New Roman" w:cs="Times New Roman"/>
          <w:b w:val="0"/>
          <w:sz w:val="22"/>
          <w:szCs w:val="22"/>
        </w:rPr>
        <w:t>A.</w:t>
      </w:r>
      <w:r w:rsidR="00683AAB" w:rsidRPr="00BD6E37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 Barber, </w:t>
      </w:r>
      <w:r w:rsidR="00445657">
        <w:rPr>
          <w:rFonts w:ascii="Times New Roman" w:eastAsia="Times New Roman" w:hAnsi="Times New Roman" w:cs="Times New Roman"/>
          <w:b w:val="0"/>
          <w:sz w:val="22"/>
          <w:szCs w:val="22"/>
        </w:rPr>
        <w:t>F.</w:t>
      </w:r>
      <w:r w:rsidR="00683AAB" w:rsidRPr="00BD6E37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 Butler, </w:t>
      </w:r>
      <w:r w:rsidR="00445657">
        <w:rPr>
          <w:rFonts w:ascii="Times New Roman" w:eastAsia="Times New Roman" w:hAnsi="Times New Roman" w:cs="Times New Roman"/>
          <w:b w:val="0"/>
          <w:sz w:val="22"/>
          <w:szCs w:val="22"/>
        </w:rPr>
        <w:t>J.</w:t>
      </w:r>
      <w:r w:rsidR="00683AAB" w:rsidRPr="00BD6E37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 Griffin, </w:t>
      </w:r>
      <w:r w:rsidR="00445657">
        <w:rPr>
          <w:rFonts w:ascii="Times New Roman" w:eastAsia="Times New Roman" w:hAnsi="Times New Roman" w:cs="Times New Roman"/>
          <w:b w:val="0"/>
          <w:sz w:val="22"/>
          <w:szCs w:val="22"/>
        </w:rPr>
        <w:t>E.A.</w:t>
      </w:r>
      <w:r w:rsidR="00683AAB" w:rsidRPr="00BD6E37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 Lane, </w:t>
      </w:r>
      <w:r w:rsidR="00445657">
        <w:rPr>
          <w:rFonts w:ascii="Times New Roman" w:eastAsia="Times New Roman" w:hAnsi="Times New Roman" w:cs="Times New Roman"/>
          <w:b w:val="0"/>
          <w:sz w:val="22"/>
          <w:szCs w:val="22"/>
        </w:rPr>
        <w:t>C.</w:t>
      </w:r>
      <w:r w:rsidR="00683AAB" w:rsidRPr="00BD6E37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 McAloon, </w:t>
      </w:r>
      <w:r w:rsidR="00445657">
        <w:rPr>
          <w:rFonts w:ascii="Times New Roman" w:eastAsia="Times New Roman" w:hAnsi="Times New Roman" w:cs="Times New Roman"/>
          <w:b w:val="0"/>
          <w:sz w:val="22"/>
          <w:szCs w:val="22"/>
        </w:rPr>
        <w:t>K.</w:t>
      </w:r>
      <w:r w:rsidR="00683AAB" w:rsidRPr="00BD6E37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 O’Brien, </w:t>
      </w:r>
      <w:r w:rsidR="00445657">
        <w:rPr>
          <w:rFonts w:ascii="Times New Roman" w:eastAsia="Times New Roman" w:hAnsi="Times New Roman" w:cs="Times New Roman"/>
          <w:b w:val="0"/>
          <w:sz w:val="22"/>
          <w:szCs w:val="22"/>
        </w:rPr>
        <w:t>P.</w:t>
      </w:r>
      <w:r w:rsidR="00E3428C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 </w:t>
      </w:r>
      <w:r w:rsidR="00683AAB" w:rsidRPr="00BD6E37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Wall, </w:t>
      </w:r>
      <w:r w:rsidR="00445657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K.A. </w:t>
      </w:r>
      <w:r w:rsidR="00683AAB" w:rsidRPr="00BD6E37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Walsh, </w:t>
      </w:r>
      <w:r w:rsidR="00445657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S.J. </w:t>
      </w:r>
      <w:r w:rsidR="00683AAB" w:rsidRPr="00BD6E37">
        <w:rPr>
          <w:rFonts w:ascii="Times New Roman" w:eastAsia="Times New Roman" w:hAnsi="Times New Roman" w:cs="Times New Roman"/>
          <w:b w:val="0"/>
          <w:sz w:val="22"/>
          <w:szCs w:val="22"/>
        </w:rPr>
        <w:t>More, 2020</w:t>
      </w:r>
      <w:r w:rsidR="00445657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, </w:t>
      </w:r>
      <w:r w:rsidR="00683AAB" w:rsidRPr="00BD6E37">
        <w:rPr>
          <w:rFonts w:ascii="Times New Roman" w:eastAsia="Times New Roman" w:hAnsi="Times New Roman" w:cs="Times New Roman"/>
          <w:b w:val="0"/>
          <w:sz w:val="22"/>
          <w:szCs w:val="22"/>
        </w:rPr>
        <w:t>Inferred Duration of Infectious Period of SARS-CoV-2: Rapid Scoping Review and Analysis of Available Evidence for Asymptomatic and Symptomatic COVID-19 Cases</w:t>
      </w:r>
      <w:r w:rsidR="00670B87">
        <w:rPr>
          <w:rFonts w:ascii="Times New Roman" w:eastAsia="Times New Roman" w:hAnsi="Times New Roman" w:cs="Times New Roman"/>
          <w:b w:val="0"/>
          <w:sz w:val="22"/>
          <w:szCs w:val="22"/>
        </w:rPr>
        <w:t>,</w:t>
      </w:r>
      <w:r w:rsidR="00E3428C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 </w:t>
      </w:r>
      <w:r w:rsidR="00E3428C" w:rsidRPr="00E3428C">
        <w:rPr>
          <w:rFonts w:ascii="Times New Roman" w:eastAsia="Times New Roman" w:hAnsi="Times New Roman" w:cs="Times New Roman"/>
          <w:b w:val="0"/>
          <w:sz w:val="22"/>
          <w:szCs w:val="22"/>
        </w:rPr>
        <w:t>BMJ Open 10</w:t>
      </w:r>
      <w:r w:rsidR="00E845F3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, </w:t>
      </w:r>
      <w:r w:rsidR="00E3428C" w:rsidRPr="00E3428C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e039856. </w:t>
      </w:r>
      <w:hyperlink r:id="rId8" w:history="1">
        <w:r w:rsidR="008012FA" w:rsidRPr="00445657">
          <w:rPr>
            <w:rStyle w:val="Hipercze"/>
            <w:rFonts w:ascii="Times New Roman" w:eastAsia="Times New Roman" w:hAnsi="Times New Roman" w:cs="Times New Roman"/>
            <w:b w:val="0"/>
            <w:sz w:val="22"/>
            <w:szCs w:val="22"/>
          </w:rPr>
          <w:t>https://doi.org/</w:t>
        </w:r>
        <w:r w:rsidR="00E3428C" w:rsidRPr="00445657">
          <w:rPr>
            <w:rStyle w:val="Hipercze"/>
            <w:rFonts w:ascii="Times New Roman" w:eastAsia="Times New Roman" w:hAnsi="Times New Roman" w:cs="Times New Roman"/>
            <w:b w:val="0"/>
            <w:sz w:val="22"/>
            <w:szCs w:val="22"/>
          </w:rPr>
          <w:t>10.1136/bmjopen-2020-039856</w:t>
        </w:r>
      </w:hyperlink>
      <w:r w:rsidR="00E3428C">
        <w:rPr>
          <w:rFonts w:ascii="Times New Roman" w:eastAsia="Times New Roman" w:hAnsi="Times New Roman" w:cs="Times New Roman"/>
          <w:b w:val="0"/>
          <w:sz w:val="22"/>
          <w:szCs w:val="22"/>
        </w:rPr>
        <w:t>.</w:t>
      </w:r>
    </w:p>
    <w:p w14:paraId="647E9D7C" w14:textId="26B7F5E5" w:rsidR="00C33A93" w:rsidRDefault="00C33A93" w:rsidP="00C33A93">
      <w:pPr>
        <w:pStyle w:val="Nagwek1"/>
        <w:numPr>
          <w:ilvl w:val="0"/>
          <w:numId w:val="0"/>
        </w:numPr>
        <w:spacing w:line="360" w:lineRule="auto"/>
        <w:jc w:val="both"/>
        <w:rPr>
          <w:rFonts w:ascii="Times New Roman" w:eastAsia="Times New Roman" w:hAnsi="Times New Roman" w:cs="Times New Roman"/>
          <w:b w:val="0"/>
          <w:sz w:val="22"/>
          <w:szCs w:val="22"/>
        </w:rPr>
      </w:pPr>
      <w:r w:rsidRPr="002D54EA">
        <w:rPr>
          <w:rFonts w:ascii="Times New Roman" w:eastAsia="Times New Roman" w:hAnsi="Times New Roman" w:cs="Times New Roman"/>
          <w:b w:val="0"/>
          <w:sz w:val="22"/>
          <w:szCs w:val="22"/>
          <w:lang w:val="en-GB"/>
        </w:rPr>
        <w:t xml:space="preserve">[5] </w:t>
      </w:r>
      <w:r w:rsidR="00CB4DB9" w:rsidRPr="002D54EA">
        <w:rPr>
          <w:rFonts w:ascii="Times New Roman" w:eastAsia="Times New Roman" w:hAnsi="Times New Roman" w:cs="Times New Roman"/>
          <w:b w:val="0"/>
          <w:sz w:val="22"/>
          <w:szCs w:val="22"/>
          <w:lang w:val="en-GB"/>
        </w:rPr>
        <w:t xml:space="preserve">T. </w:t>
      </w:r>
      <w:r w:rsidRPr="002D54EA">
        <w:rPr>
          <w:rFonts w:ascii="Times New Roman" w:eastAsia="Times New Roman" w:hAnsi="Times New Roman" w:cs="Times New Roman"/>
          <w:b w:val="0"/>
          <w:sz w:val="22"/>
          <w:szCs w:val="22"/>
          <w:lang w:val="en-GB"/>
        </w:rPr>
        <w:t xml:space="preserve">Hosoda, </w:t>
      </w:r>
      <w:r w:rsidR="00CB4DB9" w:rsidRPr="002D54EA">
        <w:rPr>
          <w:rFonts w:ascii="Times New Roman" w:eastAsia="Times New Roman" w:hAnsi="Times New Roman" w:cs="Times New Roman"/>
          <w:b w:val="0"/>
          <w:sz w:val="22"/>
          <w:szCs w:val="22"/>
          <w:lang w:val="en-GB"/>
        </w:rPr>
        <w:t>M.</w:t>
      </w:r>
      <w:r w:rsidRPr="002D54EA">
        <w:rPr>
          <w:rFonts w:ascii="Times New Roman" w:eastAsia="Times New Roman" w:hAnsi="Times New Roman" w:cs="Times New Roman"/>
          <w:b w:val="0"/>
          <w:sz w:val="22"/>
          <w:szCs w:val="22"/>
          <w:lang w:val="en-GB"/>
        </w:rPr>
        <w:t xml:space="preserve"> Sakamoto, </w:t>
      </w:r>
      <w:r w:rsidR="00CB4DB9" w:rsidRPr="002D54EA">
        <w:rPr>
          <w:rFonts w:ascii="Times New Roman" w:eastAsia="Times New Roman" w:hAnsi="Times New Roman" w:cs="Times New Roman"/>
          <w:b w:val="0"/>
          <w:sz w:val="22"/>
          <w:szCs w:val="22"/>
          <w:lang w:val="en-GB"/>
        </w:rPr>
        <w:t>H.</w:t>
      </w:r>
      <w:r w:rsidRPr="002D54EA">
        <w:rPr>
          <w:rFonts w:ascii="Times New Roman" w:eastAsia="Times New Roman" w:hAnsi="Times New Roman" w:cs="Times New Roman"/>
          <w:b w:val="0"/>
          <w:sz w:val="22"/>
          <w:szCs w:val="22"/>
          <w:lang w:val="en-GB"/>
        </w:rPr>
        <w:t xml:space="preserve"> </w:t>
      </w:r>
      <w:r w:rsidRPr="00CB4DB9">
        <w:rPr>
          <w:rFonts w:ascii="Times New Roman" w:eastAsia="Times New Roman" w:hAnsi="Times New Roman" w:cs="Times New Roman"/>
          <w:b w:val="0"/>
          <w:sz w:val="22"/>
          <w:szCs w:val="22"/>
          <w:lang w:val="en-GB"/>
        </w:rPr>
        <w:t xml:space="preserve">Shimizu, </w:t>
      </w:r>
      <w:r w:rsidR="00CB4DB9" w:rsidRPr="002D54EA">
        <w:rPr>
          <w:rFonts w:ascii="Times New Roman" w:eastAsia="Times New Roman" w:hAnsi="Times New Roman" w:cs="Times New Roman"/>
          <w:b w:val="0"/>
          <w:sz w:val="22"/>
          <w:szCs w:val="22"/>
          <w:lang w:val="en-GB"/>
        </w:rPr>
        <w:t>N.</w:t>
      </w:r>
      <w:r w:rsidRPr="00CB4DB9">
        <w:rPr>
          <w:rFonts w:ascii="Times New Roman" w:eastAsia="Times New Roman" w:hAnsi="Times New Roman" w:cs="Times New Roman"/>
          <w:b w:val="0"/>
          <w:sz w:val="22"/>
          <w:szCs w:val="22"/>
          <w:lang w:val="en-GB"/>
        </w:rPr>
        <w:t xml:space="preserve"> Okabe, </w:t>
      </w:r>
      <w:r w:rsidRPr="00BD6E37">
        <w:rPr>
          <w:rFonts w:ascii="Times New Roman" w:eastAsia="Times New Roman" w:hAnsi="Times New Roman" w:cs="Times New Roman"/>
          <w:b w:val="0"/>
          <w:sz w:val="22"/>
          <w:szCs w:val="22"/>
        </w:rPr>
        <w:t>SARS-CoV-2 enterocolitis with persisting to excrete the virus for about two weeks after recovering from diarrhea: a case report</w:t>
      </w:r>
      <w:r w:rsidR="00CB4DB9">
        <w:rPr>
          <w:rFonts w:ascii="Times New Roman" w:eastAsia="Times New Roman" w:hAnsi="Times New Roman" w:cs="Times New Roman"/>
          <w:b w:val="0"/>
          <w:sz w:val="22"/>
          <w:szCs w:val="22"/>
        </w:rPr>
        <w:t>,</w:t>
      </w:r>
      <w:r w:rsidRPr="00BD6E37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 Infect. Control Hosp. Epidemiol., </w:t>
      </w:r>
      <w:r>
        <w:rPr>
          <w:rFonts w:ascii="Times New Roman" w:eastAsia="Times New Roman" w:hAnsi="Times New Roman" w:cs="Times New Roman"/>
          <w:b w:val="0"/>
          <w:sz w:val="22"/>
          <w:szCs w:val="22"/>
        </w:rPr>
        <w:t>41</w:t>
      </w:r>
      <w:r w:rsidR="00CB4DB9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b w:val="0"/>
          <w:sz w:val="22"/>
          <w:szCs w:val="22"/>
        </w:rPr>
        <w:t>6</w:t>
      </w:r>
      <w:r w:rsidR="00CB4DB9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 (2020) </w:t>
      </w:r>
      <w:r w:rsidRPr="00BD6E37">
        <w:rPr>
          <w:rFonts w:ascii="Times New Roman" w:eastAsia="Times New Roman" w:hAnsi="Times New Roman" w:cs="Times New Roman"/>
          <w:b w:val="0"/>
          <w:sz w:val="22"/>
          <w:szCs w:val="22"/>
        </w:rPr>
        <w:t>753–754.</w:t>
      </w:r>
      <w:r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 </w:t>
      </w:r>
      <w:hyperlink r:id="rId9" w:history="1">
        <w:r w:rsidRPr="00CB4DB9">
          <w:rPr>
            <w:rStyle w:val="Hipercze"/>
            <w:rFonts w:ascii="Times New Roman" w:eastAsia="Times New Roman" w:hAnsi="Times New Roman" w:cs="Times New Roman"/>
            <w:b w:val="0"/>
            <w:sz w:val="22"/>
            <w:szCs w:val="22"/>
          </w:rPr>
          <w:t>https://doi.org/10.1017/ice.2020.87</w:t>
        </w:r>
      </w:hyperlink>
      <w:r w:rsidRPr="00E3428C">
        <w:rPr>
          <w:rFonts w:ascii="Times New Roman" w:eastAsia="Times New Roman" w:hAnsi="Times New Roman" w:cs="Times New Roman"/>
          <w:b w:val="0"/>
          <w:sz w:val="22"/>
          <w:szCs w:val="22"/>
        </w:rPr>
        <w:t>.</w:t>
      </w:r>
    </w:p>
    <w:p w14:paraId="5ACF5A9D" w14:textId="71415FDF" w:rsidR="007A1B0D" w:rsidRPr="00452C7E" w:rsidRDefault="00C33A93" w:rsidP="007A1B0D">
      <w:pPr>
        <w:pStyle w:val="Nagwek1"/>
        <w:numPr>
          <w:ilvl w:val="0"/>
          <w:numId w:val="0"/>
        </w:numPr>
        <w:spacing w:line="360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[6] </w:t>
      </w:r>
      <w:r w:rsidR="00ED207E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A. </w:t>
      </w:r>
      <w:r w:rsidR="007A1B0D" w:rsidRPr="00452C7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Natarajan, </w:t>
      </w:r>
      <w:r w:rsidR="00ED207E">
        <w:rPr>
          <w:rFonts w:ascii="Times New Roman" w:hAnsi="Times New Roman" w:cs="Times New Roman"/>
          <w:b w:val="0"/>
          <w:bCs w:val="0"/>
          <w:sz w:val="22"/>
          <w:szCs w:val="22"/>
        </w:rPr>
        <w:t>S.</w:t>
      </w:r>
      <w:r w:rsidR="007A1B0D" w:rsidRPr="00452C7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 w:rsidR="007A1B0D" w:rsidRPr="00452C7E">
        <w:rPr>
          <w:rFonts w:ascii="Times New Roman" w:hAnsi="Times New Roman" w:cs="Times New Roman"/>
          <w:b w:val="0"/>
          <w:bCs w:val="0"/>
          <w:sz w:val="22"/>
          <w:szCs w:val="22"/>
        </w:rPr>
        <w:t>Zlitni</w:t>
      </w:r>
      <w:proofErr w:type="spellEnd"/>
      <w:r w:rsidR="00ED207E">
        <w:rPr>
          <w:rFonts w:ascii="Times New Roman" w:hAnsi="Times New Roman" w:cs="Times New Roman"/>
          <w:b w:val="0"/>
          <w:bCs w:val="0"/>
          <w:sz w:val="22"/>
          <w:szCs w:val="22"/>
        </w:rPr>
        <w:t>, E.F.</w:t>
      </w:r>
      <w:r w:rsidR="007A1B0D" w:rsidRPr="00452C7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Bro</w:t>
      </w:r>
      <w:r w:rsidR="007A1B0D" w:rsidRPr="00CD7CC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oks, </w:t>
      </w:r>
      <w:r w:rsidR="00ED207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S.E. </w:t>
      </w:r>
      <w:r w:rsidR="007A1B0D" w:rsidRPr="00CD7CC2">
        <w:rPr>
          <w:rFonts w:ascii="Times New Roman" w:hAnsi="Times New Roman" w:cs="Times New Roman"/>
          <w:b w:val="0"/>
          <w:bCs w:val="0"/>
          <w:sz w:val="22"/>
          <w:szCs w:val="22"/>
        </w:rPr>
        <w:t>Vance</w:t>
      </w:r>
      <w:r w:rsidR="007A1B0D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7A1B0D" w:rsidRPr="00CD7CC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ED207E">
        <w:rPr>
          <w:rFonts w:ascii="Times New Roman" w:hAnsi="Times New Roman" w:cs="Times New Roman"/>
          <w:b w:val="0"/>
          <w:bCs w:val="0"/>
          <w:sz w:val="22"/>
          <w:szCs w:val="22"/>
        </w:rPr>
        <w:t>A.</w:t>
      </w:r>
      <w:r w:rsidR="007A1B0D" w:rsidRPr="00CD7CC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Dahle</w:t>
      </w:r>
      <w:r w:rsidR="007A1B0D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n, </w:t>
      </w:r>
      <w:r w:rsidR="00ED207E">
        <w:rPr>
          <w:rFonts w:ascii="Times New Roman" w:hAnsi="Times New Roman" w:cs="Times New Roman"/>
          <w:b w:val="0"/>
          <w:bCs w:val="0"/>
          <w:sz w:val="22"/>
          <w:szCs w:val="22"/>
        </w:rPr>
        <w:t>H.</w:t>
      </w:r>
      <w:r w:rsidR="007A1B0D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 w:rsidR="007A1B0D">
        <w:rPr>
          <w:rFonts w:ascii="Times New Roman" w:hAnsi="Times New Roman" w:cs="Times New Roman"/>
          <w:b w:val="0"/>
          <w:bCs w:val="0"/>
          <w:sz w:val="22"/>
          <w:szCs w:val="22"/>
        </w:rPr>
        <w:t>Hedlin</w:t>
      </w:r>
      <w:proofErr w:type="spellEnd"/>
      <w:r w:rsidR="007A1B0D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, </w:t>
      </w:r>
      <w:r w:rsidR="00ED207E">
        <w:rPr>
          <w:rFonts w:ascii="Times New Roman" w:hAnsi="Times New Roman" w:cs="Times New Roman"/>
          <w:b w:val="0"/>
          <w:bCs w:val="0"/>
          <w:sz w:val="22"/>
          <w:szCs w:val="22"/>
        </w:rPr>
        <w:t>R.M.</w:t>
      </w:r>
      <w:r w:rsidR="007A1B0D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Park, </w:t>
      </w:r>
      <w:r w:rsidR="00ED207E">
        <w:rPr>
          <w:rFonts w:ascii="Times New Roman" w:hAnsi="Times New Roman" w:cs="Times New Roman"/>
          <w:b w:val="0"/>
          <w:bCs w:val="0"/>
          <w:sz w:val="22"/>
          <w:szCs w:val="22"/>
        </w:rPr>
        <w:t>A.</w:t>
      </w:r>
      <w:r w:rsidR="007A1B0D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Han, </w:t>
      </w:r>
      <w:r w:rsidR="00ED207E">
        <w:rPr>
          <w:rFonts w:ascii="Times New Roman" w:hAnsi="Times New Roman" w:cs="Times New Roman"/>
          <w:b w:val="0"/>
          <w:bCs w:val="0"/>
          <w:sz w:val="22"/>
          <w:szCs w:val="22"/>
        </w:rPr>
        <w:t>D.T.</w:t>
      </w:r>
      <w:r w:rsidR="007A1B0D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 w:rsidR="007A1B0D">
        <w:rPr>
          <w:rFonts w:ascii="Times New Roman" w:hAnsi="Times New Roman" w:cs="Times New Roman"/>
          <w:b w:val="0"/>
          <w:bCs w:val="0"/>
          <w:sz w:val="22"/>
          <w:szCs w:val="22"/>
        </w:rPr>
        <w:t>Schmidtke</w:t>
      </w:r>
      <w:proofErr w:type="spellEnd"/>
      <w:r w:rsidR="007A1B0D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, </w:t>
      </w:r>
      <w:r w:rsidR="00ED207E">
        <w:rPr>
          <w:rFonts w:ascii="Times New Roman" w:hAnsi="Times New Roman" w:cs="Times New Roman"/>
          <w:b w:val="0"/>
          <w:bCs w:val="0"/>
          <w:sz w:val="22"/>
          <w:szCs w:val="22"/>
        </w:rPr>
        <w:t>R.</w:t>
      </w:r>
      <w:r w:rsidR="007A1B0D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Verma, </w:t>
      </w:r>
      <w:r w:rsidR="00ED207E">
        <w:rPr>
          <w:rFonts w:ascii="Times New Roman" w:hAnsi="Times New Roman" w:cs="Times New Roman"/>
          <w:b w:val="0"/>
          <w:bCs w:val="0"/>
          <w:sz w:val="22"/>
          <w:szCs w:val="22"/>
        </w:rPr>
        <w:t>K.B.</w:t>
      </w:r>
      <w:r w:rsidR="007A1B0D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Jacobson, </w:t>
      </w:r>
      <w:r w:rsidR="00ED207E">
        <w:rPr>
          <w:rFonts w:ascii="Times New Roman" w:hAnsi="Times New Roman" w:cs="Times New Roman"/>
          <w:b w:val="0"/>
          <w:bCs w:val="0"/>
          <w:sz w:val="22"/>
          <w:szCs w:val="22"/>
        </w:rPr>
        <w:t>J.</w:t>
      </w:r>
      <w:r w:rsidR="007A1B0D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 w:rsidR="007A1B0D">
        <w:rPr>
          <w:rFonts w:ascii="Times New Roman" w:hAnsi="Times New Roman" w:cs="Times New Roman"/>
          <w:b w:val="0"/>
          <w:bCs w:val="0"/>
          <w:sz w:val="22"/>
          <w:szCs w:val="22"/>
        </w:rPr>
        <w:t>Parsonnet</w:t>
      </w:r>
      <w:proofErr w:type="spellEnd"/>
      <w:r w:rsidR="007A1B0D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, </w:t>
      </w:r>
      <w:r w:rsidR="00ED207E">
        <w:rPr>
          <w:rFonts w:ascii="Times New Roman" w:hAnsi="Times New Roman" w:cs="Times New Roman"/>
          <w:b w:val="0"/>
          <w:bCs w:val="0"/>
          <w:sz w:val="22"/>
          <w:szCs w:val="22"/>
        </w:rPr>
        <w:t>H.F.</w:t>
      </w:r>
      <w:r w:rsidR="007A1B0D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 w:rsidR="007A1B0D">
        <w:rPr>
          <w:rFonts w:ascii="Times New Roman" w:hAnsi="Times New Roman" w:cs="Times New Roman"/>
          <w:b w:val="0"/>
          <w:bCs w:val="0"/>
          <w:sz w:val="22"/>
          <w:szCs w:val="22"/>
        </w:rPr>
        <w:t>Bonila</w:t>
      </w:r>
      <w:proofErr w:type="spellEnd"/>
      <w:r w:rsidR="007A1B0D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, </w:t>
      </w:r>
      <w:r w:rsidR="00ED207E">
        <w:rPr>
          <w:rFonts w:ascii="Times New Roman" w:hAnsi="Times New Roman" w:cs="Times New Roman"/>
          <w:b w:val="0"/>
          <w:bCs w:val="0"/>
          <w:sz w:val="22"/>
          <w:szCs w:val="22"/>
        </w:rPr>
        <w:t>U.</w:t>
      </w:r>
      <w:r w:rsidR="007A1B0D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Singh, </w:t>
      </w:r>
      <w:r w:rsidR="00ED207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B.A. </w:t>
      </w:r>
      <w:r w:rsidR="007A1B0D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Pinsky, </w:t>
      </w:r>
      <w:r w:rsidR="00ED207E">
        <w:rPr>
          <w:rFonts w:ascii="Times New Roman" w:hAnsi="Times New Roman" w:cs="Times New Roman"/>
          <w:b w:val="0"/>
          <w:bCs w:val="0"/>
          <w:sz w:val="22"/>
          <w:szCs w:val="22"/>
        </w:rPr>
        <w:t>J.R.</w:t>
      </w:r>
      <w:r w:rsidR="007A1B0D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Andrews, </w:t>
      </w:r>
      <w:r w:rsidR="00ED207E">
        <w:rPr>
          <w:rFonts w:ascii="Times New Roman" w:hAnsi="Times New Roman" w:cs="Times New Roman"/>
          <w:b w:val="0"/>
          <w:bCs w:val="0"/>
          <w:sz w:val="22"/>
          <w:szCs w:val="22"/>
        </w:rPr>
        <w:t>P.</w:t>
      </w:r>
      <w:r w:rsidR="007A1B0D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Jagannathan, </w:t>
      </w:r>
      <w:r w:rsidR="00ED207E">
        <w:rPr>
          <w:rFonts w:ascii="Times New Roman" w:hAnsi="Times New Roman" w:cs="Times New Roman"/>
          <w:b w:val="0"/>
          <w:bCs w:val="0"/>
          <w:sz w:val="22"/>
          <w:szCs w:val="22"/>
        </w:rPr>
        <w:t>A.S.</w:t>
      </w:r>
      <w:r w:rsidR="007A1B0D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Bhatt, Gastrointestinal symptoms and fecal shedding of SARS-CoV-2 RNA suggest prolonged gastrointestinal infection</w:t>
      </w:r>
      <w:r w:rsidR="00670B87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7A1B0D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7A1B0D" w:rsidRPr="00452C7E">
        <w:rPr>
          <w:rFonts w:ascii="Times New Roman" w:hAnsi="Times New Roman" w:cs="Times New Roman"/>
          <w:b w:val="0"/>
          <w:bCs w:val="0"/>
          <w:sz w:val="22"/>
          <w:szCs w:val="22"/>
        </w:rPr>
        <w:t>Med (N Y)</w:t>
      </w:r>
      <w:r w:rsidR="007A1B0D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7A1B0D" w:rsidRPr="00452C7E">
        <w:rPr>
          <w:rFonts w:ascii="Times New Roman" w:hAnsi="Times New Roman" w:cs="Times New Roman"/>
          <w:b w:val="0"/>
          <w:bCs w:val="0"/>
          <w:sz w:val="22"/>
          <w:szCs w:val="22"/>
        </w:rPr>
        <w:t>3</w:t>
      </w:r>
      <w:r w:rsidR="006C7AF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, </w:t>
      </w:r>
      <w:r w:rsidR="007A1B0D" w:rsidRPr="00452C7E">
        <w:rPr>
          <w:rFonts w:ascii="Times New Roman" w:hAnsi="Times New Roman" w:cs="Times New Roman"/>
          <w:b w:val="0"/>
          <w:bCs w:val="0"/>
          <w:sz w:val="22"/>
          <w:szCs w:val="22"/>
        </w:rPr>
        <w:t>6</w:t>
      </w:r>
      <w:r w:rsidR="006C7AF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(202</w:t>
      </w:r>
      <w:r w:rsidR="00ED207E">
        <w:rPr>
          <w:rFonts w:ascii="Times New Roman" w:hAnsi="Times New Roman" w:cs="Times New Roman"/>
          <w:b w:val="0"/>
          <w:bCs w:val="0"/>
          <w:sz w:val="22"/>
          <w:szCs w:val="22"/>
        </w:rPr>
        <w:t>2</w:t>
      </w:r>
      <w:r w:rsidR="006C7AF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) </w:t>
      </w:r>
      <w:r w:rsidR="007A1B0D" w:rsidRPr="00452C7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371-387. </w:t>
      </w:r>
      <w:hyperlink r:id="rId10" w:history="1">
        <w:r w:rsidR="007A1B0D" w:rsidRPr="007A1B0D">
          <w:rPr>
            <w:rStyle w:val="Hipercze"/>
            <w:rFonts w:ascii="Times New Roman" w:eastAsia="Times New Roman" w:hAnsi="Times New Roman" w:cs="Times New Roman"/>
            <w:b w:val="0"/>
            <w:sz w:val="22"/>
            <w:szCs w:val="22"/>
          </w:rPr>
          <w:t>https://doi.org/</w:t>
        </w:r>
        <w:r w:rsidR="007A1B0D" w:rsidRPr="007A1B0D">
          <w:rPr>
            <w:rStyle w:val="Hipercze"/>
            <w:rFonts w:ascii="Times New Roman" w:hAnsi="Times New Roman" w:cs="Times New Roman"/>
            <w:b w:val="0"/>
            <w:bCs w:val="0"/>
            <w:sz w:val="22"/>
            <w:szCs w:val="22"/>
          </w:rPr>
          <w:t>10.1016/j.medj.2022.04.001</w:t>
        </w:r>
      </w:hyperlink>
      <w:r w:rsidR="007A1B0D" w:rsidRPr="00452C7E">
        <w:rPr>
          <w:rFonts w:ascii="Times New Roman" w:hAnsi="Times New Roman" w:cs="Times New Roman"/>
          <w:b w:val="0"/>
          <w:bCs w:val="0"/>
          <w:sz w:val="22"/>
          <w:szCs w:val="22"/>
        </w:rPr>
        <w:t>.</w:t>
      </w:r>
    </w:p>
    <w:p w14:paraId="24E47A6C" w14:textId="00F1CF3B" w:rsidR="007A1B0D" w:rsidRDefault="007A1B0D" w:rsidP="007A1B0D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val="nl-BE"/>
        </w:rPr>
      </w:pPr>
      <w:r w:rsidRPr="002D54EA">
        <w:rPr>
          <w:rFonts w:ascii="Times New Roman" w:eastAsia="Times New Roman" w:hAnsi="Times New Roman" w:cs="Times New Roman"/>
          <w:bCs/>
        </w:rPr>
        <w:t>[7]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3E26EF">
        <w:rPr>
          <w:rFonts w:ascii="Times New Roman" w:eastAsia="Times New Roman" w:hAnsi="Times New Roman" w:cs="Times New Roman"/>
          <w:color w:val="000000" w:themeColor="text1"/>
          <w:lang w:val="nl-BE"/>
        </w:rPr>
        <w:t>A</w:t>
      </w:r>
      <w:r>
        <w:rPr>
          <w:rFonts w:ascii="Times New Roman" w:eastAsia="Times New Roman" w:hAnsi="Times New Roman" w:cs="Times New Roman"/>
          <w:color w:val="000000" w:themeColor="text1"/>
          <w:lang w:val="nl-BE"/>
        </w:rPr>
        <w:t>.</w:t>
      </w:r>
      <w:r w:rsidRPr="003E26EF">
        <w:rPr>
          <w:rFonts w:ascii="Times New Roman" w:eastAsia="Times New Roman" w:hAnsi="Times New Roman" w:cs="Times New Roman"/>
          <w:color w:val="000000" w:themeColor="text1"/>
          <w:lang w:val="nl-BE"/>
        </w:rPr>
        <w:t>S</w:t>
      </w:r>
      <w:r>
        <w:rPr>
          <w:rFonts w:ascii="Times New Roman" w:eastAsia="Times New Roman" w:hAnsi="Times New Roman" w:cs="Times New Roman"/>
          <w:color w:val="000000" w:themeColor="text1"/>
          <w:lang w:val="nl-BE"/>
        </w:rPr>
        <w:t>.</w:t>
      </w:r>
      <w:r w:rsidRPr="003E26EF">
        <w:rPr>
          <w:rFonts w:ascii="Times New Roman" w:eastAsia="Times New Roman" w:hAnsi="Times New Roman" w:cs="Times New Roman"/>
          <w:color w:val="000000" w:themeColor="text1"/>
          <w:lang w:val="nl-BE"/>
        </w:rPr>
        <w:t xml:space="preserve"> van Doorn</w:t>
      </w:r>
      <w:r>
        <w:rPr>
          <w:rFonts w:ascii="Times New Roman" w:eastAsia="Times New Roman" w:hAnsi="Times New Roman" w:cs="Times New Roman"/>
          <w:color w:val="000000" w:themeColor="text1"/>
          <w:lang w:val="nl-BE"/>
        </w:rPr>
        <w:t>, B.</w:t>
      </w:r>
      <w:r w:rsidRPr="003E26EF">
        <w:rPr>
          <w:rFonts w:ascii="Times New Roman" w:eastAsia="Times New Roman" w:hAnsi="Times New Roman" w:cs="Times New Roman"/>
          <w:color w:val="000000" w:themeColor="text1"/>
          <w:lang w:val="nl-BE"/>
        </w:rPr>
        <w:t xml:space="preserve"> Meijer</w:t>
      </w:r>
      <w:r>
        <w:rPr>
          <w:rFonts w:ascii="Times New Roman" w:eastAsia="Times New Roman" w:hAnsi="Times New Roman" w:cs="Times New Roman"/>
          <w:color w:val="000000" w:themeColor="text1"/>
          <w:lang w:val="nl-BE"/>
        </w:rPr>
        <w:t>,</w:t>
      </w:r>
      <w:r w:rsidRPr="003E26EF">
        <w:rPr>
          <w:rFonts w:ascii="Times New Roman" w:eastAsia="Times New Roman" w:hAnsi="Times New Roman" w:cs="Times New Roman"/>
          <w:color w:val="000000" w:themeColor="text1"/>
          <w:lang w:val="nl-BE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val="nl-BE"/>
        </w:rPr>
        <w:t>C.M.A.</w:t>
      </w:r>
      <w:r w:rsidRPr="003E26EF">
        <w:rPr>
          <w:rFonts w:ascii="Times New Roman" w:eastAsia="Times New Roman" w:hAnsi="Times New Roman" w:cs="Times New Roman"/>
          <w:color w:val="000000" w:themeColor="text1"/>
          <w:lang w:val="nl-BE"/>
        </w:rPr>
        <w:t xml:space="preserve"> Frampton</w:t>
      </w:r>
      <w:r>
        <w:rPr>
          <w:rFonts w:ascii="Times New Roman" w:eastAsia="Times New Roman" w:hAnsi="Times New Roman" w:cs="Times New Roman"/>
          <w:color w:val="000000" w:themeColor="text1"/>
          <w:lang w:val="nl-BE"/>
        </w:rPr>
        <w:t>,</w:t>
      </w:r>
      <w:r w:rsidRPr="003E26EF">
        <w:rPr>
          <w:rFonts w:ascii="Times New Roman" w:eastAsia="Times New Roman" w:hAnsi="Times New Roman" w:cs="Times New Roman"/>
          <w:color w:val="000000" w:themeColor="text1"/>
          <w:lang w:val="nl-BE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val="nl-BE"/>
        </w:rPr>
        <w:t>M.L.</w:t>
      </w:r>
      <w:r w:rsidRPr="003E26EF">
        <w:rPr>
          <w:rFonts w:ascii="Times New Roman" w:eastAsia="Times New Roman" w:hAnsi="Times New Roman" w:cs="Times New Roman"/>
          <w:color w:val="000000" w:themeColor="text1"/>
          <w:lang w:val="nl-BE"/>
        </w:rPr>
        <w:t xml:space="preserve"> Barclay</w:t>
      </w:r>
      <w:r>
        <w:rPr>
          <w:rFonts w:ascii="Times New Roman" w:eastAsia="Times New Roman" w:hAnsi="Times New Roman" w:cs="Times New Roman"/>
          <w:color w:val="000000" w:themeColor="text1"/>
          <w:lang w:val="nl-BE"/>
        </w:rPr>
        <w:t>,</w:t>
      </w:r>
      <w:r w:rsidRPr="003E26EF">
        <w:rPr>
          <w:rFonts w:ascii="Times New Roman" w:eastAsia="Times New Roman" w:hAnsi="Times New Roman" w:cs="Times New Roman"/>
          <w:color w:val="000000" w:themeColor="text1"/>
          <w:lang w:val="nl-BE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val="nl-BE"/>
        </w:rPr>
        <w:t>N.K.H.</w:t>
      </w:r>
      <w:r w:rsidRPr="003E26EF">
        <w:rPr>
          <w:rFonts w:ascii="Times New Roman" w:eastAsia="Times New Roman" w:hAnsi="Times New Roman" w:cs="Times New Roman"/>
          <w:color w:val="000000" w:themeColor="text1"/>
          <w:lang w:val="nl-BE"/>
        </w:rPr>
        <w:t xml:space="preserve"> de Boer</w:t>
      </w:r>
      <w:r>
        <w:rPr>
          <w:rFonts w:ascii="Times New Roman" w:eastAsia="Times New Roman" w:hAnsi="Times New Roman" w:cs="Times New Roman"/>
          <w:color w:val="000000" w:themeColor="text1"/>
          <w:lang w:val="nl-BE"/>
        </w:rPr>
        <w:t xml:space="preserve">, </w:t>
      </w:r>
      <w:r w:rsidRPr="003E26EF">
        <w:rPr>
          <w:rFonts w:ascii="Times New Roman" w:eastAsia="Times New Roman" w:hAnsi="Times New Roman" w:cs="Times New Roman"/>
          <w:color w:val="000000" w:themeColor="text1"/>
          <w:lang w:val="nl-BE"/>
        </w:rPr>
        <w:t>Systematic review with meta-analysis: SARS-CoV-2 stool testing and the potential for faecal-oral transmission</w:t>
      </w:r>
      <w:r>
        <w:rPr>
          <w:rFonts w:ascii="Times New Roman" w:eastAsia="Times New Roman" w:hAnsi="Times New Roman" w:cs="Times New Roman"/>
          <w:color w:val="000000" w:themeColor="text1"/>
          <w:lang w:val="nl-BE"/>
        </w:rPr>
        <w:t>,</w:t>
      </w:r>
      <w:r w:rsidRPr="003E26EF">
        <w:rPr>
          <w:rFonts w:ascii="Times New Roman" w:eastAsia="Times New Roman" w:hAnsi="Times New Roman" w:cs="Times New Roman"/>
          <w:color w:val="000000" w:themeColor="text1"/>
          <w:lang w:val="nl-BE"/>
        </w:rPr>
        <w:t xml:space="preserve"> Aliment Pharmacol Ther. 52</w:t>
      </w:r>
      <w:r>
        <w:rPr>
          <w:rFonts w:ascii="Times New Roman" w:eastAsia="Times New Roman" w:hAnsi="Times New Roman" w:cs="Times New Roman"/>
          <w:color w:val="000000" w:themeColor="text1"/>
          <w:lang w:val="nl-BE"/>
        </w:rPr>
        <w:t xml:space="preserve">, </w:t>
      </w:r>
      <w:r w:rsidRPr="003E26EF">
        <w:rPr>
          <w:rFonts w:ascii="Times New Roman" w:eastAsia="Times New Roman" w:hAnsi="Times New Roman" w:cs="Times New Roman"/>
          <w:color w:val="000000" w:themeColor="text1"/>
          <w:lang w:val="nl-BE"/>
        </w:rPr>
        <w:t>8</w:t>
      </w:r>
      <w:r>
        <w:rPr>
          <w:rFonts w:ascii="Times New Roman" w:eastAsia="Times New Roman" w:hAnsi="Times New Roman" w:cs="Times New Roman"/>
          <w:color w:val="000000" w:themeColor="text1"/>
          <w:lang w:val="nl-BE"/>
        </w:rPr>
        <w:t xml:space="preserve"> (2020) </w:t>
      </w:r>
      <w:r w:rsidRPr="003E26EF">
        <w:rPr>
          <w:rFonts w:ascii="Times New Roman" w:eastAsia="Times New Roman" w:hAnsi="Times New Roman" w:cs="Times New Roman"/>
          <w:color w:val="000000" w:themeColor="text1"/>
          <w:lang w:val="nl-BE"/>
        </w:rPr>
        <w:t xml:space="preserve">1276-1288. </w:t>
      </w:r>
      <w:r w:rsidR="00854676">
        <w:fldChar w:fldCharType="begin"/>
      </w:r>
      <w:r w:rsidR="00854676">
        <w:instrText xml:space="preserve"> HYPERLINK "https://doi.org/10.1111/apt.16036" </w:instrText>
      </w:r>
      <w:r w:rsidR="00854676">
        <w:fldChar w:fldCharType="separate"/>
      </w:r>
      <w:r w:rsidRPr="007A1B0D">
        <w:rPr>
          <w:rStyle w:val="Hipercze"/>
          <w:rFonts w:ascii="Times New Roman" w:eastAsia="Times New Roman" w:hAnsi="Times New Roman" w:cs="Times New Roman"/>
        </w:rPr>
        <w:t>https://doi.org/</w:t>
      </w:r>
      <w:r w:rsidRPr="007A1B0D">
        <w:rPr>
          <w:rStyle w:val="Hipercze"/>
          <w:rFonts w:ascii="Times New Roman" w:eastAsia="Times New Roman" w:hAnsi="Times New Roman" w:cs="Times New Roman"/>
          <w:lang w:val="nl-BE"/>
        </w:rPr>
        <w:t>10.1111/apt.16036</w:t>
      </w:r>
      <w:r w:rsidR="00854676">
        <w:rPr>
          <w:rStyle w:val="Hipercze"/>
          <w:rFonts w:ascii="Times New Roman" w:eastAsia="Times New Roman" w:hAnsi="Times New Roman" w:cs="Times New Roman"/>
          <w:lang w:val="nl-BE"/>
        </w:rPr>
        <w:fldChar w:fldCharType="end"/>
      </w:r>
      <w:r w:rsidRPr="003E26EF">
        <w:rPr>
          <w:rFonts w:ascii="Times New Roman" w:eastAsia="Times New Roman" w:hAnsi="Times New Roman" w:cs="Times New Roman"/>
          <w:color w:val="000000" w:themeColor="text1"/>
          <w:lang w:val="nl-BE"/>
        </w:rPr>
        <w:t>.</w:t>
      </w:r>
    </w:p>
    <w:p w14:paraId="50745701" w14:textId="4F7FBD6F" w:rsidR="00526121" w:rsidRDefault="0055071D" w:rsidP="00526121">
      <w:pPr>
        <w:spacing w:after="240"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2D54EA">
        <w:rPr>
          <w:rFonts w:ascii="Times New Roman" w:eastAsia="Times New Roman" w:hAnsi="Times New Roman" w:cs="Times New Roman"/>
          <w:bCs/>
        </w:rPr>
        <w:lastRenderedPageBreak/>
        <w:t xml:space="preserve">[8] </w:t>
      </w:r>
      <w:r w:rsidR="00A21EAF" w:rsidRPr="002D54EA">
        <w:rPr>
          <w:rFonts w:ascii="Times New Roman" w:eastAsia="Times New Roman" w:hAnsi="Times New Roman" w:cs="Times New Roman"/>
          <w:bCs/>
        </w:rPr>
        <w:t xml:space="preserve">M. </w:t>
      </w:r>
      <w:proofErr w:type="spellStart"/>
      <w:r w:rsidR="00526121">
        <w:rPr>
          <w:rFonts w:ascii="Times New Roman" w:hAnsi="Times New Roman" w:cs="Times New Roman"/>
        </w:rPr>
        <w:t>Cevik</w:t>
      </w:r>
      <w:proofErr w:type="spellEnd"/>
      <w:r w:rsidR="00526121">
        <w:rPr>
          <w:rFonts w:ascii="Times New Roman" w:hAnsi="Times New Roman" w:cs="Times New Roman"/>
        </w:rPr>
        <w:t>,</w:t>
      </w:r>
      <w:r w:rsidR="00A21EAF">
        <w:rPr>
          <w:rFonts w:ascii="Times New Roman" w:hAnsi="Times New Roman" w:cs="Times New Roman"/>
        </w:rPr>
        <w:t xml:space="preserve"> M.</w:t>
      </w:r>
      <w:r w:rsidR="00526121">
        <w:rPr>
          <w:rFonts w:ascii="Times New Roman" w:hAnsi="Times New Roman" w:cs="Times New Roman"/>
        </w:rPr>
        <w:t xml:space="preserve"> Tate,</w:t>
      </w:r>
      <w:r w:rsidR="00A21EAF">
        <w:rPr>
          <w:rFonts w:ascii="Times New Roman" w:hAnsi="Times New Roman" w:cs="Times New Roman"/>
        </w:rPr>
        <w:t xml:space="preserve"> O.</w:t>
      </w:r>
      <w:r w:rsidR="00526121">
        <w:rPr>
          <w:rFonts w:ascii="Times New Roman" w:hAnsi="Times New Roman" w:cs="Times New Roman"/>
        </w:rPr>
        <w:t xml:space="preserve"> Lloyd, </w:t>
      </w:r>
      <w:r w:rsidR="00A21EAF">
        <w:rPr>
          <w:rFonts w:ascii="Times New Roman" w:hAnsi="Times New Roman" w:cs="Times New Roman"/>
        </w:rPr>
        <w:t>A.E.</w:t>
      </w:r>
      <w:r w:rsidR="00526121">
        <w:rPr>
          <w:rFonts w:ascii="Times New Roman" w:hAnsi="Times New Roman" w:cs="Times New Roman"/>
        </w:rPr>
        <w:t xml:space="preserve"> </w:t>
      </w:r>
      <w:proofErr w:type="spellStart"/>
      <w:r w:rsidR="00526121">
        <w:rPr>
          <w:rFonts w:ascii="Times New Roman" w:hAnsi="Times New Roman" w:cs="Times New Roman"/>
        </w:rPr>
        <w:t>Maraolo</w:t>
      </w:r>
      <w:proofErr w:type="spellEnd"/>
      <w:r w:rsidR="00526121">
        <w:rPr>
          <w:rFonts w:ascii="Times New Roman" w:hAnsi="Times New Roman" w:cs="Times New Roman"/>
        </w:rPr>
        <w:t xml:space="preserve">, </w:t>
      </w:r>
      <w:r w:rsidR="00A21EAF">
        <w:rPr>
          <w:rFonts w:ascii="Times New Roman" w:hAnsi="Times New Roman" w:cs="Times New Roman"/>
        </w:rPr>
        <w:t>J.</w:t>
      </w:r>
      <w:r w:rsidR="00526121">
        <w:rPr>
          <w:rFonts w:ascii="Times New Roman" w:hAnsi="Times New Roman" w:cs="Times New Roman"/>
        </w:rPr>
        <w:t xml:space="preserve"> </w:t>
      </w:r>
      <w:proofErr w:type="spellStart"/>
      <w:r w:rsidR="00526121">
        <w:rPr>
          <w:rFonts w:ascii="Times New Roman" w:hAnsi="Times New Roman" w:cs="Times New Roman"/>
        </w:rPr>
        <w:t>Schafers</w:t>
      </w:r>
      <w:proofErr w:type="spellEnd"/>
      <w:r w:rsidR="00526121">
        <w:rPr>
          <w:rFonts w:ascii="Times New Roman" w:hAnsi="Times New Roman" w:cs="Times New Roman"/>
        </w:rPr>
        <w:t xml:space="preserve">, </w:t>
      </w:r>
      <w:r w:rsidR="00A21EAF">
        <w:rPr>
          <w:rFonts w:ascii="Times New Roman" w:hAnsi="Times New Roman" w:cs="Times New Roman"/>
        </w:rPr>
        <w:t>A.</w:t>
      </w:r>
      <w:r w:rsidR="00526121">
        <w:rPr>
          <w:rFonts w:ascii="Times New Roman" w:hAnsi="Times New Roman" w:cs="Times New Roman"/>
        </w:rPr>
        <w:t xml:space="preserve"> Ho, </w:t>
      </w:r>
      <w:r w:rsidR="00526121" w:rsidRPr="00F1330D">
        <w:rPr>
          <w:rFonts w:ascii="Times New Roman" w:eastAsia="Times New Roman" w:hAnsi="Times New Roman" w:cs="Times New Roman"/>
          <w:bCs/>
          <w:kern w:val="36"/>
          <w:lang w:eastAsia="pl-PL"/>
        </w:rPr>
        <w:t>SARS-CoV-2, SARS-</w:t>
      </w:r>
      <w:proofErr w:type="spellStart"/>
      <w:r w:rsidR="00526121" w:rsidRPr="00F1330D">
        <w:rPr>
          <w:rFonts w:ascii="Times New Roman" w:eastAsia="Times New Roman" w:hAnsi="Times New Roman" w:cs="Times New Roman"/>
          <w:bCs/>
          <w:kern w:val="36"/>
          <w:lang w:eastAsia="pl-PL"/>
        </w:rPr>
        <w:t>CoV</w:t>
      </w:r>
      <w:proofErr w:type="spellEnd"/>
      <w:r w:rsidR="00526121" w:rsidRPr="00F1330D">
        <w:rPr>
          <w:rFonts w:ascii="Times New Roman" w:eastAsia="Times New Roman" w:hAnsi="Times New Roman" w:cs="Times New Roman"/>
          <w:bCs/>
          <w:kern w:val="36"/>
          <w:lang w:eastAsia="pl-PL"/>
        </w:rPr>
        <w:t>, and MERS-</w:t>
      </w:r>
      <w:proofErr w:type="spellStart"/>
      <w:r w:rsidR="00526121" w:rsidRPr="00F1330D">
        <w:rPr>
          <w:rFonts w:ascii="Times New Roman" w:eastAsia="Times New Roman" w:hAnsi="Times New Roman" w:cs="Times New Roman"/>
          <w:bCs/>
          <w:kern w:val="36"/>
          <w:lang w:eastAsia="pl-PL"/>
        </w:rPr>
        <w:t>CoV</w:t>
      </w:r>
      <w:proofErr w:type="spellEnd"/>
      <w:r w:rsidR="00526121" w:rsidRPr="00F1330D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viral load dynamics, duration of viral shedding, and infectiousness: a systematic review and meta-analysis</w:t>
      </w:r>
      <w:r w:rsidR="00A21EAF">
        <w:rPr>
          <w:rFonts w:ascii="Times New Roman" w:eastAsia="Times New Roman" w:hAnsi="Times New Roman" w:cs="Times New Roman"/>
          <w:bCs/>
          <w:kern w:val="36"/>
          <w:lang w:eastAsia="pl-PL"/>
        </w:rPr>
        <w:t>,</w:t>
      </w:r>
      <w:r w:rsidR="00526121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Lancet Microbe, 2</w:t>
      </w:r>
      <w:r w:rsidR="00A21EAF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(2021)</w:t>
      </w:r>
      <w:r w:rsidR="00526121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13-22. </w:t>
      </w:r>
      <w:hyperlink r:id="rId11" w:history="1">
        <w:r w:rsidR="00526121" w:rsidRPr="0038291B">
          <w:rPr>
            <w:rStyle w:val="Hipercze"/>
            <w:rFonts w:ascii="Times New Roman" w:eastAsia="Times New Roman" w:hAnsi="Times New Roman" w:cs="Times New Roman"/>
          </w:rPr>
          <w:t>https://doi.org/</w:t>
        </w:r>
        <w:r w:rsidR="00526121" w:rsidRPr="0038291B">
          <w:rPr>
            <w:rStyle w:val="Hipercze"/>
            <w:rFonts w:ascii="Times New Roman" w:eastAsia="Times New Roman" w:hAnsi="Times New Roman" w:cs="Times New Roman"/>
            <w:bCs/>
            <w:kern w:val="36"/>
            <w:lang w:eastAsia="pl-PL"/>
          </w:rPr>
          <w:t>10.1016/S2666-5247(20)30172-5</w:t>
        </w:r>
      </w:hyperlink>
      <w:r w:rsidR="00A21EAF">
        <w:rPr>
          <w:rStyle w:val="Hipercze"/>
          <w:rFonts w:ascii="Times New Roman" w:eastAsia="Times New Roman" w:hAnsi="Times New Roman" w:cs="Times New Roman"/>
          <w:bCs/>
          <w:kern w:val="36"/>
          <w:lang w:eastAsia="pl-PL"/>
        </w:rPr>
        <w:t>.</w:t>
      </w:r>
    </w:p>
    <w:p w14:paraId="6244D9C7" w14:textId="02EEC1AD" w:rsidR="00AF25DD" w:rsidRDefault="00526121" w:rsidP="00BD6E37">
      <w:pPr>
        <w:spacing w:after="240"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hAnsi="Times New Roman" w:cs="Times New Roman"/>
        </w:rPr>
        <w:t xml:space="preserve">[9] </w:t>
      </w:r>
      <w:r w:rsidR="00F30E15">
        <w:rPr>
          <w:rFonts w:ascii="Times New Roman" w:hAnsi="Times New Roman" w:cs="Times New Roman"/>
        </w:rPr>
        <w:t xml:space="preserve">A. </w:t>
      </w:r>
      <w:proofErr w:type="spellStart"/>
      <w:r w:rsidR="00AF25DD" w:rsidRPr="002D54EA">
        <w:rPr>
          <w:rFonts w:ascii="Times New Roman" w:eastAsia="Times New Roman" w:hAnsi="Times New Roman" w:cs="Times New Roman"/>
          <w:bCs/>
          <w:kern w:val="36"/>
          <w:lang w:val="en-GB" w:eastAsia="pl-PL"/>
        </w:rPr>
        <w:t>Baj</w:t>
      </w:r>
      <w:proofErr w:type="spellEnd"/>
      <w:r w:rsidR="00AF25DD" w:rsidRPr="002D54EA">
        <w:rPr>
          <w:rFonts w:ascii="Times New Roman" w:eastAsia="Times New Roman" w:hAnsi="Times New Roman" w:cs="Times New Roman"/>
          <w:bCs/>
          <w:kern w:val="36"/>
          <w:lang w:val="en-GB" w:eastAsia="pl-PL"/>
        </w:rPr>
        <w:t>,</w:t>
      </w:r>
      <w:r w:rsidR="00F30E15" w:rsidRPr="002D54EA">
        <w:rPr>
          <w:rFonts w:ascii="Times New Roman" w:eastAsia="Times New Roman" w:hAnsi="Times New Roman" w:cs="Times New Roman"/>
          <w:bCs/>
          <w:kern w:val="36"/>
          <w:lang w:val="en-GB" w:eastAsia="pl-PL"/>
        </w:rPr>
        <w:t xml:space="preserve"> L.</w:t>
      </w:r>
      <w:r w:rsidR="00AF25DD" w:rsidRPr="002D54EA">
        <w:rPr>
          <w:rFonts w:ascii="Times New Roman" w:eastAsia="Times New Roman" w:hAnsi="Times New Roman" w:cs="Times New Roman"/>
          <w:bCs/>
          <w:kern w:val="36"/>
          <w:lang w:val="en-GB" w:eastAsia="pl-PL"/>
        </w:rPr>
        <w:t xml:space="preserve"> </w:t>
      </w:r>
      <w:proofErr w:type="spellStart"/>
      <w:r w:rsidR="00AF25DD" w:rsidRPr="002D54EA">
        <w:rPr>
          <w:rFonts w:ascii="Times New Roman" w:eastAsia="Times New Roman" w:hAnsi="Times New Roman" w:cs="Times New Roman"/>
          <w:bCs/>
          <w:kern w:val="36"/>
          <w:lang w:val="en-GB" w:eastAsia="pl-PL"/>
        </w:rPr>
        <w:t>Azzi</w:t>
      </w:r>
      <w:proofErr w:type="spellEnd"/>
      <w:r w:rsidR="00AF25DD" w:rsidRPr="002D54EA">
        <w:rPr>
          <w:rFonts w:ascii="Times New Roman" w:eastAsia="Times New Roman" w:hAnsi="Times New Roman" w:cs="Times New Roman"/>
          <w:bCs/>
          <w:kern w:val="36"/>
          <w:lang w:val="en-GB" w:eastAsia="pl-PL"/>
        </w:rPr>
        <w:t xml:space="preserve">, </w:t>
      </w:r>
      <w:r w:rsidR="00F30E15" w:rsidRPr="002D54EA">
        <w:rPr>
          <w:rFonts w:ascii="Times New Roman" w:eastAsia="Times New Roman" w:hAnsi="Times New Roman" w:cs="Times New Roman"/>
          <w:bCs/>
          <w:kern w:val="36"/>
          <w:lang w:val="en-GB" w:eastAsia="pl-PL"/>
        </w:rPr>
        <w:t>D.</w:t>
      </w:r>
      <w:r w:rsidR="00AF25DD" w:rsidRPr="002D54EA">
        <w:rPr>
          <w:rFonts w:ascii="Times New Roman" w:eastAsia="Times New Roman" w:hAnsi="Times New Roman" w:cs="Times New Roman"/>
          <w:bCs/>
          <w:kern w:val="36"/>
          <w:lang w:val="en-GB" w:eastAsia="pl-PL"/>
        </w:rPr>
        <w:t xml:space="preserve"> Dalla </w:t>
      </w:r>
      <w:proofErr w:type="spellStart"/>
      <w:r w:rsidR="00AF25DD" w:rsidRPr="002D54EA">
        <w:rPr>
          <w:rFonts w:ascii="Times New Roman" w:eastAsia="Times New Roman" w:hAnsi="Times New Roman" w:cs="Times New Roman"/>
          <w:bCs/>
          <w:kern w:val="36"/>
          <w:lang w:val="en-GB" w:eastAsia="pl-PL"/>
        </w:rPr>
        <w:t>Gasperina</w:t>
      </w:r>
      <w:proofErr w:type="spellEnd"/>
      <w:r w:rsidR="00AF25DD" w:rsidRPr="002D54EA">
        <w:rPr>
          <w:rFonts w:ascii="Times New Roman" w:eastAsia="Times New Roman" w:hAnsi="Times New Roman" w:cs="Times New Roman"/>
          <w:bCs/>
          <w:kern w:val="36"/>
          <w:lang w:val="en-GB" w:eastAsia="pl-PL"/>
        </w:rPr>
        <w:t xml:space="preserve">, </w:t>
      </w:r>
      <w:r w:rsidR="00F30E15" w:rsidRPr="002D54EA">
        <w:rPr>
          <w:rFonts w:ascii="Times New Roman" w:eastAsia="Times New Roman" w:hAnsi="Times New Roman" w:cs="Times New Roman"/>
          <w:bCs/>
          <w:kern w:val="36"/>
          <w:lang w:val="en-GB" w:eastAsia="pl-PL"/>
        </w:rPr>
        <w:t>A.</w:t>
      </w:r>
      <w:r w:rsidR="00AF25DD" w:rsidRPr="002D54EA">
        <w:rPr>
          <w:rFonts w:ascii="Times New Roman" w:eastAsia="Times New Roman" w:hAnsi="Times New Roman" w:cs="Times New Roman"/>
          <w:bCs/>
          <w:kern w:val="36"/>
          <w:lang w:val="en-GB" w:eastAsia="pl-PL"/>
        </w:rPr>
        <w:t xml:space="preserve"> </w:t>
      </w:r>
      <w:proofErr w:type="spellStart"/>
      <w:r w:rsidR="00AF25DD" w:rsidRPr="002D54EA">
        <w:rPr>
          <w:rFonts w:ascii="Times New Roman" w:eastAsia="Times New Roman" w:hAnsi="Times New Roman" w:cs="Times New Roman"/>
          <w:bCs/>
          <w:kern w:val="36"/>
          <w:lang w:val="en-GB" w:eastAsia="pl-PL"/>
        </w:rPr>
        <w:t>Genoni</w:t>
      </w:r>
      <w:proofErr w:type="spellEnd"/>
      <w:r w:rsidR="00AF25DD" w:rsidRPr="002D54EA">
        <w:rPr>
          <w:rFonts w:ascii="Times New Roman" w:eastAsia="Times New Roman" w:hAnsi="Times New Roman" w:cs="Times New Roman"/>
          <w:bCs/>
          <w:kern w:val="36"/>
          <w:lang w:val="en-GB" w:eastAsia="pl-PL"/>
        </w:rPr>
        <w:t xml:space="preserve">, </w:t>
      </w:r>
      <w:r w:rsidR="00F30E15" w:rsidRPr="002D54EA">
        <w:rPr>
          <w:rFonts w:ascii="Times New Roman" w:eastAsia="Times New Roman" w:hAnsi="Times New Roman" w:cs="Times New Roman"/>
          <w:bCs/>
          <w:kern w:val="36"/>
          <w:lang w:val="en-GB" w:eastAsia="pl-PL"/>
        </w:rPr>
        <w:t xml:space="preserve">A. </w:t>
      </w:r>
      <w:proofErr w:type="spellStart"/>
      <w:r w:rsidR="00AF25DD" w:rsidRPr="002D54EA">
        <w:rPr>
          <w:rFonts w:ascii="Times New Roman" w:eastAsia="Times New Roman" w:hAnsi="Times New Roman" w:cs="Times New Roman"/>
          <w:bCs/>
          <w:kern w:val="36"/>
          <w:lang w:val="en-GB" w:eastAsia="pl-PL"/>
        </w:rPr>
        <w:t>Tamborini</w:t>
      </w:r>
      <w:proofErr w:type="spellEnd"/>
      <w:r w:rsidR="00AF25DD" w:rsidRPr="002D54EA">
        <w:rPr>
          <w:rFonts w:ascii="Times New Roman" w:eastAsia="Times New Roman" w:hAnsi="Times New Roman" w:cs="Times New Roman"/>
          <w:bCs/>
          <w:kern w:val="36"/>
          <w:lang w:val="en-GB" w:eastAsia="pl-PL"/>
        </w:rPr>
        <w:t xml:space="preserve">, </w:t>
      </w:r>
      <w:r w:rsidR="00F30E15" w:rsidRPr="002D54EA">
        <w:rPr>
          <w:rFonts w:ascii="Times New Roman" w:eastAsia="Times New Roman" w:hAnsi="Times New Roman" w:cs="Times New Roman"/>
          <w:bCs/>
          <w:kern w:val="36"/>
          <w:lang w:val="en-GB" w:eastAsia="pl-PL"/>
        </w:rPr>
        <w:t>C.</w:t>
      </w:r>
      <w:r w:rsidR="00AF25DD" w:rsidRPr="002D54EA">
        <w:rPr>
          <w:rFonts w:ascii="Times New Roman" w:eastAsia="Times New Roman" w:hAnsi="Times New Roman" w:cs="Times New Roman"/>
          <w:bCs/>
          <w:kern w:val="36"/>
          <w:lang w:val="en-GB" w:eastAsia="pl-PL"/>
        </w:rPr>
        <w:t xml:space="preserve"> </w:t>
      </w:r>
      <w:proofErr w:type="spellStart"/>
      <w:r w:rsidR="00AF25DD" w:rsidRPr="002D54EA">
        <w:rPr>
          <w:rFonts w:ascii="Times New Roman" w:eastAsia="Times New Roman" w:hAnsi="Times New Roman" w:cs="Times New Roman"/>
          <w:bCs/>
          <w:kern w:val="36"/>
          <w:lang w:val="en-GB" w:eastAsia="pl-PL"/>
        </w:rPr>
        <w:t>Gambarini</w:t>
      </w:r>
      <w:proofErr w:type="spellEnd"/>
      <w:r w:rsidR="00AF25DD" w:rsidRPr="002D54EA">
        <w:rPr>
          <w:rFonts w:ascii="Times New Roman" w:eastAsia="Times New Roman" w:hAnsi="Times New Roman" w:cs="Times New Roman"/>
          <w:bCs/>
          <w:kern w:val="36"/>
          <w:lang w:val="en-GB" w:eastAsia="pl-PL"/>
        </w:rPr>
        <w:t xml:space="preserve">, </w:t>
      </w:r>
      <w:r w:rsidR="00F30E15" w:rsidRPr="002D54EA">
        <w:rPr>
          <w:rFonts w:ascii="Times New Roman" w:eastAsia="Times New Roman" w:hAnsi="Times New Roman" w:cs="Times New Roman"/>
          <w:bCs/>
          <w:kern w:val="36"/>
          <w:lang w:val="en-GB" w:eastAsia="pl-PL"/>
        </w:rPr>
        <w:t>G.</w:t>
      </w:r>
      <w:r w:rsidR="00AF25DD" w:rsidRPr="002D54EA">
        <w:rPr>
          <w:rFonts w:ascii="Times New Roman" w:eastAsia="Times New Roman" w:hAnsi="Times New Roman" w:cs="Times New Roman"/>
          <w:bCs/>
          <w:kern w:val="36"/>
          <w:lang w:val="en-GB" w:eastAsia="pl-PL"/>
        </w:rPr>
        <w:t xml:space="preserve"> </w:t>
      </w:r>
      <w:proofErr w:type="spellStart"/>
      <w:r w:rsidR="00AF25DD" w:rsidRPr="002D54EA">
        <w:rPr>
          <w:rFonts w:ascii="Times New Roman" w:eastAsia="Times New Roman" w:hAnsi="Times New Roman" w:cs="Times New Roman"/>
          <w:bCs/>
          <w:kern w:val="36"/>
          <w:lang w:val="en-GB" w:eastAsia="pl-PL"/>
        </w:rPr>
        <w:t>Carcano</w:t>
      </w:r>
      <w:proofErr w:type="spellEnd"/>
      <w:r w:rsidR="00AF25DD" w:rsidRPr="002D54EA">
        <w:rPr>
          <w:rFonts w:ascii="Times New Roman" w:eastAsia="Times New Roman" w:hAnsi="Times New Roman" w:cs="Times New Roman"/>
          <w:bCs/>
          <w:kern w:val="36"/>
          <w:lang w:val="en-GB" w:eastAsia="pl-PL"/>
        </w:rPr>
        <w:t xml:space="preserve">, </w:t>
      </w:r>
      <w:r w:rsidR="00F30E15" w:rsidRPr="002D54EA">
        <w:rPr>
          <w:rFonts w:ascii="Times New Roman" w:eastAsia="Times New Roman" w:hAnsi="Times New Roman" w:cs="Times New Roman"/>
          <w:bCs/>
          <w:kern w:val="36"/>
          <w:lang w:val="en-GB" w:eastAsia="pl-PL"/>
        </w:rPr>
        <w:t>P.</w:t>
      </w:r>
      <w:r w:rsidR="00AF25DD" w:rsidRPr="002D54EA">
        <w:rPr>
          <w:rFonts w:ascii="Times New Roman" w:eastAsia="Times New Roman" w:hAnsi="Times New Roman" w:cs="Times New Roman"/>
          <w:bCs/>
          <w:kern w:val="36"/>
          <w:lang w:val="en-GB" w:eastAsia="pl-PL"/>
        </w:rPr>
        <w:t xml:space="preserve"> </w:t>
      </w:r>
      <w:proofErr w:type="spellStart"/>
      <w:r w:rsidR="00AF25DD" w:rsidRPr="002D54EA">
        <w:rPr>
          <w:rFonts w:ascii="Times New Roman" w:eastAsia="Times New Roman" w:hAnsi="Times New Roman" w:cs="Times New Roman"/>
          <w:bCs/>
          <w:kern w:val="36"/>
          <w:lang w:val="en-GB" w:eastAsia="pl-PL"/>
        </w:rPr>
        <w:t>Grossi</w:t>
      </w:r>
      <w:proofErr w:type="spellEnd"/>
      <w:r w:rsidR="00AF25DD" w:rsidRPr="002D54EA">
        <w:rPr>
          <w:rFonts w:ascii="Times New Roman" w:eastAsia="Times New Roman" w:hAnsi="Times New Roman" w:cs="Times New Roman"/>
          <w:bCs/>
          <w:kern w:val="36"/>
          <w:lang w:val="en-GB" w:eastAsia="pl-PL"/>
        </w:rPr>
        <w:t xml:space="preserve">, </w:t>
      </w:r>
      <w:r w:rsidR="00F30E15" w:rsidRPr="002D54EA">
        <w:rPr>
          <w:rFonts w:ascii="Times New Roman" w:eastAsia="Times New Roman" w:hAnsi="Times New Roman" w:cs="Times New Roman"/>
          <w:bCs/>
          <w:kern w:val="36"/>
          <w:lang w:val="en-GB" w:eastAsia="pl-PL"/>
        </w:rPr>
        <w:t>F.</w:t>
      </w:r>
      <w:r w:rsidR="00AF25DD" w:rsidRPr="002D54EA">
        <w:rPr>
          <w:rFonts w:ascii="Times New Roman" w:eastAsia="Times New Roman" w:hAnsi="Times New Roman" w:cs="Times New Roman"/>
          <w:bCs/>
          <w:kern w:val="36"/>
          <w:lang w:val="en-GB" w:eastAsia="pl-PL"/>
        </w:rPr>
        <w:t xml:space="preserve"> Sessa, 2020</w:t>
      </w:r>
      <w:r w:rsidR="00F30E15" w:rsidRPr="002D54EA">
        <w:rPr>
          <w:rFonts w:ascii="Times New Roman" w:eastAsia="Times New Roman" w:hAnsi="Times New Roman" w:cs="Times New Roman"/>
          <w:bCs/>
          <w:kern w:val="36"/>
          <w:lang w:val="en-GB" w:eastAsia="pl-PL"/>
        </w:rPr>
        <w:t>,</w:t>
      </w:r>
      <w:r w:rsidR="00AF25DD" w:rsidRPr="002D54EA">
        <w:rPr>
          <w:rFonts w:ascii="Times New Roman" w:eastAsia="Times New Roman" w:hAnsi="Times New Roman" w:cs="Times New Roman"/>
          <w:bCs/>
          <w:kern w:val="36"/>
          <w:lang w:val="en-GB" w:eastAsia="pl-PL"/>
        </w:rPr>
        <w:t xml:space="preserve"> </w:t>
      </w:r>
      <w:r w:rsidR="00AF25DD" w:rsidRPr="00AF25DD">
        <w:rPr>
          <w:rFonts w:ascii="Times New Roman" w:eastAsia="Times New Roman" w:hAnsi="Times New Roman" w:cs="Times New Roman"/>
          <w:bCs/>
          <w:kern w:val="36"/>
          <w:lang w:eastAsia="pl-PL"/>
        </w:rPr>
        <w:t>Pilot Study: Long-Term Shedding of SARS-CoV-2 in Urine: A Threat for Dispersal in Wastewater</w:t>
      </w:r>
      <w:r w:rsidR="00670B87">
        <w:rPr>
          <w:rFonts w:ascii="Times New Roman" w:eastAsia="Times New Roman" w:hAnsi="Times New Roman" w:cs="Times New Roman"/>
          <w:bCs/>
          <w:kern w:val="36"/>
          <w:lang w:eastAsia="pl-PL"/>
        </w:rPr>
        <w:t>,</w:t>
      </w:r>
      <w:r w:rsidR="00AF25DD" w:rsidRPr="00AF25DD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Front. Public Health 8</w:t>
      </w:r>
      <w:r w:rsidR="00F30E15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, </w:t>
      </w:r>
      <w:r w:rsidR="00AF25DD" w:rsidRPr="00AF25DD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569209. </w:t>
      </w:r>
      <w:hyperlink r:id="rId12" w:history="1">
        <w:r w:rsidR="00F30E15" w:rsidRPr="00F30E15">
          <w:rPr>
            <w:rStyle w:val="Hipercze"/>
            <w:rFonts w:ascii="Times New Roman" w:eastAsia="Times New Roman" w:hAnsi="Times New Roman" w:cs="Times New Roman"/>
            <w:bCs/>
            <w:kern w:val="36"/>
            <w:lang w:eastAsia="pl-PL"/>
          </w:rPr>
          <w:t>https://doi.org/10.3389/fpubh.2020.569209</w:t>
        </w:r>
      </w:hyperlink>
      <w:r w:rsidR="00F30E15"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</w:p>
    <w:p w14:paraId="0E79D022" w14:textId="553F40E2" w:rsidR="00670B87" w:rsidRDefault="00670B87" w:rsidP="00670B87">
      <w:pPr>
        <w:spacing w:after="240" w:line="360" w:lineRule="auto"/>
        <w:jc w:val="both"/>
        <w:rPr>
          <w:rStyle w:val="title-text"/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[10] D.L. </w:t>
      </w:r>
      <w:r>
        <w:rPr>
          <w:rFonts w:ascii="Times New Roman" w:hAnsi="Times New Roman" w:cs="Times New Roman"/>
        </w:rPr>
        <w:t xml:space="preserve">Jones, M.Q. </w:t>
      </w:r>
      <w:proofErr w:type="spellStart"/>
      <w:r>
        <w:rPr>
          <w:rFonts w:ascii="Times New Roman" w:hAnsi="Times New Roman" w:cs="Times New Roman"/>
        </w:rPr>
        <w:t>Baluja</w:t>
      </w:r>
      <w:proofErr w:type="spellEnd"/>
      <w:r>
        <w:rPr>
          <w:rFonts w:ascii="Times New Roman" w:hAnsi="Times New Roman" w:cs="Times New Roman"/>
        </w:rPr>
        <w:t xml:space="preserve">, D.W. Graham, A. </w:t>
      </w:r>
      <w:proofErr w:type="spellStart"/>
      <w:r>
        <w:rPr>
          <w:rFonts w:ascii="Times New Roman" w:hAnsi="Times New Roman" w:cs="Times New Roman"/>
        </w:rPr>
        <w:t>Corbishley</w:t>
      </w:r>
      <w:proofErr w:type="spellEnd"/>
      <w:r>
        <w:rPr>
          <w:rFonts w:ascii="Times New Roman" w:hAnsi="Times New Roman" w:cs="Times New Roman"/>
        </w:rPr>
        <w:t xml:space="preserve">, J.E. McDonald, S.K. Malham, L.S. Hillary, T.R. Connor, W.H. Gaze, I.B. Moura, M.H. Wilcox, K. Farkas, 2020, </w:t>
      </w:r>
      <w:r w:rsidRPr="00C17F4D">
        <w:rPr>
          <w:rStyle w:val="title-text"/>
          <w:rFonts w:ascii="Times New Roman" w:hAnsi="Times New Roman" w:cs="Times New Roman"/>
        </w:rPr>
        <w:t>Shedding of SARS-CoV-2 in feces and urine and its potential role in person-to-person transmission and the environment-based spread of COVID-19</w:t>
      </w:r>
      <w:r>
        <w:rPr>
          <w:rStyle w:val="title-text"/>
          <w:rFonts w:ascii="Times New Roman" w:hAnsi="Times New Roman" w:cs="Times New Roman"/>
        </w:rPr>
        <w:t xml:space="preserve">, Sci. Total Environ. 749, 141364. </w:t>
      </w:r>
      <w:hyperlink r:id="rId13" w:history="1">
        <w:r w:rsidRPr="00670B87">
          <w:rPr>
            <w:rStyle w:val="Hipercze"/>
            <w:rFonts w:ascii="Times New Roman" w:eastAsia="Times New Roman" w:hAnsi="Times New Roman" w:cs="Times New Roman"/>
          </w:rPr>
          <w:t>https://doi.org/</w:t>
        </w:r>
        <w:r w:rsidRPr="00670B87">
          <w:rPr>
            <w:rStyle w:val="Hipercze"/>
            <w:rFonts w:ascii="Times New Roman" w:hAnsi="Times New Roman" w:cs="Times New Roman"/>
          </w:rPr>
          <w:t>10.1016/j.scitotenv.2020.141364</w:t>
        </w:r>
      </w:hyperlink>
      <w:r w:rsidRPr="00E3428C">
        <w:rPr>
          <w:rStyle w:val="title-text"/>
          <w:rFonts w:ascii="Times New Roman" w:hAnsi="Times New Roman" w:cs="Times New Roman"/>
        </w:rPr>
        <w:t>.</w:t>
      </w:r>
    </w:p>
    <w:p w14:paraId="6DE3E75D" w14:textId="5B8437F5" w:rsidR="00670B87" w:rsidRDefault="00670B87" w:rsidP="002D54EA">
      <w:p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[11] M. </w:t>
      </w:r>
      <w:proofErr w:type="spellStart"/>
      <w:r w:rsidRPr="00717FCD">
        <w:rPr>
          <w:rFonts w:ascii="Times New Roman" w:eastAsia="Times New Roman" w:hAnsi="Times New Roman" w:cs="Times New Roman"/>
        </w:rPr>
        <w:t>Daou</w:t>
      </w:r>
      <w:proofErr w:type="spellEnd"/>
      <w:r>
        <w:rPr>
          <w:rFonts w:ascii="Times New Roman" w:eastAsia="Times New Roman" w:hAnsi="Times New Roman" w:cs="Times New Roman"/>
        </w:rPr>
        <w:t>, H.</w:t>
      </w:r>
      <w:r w:rsidRPr="00717FC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17FCD">
        <w:rPr>
          <w:rFonts w:ascii="Times New Roman" w:eastAsia="Times New Roman" w:hAnsi="Times New Roman" w:cs="Times New Roman"/>
        </w:rPr>
        <w:t>Kannout</w:t>
      </w:r>
      <w:proofErr w:type="spellEnd"/>
      <w:r>
        <w:rPr>
          <w:rFonts w:ascii="Times New Roman" w:eastAsia="Times New Roman" w:hAnsi="Times New Roman" w:cs="Times New Roman"/>
        </w:rPr>
        <w:t>,</w:t>
      </w:r>
      <w:r w:rsidRPr="00717FC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M.</w:t>
      </w:r>
      <w:r w:rsidRPr="00717FCD">
        <w:rPr>
          <w:rFonts w:ascii="Times New Roman" w:eastAsia="Times New Roman" w:hAnsi="Times New Roman" w:cs="Times New Roman"/>
        </w:rPr>
        <w:t xml:space="preserve"> Khalili</w:t>
      </w:r>
      <w:r>
        <w:rPr>
          <w:rFonts w:ascii="Times New Roman" w:eastAsia="Times New Roman" w:hAnsi="Times New Roman" w:cs="Times New Roman"/>
        </w:rPr>
        <w:t>, M.</w:t>
      </w:r>
      <w:r w:rsidRPr="00717FC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17FCD">
        <w:rPr>
          <w:rFonts w:ascii="Times New Roman" w:eastAsia="Times New Roman" w:hAnsi="Times New Roman" w:cs="Times New Roman"/>
        </w:rPr>
        <w:t>Almarei</w:t>
      </w:r>
      <w:proofErr w:type="spellEnd"/>
      <w:r>
        <w:rPr>
          <w:rFonts w:ascii="Times New Roman" w:eastAsia="Times New Roman" w:hAnsi="Times New Roman" w:cs="Times New Roman"/>
        </w:rPr>
        <w:t>,</w:t>
      </w:r>
      <w:r w:rsidRPr="00717FC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M.</w:t>
      </w:r>
      <w:r w:rsidRPr="00717FC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17FCD">
        <w:rPr>
          <w:rFonts w:ascii="Times New Roman" w:eastAsia="Times New Roman" w:hAnsi="Times New Roman" w:cs="Times New Roman"/>
        </w:rPr>
        <w:t>Alhashami</w:t>
      </w:r>
      <w:proofErr w:type="spellEnd"/>
      <w:r>
        <w:rPr>
          <w:rFonts w:ascii="Times New Roman" w:eastAsia="Times New Roman" w:hAnsi="Times New Roman" w:cs="Times New Roman"/>
        </w:rPr>
        <w:t>,</w:t>
      </w:r>
      <w:r w:rsidRPr="00717FC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Z.</w:t>
      </w:r>
      <w:r w:rsidRPr="00717FC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17FCD">
        <w:rPr>
          <w:rFonts w:ascii="Times New Roman" w:eastAsia="Times New Roman" w:hAnsi="Times New Roman" w:cs="Times New Roman"/>
        </w:rPr>
        <w:t>Alhalwachi</w:t>
      </w:r>
      <w:proofErr w:type="spellEnd"/>
      <w:r>
        <w:rPr>
          <w:rFonts w:ascii="Times New Roman" w:eastAsia="Times New Roman" w:hAnsi="Times New Roman" w:cs="Times New Roman"/>
        </w:rPr>
        <w:t>,</w:t>
      </w:r>
      <w:r w:rsidRPr="00717FC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F.</w:t>
      </w:r>
      <w:r w:rsidRPr="00717FC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17FCD">
        <w:rPr>
          <w:rFonts w:ascii="Times New Roman" w:eastAsia="Times New Roman" w:hAnsi="Times New Roman" w:cs="Times New Roman"/>
        </w:rPr>
        <w:t>Alshamsi</w:t>
      </w:r>
      <w:proofErr w:type="spellEnd"/>
      <w:r>
        <w:rPr>
          <w:rFonts w:ascii="Times New Roman" w:eastAsia="Times New Roman" w:hAnsi="Times New Roman" w:cs="Times New Roman"/>
        </w:rPr>
        <w:t>,</w:t>
      </w:r>
      <w:r w:rsidRPr="00717FC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M.</w:t>
      </w:r>
      <w:r w:rsidRPr="00717FCD">
        <w:rPr>
          <w:rFonts w:ascii="Times New Roman" w:eastAsia="Times New Roman" w:hAnsi="Times New Roman" w:cs="Times New Roman"/>
        </w:rPr>
        <w:t xml:space="preserve"> Tahseen Al </w:t>
      </w:r>
      <w:proofErr w:type="spellStart"/>
      <w:r w:rsidRPr="00717FCD">
        <w:rPr>
          <w:rFonts w:ascii="Times New Roman" w:eastAsia="Times New Roman" w:hAnsi="Times New Roman" w:cs="Times New Roman"/>
        </w:rPr>
        <w:t>Bataineh</w:t>
      </w:r>
      <w:proofErr w:type="spellEnd"/>
      <w:r>
        <w:rPr>
          <w:rFonts w:ascii="Times New Roman" w:eastAsia="Times New Roman" w:hAnsi="Times New Roman" w:cs="Times New Roman"/>
        </w:rPr>
        <w:t>,</w:t>
      </w:r>
      <w:r w:rsidRPr="00717FC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M.</w:t>
      </w:r>
      <w:r w:rsidRPr="00717FCD">
        <w:rPr>
          <w:rFonts w:ascii="Times New Roman" w:eastAsia="Times New Roman" w:hAnsi="Times New Roman" w:cs="Times New Roman"/>
        </w:rPr>
        <w:t xml:space="preserve"> Azzam </w:t>
      </w:r>
      <w:proofErr w:type="spellStart"/>
      <w:r w:rsidRPr="00717FCD">
        <w:rPr>
          <w:rFonts w:ascii="Times New Roman" w:eastAsia="Times New Roman" w:hAnsi="Times New Roman" w:cs="Times New Roman"/>
        </w:rPr>
        <w:t>Kayasseh</w:t>
      </w:r>
      <w:proofErr w:type="spellEnd"/>
      <w:r>
        <w:rPr>
          <w:rFonts w:ascii="Times New Roman" w:eastAsia="Times New Roman" w:hAnsi="Times New Roman" w:cs="Times New Roman"/>
        </w:rPr>
        <w:t>,</w:t>
      </w:r>
      <w:r w:rsidRPr="00717FC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A.</w:t>
      </w:r>
      <w:r w:rsidRPr="00717FCD">
        <w:rPr>
          <w:rFonts w:ascii="Times New Roman" w:eastAsia="Times New Roman" w:hAnsi="Times New Roman" w:cs="Times New Roman"/>
        </w:rPr>
        <w:t xml:space="preserve"> Al </w:t>
      </w:r>
      <w:proofErr w:type="spellStart"/>
      <w:r w:rsidRPr="00717FCD">
        <w:rPr>
          <w:rFonts w:ascii="Times New Roman" w:eastAsia="Times New Roman" w:hAnsi="Times New Roman" w:cs="Times New Roman"/>
        </w:rPr>
        <w:t>Khajeh</w:t>
      </w:r>
      <w:proofErr w:type="spellEnd"/>
      <w:r>
        <w:rPr>
          <w:rFonts w:ascii="Times New Roman" w:eastAsia="Times New Roman" w:hAnsi="Times New Roman" w:cs="Times New Roman"/>
        </w:rPr>
        <w:t>,</w:t>
      </w:r>
      <w:r w:rsidRPr="00717FC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S.W.</w:t>
      </w:r>
      <w:r w:rsidRPr="00717FCD">
        <w:rPr>
          <w:rFonts w:ascii="Times New Roman" w:eastAsia="Times New Roman" w:hAnsi="Times New Roman" w:cs="Times New Roman"/>
        </w:rPr>
        <w:t xml:space="preserve"> Hasan</w:t>
      </w:r>
      <w:r>
        <w:rPr>
          <w:rFonts w:ascii="Times New Roman" w:eastAsia="Times New Roman" w:hAnsi="Times New Roman" w:cs="Times New Roman"/>
        </w:rPr>
        <w:t>,</w:t>
      </w:r>
      <w:r w:rsidRPr="00717FC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G.K.</w:t>
      </w:r>
      <w:r w:rsidRPr="00717FCD">
        <w:rPr>
          <w:rFonts w:ascii="Times New Roman" w:eastAsia="Times New Roman" w:hAnsi="Times New Roman" w:cs="Times New Roman"/>
        </w:rPr>
        <w:t xml:space="preserve"> Tay</w:t>
      </w:r>
      <w:r>
        <w:rPr>
          <w:rFonts w:ascii="Times New Roman" w:eastAsia="Times New Roman" w:hAnsi="Times New Roman" w:cs="Times New Roman"/>
        </w:rPr>
        <w:t>,</w:t>
      </w:r>
      <w:r w:rsidRPr="00717FC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S.F. </w:t>
      </w:r>
      <w:r w:rsidRPr="00717FCD">
        <w:rPr>
          <w:rFonts w:ascii="Times New Roman" w:eastAsia="Times New Roman" w:hAnsi="Times New Roman" w:cs="Times New Roman"/>
        </w:rPr>
        <w:t>Feng</w:t>
      </w:r>
      <w:r>
        <w:rPr>
          <w:rFonts w:ascii="Times New Roman" w:eastAsia="Times New Roman" w:hAnsi="Times New Roman" w:cs="Times New Roman"/>
        </w:rPr>
        <w:t>,</w:t>
      </w:r>
      <w:r w:rsidRPr="00717FC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D.</w:t>
      </w:r>
      <w:r w:rsidRPr="00717FC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17FCD">
        <w:rPr>
          <w:rFonts w:ascii="Times New Roman" w:eastAsia="Times New Roman" w:hAnsi="Times New Roman" w:cs="Times New Roman"/>
        </w:rPr>
        <w:t>Ruta</w:t>
      </w:r>
      <w:proofErr w:type="spellEnd"/>
      <w:r>
        <w:rPr>
          <w:rFonts w:ascii="Times New Roman" w:eastAsia="Times New Roman" w:hAnsi="Times New Roman" w:cs="Times New Roman"/>
        </w:rPr>
        <w:t>,</w:t>
      </w:r>
      <w:r w:rsidRPr="00717FC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A.F.</w:t>
      </w:r>
      <w:r w:rsidRPr="00717FCD">
        <w:rPr>
          <w:rFonts w:ascii="Times New Roman" w:eastAsia="Times New Roman" w:hAnsi="Times New Roman" w:cs="Times New Roman"/>
        </w:rPr>
        <w:t xml:space="preserve"> Yousef</w:t>
      </w:r>
      <w:r>
        <w:rPr>
          <w:rFonts w:ascii="Times New Roman" w:eastAsia="Times New Roman" w:hAnsi="Times New Roman" w:cs="Times New Roman"/>
        </w:rPr>
        <w:t>,</w:t>
      </w:r>
      <w:r w:rsidRPr="00717FC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H.S. </w:t>
      </w:r>
      <w:proofErr w:type="spellStart"/>
      <w:r w:rsidRPr="00717FCD">
        <w:rPr>
          <w:rFonts w:ascii="Times New Roman" w:eastAsia="Times New Roman" w:hAnsi="Times New Roman" w:cs="Times New Roman"/>
        </w:rPr>
        <w:t>Alsafar</w:t>
      </w:r>
      <w:proofErr w:type="spellEnd"/>
      <w:r w:rsidRPr="00717FCD">
        <w:rPr>
          <w:rFonts w:ascii="Times New Roman" w:eastAsia="Times New Roman" w:hAnsi="Times New Roman" w:cs="Times New Roman"/>
        </w:rPr>
        <w:t>; UAE COVID-19 Collaborative Partnership</w:t>
      </w:r>
      <w:r>
        <w:rPr>
          <w:rFonts w:ascii="Times New Roman" w:eastAsia="Times New Roman" w:hAnsi="Times New Roman" w:cs="Times New Roman"/>
        </w:rPr>
        <w:t>, 2022,</w:t>
      </w:r>
      <w:r w:rsidRPr="00717FCD">
        <w:rPr>
          <w:rFonts w:ascii="Times New Roman" w:eastAsia="Times New Roman" w:hAnsi="Times New Roman" w:cs="Times New Roman"/>
        </w:rPr>
        <w:t xml:space="preserve"> Analysis of SARS-CoV-2 viral loads in stool samples and nasopharyngeal swabs from COVID-19 patients in the United Arab Emirates</w:t>
      </w:r>
      <w:r>
        <w:rPr>
          <w:rFonts w:ascii="Times New Roman" w:eastAsia="Times New Roman" w:hAnsi="Times New Roman" w:cs="Times New Roman"/>
        </w:rPr>
        <w:t>,</w:t>
      </w:r>
      <w:r w:rsidRPr="00717FC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17FCD">
        <w:rPr>
          <w:rFonts w:ascii="Times New Roman" w:eastAsia="Times New Roman" w:hAnsi="Times New Roman" w:cs="Times New Roman"/>
        </w:rPr>
        <w:t>PloS</w:t>
      </w:r>
      <w:proofErr w:type="spellEnd"/>
      <w:r w:rsidRPr="00717FCD">
        <w:rPr>
          <w:rFonts w:ascii="Times New Roman" w:eastAsia="Times New Roman" w:hAnsi="Times New Roman" w:cs="Times New Roman"/>
        </w:rPr>
        <w:t xml:space="preserve"> One</w:t>
      </w:r>
      <w:r>
        <w:rPr>
          <w:rFonts w:ascii="Times New Roman" w:eastAsia="Times New Roman" w:hAnsi="Times New Roman" w:cs="Times New Roman"/>
        </w:rPr>
        <w:t xml:space="preserve"> </w:t>
      </w:r>
      <w:r w:rsidRPr="00717FCD">
        <w:rPr>
          <w:rFonts w:ascii="Times New Roman" w:eastAsia="Times New Roman" w:hAnsi="Times New Roman" w:cs="Times New Roman"/>
        </w:rPr>
        <w:t>17</w:t>
      </w:r>
      <w:r>
        <w:rPr>
          <w:rFonts w:ascii="Times New Roman" w:eastAsia="Times New Roman" w:hAnsi="Times New Roman" w:cs="Times New Roman"/>
        </w:rPr>
        <w:t xml:space="preserve">, </w:t>
      </w:r>
      <w:r w:rsidRPr="00717FCD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, </w:t>
      </w:r>
      <w:r w:rsidRPr="00717FCD">
        <w:rPr>
          <w:rFonts w:ascii="Times New Roman" w:eastAsia="Times New Roman" w:hAnsi="Times New Roman" w:cs="Times New Roman"/>
        </w:rPr>
        <w:t xml:space="preserve">e0274961. </w:t>
      </w:r>
      <w:hyperlink r:id="rId14" w:history="1">
        <w:r w:rsidRPr="00670B87">
          <w:rPr>
            <w:rStyle w:val="Hipercze"/>
            <w:rFonts w:ascii="Times New Roman" w:eastAsia="Times New Roman" w:hAnsi="Times New Roman" w:cs="Times New Roman"/>
          </w:rPr>
          <w:t>https://doi.org/10.1371/journal.pone.0274961</w:t>
        </w:r>
      </w:hyperlink>
      <w:r w:rsidRPr="00717FCD">
        <w:rPr>
          <w:rFonts w:ascii="Times New Roman" w:eastAsia="Times New Roman" w:hAnsi="Times New Roman" w:cs="Times New Roman"/>
        </w:rPr>
        <w:t>.</w:t>
      </w:r>
    </w:p>
    <w:p w14:paraId="0C167088" w14:textId="383D8065" w:rsidR="000417E9" w:rsidRDefault="000664E3" w:rsidP="000417E9">
      <w:pPr>
        <w:pStyle w:val="Nagwek1"/>
        <w:numPr>
          <w:ilvl w:val="0"/>
          <w:numId w:val="0"/>
        </w:numPr>
        <w:spacing w:line="360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D54EA">
        <w:rPr>
          <w:rFonts w:ascii="Times New Roman" w:eastAsia="Times New Roman" w:hAnsi="Times New Roman" w:cs="Times New Roman"/>
          <w:b w:val="0"/>
          <w:bCs w:val="0"/>
        </w:rPr>
        <w:t xml:space="preserve">[12] </w:t>
      </w:r>
      <w:r w:rsidR="00961011" w:rsidRPr="00961011">
        <w:rPr>
          <w:rFonts w:ascii="Times New Roman" w:eastAsia="Times New Roman" w:hAnsi="Times New Roman" w:cs="Times New Roman"/>
          <w:b w:val="0"/>
          <w:bCs w:val="0"/>
        </w:rPr>
        <w:t xml:space="preserve">H.W. </w:t>
      </w:r>
      <w:proofErr w:type="spellStart"/>
      <w:r w:rsidR="000417E9" w:rsidRPr="00961011">
        <w:rPr>
          <w:rFonts w:ascii="Times New Roman" w:hAnsi="Times New Roman" w:cs="Times New Roman"/>
          <w:b w:val="0"/>
          <w:bCs w:val="0"/>
          <w:sz w:val="22"/>
          <w:szCs w:val="22"/>
        </w:rPr>
        <w:t>Jeong</w:t>
      </w:r>
      <w:proofErr w:type="spellEnd"/>
      <w:r w:rsidR="000417E9" w:rsidRPr="00961011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, </w:t>
      </w:r>
      <w:r w:rsidR="00961011" w:rsidRPr="00961011">
        <w:rPr>
          <w:rFonts w:ascii="Times New Roman" w:hAnsi="Times New Roman" w:cs="Times New Roman"/>
          <w:b w:val="0"/>
          <w:bCs w:val="0"/>
          <w:sz w:val="22"/>
          <w:szCs w:val="22"/>
        </w:rPr>
        <w:t>S.M.</w:t>
      </w:r>
      <w:r w:rsidR="000417E9" w:rsidRPr="00961011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Kim, </w:t>
      </w:r>
      <w:r w:rsidR="00961011" w:rsidRPr="00961011">
        <w:rPr>
          <w:rFonts w:ascii="Times New Roman" w:hAnsi="Times New Roman" w:cs="Times New Roman"/>
          <w:b w:val="0"/>
          <w:bCs w:val="0"/>
          <w:sz w:val="22"/>
          <w:szCs w:val="22"/>
        </w:rPr>
        <w:t>H.</w:t>
      </w:r>
      <w:r w:rsidR="00961011"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>S.</w:t>
      </w:r>
      <w:r w:rsidR="000417E9" w:rsidRPr="00961011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0417E9"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Kim, </w:t>
      </w:r>
      <w:r w:rsidR="00961011"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>Y.I.</w:t>
      </w:r>
      <w:r w:rsidR="000417E9"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Kim, </w:t>
      </w:r>
      <w:r w:rsidR="00961011"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>J.H.</w:t>
      </w:r>
      <w:r w:rsidR="000417E9"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Kim, </w:t>
      </w:r>
      <w:r w:rsidR="00961011"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>J.Y.</w:t>
      </w:r>
      <w:r w:rsidR="000417E9"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Cho, </w:t>
      </w:r>
      <w:r w:rsidR="00961011"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>S.H.</w:t>
      </w:r>
      <w:r w:rsidR="000417E9"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Kim, </w:t>
      </w:r>
      <w:r w:rsidR="00961011"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>H.</w:t>
      </w:r>
      <w:r w:rsidR="000417E9"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Kang, </w:t>
      </w:r>
      <w:r w:rsidR="00961011"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>S.G.</w:t>
      </w:r>
      <w:r w:rsidR="000417E9"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Kim, </w:t>
      </w:r>
      <w:r w:rsidR="00961011"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>S.J.</w:t>
      </w:r>
      <w:r w:rsidR="000417E9"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Park, </w:t>
      </w:r>
      <w:r w:rsidR="00961011"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>E.H.</w:t>
      </w:r>
      <w:r w:rsidR="000417E9"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Kim, </w:t>
      </w:r>
      <w:r w:rsidR="00961011"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>Y.K.</w:t>
      </w:r>
      <w:r w:rsidR="000417E9" w:rsidRPr="002D54E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0417E9" w:rsidRPr="002D54EA">
        <w:rPr>
          <w:rFonts w:ascii="Times New Roman" w:hAnsi="Times New Roman" w:cs="Times New Roman"/>
          <w:b w:val="0"/>
          <w:bCs w:val="0"/>
          <w:sz w:val="22"/>
          <w:szCs w:val="22"/>
          <w:lang w:val="en-GB"/>
        </w:rPr>
        <w:t xml:space="preserve">Choi, </w:t>
      </w:r>
      <w:r w:rsidR="000417E9" w:rsidRPr="00164904">
        <w:rPr>
          <w:rFonts w:ascii="Times New Roman" w:hAnsi="Times New Roman" w:cs="Times New Roman"/>
          <w:b w:val="0"/>
          <w:bCs w:val="0"/>
          <w:sz w:val="22"/>
          <w:szCs w:val="22"/>
        </w:rPr>
        <w:t>Viable SARS-CoV-2 in various specimens from COVID-19 patients</w:t>
      </w:r>
      <w:r w:rsidR="00961011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0417E9" w:rsidRPr="0016490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Clin</w:t>
      </w:r>
      <w:r w:rsidR="00961011">
        <w:rPr>
          <w:rFonts w:ascii="Times New Roman" w:hAnsi="Times New Roman" w:cs="Times New Roman"/>
          <w:b w:val="0"/>
          <w:bCs w:val="0"/>
          <w:sz w:val="22"/>
          <w:szCs w:val="22"/>
        </w:rPr>
        <w:t>.</w:t>
      </w:r>
      <w:r w:rsidR="000417E9" w:rsidRPr="0016490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Microbiol</w:t>
      </w:r>
      <w:r w:rsidR="00961011">
        <w:rPr>
          <w:rFonts w:ascii="Times New Roman" w:hAnsi="Times New Roman" w:cs="Times New Roman"/>
          <w:b w:val="0"/>
          <w:bCs w:val="0"/>
          <w:sz w:val="22"/>
          <w:szCs w:val="22"/>
        </w:rPr>
        <w:t>.</w:t>
      </w:r>
      <w:r w:rsidR="000417E9" w:rsidRPr="0016490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Infect. 26</w:t>
      </w:r>
      <w:r w:rsidR="00961011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, </w:t>
      </w:r>
      <w:r w:rsidR="000417E9" w:rsidRPr="00164904">
        <w:rPr>
          <w:rFonts w:ascii="Times New Roman" w:hAnsi="Times New Roman" w:cs="Times New Roman"/>
          <w:b w:val="0"/>
          <w:bCs w:val="0"/>
          <w:sz w:val="22"/>
          <w:szCs w:val="22"/>
        </w:rPr>
        <w:t>11</w:t>
      </w:r>
      <w:r w:rsidR="00961011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(2020) </w:t>
      </w:r>
      <w:r w:rsidR="000417E9" w:rsidRPr="0016490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1520-1524. </w:t>
      </w:r>
      <w:hyperlink r:id="rId15" w:history="1">
        <w:r w:rsidR="000417E9" w:rsidRPr="000417E9">
          <w:rPr>
            <w:rStyle w:val="Hipercze"/>
            <w:rFonts w:ascii="Times New Roman" w:eastAsia="Times New Roman" w:hAnsi="Times New Roman" w:cs="Times New Roman"/>
            <w:b w:val="0"/>
            <w:sz w:val="22"/>
            <w:szCs w:val="22"/>
          </w:rPr>
          <w:t>https://doi.org/</w:t>
        </w:r>
        <w:r w:rsidR="000417E9" w:rsidRPr="000417E9">
          <w:rPr>
            <w:rStyle w:val="Hipercze"/>
            <w:rFonts w:ascii="Times New Roman" w:hAnsi="Times New Roman" w:cs="Times New Roman"/>
            <w:b w:val="0"/>
            <w:bCs w:val="0"/>
            <w:sz w:val="22"/>
            <w:szCs w:val="22"/>
          </w:rPr>
          <w:t>10.1016/j.cmi.2020.07.020</w:t>
        </w:r>
      </w:hyperlink>
      <w:r w:rsidR="000417E9" w:rsidRPr="0016490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. </w:t>
      </w:r>
    </w:p>
    <w:p w14:paraId="3491DD57" w14:textId="09E37844" w:rsidR="00961011" w:rsidRPr="00BD6E37" w:rsidRDefault="000417E9" w:rsidP="00961011">
      <w:pPr>
        <w:pStyle w:val="Nagwek1"/>
        <w:numPr>
          <w:ilvl w:val="0"/>
          <w:numId w:val="0"/>
        </w:numPr>
        <w:spacing w:line="360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D54EA">
        <w:rPr>
          <w:rFonts w:ascii="Times New Roman" w:eastAsia="Times New Roman" w:hAnsi="Times New Roman" w:cs="Times New Roman"/>
          <w:b w:val="0"/>
          <w:bCs w:val="0"/>
        </w:rPr>
        <w:t xml:space="preserve">[13] </w:t>
      </w:r>
      <w:r w:rsidR="00E71DE0">
        <w:rPr>
          <w:rFonts w:ascii="Times New Roman" w:eastAsia="Times New Roman" w:hAnsi="Times New Roman" w:cs="Times New Roman"/>
          <w:b w:val="0"/>
          <w:bCs w:val="0"/>
        </w:rPr>
        <w:t xml:space="preserve">L. </w:t>
      </w:r>
      <w:r w:rsidR="00961011" w:rsidRPr="00961011">
        <w:rPr>
          <w:rFonts w:ascii="Times New Roman" w:hAnsi="Times New Roman" w:cs="Times New Roman"/>
          <w:b w:val="0"/>
          <w:bCs w:val="0"/>
          <w:sz w:val="22"/>
          <w:szCs w:val="22"/>
        </w:rPr>
        <w:t>Peng</w:t>
      </w:r>
      <w:r w:rsidR="00961011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E71DE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J.</w:t>
      </w:r>
      <w:r w:rsidR="00961011" w:rsidRPr="00B5338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961011" w:rsidRPr="002D54EA">
        <w:rPr>
          <w:rFonts w:ascii="Times New Roman" w:hAnsi="Times New Roman" w:cs="Times New Roman"/>
          <w:b w:val="0"/>
          <w:bCs w:val="0"/>
          <w:sz w:val="22"/>
          <w:szCs w:val="22"/>
          <w:lang w:val="en-GB"/>
        </w:rPr>
        <w:t xml:space="preserve">Liu, </w:t>
      </w:r>
      <w:r w:rsidR="00E71DE0" w:rsidRPr="002D54EA">
        <w:rPr>
          <w:rFonts w:ascii="Times New Roman" w:hAnsi="Times New Roman" w:cs="Times New Roman"/>
          <w:b w:val="0"/>
          <w:bCs w:val="0"/>
          <w:sz w:val="22"/>
          <w:szCs w:val="22"/>
          <w:lang w:val="en-GB"/>
        </w:rPr>
        <w:t>W.</w:t>
      </w:r>
      <w:r w:rsidR="00961011" w:rsidRPr="002D54EA">
        <w:rPr>
          <w:rFonts w:ascii="Times New Roman" w:hAnsi="Times New Roman" w:cs="Times New Roman"/>
          <w:b w:val="0"/>
          <w:bCs w:val="0"/>
          <w:sz w:val="22"/>
          <w:szCs w:val="22"/>
          <w:lang w:val="en-GB"/>
        </w:rPr>
        <w:t xml:space="preserve"> Xu, </w:t>
      </w:r>
      <w:r w:rsidR="00E71DE0" w:rsidRPr="002D54EA">
        <w:rPr>
          <w:rFonts w:ascii="Times New Roman" w:hAnsi="Times New Roman" w:cs="Times New Roman"/>
          <w:b w:val="0"/>
          <w:bCs w:val="0"/>
          <w:sz w:val="22"/>
          <w:szCs w:val="22"/>
          <w:lang w:val="en-GB"/>
        </w:rPr>
        <w:t>Q.</w:t>
      </w:r>
      <w:r w:rsidR="00961011" w:rsidRPr="002D54EA">
        <w:rPr>
          <w:rFonts w:ascii="Times New Roman" w:hAnsi="Times New Roman" w:cs="Times New Roman"/>
          <w:b w:val="0"/>
          <w:bCs w:val="0"/>
          <w:sz w:val="22"/>
          <w:szCs w:val="22"/>
          <w:lang w:val="en-GB"/>
        </w:rPr>
        <w:t xml:space="preserve"> Luo, </w:t>
      </w:r>
      <w:r w:rsidR="00E71DE0" w:rsidRPr="002D54EA">
        <w:rPr>
          <w:rFonts w:ascii="Times New Roman" w:hAnsi="Times New Roman" w:cs="Times New Roman"/>
          <w:b w:val="0"/>
          <w:bCs w:val="0"/>
          <w:sz w:val="22"/>
          <w:szCs w:val="22"/>
          <w:lang w:val="en-GB"/>
        </w:rPr>
        <w:t xml:space="preserve">D. </w:t>
      </w:r>
      <w:r w:rsidR="00961011" w:rsidRPr="00B53386">
        <w:rPr>
          <w:rFonts w:ascii="Times New Roman" w:hAnsi="Times New Roman" w:cs="Times New Roman"/>
          <w:b w:val="0"/>
          <w:bCs w:val="0"/>
          <w:sz w:val="22"/>
          <w:szCs w:val="22"/>
        </w:rPr>
        <w:t>Chen</w:t>
      </w:r>
      <w:r w:rsidR="00961011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961011" w:rsidRPr="00B5338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E71DE0">
        <w:rPr>
          <w:rFonts w:ascii="Times New Roman" w:hAnsi="Times New Roman" w:cs="Times New Roman"/>
          <w:b w:val="0"/>
          <w:bCs w:val="0"/>
          <w:sz w:val="22"/>
          <w:szCs w:val="22"/>
        </w:rPr>
        <w:t>Z.</w:t>
      </w:r>
      <w:r w:rsidR="00961011" w:rsidRPr="00B5338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Lei</w:t>
      </w:r>
      <w:r w:rsidR="00961011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961011" w:rsidRPr="00B5338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E71DE0">
        <w:rPr>
          <w:rFonts w:ascii="Times New Roman" w:hAnsi="Times New Roman" w:cs="Times New Roman"/>
          <w:b w:val="0"/>
          <w:bCs w:val="0"/>
          <w:sz w:val="22"/>
          <w:szCs w:val="22"/>
        </w:rPr>
        <w:t>Z.</w:t>
      </w:r>
      <w:r w:rsidR="00961011" w:rsidRPr="00B5338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Huang</w:t>
      </w:r>
      <w:r w:rsidR="00961011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961011" w:rsidRPr="00B5338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E71DE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X. </w:t>
      </w:r>
      <w:r w:rsidR="00961011" w:rsidRPr="00B53386">
        <w:rPr>
          <w:rFonts w:ascii="Times New Roman" w:hAnsi="Times New Roman" w:cs="Times New Roman"/>
          <w:b w:val="0"/>
          <w:bCs w:val="0"/>
          <w:sz w:val="22"/>
          <w:szCs w:val="22"/>
        </w:rPr>
        <w:t>Li</w:t>
      </w:r>
      <w:r w:rsidR="00961011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961011" w:rsidRPr="00B5338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E71DE0">
        <w:rPr>
          <w:rFonts w:ascii="Times New Roman" w:hAnsi="Times New Roman" w:cs="Times New Roman"/>
          <w:b w:val="0"/>
          <w:bCs w:val="0"/>
          <w:sz w:val="22"/>
          <w:szCs w:val="22"/>
        </w:rPr>
        <w:t>K.</w:t>
      </w:r>
      <w:r w:rsidR="00961011" w:rsidRPr="00B5338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Deng</w:t>
      </w:r>
      <w:r w:rsidR="00961011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961011" w:rsidRPr="00B5338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E71DE0">
        <w:rPr>
          <w:rFonts w:ascii="Times New Roman" w:hAnsi="Times New Roman" w:cs="Times New Roman"/>
          <w:b w:val="0"/>
          <w:bCs w:val="0"/>
          <w:sz w:val="22"/>
          <w:szCs w:val="22"/>
        </w:rPr>
        <w:t>B.</w:t>
      </w:r>
      <w:r w:rsidR="00961011" w:rsidRPr="00B5338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Lin</w:t>
      </w:r>
      <w:r w:rsidR="00961011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961011" w:rsidRPr="00B5338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E71DE0">
        <w:rPr>
          <w:rFonts w:ascii="Times New Roman" w:hAnsi="Times New Roman" w:cs="Times New Roman"/>
          <w:b w:val="0"/>
          <w:bCs w:val="0"/>
          <w:sz w:val="22"/>
          <w:szCs w:val="22"/>
        </w:rPr>
        <w:t>Z.</w:t>
      </w:r>
      <w:r w:rsidR="00961011" w:rsidRPr="00B5338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Gao</w:t>
      </w:r>
      <w:r w:rsidR="00961011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961011" w:rsidRPr="00B5338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SARS-CoV-2 can be detected in urine, blood, anal swabs, and oropharyngeal swabs specimens</w:t>
      </w:r>
      <w:r w:rsidR="00E71DE0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961011" w:rsidRPr="00B5338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J Med </w:t>
      </w:r>
      <w:proofErr w:type="spellStart"/>
      <w:r w:rsidR="00961011" w:rsidRPr="00B53386">
        <w:rPr>
          <w:rFonts w:ascii="Times New Roman" w:hAnsi="Times New Roman" w:cs="Times New Roman"/>
          <w:b w:val="0"/>
          <w:bCs w:val="0"/>
          <w:sz w:val="22"/>
          <w:szCs w:val="22"/>
        </w:rPr>
        <w:t>Virol</w:t>
      </w:r>
      <w:proofErr w:type="spellEnd"/>
      <w:r w:rsidR="00961011" w:rsidRPr="00B53386">
        <w:rPr>
          <w:rFonts w:ascii="Times New Roman" w:hAnsi="Times New Roman" w:cs="Times New Roman"/>
          <w:b w:val="0"/>
          <w:bCs w:val="0"/>
          <w:sz w:val="22"/>
          <w:szCs w:val="22"/>
        </w:rPr>
        <w:t>. 92</w:t>
      </w:r>
      <w:r w:rsidR="00E71DE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, </w:t>
      </w:r>
      <w:r w:rsidR="00961011" w:rsidRPr="00B53386">
        <w:rPr>
          <w:rFonts w:ascii="Times New Roman" w:hAnsi="Times New Roman" w:cs="Times New Roman"/>
          <w:b w:val="0"/>
          <w:bCs w:val="0"/>
          <w:sz w:val="22"/>
          <w:szCs w:val="22"/>
        </w:rPr>
        <w:t>9</w:t>
      </w:r>
      <w:r w:rsidR="00E71DE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(2020) </w:t>
      </w:r>
      <w:r w:rsidR="00961011" w:rsidRPr="00B5338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1676-1680. </w:t>
      </w:r>
      <w:hyperlink r:id="rId16" w:history="1">
        <w:r w:rsidR="00E71DE0" w:rsidRPr="00E71DE0">
          <w:rPr>
            <w:rStyle w:val="Hipercze"/>
            <w:rFonts w:ascii="Times New Roman" w:hAnsi="Times New Roman" w:cs="Times New Roman"/>
            <w:b w:val="0"/>
            <w:bCs w:val="0"/>
            <w:sz w:val="22"/>
            <w:szCs w:val="22"/>
          </w:rPr>
          <w:t>https://doi.org/10.1002/jmv.25936</w:t>
        </w:r>
      </w:hyperlink>
      <w:r w:rsidR="00961011" w:rsidRPr="00B53386">
        <w:rPr>
          <w:rFonts w:ascii="Times New Roman" w:hAnsi="Times New Roman" w:cs="Times New Roman"/>
          <w:b w:val="0"/>
          <w:bCs w:val="0"/>
          <w:sz w:val="22"/>
          <w:szCs w:val="22"/>
        </w:rPr>
        <w:t>.</w:t>
      </w:r>
    </w:p>
    <w:p w14:paraId="2BEEDEDA" w14:textId="05F8D236" w:rsidR="00FE584B" w:rsidRDefault="00961011" w:rsidP="00FE584B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2D54EA">
        <w:rPr>
          <w:rFonts w:ascii="Times New Roman" w:eastAsia="Times New Roman" w:hAnsi="Times New Roman" w:cs="Times New Roman"/>
          <w:lang w:val="en-GB"/>
        </w:rPr>
        <w:t xml:space="preserve">[14] </w:t>
      </w:r>
      <w:r w:rsidR="00C57C0F" w:rsidRPr="002D54EA">
        <w:rPr>
          <w:rFonts w:ascii="Times New Roman" w:eastAsia="Times New Roman" w:hAnsi="Times New Roman" w:cs="Times New Roman"/>
          <w:lang w:val="en-GB"/>
        </w:rPr>
        <w:t xml:space="preserve">X.-W. </w:t>
      </w:r>
      <w:r w:rsidR="00FE584B" w:rsidRPr="004564FA">
        <w:rPr>
          <w:rFonts w:ascii="Times New Roman" w:eastAsia="Times New Roman" w:hAnsi="Times New Roman" w:cs="Times New Roman"/>
          <w:color w:val="000000" w:themeColor="text1"/>
          <w:lang w:val="nl-BE"/>
        </w:rPr>
        <w:t xml:space="preserve">Wang, </w:t>
      </w:r>
      <w:r w:rsidR="00C57C0F">
        <w:rPr>
          <w:rFonts w:ascii="Times New Roman" w:eastAsia="Times New Roman" w:hAnsi="Times New Roman" w:cs="Times New Roman"/>
          <w:color w:val="000000" w:themeColor="text1"/>
          <w:lang w:val="nl-BE"/>
        </w:rPr>
        <w:t xml:space="preserve">J.-S. Li, M. Jin, B. Zhen, Q.-X. Kong, N. Song, W.-J. Xiao, J. Yin, W. Wei, G.-J. Wang, B.-Y. Si, B.-Z. Guo, C. Li, G.-R. Ou, M.-N. W., T.-Y. Fang, F.-H. Chao, J.-W. Li, </w:t>
      </w:r>
      <w:r w:rsidR="00FE584B" w:rsidRPr="004564FA">
        <w:rPr>
          <w:rFonts w:ascii="Times New Roman" w:eastAsia="Times New Roman" w:hAnsi="Times New Roman" w:cs="Times New Roman"/>
          <w:color w:val="000000" w:themeColor="text1"/>
        </w:rPr>
        <w:t>Study on the resistance of severe acute respiratory syndrome-associated coronavirus</w:t>
      </w:r>
      <w:r w:rsidR="00C57C0F">
        <w:rPr>
          <w:rFonts w:ascii="Times New Roman" w:eastAsia="Times New Roman" w:hAnsi="Times New Roman" w:cs="Times New Roman"/>
          <w:color w:val="000000" w:themeColor="text1"/>
        </w:rPr>
        <w:t>,</w:t>
      </w:r>
      <w:r w:rsidR="00FE584B" w:rsidRPr="004564FA">
        <w:rPr>
          <w:rFonts w:ascii="Times New Roman" w:eastAsia="Times New Roman" w:hAnsi="Times New Roman" w:cs="Times New Roman"/>
          <w:color w:val="000000" w:themeColor="text1"/>
        </w:rPr>
        <w:t xml:space="preserve"> J. </w:t>
      </w:r>
      <w:proofErr w:type="spellStart"/>
      <w:r w:rsidR="00FE584B" w:rsidRPr="004564FA">
        <w:rPr>
          <w:rFonts w:ascii="Times New Roman" w:eastAsia="Times New Roman" w:hAnsi="Times New Roman" w:cs="Times New Roman"/>
          <w:color w:val="000000" w:themeColor="text1"/>
        </w:rPr>
        <w:t>Virol</w:t>
      </w:r>
      <w:proofErr w:type="spellEnd"/>
      <w:r w:rsidR="00FE584B" w:rsidRPr="004564FA">
        <w:rPr>
          <w:rFonts w:ascii="Times New Roman" w:eastAsia="Times New Roman" w:hAnsi="Times New Roman" w:cs="Times New Roman"/>
          <w:color w:val="000000" w:themeColor="text1"/>
        </w:rPr>
        <w:t>. Methods</w:t>
      </w:r>
      <w:r w:rsidR="00FE584B" w:rsidRPr="004564FA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r w:rsidR="00FE584B" w:rsidRPr="004564FA">
        <w:rPr>
          <w:rFonts w:ascii="Times New Roman" w:eastAsia="Times New Roman" w:hAnsi="Times New Roman" w:cs="Times New Roman"/>
          <w:color w:val="000000" w:themeColor="text1"/>
        </w:rPr>
        <w:t>126</w:t>
      </w:r>
      <w:r w:rsidR="00C57C0F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FE584B">
        <w:rPr>
          <w:rFonts w:ascii="Times New Roman" w:eastAsia="Times New Roman" w:hAnsi="Times New Roman" w:cs="Times New Roman"/>
          <w:color w:val="000000" w:themeColor="text1"/>
        </w:rPr>
        <w:t>1-2</w:t>
      </w:r>
      <w:r w:rsidR="00C57C0F">
        <w:rPr>
          <w:rFonts w:ascii="Times New Roman" w:eastAsia="Times New Roman" w:hAnsi="Times New Roman" w:cs="Times New Roman"/>
          <w:color w:val="000000" w:themeColor="text1"/>
        </w:rPr>
        <w:t xml:space="preserve"> (2005)</w:t>
      </w:r>
      <w:r w:rsidR="00FE584B" w:rsidRPr="004564FA">
        <w:rPr>
          <w:rFonts w:ascii="Times New Roman" w:eastAsia="Times New Roman" w:hAnsi="Times New Roman" w:cs="Times New Roman"/>
          <w:color w:val="000000" w:themeColor="text1"/>
        </w:rPr>
        <w:t xml:space="preserve"> 171–177.</w:t>
      </w:r>
      <w:r w:rsidR="00FE584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hyperlink r:id="rId17" w:history="1">
        <w:r w:rsidR="00FE584B" w:rsidRPr="00C57C0F">
          <w:rPr>
            <w:rStyle w:val="Hipercze"/>
            <w:rFonts w:ascii="Times New Roman" w:eastAsia="Times New Roman" w:hAnsi="Times New Roman" w:cs="Times New Roman"/>
          </w:rPr>
          <w:t>https://doi.org/10.1016/j.jviromet.2005.02.005</w:t>
        </w:r>
      </w:hyperlink>
      <w:r w:rsidR="00FE584B" w:rsidRPr="009B4305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14A4A120" w14:textId="4BFFE661" w:rsidR="00FE584B" w:rsidRDefault="00FE584B" w:rsidP="00FE584B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</w:rPr>
        <w:t xml:space="preserve">[15] </w:t>
      </w:r>
      <w:r w:rsidR="00231D26">
        <w:rPr>
          <w:rFonts w:ascii="Times New Roman" w:eastAsia="Times New Roman" w:hAnsi="Times New Roman" w:cs="Times New Roman"/>
        </w:rPr>
        <w:t xml:space="preserve">Y. </w:t>
      </w:r>
      <w:r w:rsidRPr="00A422EF">
        <w:rPr>
          <w:rFonts w:ascii="Times New Roman" w:eastAsia="Times New Roman" w:hAnsi="Times New Roman" w:cs="Times New Roman"/>
          <w:color w:val="000000" w:themeColor="text1"/>
        </w:rPr>
        <w:t xml:space="preserve">Ye, </w:t>
      </w:r>
      <w:r w:rsidR="00231D26">
        <w:rPr>
          <w:rFonts w:ascii="Times New Roman" w:eastAsia="Times New Roman" w:hAnsi="Times New Roman" w:cs="Times New Roman"/>
          <w:color w:val="000000" w:themeColor="text1"/>
        </w:rPr>
        <w:t xml:space="preserve">R.M. </w:t>
      </w:r>
      <w:proofErr w:type="spellStart"/>
      <w:r w:rsidRPr="00A422EF">
        <w:rPr>
          <w:rFonts w:ascii="Times New Roman" w:eastAsia="Times New Roman" w:hAnsi="Times New Roman" w:cs="Times New Roman"/>
          <w:color w:val="000000" w:themeColor="text1"/>
        </w:rPr>
        <w:t>Ellenberg</w:t>
      </w:r>
      <w:proofErr w:type="spellEnd"/>
      <w:r w:rsidRPr="00A422EF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231D26">
        <w:rPr>
          <w:rFonts w:ascii="Times New Roman" w:eastAsia="Times New Roman" w:hAnsi="Times New Roman" w:cs="Times New Roman"/>
          <w:color w:val="000000" w:themeColor="text1"/>
        </w:rPr>
        <w:t>K.E.</w:t>
      </w:r>
      <w:r w:rsidRPr="00A422EF">
        <w:rPr>
          <w:rFonts w:ascii="Times New Roman" w:eastAsia="Times New Roman" w:hAnsi="Times New Roman" w:cs="Times New Roman"/>
          <w:color w:val="000000" w:themeColor="text1"/>
        </w:rPr>
        <w:t xml:space="preserve"> Graham, </w:t>
      </w:r>
      <w:r w:rsidR="00231D26">
        <w:rPr>
          <w:rFonts w:ascii="Times New Roman" w:eastAsia="Times New Roman" w:hAnsi="Times New Roman" w:cs="Times New Roman"/>
          <w:color w:val="000000" w:themeColor="text1"/>
        </w:rPr>
        <w:t>K.R.</w:t>
      </w:r>
      <w:r w:rsidRPr="00A422EF">
        <w:rPr>
          <w:rFonts w:ascii="Times New Roman" w:eastAsia="Times New Roman" w:hAnsi="Times New Roman" w:cs="Times New Roman"/>
          <w:color w:val="000000" w:themeColor="text1"/>
        </w:rPr>
        <w:t xml:space="preserve"> Wigginton</w:t>
      </w:r>
      <w:r w:rsidR="00231D26">
        <w:rPr>
          <w:rFonts w:ascii="Times New Roman" w:eastAsia="Times New Roman" w:hAnsi="Times New Roman" w:cs="Times New Roman"/>
          <w:color w:val="000000" w:themeColor="text1"/>
        </w:rPr>
        <w:t>,</w:t>
      </w:r>
      <w:r w:rsidRPr="00A422EF">
        <w:rPr>
          <w:rFonts w:ascii="Times New Roman" w:eastAsia="Times New Roman" w:hAnsi="Times New Roman" w:cs="Times New Roman"/>
          <w:color w:val="000000" w:themeColor="text1"/>
        </w:rPr>
        <w:t xml:space="preserve"> Survivability, partitioning, and recovery of enveloped viruses in untreated municipal wastewater</w:t>
      </w:r>
      <w:r w:rsidR="00231D26">
        <w:rPr>
          <w:rFonts w:ascii="Times New Roman" w:eastAsia="Times New Roman" w:hAnsi="Times New Roman" w:cs="Times New Roman"/>
          <w:color w:val="000000" w:themeColor="text1"/>
        </w:rPr>
        <w:t>,</w:t>
      </w:r>
      <w:r w:rsidRPr="00A422EF">
        <w:rPr>
          <w:rFonts w:ascii="Times New Roman" w:eastAsia="Times New Roman" w:hAnsi="Times New Roman" w:cs="Times New Roman"/>
          <w:color w:val="000000" w:themeColor="text1"/>
        </w:rPr>
        <w:t xml:space="preserve"> Environ. Sci. Technol. 50</w:t>
      </w:r>
      <w:r w:rsidR="00231D26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</w:rPr>
        <w:t>10</w:t>
      </w:r>
      <w:r w:rsidR="00231D26">
        <w:rPr>
          <w:rFonts w:ascii="Times New Roman" w:eastAsia="Times New Roman" w:hAnsi="Times New Roman" w:cs="Times New Roman"/>
          <w:color w:val="000000" w:themeColor="text1"/>
        </w:rPr>
        <w:t xml:space="preserve"> (2016)</w:t>
      </w:r>
      <w:r w:rsidRPr="00A422EF">
        <w:rPr>
          <w:rFonts w:ascii="Times New Roman" w:eastAsia="Times New Roman" w:hAnsi="Times New Roman" w:cs="Times New Roman"/>
          <w:color w:val="000000" w:themeColor="text1"/>
        </w:rPr>
        <w:t xml:space="preserve"> 5077–5085.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hyperlink r:id="rId18" w:history="1">
        <w:r w:rsidRPr="00231D26">
          <w:rPr>
            <w:rStyle w:val="Hipercze"/>
            <w:rFonts w:ascii="Times New Roman" w:eastAsia="Times New Roman" w:hAnsi="Times New Roman" w:cs="Times New Roman"/>
          </w:rPr>
          <w:t>https://doi.org/10.1021/acs.est.6b00876</w:t>
        </w:r>
      </w:hyperlink>
      <w:r w:rsidR="00231D26">
        <w:rPr>
          <w:rFonts w:ascii="Times New Roman" w:eastAsia="Times New Roman" w:hAnsi="Times New Roman" w:cs="Times New Roman"/>
        </w:rPr>
        <w:t>.</w:t>
      </w:r>
    </w:p>
    <w:p w14:paraId="205916FF" w14:textId="60A162A8" w:rsidR="00FE584B" w:rsidRDefault="00FE584B" w:rsidP="00FE584B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</w:rPr>
        <w:t xml:space="preserve">[16] </w:t>
      </w:r>
      <w:r w:rsidR="003C408C">
        <w:rPr>
          <w:rFonts w:ascii="Times New Roman" w:eastAsia="Times New Roman" w:hAnsi="Times New Roman" w:cs="Times New Roman"/>
        </w:rPr>
        <w:t xml:space="preserve">A.M. </w:t>
      </w:r>
      <w:proofErr w:type="spellStart"/>
      <w:r w:rsidRPr="00795734">
        <w:rPr>
          <w:rFonts w:ascii="Times New Roman" w:eastAsia="Times New Roman" w:hAnsi="Times New Roman" w:cs="Times New Roman"/>
          <w:color w:val="000000" w:themeColor="text1"/>
        </w:rPr>
        <w:t>Hokajärvi</w:t>
      </w:r>
      <w:proofErr w:type="spellEnd"/>
      <w:r w:rsidRPr="00795734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3C408C">
        <w:rPr>
          <w:rFonts w:ascii="Times New Roman" w:eastAsia="Times New Roman" w:hAnsi="Times New Roman" w:cs="Times New Roman"/>
          <w:color w:val="000000" w:themeColor="text1"/>
        </w:rPr>
        <w:t xml:space="preserve">A. </w:t>
      </w:r>
      <w:proofErr w:type="spellStart"/>
      <w:r w:rsidRPr="00795734">
        <w:rPr>
          <w:rFonts w:ascii="Times New Roman" w:eastAsia="Times New Roman" w:hAnsi="Times New Roman" w:cs="Times New Roman"/>
          <w:color w:val="000000" w:themeColor="text1"/>
        </w:rPr>
        <w:t>Rytkönen</w:t>
      </w:r>
      <w:proofErr w:type="spellEnd"/>
      <w:r w:rsidRPr="00795734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3C408C">
        <w:rPr>
          <w:rFonts w:ascii="Times New Roman" w:eastAsia="Times New Roman" w:hAnsi="Times New Roman" w:cs="Times New Roman"/>
          <w:color w:val="000000" w:themeColor="text1"/>
        </w:rPr>
        <w:t xml:space="preserve">A. </w:t>
      </w:r>
      <w:r w:rsidRPr="00795734">
        <w:rPr>
          <w:rFonts w:ascii="Times New Roman" w:eastAsia="Times New Roman" w:hAnsi="Times New Roman" w:cs="Times New Roman"/>
          <w:color w:val="000000" w:themeColor="text1"/>
        </w:rPr>
        <w:t xml:space="preserve">Tiwari, </w:t>
      </w:r>
      <w:r w:rsidR="003C408C">
        <w:rPr>
          <w:rFonts w:ascii="Times New Roman" w:eastAsia="Times New Roman" w:hAnsi="Times New Roman" w:cs="Times New Roman"/>
          <w:color w:val="000000" w:themeColor="text1"/>
        </w:rPr>
        <w:t xml:space="preserve">A. </w:t>
      </w:r>
      <w:proofErr w:type="spellStart"/>
      <w:r w:rsidRPr="00795734">
        <w:rPr>
          <w:rFonts w:ascii="Times New Roman" w:eastAsia="Times New Roman" w:hAnsi="Times New Roman" w:cs="Times New Roman"/>
          <w:color w:val="000000" w:themeColor="text1"/>
        </w:rPr>
        <w:t>Kauppinen</w:t>
      </w:r>
      <w:proofErr w:type="spellEnd"/>
      <w:r w:rsidRPr="00795734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3C408C">
        <w:rPr>
          <w:rFonts w:ascii="Times New Roman" w:eastAsia="Times New Roman" w:hAnsi="Times New Roman" w:cs="Times New Roman"/>
          <w:color w:val="000000" w:themeColor="text1"/>
        </w:rPr>
        <w:t xml:space="preserve">S. </w:t>
      </w:r>
      <w:proofErr w:type="spellStart"/>
      <w:r w:rsidRPr="00795734">
        <w:rPr>
          <w:rFonts w:ascii="Times New Roman" w:eastAsia="Times New Roman" w:hAnsi="Times New Roman" w:cs="Times New Roman"/>
          <w:color w:val="000000" w:themeColor="text1"/>
        </w:rPr>
        <w:t>Oikarinen</w:t>
      </w:r>
      <w:proofErr w:type="spellEnd"/>
      <w:r w:rsidRPr="00795734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3C408C">
        <w:rPr>
          <w:rFonts w:ascii="Times New Roman" w:eastAsia="Times New Roman" w:hAnsi="Times New Roman" w:cs="Times New Roman"/>
          <w:color w:val="000000" w:themeColor="text1"/>
        </w:rPr>
        <w:t xml:space="preserve">K.M. </w:t>
      </w:r>
      <w:proofErr w:type="spellStart"/>
      <w:r w:rsidRPr="00795734">
        <w:rPr>
          <w:rFonts w:ascii="Times New Roman" w:eastAsia="Times New Roman" w:hAnsi="Times New Roman" w:cs="Times New Roman"/>
          <w:color w:val="000000" w:themeColor="text1"/>
        </w:rPr>
        <w:t>Lehto</w:t>
      </w:r>
      <w:proofErr w:type="spellEnd"/>
      <w:r w:rsidRPr="00795734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3C408C">
        <w:rPr>
          <w:rFonts w:ascii="Times New Roman" w:eastAsia="Times New Roman" w:hAnsi="Times New Roman" w:cs="Times New Roman"/>
          <w:color w:val="000000" w:themeColor="text1"/>
        </w:rPr>
        <w:t xml:space="preserve">A. </w:t>
      </w:r>
      <w:proofErr w:type="spellStart"/>
      <w:r w:rsidRPr="00795734">
        <w:rPr>
          <w:rFonts w:ascii="Times New Roman" w:eastAsia="Times New Roman" w:hAnsi="Times New Roman" w:cs="Times New Roman"/>
          <w:color w:val="000000" w:themeColor="text1"/>
        </w:rPr>
        <w:t>Kankaanpää</w:t>
      </w:r>
      <w:proofErr w:type="spellEnd"/>
      <w:r w:rsidRPr="00795734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3C408C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T. </w:t>
      </w:r>
      <w:r w:rsidRPr="00795734">
        <w:rPr>
          <w:rFonts w:ascii="Times New Roman" w:eastAsia="Times New Roman" w:hAnsi="Times New Roman" w:cs="Times New Roman"/>
          <w:color w:val="000000" w:themeColor="text1"/>
        </w:rPr>
        <w:t xml:space="preserve">Gunnar, </w:t>
      </w:r>
      <w:r w:rsidR="003C408C">
        <w:rPr>
          <w:rFonts w:ascii="Times New Roman" w:eastAsia="Times New Roman" w:hAnsi="Times New Roman" w:cs="Times New Roman"/>
          <w:color w:val="000000" w:themeColor="text1"/>
        </w:rPr>
        <w:t xml:space="preserve">H. </w:t>
      </w:r>
      <w:r w:rsidRPr="00795734">
        <w:rPr>
          <w:rFonts w:ascii="Times New Roman" w:eastAsia="Times New Roman" w:hAnsi="Times New Roman" w:cs="Times New Roman"/>
          <w:color w:val="000000" w:themeColor="text1"/>
        </w:rPr>
        <w:t>Al-Hello</w:t>
      </w:r>
      <w:r w:rsidR="003C408C">
        <w:rPr>
          <w:rFonts w:ascii="Times New Roman" w:eastAsia="Times New Roman" w:hAnsi="Times New Roman" w:cs="Times New Roman"/>
          <w:color w:val="000000" w:themeColor="text1"/>
        </w:rPr>
        <w:t>,</w:t>
      </w:r>
      <w:r w:rsidRPr="0079573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3C408C">
        <w:rPr>
          <w:rFonts w:ascii="Times New Roman" w:eastAsia="Times New Roman" w:hAnsi="Times New Roman" w:cs="Times New Roman"/>
          <w:color w:val="000000" w:themeColor="text1"/>
        </w:rPr>
        <w:t xml:space="preserve">S. </w:t>
      </w:r>
      <w:proofErr w:type="spellStart"/>
      <w:r w:rsidRPr="00795734">
        <w:rPr>
          <w:rFonts w:ascii="Times New Roman" w:eastAsia="Times New Roman" w:hAnsi="Times New Roman" w:cs="Times New Roman"/>
          <w:color w:val="000000" w:themeColor="text1"/>
        </w:rPr>
        <w:t>Blomqvist</w:t>
      </w:r>
      <w:proofErr w:type="spellEnd"/>
      <w:r w:rsidRPr="00795734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3C408C">
        <w:rPr>
          <w:rFonts w:ascii="Times New Roman" w:eastAsia="Times New Roman" w:hAnsi="Times New Roman" w:cs="Times New Roman"/>
          <w:color w:val="000000" w:themeColor="text1"/>
        </w:rPr>
        <w:t xml:space="preserve">I.T. </w:t>
      </w:r>
      <w:proofErr w:type="spellStart"/>
      <w:r w:rsidRPr="00795734">
        <w:rPr>
          <w:rFonts w:ascii="Times New Roman" w:eastAsia="Times New Roman" w:hAnsi="Times New Roman" w:cs="Times New Roman"/>
          <w:color w:val="000000" w:themeColor="text1"/>
        </w:rPr>
        <w:t>Miettinen</w:t>
      </w:r>
      <w:proofErr w:type="spellEnd"/>
      <w:r w:rsidRPr="00795734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3C408C">
        <w:rPr>
          <w:rFonts w:ascii="Times New Roman" w:eastAsia="Times New Roman" w:hAnsi="Times New Roman" w:cs="Times New Roman"/>
          <w:color w:val="000000" w:themeColor="text1"/>
        </w:rPr>
        <w:t xml:space="preserve">C. </w:t>
      </w:r>
      <w:proofErr w:type="spellStart"/>
      <w:r w:rsidRPr="00795734">
        <w:rPr>
          <w:rFonts w:ascii="Times New Roman" w:eastAsia="Times New Roman" w:hAnsi="Times New Roman" w:cs="Times New Roman"/>
          <w:color w:val="000000" w:themeColor="text1"/>
        </w:rPr>
        <w:t>Savolainen-Kopra</w:t>
      </w:r>
      <w:proofErr w:type="spellEnd"/>
      <w:r w:rsidRPr="00795734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3C408C">
        <w:rPr>
          <w:rFonts w:ascii="Times New Roman" w:eastAsia="Times New Roman" w:hAnsi="Times New Roman" w:cs="Times New Roman"/>
          <w:color w:val="000000" w:themeColor="text1"/>
        </w:rPr>
        <w:t xml:space="preserve">T. </w:t>
      </w:r>
      <w:proofErr w:type="spellStart"/>
      <w:r w:rsidRPr="00795734">
        <w:rPr>
          <w:rFonts w:ascii="Times New Roman" w:eastAsia="Times New Roman" w:hAnsi="Times New Roman" w:cs="Times New Roman"/>
          <w:color w:val="000000" w:themeColor="text1"/>
        </w:rPr>
        <w:t>Pitkänen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>, 2021</w:t>
      </w:r>
      <w:r w:rsidR="003C408C">
        <w:rPr>
          <w:rFonts w:ascii="Times New Roman" w:eastAsia="Times New Roman" w:hAnsi="Times New Roman" w:cs="Times New Roman"/>
          <w:color w:val="000000" w:themeColor="text1"/>
        </w:rPr>
        <w:t>,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795734">
        <w:rPr>
          <w:rFonts w:ascii="Times New Roman" w:eastAsia="Times New Roman" w:hAnsi="Times New Roman" w:cs="Times New Roman"/>
          <w:color w:val="000000" w:themeColor="text1"/>
        </w:rPr>
        <w:t>The detection and stability of the SARS-CoV-2 RNA biomarkers in wastewater influent in Helsinki, Finland</w:t>
      </w:r>
      <w:r w:rsidR="003C408C">
        <w:rPr>
          <w:rFonts w:ascii="Times New Roman" w:eastAsia="Times New Roman" w:hAnsi="Times New Roman" w:cs="Times New Roman"/>
          <w:color w:val="000000" w:themeColor="text1"/>
        </w:rPr>
        <w:t>,</w:t>
      </w:r>
      <w:r w:rsidRPr="00795734">
        <w:rPr>
          <w:rFonts w:ascii="Times New Roman" w:eastAsia="Times New Roman" w:hAnsi="Times New Roman" w:cs="Times New Roman"/>
          <w:color w:val="000000" w:themeColor="text1"/>
        </w:rPr>
        <w:t xml:space="preserve"> Sci Total Environ. 770</w:t>
      </w:r>
      <w:r w:rsidR="003C408C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00795734">
        <w:rPr>
          <w:rFonts w:ascii="Times New Roman" w:eastAsia="Times New Roman" w:hAnsi="Times New Roman" w:cs="Times New Roman"/>
          <w:color w:val="000000" w:themeColor="text1"/>
        </w:rPr>
        <w:t xml:space="preserve">145274. </w:t>
      </w:r>
      <w:hyperlink r:id="rId19" w:history="1">
        <w:r w:rsidRPr="003C408C">
          <w:rPr>
            <w:rStyle w:val="Hipercze"/>
            <w:rFonts w:ascii="Times New Roman" w:eastAsia="Times New Roman" w:hAnsi="Times New Roman" w:cs="Times New Roman"/>
          </w:rPr>
          <w:t>https://doi.org/10.1016/j.scitotenv.2021.145274</w:t>
        </w:r>
      </w:hyperlink>
      <w:r w:rsidRPr="00795734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5BCAFE1E" w14:textId="5A53DA3C" w:rsidR="00FE584B" w:rsidRPr="00CD7CC2" w:rsidRDefault="00FE584B" w:rsidP="00FE584B">
      <w:pPr>
        <w:spacing w:after="24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</w:rPr>
        <w:t xml:space="preserve">[17] </w:t>
      </w:r>
      <w:r w:rsidR="00B96B54">
        <w:rPr>
          <w:rFonts w:ascii="Times New Roman" w:eastAsia="Times New Roman" w:hAnsi="Times New Roman" w:cs="Times New Roman"/>
        </w:rPr>
        <w:t xml:space="preserve">W. </w:t>
      </w:r>
      <w:r w:rsidRPr="009A0FD3">
        <w:rPr>
          <w:rFonts w:ascii="Times New Roman" w:eastAsia="Times New Roman" w:hAnsi="Times New Roman" w:cs="Times New Roman"/>
          <w:color w:val="000000" w:themeColor="text1"/>
        </w:rPr>
        <w:t xml:space="preserve">Ahmed,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S.L. </w:t>
      </w:r>
      <w:r w:rsidRPr="009A0FD3">
        <w:rPr>
          <w:rFonts w:ascii="Times New Roman" w:eastAsia="Times New Roman" w:hAnsi="Times New Roman" w:cs="Times New Roman"/>
          <w:color w:val="000000" w:themeColor="text1"/>
        </w:rPr>
        <w:t xml:space="preserve">Simpson,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P.M. </w:t>
      </w:r>
      <w:r w:rsidRPr="009A0FD3">
        <w:rPr>
          <w:rFonts w:ascii="Times New Roman" w:eastAsia="Times New Roman" w:hAnsi="Times New Roman" w:cs="Times New Roman"/>
          <w:color w:val="000000" w:themeColor="text1"/>
        </w:rPr>
        <w:t xml:space="preserve">Bertsch,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K. </w:t>
      </w:r>
      <w:r w:rsidRPr="009A0FD3">
        <w:rPr>
          <w:rFonts w:ascii="Times New Roman" w:eastAsia="Times New Roman" w:hAnsi="Times New Roman" w:cs="Times New Roman"/>
          <w:color w:val="000000" w:themeColor="text1"/>
        </w:rPr>
        <w:t xml:space="preserve">Bibby,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A. </w:t>
      </w:r>
      <w:r w:rsidRPr="009A0FD3">
        <w:rPr>
          <w:rFonts w:ascii="Times New Roman" w:eastAsia="Times New Roman" w:hAnsi="Times New Roman" w:cs="Times New Roman"/>
          <w:color w:val="000000" w:themeColor="text1"/>
        </w:rPr>
        <w:t xml:space="preserve">Bivins,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L.L. </w:t>
      </w:r>
      <w:r w:rsidRPr="009A0FD3">
        <w:rPr>
          <w:rFonts w:ascii="Times New Roman" w:eastAsia="Times New Roman" w:hAnsi="Times New Roman" w:cs="Times New Roman"/>
          <w:color w:val="000000" w:themeColor="text1"/>
        </w:rPr>
        <w:t xml:space="preserve">Blackall,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S. </w:t>
      </w:r>
      <w:proofErr w:type="spellStart"/>
      <w:r w:rsidRPr="009A0FD3">
        <w:rPr>
          <w:rFonts w:ascii="Times New Roman" w:eastAsia="Times New Roman" w:hAnsi="Times New Roman" w:cs="Times New Roman"/>
          <w:color w:val="000000" w:themeColor="text1"/>
        </w:rPr>
        <w:t>Bofill</w:t>
      </w:r>
      <w:proofErr w:type="spellEnd"/>
      <w:r w:rsidRPr="009A0FD3">
        <w:rPr>
          <w:rFonts w:ascii="Times New Roman" w:eastAsia="Times New Roman" w:hAnsi="Times New Roman" w:cs="Times New Roman"/>
          <w:color w:val="000000" w:themeColor="text1"/>
        </w:rPr>
        <w:t xml:space="preserve">-Mas,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A. </w:t>
      </w:r>
      <w:r w:rsidRPr="009A0FD3">
        <w:rPr>
          <w:rFonts w:ascii="Times New Roman" w:eastAsia="Times New Roman" w:hAnsi="Times New Roman" w:cs="Times New Roman"/>
          <w:color w:val="000000" w:themeColor="text1"/>
        </w:rPr>
        <w:t xml:space="preserve">Bosch,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J. </w:t>
      </w:r>
      <w:proofErr w:type="spellStart"/>
      <w:r w:rsidRPr="009A0FD3">
        <w:rPr>
          <w:rFonts w:ascii="Times New Roman" w:eastAsia="Times New Roman" w:hAnsi="Times New Roman" w:cs="Times New Roman"/>
          <w:color w:val="000000" w:themeColor="text1"/>
        </w:rPr>
        <w:t>Brandão</w:t>
      </w:r>
      <w:proofErr w:type="spellEnd"/>
      <w:r w:rsidRPr="009A0FD3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P.M. </w:t>
      </w:r>
      <w:r w:rsidRPr="009A0FD3">
        <w:rPr>
          <w:rFonts w:ascii="Times New Roman" w:eastAsia="Times New Roman" w:hAnsi="Times New Roman" w:cs="Times New Roman"/>
          <w:color w:val="000000" w:themeColor="text1"/>
        </w:rPr>
        <w:t xml:space="preserve">Choi,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M. </w:t>
      </w:r>
      <w:r w:rsidRPr="009A0FD3">
        <w:rPr>
          <w:rFonts w:ascii="Times New Roman" w:eastAsia="Times New Roman" w:hAnsi="Times New Roman" w:cs="Times New Roman"/>
          <w:color w:val="000000" w:themeColor="text1"/>
        </w:rPr>
        <w:t xml:space="preserve">Ciesielski,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E. </w:t>
      </w:r>
      <w:r w:rsidRPr="009A0FD3">
        <w:rPr>
          <w:rFonts w:ascii="Times New Roman" w:eastAsia="Times New Roman" w:hAnsi="Times New Roman" w:cs="Times New Roman"/>
          <w:color w:val="000000" w:themeColor="text1"/>
        </w:rPr>
        <w:t xml:space="preserve">Donner,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N. </w:t>
      </w:r>
      <w:r w:rsidRPr="009A0FD3">
        <w:rPr>
          <w:rFonts w:ascii="Times New Roman" w:eastAsia="Times New Roman" w:hAnsi="Times New Roman" w:cs="Times New Roman"/>
          <w:color w:val="000000" w:themeColor="text1"/>
        </w:rPr>
        <w:t xml:space="preserve">D'Souza,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A.H. </w:t>
      </w:r>
      <w:proofErr w:type="spellStart"/>
      <w:r w:rsidRPr="009A0FD3">
        <w:rPr>
          <w:rFonts w:ascii="Times New Roman" w:eastAsia="Times New Roman" w:hAnsi="Times New Roman" w:cs="Times New Roman"/>
          <w:color w:val="000000" w:themeColor="text1"/>
        </w:rPr>
        <w:t>Farnleitner</w:t>
      </w:r>
      <w:proofErr w:type="spellEnd"/>
      <w:r w:rsidRPr="009A0FD3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D. </w:t>
      </w:r>
      <w:r w:rsidRPr="009A0FD3">
        <w:rPr>
          <w:rFonts w:ascii="Times New Roman" w:eastAsia="Times New Roman" w:hAnsi="Times New Roman" w:cs="Times New Roman"/>
          <w:color w:val="000000" w:themeColor="text1"/>
        </w:rPr>
        <w:t>Gerrity,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 R.</w:t>
      </w:r>
      <w:r w:rsidRPr="009A0FD3">
        <w:rPr>
          <w:rFonts w:ascii="Times New Roman" w:eastAsia="Times New Roman" w:hAnsi="Times New Roman" w:cs="Times New Roman"/>
          <w:color w:val="000000" w:themeColor="text1"/>
        </w:rPr>
        <w:t xml:space="preserve"> Gonzalez,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J.F. </w:t>
      </w:r>
      <w:r w:rsidRPr="009A0FD3">
        <w:rPr>
          <w:rFonts w:ascii="Times New Roman" w:eastAsia="Times New Roman" w:hAnsi="Times New Roman" w:cs="Times New Roman"/>
          <w:color w:val="000000" w:themeColor="text1"/>
        </w:rPr>
        <w:t xml:space="preserve">Griffith,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P. </w:t>
      </w:r>
      <w:proofErr w:type="spellStart"/>
      <w:r w:rsidRPr="009A0FD3">
        <w:rPr>
          <w:rFonts w:ascii="Times New Roman" w:eastAsia="Times New Roman" w:hAnsi="Times New Roman" w:cs="Times New Roman"/>
          <w:color w:val="000000" w:themeColor="text1"/>
        </w:rPr>
        <w:t>Gyawali</w:t>
      </w:r>
      <w:proofErr w:type="spellEnd"/>
      <w:r w:rsidRPr="009A0FD3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C.N. </w:t>
      </w:r>
      <w:r w:rsidRPr="009A0FD3">
        <w:rPr>
          <w:rFonts w:ascii="Times New Roman" w:eastAsia="Times New Roman" w:hAnsi="Times New Roman" w:cs="Times New Roman"/>
          <w:color w:val="000000" w:themeColor="text1"/>
        </w:rPr>
        <w:t>Haas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K.A. 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Hamilton,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H.C. </w:t>
      </w:r>
      <w:proofErr w:type="spellStart"/>
      <w:r w:rsidRPr="00A37406">
        <w:rPr>
          <w:rFonts w:ascii="Times New Roman" w:eastAsia="Times New Roman" w:hAnsi="Times New Roman" w:cs="Times New Roman"/>
          <w:color w:val="000000" w:themeColor="text1"/>
        </w:rPr>
        <w:t>Hapuarachchi</w:t>
      </w:r>
      <w:proofErr w:type="spellEnd"/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V.J. 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Harwood,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R. 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Haque,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G. 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Jackson,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S.J. 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Khan,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W. 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Khan,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M. 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Kitajima,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A. </w:t>
      </w:r>
      <w:proofErr w:type="spellStart"/>
      <w:r w:rsidRPr="00A37406">
        <w:rPr>
          <w:rFonts w:ascii="Times New Roman" w:eastAsia="Times New Roman" w:hAnsi="Times New Roman" w:cs="Times New Roman"/>
          <w:color w:val="000000" w:themeColor="text1"/>
        </w:rPr>
        <w:t>Korajkic</w:t>
      </w:r>
      <w:proofErr w:type="spellEnd"/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G. 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La Rosa,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B.A. 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Layton,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E. </w:t>
      </w:r>
      <w:proofErr w:type="spellStart"/>
      <w:r w:rsidRPr="00A37406">
        <w:rPr>
          <w:rFonts w:ascii="Times New Roman" w:eastAsia="Times New Roman" w:hAnsi="Times New Roman" w:cs="Times New Roman"/>
          <w:color w:val="000000" w:themeColor="text1"/>
        </w:rPr>
        <w:t>Lipp</w:t>
      </w:r>
      <w:proofErr w:type="spellEnd"/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S.L. 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McLellan,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B. 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McMinn,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G. </w:t>
      </w:r>
      <w:proofErr w:type="spellStart"/>
      <w:r w:rsidRPr="00A37406">
        <w:rPr>
          <w:rFonts w:ascii="Times New Roman" w:eastAsia="Times New Roman" w:hAnsi="Times New Roman" w:cs="Times New Roman"/>
          <w:color w:val="000000" w:themeColor="text1"/>
        </w:rPr>
        <w:t>Medema</w:t>
      </w:r>
      <w:proofErr w:type="spellEnd"/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S. 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Metcalfe,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W.G. 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Meijer,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J.F. 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Mueller,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H. 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Murphy,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C.C. 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Naughton,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R.T. 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Noble,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S. </w:t>
      </w:r>
      <w:proofErr w:type="spellStart"/>
      <w:r w:rsidRPr="00A37406">
        <w:rPr>
          <w:rFonts w:ascii="Times New Roman" w:eastAsia="Times New Roman" w:hAnsi="Times New Roman" w:cs="Times New Roman"/>
          <w:color w:val="000000" w:themeColor="text1"/>
        </w:rPr>
        <w:t>Payyappat</w:t>
      </w:r>
      <w:proofErr w:type="spellEnd"/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S. </w:t>
      </w:r>
      <w:proofErr w:type="spellStart"/>
      <w:r w:rsidRPr="00A37406">
        <w:rPr>
          <w:rFonts w:ascii="Times New Roman" w:eastAsia="Times New Roman" w:hAnsi="Times New Roman" w:cs="Times New Roman"/>
          <w:color w:val="000000" w:themeColor="text1"/>
        </w:rPr>
        <w:t>Petterson</w:t>
      </w:r>
      <w:proofErr w:type="spellEnd"/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T. </w:t>
      </w:r>
      <w:proofErr w:type="spellStart"/>
      <w:r w:rsidRPr="00A37406">
        <w:rPr>
          <w:rFonts w:ascii="Times New Roman" w:eastAsia="Times New Roman" w:hAnsi="Times New Roman" w:cs="Times New Roman"/>
          <w:color w:val="000000" w:themeColor="text1"/>
        </w:rPr>
        <w:t>Pitkänen</w:t>
      </w:r>
      <w:proofErr w:type="spellEnd"/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V.B. </w:t>
      </w:r>
      <w:proofErr w:type="spellStart"/>
      <w:r w:rsidRPr="00A37406">
        <w:rPr>
          <w:rFonts w:ascii="Times New Roman" w:eastAsia="Times New Roman" w:hAnsi="Times New Roman" w:cs="Times New Roman"/>
          <w:color w:val="000000" w:themeColor="text1"/>
        </w:rPr>
        <w:t>Rajal</w:t>
      </w:r>
      <w:proofErr w:type="spellEnd"/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B. </w:t>
      </w:r>
      <w:proofErr w:type="spellStart"/>
      <w:r w:rsidRPr="00A37406">
        <w:rPr>
          <w:rFonts w:ascii="Times New Roman" w:eastAsia="Times New Roman" w:hAnsi="Times New Roman" w:cs="Times New Roman"/>
          <w:color w:val="000000" w:themeColor="text1"/>
        </w:rPr>
        <w:t>Reyneke</w:t>
      </w:r>
      <w:proofErr w:type="spellEnd"/>
      <w:r w:rsidR="00B96B54">
        <w:rPr>
          <w:rFonts w:ascii="Times New Roman" w:eastAsia="Times New Roman" w:hAnsi="Times New Roman" w:cs="Times New Roman"/>
          <w:color w:val="000000" w:themeColor="text1"/>
        </w:rPr>
        <w:t>,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F.A. 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Roman Jr,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J.B. 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Rose,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M. </w:t>
      </w:r>
      <w:proofErr w:type="spellStart"/>
      <w:r w:rsidRPr="00A37406">
        <w:rPr>
          <w:rFonts w:ascii="Times New Roman" w:eastAsia="Times New Roman" w:hAnsi="Times New Roman" w:cs="Times New Roman"/>
          <w:color w:val="000000" w:themeColor="text1"/>
        </w:rPr>
        <w:t>Rusiñol</w:t>
      </w:r>
      <w:proofErr w:type="spellEnd"/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M.J. </w:t>
      </w:r>
      <w:proofErr w:type="spellStart"/>
      <w:r w:rsidRPr="00A37406">
        <w:rPr>
          <w:rFonts w:ascii="Times New Roman" w:eastAsia="Times New Roman" w:hAnsi="Times New Roman" w:cs="Times New Roman"/>
          <w:color w:val="000000" w:themeColor="text1"/>
        </w:rPr>
        <w:t>Sadowsky</w:t>
      </w:r>
      <w:proofErr w:type="spellEnd"/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L. 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>Sala-</w:t>
      </w:r>
      <w:proofErr w:type="spellStart"/>
      <w:r w:rsidRPr="00A37406">
        <w:rPr>
          <w:rFonts w:ascii="Times New Roman" w:eastAsia="Times New Roman" w:hAnsi="Times New Roman" w:cs="Times New Roman"/>
          <w:color w:val="000000" w:themeColor="text1"/>
        </w:rPr>
        <w:t>Comorera</w:t>
      </w:r>
      <w:proofErr w:type="spellEnd"/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Y.X. </w:t>
      </w:r>
      <w:proofErr w:type="spellStart"/>
      <w:r w:rsidRPr="00A37406">
        <w:rPr>
          <w:rFonts w:ascii="Times New Roman" w:eastAsia="Times New Roman" w:hAnsi="Times New Roman" w:cs="Times New Roman"/>
          <w:color w:val="000000" w:themeColor="text1"/>
        </w:rPr>
        <w:t>Setoh</w:t>
      </w:r>
      <w:proofErr w:type="spellEnd"/>
      <w:r w:rsidR="00B96B54">
        <w:rPr>
          <w:rFonts w:ascii="Times New Roman" w:eastAsia="Times New Roman" w:hAnsi="Times New Roman" w:cs="Times New Roman"/>
          <w:color w:val="000000" w:themeColor="text1"/>
        </w:rPr>
        <w:t>, S.P.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A37406">
        <w:rPr>
          <w:rFonts w:ascii="Times New Roman" w:eastAsia="Times New Roman" w:hAnsi="Times New Roman" w:cs="Times New Roman"/>
          <w:color w:val="000000" w:themeColor="text1"/>
        </w:rPr>
        <w:t>Sherchan</w:t>
      </w:r>
      <w:proofErr w:type="spellEnd"/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K. </w:t>
      </w:r>
      <w:proofErr w:type="spellStart"/>
      <w:r w:rsidRPr="00A37406">
        <w:rPr>
          <w:rFonts w:ascii="Times New Roman" w:eastAsia="Times New Roman" w:hAnsi="Times New Roman" w:cs="Times New Roman"/>
          <w:color w:val="000000" w:themeColor="text1"/>
        </w:rPr>
        <w:t>Sirikanchana</w:t>
      </w:r>
      <w:proofErr w:type="spellEnd"/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W. 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Smith,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J.A. 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Steele,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R. </w:t>
      </w:r>
      <w:proofErr w:type="spellStart"/>
      <w:r w:rsidRPr="00A37406">
        <w:rPr>
          <w:rFonts w:ascii="Times New Roman" w:eastAsia="Times New Roman" w:hAnsi="Times New Roman" w:cs="Times New Roman"/>
          <w:color w:val="000000" w:themeColor="text1"/>
        </w:rPr>
        <w:t>Sabburg</w:t>
      </w:r>
      <w:proofErr w:type="spellEnd"/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E.M. 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Symonds,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P. 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Thai,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K.V. 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Thomas,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J. 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Tynan,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S. </w:t>
      </w:r>
      <w:proofErr w:type="spellStart"/>
      <w:r w:rsidRPr="00A37406">
        <w:rPr>
          <w:rFonts w:ascii="Times New Roman" w:eastAsia="Times New Roman" w:hAnsi="Times New Roman" w:cs="Times New Roman"/>
          <w:color w:val="000000" w:themeColor="text1"/>
        </w:rPr>
        <w:t>Toze</w:t>
      </w:r>
      <w:proofErr w:type="spellEnd"/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J. 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Thompson,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A.S. </w:t>
      </w:r>
      <w:proofErr w:type="spellStart"/>
      <w:r w:rsidRPr="00A37406">
        <w:rPr>
          <w:rFonts w:ascii="Times New Roman" w:eastAsia="Times New Roman" w:hAnsi="Times New Roman" w:cs="Times New Roman"/>
          <w:color w:val="000000" w:themeColor="text1"/>
        </w:rPr>
        <w:t>Whiteley</w:t>
      </w:r>
      <w:proofErr w:type="spellEnd"/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J.C.C. 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Wong,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D. 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Sano,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S. </w:t>
      </w:r>
      <w:proofErr w:type="spellStart"/>
      <w:r w:rsidRPr="00A37406">
        <w:rPr>
          <w:rFonts w:ascii="Times New Roman" w:eastAsia="Times New Roman" w:hAnsi="Times New Roman" w:cs="Times New Roman"/>
          <w:color w:val="000000" w:themeColor="text1"/>
        </w:rPr>
        <w:t>Wuertz</w:t>
      </w:r>
      <w:proofErr w:type="spellEnd"/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I. </w:t>
      </w:r>
      <w:proofErr w:type="spellStart"/>
      <w:r w:rsidRPr="00A37406">
        <w:rPr>
          <w:rFonts w:ascii="Times New Roman" w:eastAsia="Times New Roman" w:hAnsi="Times New Roman" w:cs="Times New Roman"/>
          <w:color w:val="000000" w:themeColor="text1"/>
        </w:rPr>
        <w:t>Xagoraraki</w:t>
      </w:r>
      <w:proofErr w:type="spellEnd"/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Q. 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Zhang,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A.G. 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Zimmer-Faust, </w:t>
      </w:r>
      <w:r w:rsidR="00B96B54">
        <w:rPr>
          <w:rFonts w:ascii="Times New Roman" w:eastAsia="Times New Roman" w:hAnsi="Times New Roman" w:cs="Times New Roman"/>
          <w:color w:val="000000" w:themeColor="text1"/>
        </w:rPr>
        <w:t xml:space="preserve">O.C. 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>Shanks</w:t>
      </w:r>
      <w:r w:rsidR="00B96B54">
        <w:rPr>
          <w:rFonts w:ascii="Times New Roman" w:eastAsia="Times New Roman" w:hAnsi="Times New Roman" w:cs="Times New Roman"/>
          <w:color w:val="000000" w:themeColor="text1"/>
        </w:rPr>
        <w:t>,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2022</w:t>
      </w:r>
      <w:r w:rsidR="003F2D46">
        <w:rPr>
          <w:rFonts w:ascii="Times New Roman" w:eastAsia="Times New Roman" w:hAnsi="Times New Roman" w:cs="Times New Roman"/>
          <w:color w:val="000000" w:themeColor="text1"/>
        </w:rPr>
        <w:t>,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 Minimizing errors in RT-PCR detection and quantification of SARS-CoV-2 RNA for wastewater surveillance</w:t>
      </w:r>
      <w:r w:rsidR="00EC10E7">
        <w:rPr>
          <w:rFonts w:ascii="Times New Roman" w:eastAsia="Times New Roman" w:hAnsi="Times New Roman" w:cs="Times New Roman"/>
          <w:color w:val="000000" w:themeColor="text1"/>
        </w:rPr>
        <w:t>,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 Sci Total Environ. 805</w:t>
      </w:r>
      <w:r w:rsidR="003F2D46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00A37406">
        <w:rPr>
          <w:rFonts w:ascii="Times New Roman" w:eastAsia="Times New Roman" w:hAnsi="Times New Roman" w:cs="Times New Roman"/>
          <w:color w:val="000000" w:themeColor="text1"/>
        </w:rPr>
        <w:t xml:space="preserve">149877. </w:t>
      </w:r>
      <w:hyperlink r:id="rId20" w:history="1">
        <w:r w:rsidRPr="00B96B54">
          <w:rPr>
            <w:rStyle w:val="Hipercze"/>
            <w:rFonts w:ascii="Times New Roman" w:eastAsia="Times New Roman" w:hAnsi="Times New Roman" w:cs="Times New Roman"/>
          </w:rPr>
          <w:t>https://doi.org/10.1016/j.scitotenv.2021.149877</w:t>
        </w:r>
      </w:hyperlink>
      <w:r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20F8FC7D" w14:textId="3CA1A891" w:rsidR="00FE584B" w:rsidRDefault="00FE584B" w:rsidP="00FE584B">
      <w:pPr>
        <w:pStyle w:val="Nagwek1"/>
        <w:numPr>
          <w:ilvl w:val="0"/>
          <w:numId w:val="0"/>
        </w:numPr>
        <w:spacing w:line="360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D54EA">
        <w:rPr>
          <w:rFonts w:ascii="Times New Roman" w:eastAsia="Times New Roman" w:hAnsi="Times New Roman" w:cs="Times New Roman"/>
          <w:b w:val="0"/>
          <w:bCs w:val="0"/>
        </w:rPr>
        <w:t>[</w:t>
      </w:r>
      <w:r w:rsidRPr="002D54EA"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18] </w:t>
      </w:r>
      <w:r w:rsidR="00EC10E7" w:rsidRPr="002D54EA"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P.</w:t>
      </w:r>
      <w:r w:rsidR="00EC10E7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 w:rsidRPr="00B96B54">
        <w:rPr>
          <w:rFonts w:ascii="Times New Roman" w:hAnsi="Times New Roman" w:cs="Times New Roman"/>
          <w:b w:val="0"/>
          <w:bCs w:val="0"/>
          <w:sz w:val="22"/>
          <w:szCs w:val="22"/>
        </w:rPr>
        <w:t>Mazumder</w:t>
      </w:r>
      <w:proofErr w:type="spellEnd"/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, </w:t>
      </w:r>
      <w:r w:rsidR="00EC10E7">
        <w:rPr>
          <w:rFonts w:ascii="Times New Roman" w:hAnsi="Times New Roman" w:cs="Times New Roman"/>
          <w:b w:val="0"/>
          <w:bCs w:val="0"/>
          <w:sz w:val="22"/>
          <w:szCs w:val="22"/>
        </w:rPr>
        <w:t>S.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Dash, </w:t>
      </w:r>
      <w:r w:rsidR="00EC10E7">
        <w:rPr>
          <w:rFonts w:ascii="Times New Roman" w:hAnsi="Times New Roman" w:cs="Times New Roman"/>
          <w:b w:val="0"/>
          <w:bCs w:val="0"/>
          <w:sz w:val="22"/>
          <w:szCs w:val="22"/>
        </w:rPr>
        <w:t>R.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Honda, </w:t>
      </w:r>
      <w:r w:rsidR="00EC10E7">
        <w:rPr>
          <w:rFonts w:ascii="Times New Roman" w:hAnsi="Times New Roman" w:cs="Times New Roman"/>
          <w:b w:val="0"/>
          <w:bCs w:val="0"/>
          <w:sz w:val="22"/>
          <w:szCs w:val="22"/>
        </w:rPr>
        <w:t>C.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bCs w:val="0"/>
          <w:sz w:val="22"/>
          <w:szCs w:val="22"/>
        </w:rPr>
        <w:t>Sonne</w:t>
      </w:r>
      <w:proofErr w:type="spellEnd"/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, </w:t>
      </w:r>
      <w:r w:rsidR="00EC10E7">
        <w:rPr>
          <w:rFonts w:ascii="Times New Roman" w:hAnsi="Times New Roman" w:cs="Times New Roman"/>
          <w:b w:val="0"/>
          <w:bCs w:val="0"/>
          <w:sz w:val="22"/>
          <w:szCs w:val="22"/>
        </w:rPr>
        <w:t>M.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Kumar, 2022</w:t>
      </w:r>
      <w:r w:rsidR="00EC10E7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7F2A76">
        <w:rPr>
          <w:rFonts w:ascii="Times New Roman" w:hAnsi="Times New Roman" w:cs="Times New Roman"/>
          <w:b w:val="0"/>
          <w:bCs w:val="0"/>
          <w:sz w:val="22"/>
          <w:szCs w:val="22"/>
        </w:rPr>
        <w:t>Sewage surveillance for SARS-CoV-2: Molecular detection, quantification, and normalization factors</w:t>
      </w:r>
      <w:r w:rsidR="00EC10E7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 w:rsidRPr="007F2A76">
        <w:rPr>
          <w:rFonts w:ascii="Times New Roman" w:hAnsi="Times New Roman" w:cs="Times New Roman"/>
          <w:b w:val="0"/>
          <w:bCs w:val="0"/>
          <w:sz w:val="22"/>
          <w:szCs w:val="22"/>
        </w:rPr>
        <w:t>Curr</w:t>
      </w:r>
      <w:proofErr w:type="spellEnd"/>
      <w:r w:rsidR="00EC10E7">
        <w:rPr>
          <w:rFonts w:ascii="Times New Roman" w:hAnsi="Times New Roman" w:cs="Times New Roman"/>
          <w:b w:val="0"/>
          <w:bCs w:val="0"/>
          <w:sz w:val="22"/>
          <w:szCs w:val="22"/>
        </w:rPr>
        <w:t>.</w:t>
      </w:r>
      <w:r w:rsidRPr="007F2A7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 w:rsidRPr="007F2A76">
        <w:rPr>
          <w:rFonts w:ascii="Times New Roman" w:hAnsi="Times New Roman" w:cs="Times New Roman"/>
          <w:b w:val="0"/>
          <w:bCs w:val="0"/>
          <w:sz w:val="22"/>
          <w:szCs w:val="22"/>
        </w:rPr>
        <w:t>Opin</w:t>
      </w:r>
      <w:proofErr w:type="spellEnd"/>
      <w:r w:rsidR="00EC10E7">
        <w:rPr>
          <w:rFonts w:ascii="Times New Roman" w:hAnsi="Times New Roman" w:cs="Times New Roman"/>
          <w:b w:val="0"/>
          <w:bCs w:val="0"/>
          <w:sz w:val="22"/>
          <w:szCs w:val="22"/>
        </w:rPr>
        <w:t>.</w:t>
      </w:r>
      <w:r w:rsidRPr="007F2A7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Environ</w:t>
      </w:r>
      <w:r w:rsidR="00EC10E7">
        <w:rPr>
          <w:rFonts w:ascii="Times New Roman" w:hAnsi="Times New Roman" w:cs="Times New Roman"/>
          <w:b w:val="0"/>
          <w:bCs w:val="0"/>
          <w:sz w:val="22"/>
          <w:szCs w:val="22"/>
        </w:rPr>
        <w:t>.</w:t>
      </w:r>
      <w:r w:rsidRPr="007F2A7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Sci</w:t>
      </w:r>
      <w:r w:rsidR="00EC10E7">
        <w:rPr>
          <w:rFonts w:ascii="Times New Roman" w:hAnsi="Times New Roman" w:cs="Times New Roman"/>
          <w:b w:val="0"/>
          <w:bCs w:val="0"/>
          <w:sz w:val="22"/>
          <w:szCs w:val="22"/>
        </w:rPr>
        <w:t>.</w:t>
      </w:r>
      <w:r w:rsidRPr="007F2A7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Health. 28</w:t>
      </w:r>
      <w:r w:rsidR="00EC10E7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, </w:t>
      </w:r>
      <w:r w:rsidRPr="007F2A7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100363. </w:t>
      </w:r>
      <w:hyperlink r:id="rId21" w:history="1">
        <w:r w:rsidR="00EC10E7" w:rsidRPr="00EC10E7">
          <w:rPr>
            <w:rStyle w:val="Hipercze"/>
            <w:rFonts w:ascii="Times New Roman" w:eastAsia="Times New Roman" w:hAnsi="Times New Roman" w:cs="Times New Roman"/>
            <w:b w:val="0"/>
            <w:sz w:val="22"/>
            <w:szCs w:val="22"/>
          </w:rPr>
          <w:t>https://doi.org/10.1016/j.coesh.2022.100363</w:t>
        </w:r>
      </w:hyperlink>
      <w:r w:rsidR="00EC10E7">
        <w:rPr>
          <w:rFonts w:ascii="Times New Roman" w:eastAsia="Times New Roman" w:hAnsi="Times New Roman" w:cs="Times New Roman"/>
          <w:b w:val="0"/>
          <w:sz w:val="22"/>
          <w:szCs w:val="22"/>
        </w:rPr>
        <w:t>.</w:t>
      </w:r>
    </w:p>
    <w:p w14:paraId="1413C7D1" w14:textId="07EDA833" w:rsidR="00FE584B" w:rsidRDefault="00FE584B" w:rsidP="00FE584B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</w:rPr>
        <w:t xml:space="preserve">[19] </w:t>
      </w:r>
      <w:r w:rsidR="00822D55">
        <w:rPr>
          <w:rFonts w:ascii="Times New Roman" w:eastAsia="Times New Roman" w:hAnsi="Times New Roman" w:cs="Times New Roman"/>
        </w:rPr>
        <w:t xml:space="preserve">A. </w:t>
      </w:r>
      <w:r w:rsidRPr="00BF39AA">
        <w:rPr>
          <w:rFonts w:ascii="Times New Roman" w:eastAsia="Times New Roman" w:hAnsi="Times New Roman" w:cs="Times New Roman"/>
          <w:color w:val="000000" w:themeColor="text1"/>
        </w:rPr>
        <w:t>Pérez-Cataluña</w:t>
      </w:r>
      <w:r>
        <w:rPr>
          <w:rFonts w:ascii="Times New Roman" w:eastAsia="Times New Roman" w:hAnsi="Times New Roman" w:cs="Times New Roman"/>
          <w:color w:val="000000" w:themeColor="text1"/>
        </w:rPr>
        <w:t>,</w:t>
      </w:r>
      <w:r w:rsidRPr="00BF39A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22D55">
        <w:rPr>
          <w:rFonts w:ascii="Times New Roman" w:eastAsia="Times New Roman" w:hAnsi="Times New Roman" w:cs="Times New Roman"/>
          <w:color w:val="000000" w:themeColor="text1"/>
        </w:rPr>
        <w:t xml:space="preserve">E. </w:t>
      </w:r>
      <w:r w:rsidRPr="00BF39AA">
        <w:rPr>
          <w:rFonts w:ascii="Times New Roman" w:eastAsia="Times New Roman" w:hAnsi="Times New Roman" w:cs="Times New Roman"/>
          <w:color w:val="000000" w:themeColor="text1"/>
        </w:rPr>
        <w:t>Cuevas-</w:t>
      </w:r>
      <w:proofErr w:type="spellStart"/>
      <w:r w:rsidRPr="00BF39AA">
        <w:rPr>
          <w:rFonts w:ascii="Times New Roman" w:eastAsia="Times New Roman" w:hAnsi="Times New Roman" w:cs="Times New Roman"/>
          <w:color w:val="000000" w:themeColor="text1"/>
        </w:rPr>
        <w:t>Ferrando</w:t>
      </w:r>
      <w:proofErr w:type="spellEnd"/>
      <w:r w:rsidRPr="00BF39AA">
        <w:rPr>
          <w:rFonts w:ascii="Times New Roman" w:eastAsia="Times New Roman" w:hAnsi="Times New Roman" w:cs="Times New Roman"/>
          <w:color w:val="000000" w:themeColor="text1"/>
        </w:rPr>
        <w:t>,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22D55">
        <w:rPr>
          <w:rFonts w:ascii="Times New Roman" w:eastAsia="Times New Roman" w:hAnsi="Times New Roman" w:cs="Times New Roman"/>
          <w:color w:val="000000" w:themeColor="text1"/>
        </w:rPr>
        <w:t>W.</w:t>
      </w:r>
      <w:r w:rsidRPr="00BF39AA">
        <w:rPr>
          <w:rFonts w:ascii="Times New Roman" w:eastAsia="Times New Roman" w:hAnsi="Times New Roman" w:cs="Times New Roman"/>
          <w:color w:val="000000" w:themeColor="text1"/>
        </w:rPr>
        <w:t xml:space="preserve"> Randazzo,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22D55">
        <w:rPr>
          <w:rFonts w:ascii="Times New Roman" w:eastAsia="Times New Roman" w:hAnsi="Times New Roman" w:cs="Times New Roman"/>
          <w:color w:val="000000" w:themeColor="text1"/>
        </w:rPr>
        <w:t xml:space="preserve">I. </w:t>
      </w:r>
      <w:proofErr w:type="spellStart"/>
      <w:r w:rsidRPr="00BF39AA">
        <w:rPr>
          <w:rFonts w:ascii="Times New Roman" w:eastAsia="Times New Roman" w:hAnsi="Times New Roman" w:cs="Times New Roman"/>
          <w:color w:val="000000" w:themeColor="text1"/>
        </w:rPr>
        <w:t>Falcó</w:t>
      </w:r>
      <w:proofErr w:type="spellEnd"/>
      <w:r w:rsidRPr="00BF39AA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822D55">
        <w:rPr>
          <w:rFonts w:ascii="Times New Roman" w:eastAsia="Times New Roman" w:hAnsi="Times New Roman" w:cs="Times New Roman"/>
          <w:color w:val="000000" w:themeColor="text1"/>
        </w:rPr>
        <w:t>A.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BF39AA">
        <w:rPr>
          <w:rFonts w:ascii="Times New Roman" w:eastAsia="Times New Roman" w:hAnsi="Times New Roman" w:cs="Times New Roman"/>
          <w:color w:val="000000" w:themeColor="text1"/>
        </w:rPr>
        <w:t>Allende,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22D55">
        <w:rPr>
          <w:rFonts w:ascii="Times New Roman" w:eastAsia="Times New Roman" w:hAnsi="Times New Roman" w:cs="Times New Roman"/>
          <w:color w:val="000000" w:themeColor="text1"/>
        </w:rPr>
        <w:t>G.</w:t>
      </w:r>
      <w:r w:rsidRPr="00BF39AA">
        <w:rPr>
          <w:rFonts w:ascii="Times New Roman" w:eastAsia="Times New Roman" w:hAnsi="Times New Roman" w:cs="Times New Roman"/>
          <w:color w:val="000000" w:themeColor="text1"/>
        </w:rPr>
        <w:t xml:space="preserve"> Sánchez,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2021</w:t>
      </w:r>
      <w:r w:rsidR="00822D55">
        <w:rPr>
          <w:rFonts w:ascii="Times New Roman" w:eastAsia="Times New Roman" w:hAnsi="Times New Roman" w:cs="Times New Roman"/>
          <w:color w:val="000000" w:themeColor="text1"/>
        </w:rPr>
        <w:t>,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BF39AA">
        <w:rPr>
          <w:rFonts w:ascii="Times New Roman" w:eastAsia="Times New Roman" w:hAnsi="Times New Roman" w:cs="Times New Roman"/>
          <w:color w:val="000000" w:themeColor="text1"/>
        </w:rPr>
        <w:t>Comparing analytical methods to detect SARS-CoV-2 in wastewater</w:t>
      </w:r>
      <w:r w:rsidR="00822D55">
        <w:rPr>
          <w:rFonts w:ascii="Times New Roman" w:eastAsia="Times New Roman" w:hAnsi="Times New Roman" w:cs="Times New Roman"/>
          <w:color w:val="000000" w:themeColor="text1"/>
        </w:rPr>
        <w:t>,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BF39AA">
        <w:rPr>
          <w:rFonts w:ascii="Times New Roman" w:eastAsia="Times New Roman" w:hAnsi="Times New Roman" w:cs="Times New Roman"/>
          <w:color w:val="000000" w:themeColor="text1"/>
        </w:rPr>
        <w:t>Sci</w:t>
      </w:r>
      <w:r>
        <w:rPr>
          <w:rFonts w:ascii="Times New Roman" w:eastAsia="Times New Roman" w:hAnsi="Times New Roman" w:cs="Times New Roman"/>
          <w:color w:val="000000" w:themeColor="text1"/>
        </w:rPr>
        <w:t>.</w:t>
      </w:r>
      <w:r w:rsidRPr="00BF39AA">
        <w:rPr>
          <w:rFonts w:ascii="Times New Roman" w:eastAsia="Times New Roman" w:hAnsi="Times New Roman" w:cs="Times New Roman"/>
          <w:color w:val="000000" w:themeColor="text1"/>
        </w:rPr>
        <w:t xml:space="preserve"> Total Enviro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n. </w:t>
      </w:r>
      <w:r w:rsidRPr="00BF39AA">
        <w:rPr>
          <w:rFonts w:ascii="Times New Roman" w:eastAsia="Times New Roman" w:hAnsi="Times New Roman" w:cs="Times New Roman"/>
          <w:color w:val="000000" w:themeColor="text1"/>
        </w:rPr>
        <w:t>758,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BF39AA">
        <w:rPr>
          <w:rFonts w:ascii="Times New Roman" w:eastAsia="Times New Roman" w:hAnsi="Times New Roman" w:cs="Times New Roman"/>
          <w:color w:val="000000" w:themeColor="text1"/>
        </w:rPr>
        <w:t>143870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hyperlink r:id="rId22" w:history="1">
        <w:r w:rsidRPr="00822D55">
          <w:rPr>
            <w:rStyle w:val="Hipercze"/>
            <w:rFonts w:ascii="Times New Roman" w:eastAsia="Times New Roman" w:hAnsi="Times New Roman" w:cs="Times New Roman"/>
          </w:rPr>
          <w:t>https://doi.org/10.1016/j.scitotenv.2020.143870</w:t>
        </w:r>
      </w:hyperlink>
      <w:r w:rsidRPr="00BF39AA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04FE0B3B" w14:textId="41800286" w:rsidR="00FE584B" w:rsidRDefault="00FE584B" w:rsidP="00FE584B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</w:rPr>
        <w:t xml:space="preserve">[20] </w:t>
      </w:r>
      <w:r w:rsidR="007B07E7">
        <w:rPr>
          <w:rFonts w:ascii="Times New Roman" w:eastAsia="Times New Roman" w:hAnsi="Times New Roman" w:cs="Times New Roman"/>
        </w:rPr>
        <w:t xml:space="preserve">C. </w:t>
      </w:r>
      <w:r w:rsidRPr="00C726DB">
        <w:rPr>
          <w:rFonts w:ascii="Times New Roman" w:eastAsia="Times New Roman" w:hAnsi="Times New Roman" w:cs="Times New Roman"/>
          <w:color w:val="000000" w:themeColor="text1"/>
        </w:rPr>
        <w:t>Park</w:t>
      </w:r>
      <w:r>
        <w:rPr>
          <w:rFonts w:ascii="Times New Roman" w:eastAsia="Times New Roman" w:hAnsi="Times New Roman" w:cs="Times New Roman"/>
          <w:color w:val="000000" w:themeColor="text1"/>
        </w:rPr>
        <w:t>,</w:t>
      </w:r>
      <w:r w:rsidR="007B07E7">
        <w:rPr>
          <w:rFonts w:ascii="Times New Roman" w:eastAsia="Times New Roman" w:hAnsi="Times New Roman" w:cs="Times New Roman"/>
          <w:color w:val="000000" w:themeColor="text1"/>
        </w:rPr>
        <w:t xml:space="preserve"> J.</w:t>
      </w:r>
      <w:r w:rsidRPr="00C726DB">
        <w:rPr>
          <w:rFonts w:ascii="Times New Roman" w:eastAsia="Times New Roman" w:hAnsi="Times New Roman" w:cs="Times New Roman"/>
          <w:color w:val="000000" w:themeColor="text1"/>
        </w:rPr>
        <w:t xml:space="preserve"> Lee</w:t>
      </w:r>
      <w:r>
        <w:rPr>
          <w:rFonts w:ascii="Times New Roman" w:eastAsia="Times New Roman" w:hAnsi="Times New Roman" w:cs="Times New Roman"/>
          <w:color w:val="000000" w:themeColor="text1"/>
        </w:rPr>
        <w:t>,</w:t>
      </w:r>
      <w:r w:rsidRPr="00C726D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7B07E7">
        <w:rPr>
          <w:rFonts w:ascii="Times New Roman" w:eastAsia="Times New Roman" w:hAnsi="Times New Roman" w:cs="Times New Roman"/>
          <w:color w:val="000000" w:themeColor="text1"/>
        </w:rPr>
        <w:t>Z.U.</w:t>
      </w:r>
      <w:r w:rsidRPr="00C726DB">
        <w:rPr>
          <w:rFonts w:ascii="Times New Roman" w:eastAsia="Times New Roman" w:hAnsi="Times New Roman" w:cs="Times New Roman"/>
          <w:color w:val="000000" w:themeColor="text1"/>
        </w:rPr>
        <w:t xml:space="preserve"> Hassan</w:t>
      </w:r>
      <w:r>
        <w:rPr>
          <w:rFonts w:ascii="Times New Roman" w:eastAsia="Times New Roman" w:hAnsi="Times New Roman" w:cs="Times New Roman"/>
          <w:color w:val="000000" w:themeColor="text1"/>
        </w:rPr>
        <w:t>,</w:t>
      </w:r>
      <w:r w:rsidRPr="00C726D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7B07E7">
        <w:rPr>
          <w:rFonts w:ascii="Times New Roman" w:eastAsia="Times New Roman" w:hAnsi="Times New Roman" w:cs="Times New Roman"/>
          <w:color w:val="000000" w:themeColor="text1"/>
        </w:rPr>
        <w:t>K.B.</w:t>
      </w:r>
      <w:r w:rsidRPr="00C726D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D54EA">
        <w:rPr>
          <w:rFonts w:ascii="Times New Roman" w:eastAsia="Times New Roman" w:hAnsi="Times New Roman" w:cs="Times New Roman"/>
          <w:color w:val="000000" w:themeColor="text1"/>
        </w:rPr>
        <w:t xml:space="preserve">Ku, </w:t>
      </w:r>
      <w:r w:rsidR="007B07E7" w:rsidRPr="002D54EA">
        <w:rPr>
          <w:rFonts w:ascii="Times New Roman" w:eastAsia="Times New Roman" w:hAnsi="Times New Roman" w:cs="Times New Roman"/>
          <w:color w:val="000000" w:themeColor="text1"/>
        </w:rPr>
        <w:t>S.J.</w:t>
      </w:r>
      <w:r w:rsidRPr="002D54EA">
        <w:rPr>
          <w:rFonts w:ascii="Times New Roman" w:eastAsia="Times New Roman" w:hAnsi="Times New Roman" w:cs="Times New Roman"/>
          <w:color w:val="000000" w:themeColor="text1"/>
        </w:rPr>
        <w:t xml:space="preserve"> Kim, </w:t>
      </w:r>
      <w:r w:rsidR="007B07E7" w:rsidRPr="002D54EA">
        <w:rPr>
          <w:rFonts w:ascii="Times New Roman" w:eastAsia="Times New Roman" w:hAnsi="Times New Roman" w:cs="Times New Roman"/>
          <w:color w:val="000000" w:themeColor="text1"/>
        </w:rPr>
        <w:t>H.G.</w:t>
      </w:r>
      <w:r w:rsidRPr="002D54EA">
        <w:rPr>
          <w:rFonts w:ascii="Times New Roman" w:eastAsia="Times New Roman" w:hAnsi="Times New Roman" w:cs="Times New Roman"/>
          <w:color w:val="000000" w:themeColor="text1"/>
        </w:rPr>
        <w:t xml:space="preserve"> Kim, </w:t>
      </w:r>
      <w:r w:rsidR="007B07E7" w:rsidRPr="002D54EA">
        <w:rPr>
          <w:rFonts w:ascii="Times New Roman" w:eastAsia="Times New Roman" w:hAnsi="Times New Roman" w:cs="Times New Roman"/>
          <w:color w:val="000000" w:themeColor="text1"/>
        </w:rPr>
        <w:t xml:space="preserve">E.C. </w:t>
      </w:r>
      <w:r w:rsidRPr="00C726DB">
        <w:rPr>
          <w:rFonts w:ascii="Times New Roman" w:eastAsia="Times New Roman" w:hAnsi="Times New Roman" w:cs="Times New Roman"/>
          <w:color w:val="000000" w:themeColor="text1"/>
        </w:rPr>
        <w:t>Park</w:t>
      </w:r>
      <w:r>
        <w:rPr>
          <w:rFonts w:ascii="Times New Roman" w:eastAsia="Times New Roman" w:hAnsi="Times New Roman" w:cs="Times New Roman"/>
          <w:color w:val="000000" w:themeColor="text1"/>
        </w:rPr>
        <w:t>,</w:t>
      </w:r>
      <w:r w:rsidRPr="00C726D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7B07E7">
        <w:rPr>
          <w:rFonts w:ascii="Times New Roman" w:eastAsia="Times New Roman" w:hAnsi="Times New Roman" w:cs="Times New Roman"/>
          <w:color w:val="000000" w:themeColor="text1"/>
        </w:rPr>
        <w:t>G.S.</w:t>
      </w:r>
      <w:r w:rsidRPr="00C726DB">
        <w:rPr>
          <w:rFonts w:ascii="Times New Roman" w:eastAsia="Times New Roman" w:hAnsi="Times New Roman" w:cs="Times New Roman"/>
          <w:color w:val="000000" w:themeColor="text1"/>
        </w:rPr>
        <w:t xml:space="preserve"> Park</w:t>
      </w:r>
      <w:r>
        <w:rPr>
          <w:rFonts w:ascii="Times New Roman" w:eastAsia="Times New Roman" w:hAnsi="Times New Roman" w:cs="Times New Roman"/>
          <w:color w:val="000000" w:themeColor="text1"/>
        </w:rPr>
        <w:t>,</w:t>
      </w:r>
      <w:r w:rsidRPr="00C726D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7B07E7">
        <w:rPr>
          <w:rFonts w:ascii="Times New Roman" w:eastAsia="Times New Roman" w:hAnsi="Times New Roman" w:cs="Times New Roman"/>
          <w:color w:val="000000" w:themeColor="text1"/>
        </w:rPr>
        <w:t>D.</w:t>
      </w:r>
      <w:r w:rsidRPr="00C726DB">
        <w:rPr>
          <w:rFonts w:ascii="Times New Roman" w:eastAsia="Times New Roman" w:hAnsi="Times New Roman" w:cs="Times New Roman"/>
          <w:color w:val="000000" w:themeColor="text1"/>
        </w:rPr>
        <w:t xml:space="preserve"> Park</w:t>
      </w:r>
      <w:r>
        <w:rPr>
          <w:rFonts w:ascii="Times New Roman" w:eastAsia="Times New Roman" w:hAnsi="Times New Roman" w:cs="Times New Roman"/>
          <w:color w:val="000000" w:themeColor="text1"/>
        </w:rPr>
        <w:t>,</w:t>
      </w:r>
      <w:r w:rsidRPr="00C726D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7B07E7">
        <w:rPr>
          <w:rFonts w:ascii="Times New Roman" w:eastAsia="Times New Roman" w:hAnsi="Times New Roman" w:cs="Times New Roman"/>
          <w:color w:val="000000" w:themeColor="text1"/>
        </w:rPr>
        <w:t xml:space="preserve">S.H. </w:t>
      </w:r>
      <w:proofErr w:type="spellStart"/>
      <w:r w:rsidRPr="00C726DB">
        <w:rPr>
          <w:rFonts w:ascii="Times New Roman" w:eastAsia="Times New Roman" w:hAnsi="Times New Roman" w:cs="Times New Roman"/>
          <w:color w:val="000000" w:themeColor="text1"/>
        </w:rPr>
        <w:t>Baek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>,</w:t>
      </w:r>
      <w:r w:rsidRPr="00C726D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7B07E7">
        <w:rPr>
          <w:rFonts w:ascii="Times New Roman" w:eastAsia="Times New Roman" w:hAnsi="Times New Roman" w:cs="Times New Roman"/>
          <w:color w:val="000000" w:themeColor="text1"/>
        </w:rPr>
        <w:t>D.</w:t>
      </w:r>
      <w:r w:rsidRPr="00C726DB">
        <w:rPr>
          <w:rFonts w:ascii="Times New Roman" w:eastAsia="Times New Roman" w:hAnsi="Times New Roman" w:cs="Times New Roman"/>
          <w:color w:val="000000" w:themeColor="text1"/>
        </w:rPr>
        <w:t xml:space="preserve"> Park</w:t>
      </w:r>
      <w:r>
        <w:rPr>
          <w:rFonts w:ascii="Times New Roman" w:eastAsia="Times New Roman" w:hAnsi="Times New Roman" w:cs="Times New Roman"/>
          <w:color w:val="000000" w:themeColor="text1"/>
        </w:rPr>
        <w:t>,</w:t>
      </w:r>
      <w:r w:rsidR="007B07E7">
        <w:rPr>
          <w:rFonts w:ascii="Times New Roman" w:eastAsia="Times New Roman" w:hAnsi="Times New Roman" w:cs="Times New Roman"/>
          <w:color w:val="000000" w:themeColor="text1"/>
        </w:rPr>
        <w:t xml:space="preserve"> J.</w:t>
      </w:r>
      <w:r w:rsidRPr="00C726DB">
        <w:rPr>
          <w:rFonts w:ascii="Times New Roman" w:eastAsia="Times New Roman" w:hAnsi="Times New Roman" w:cs="Times New Roman"/>
          <w:color w:val="000000" w:themeColor="text1"/>
        </w:rPr>
        <w:t xml:space="preserve"> Lee</w:t>
      </w:r>
      <w:r>
        <w:rPr>
          <w:rFonts w:ascii="Times New Roman" w:eastAsia="Times New Roman" w:hAnsi="Times New Roman" w:cs="Times New Roman"/>
          <w:color w:val="000000" w:themeColor="text1"/>
        </w:rPr>
        <w:t>,</w:t>
      </w:r>
      <w:r w:rsidRPr="00C726D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7B07E7">
        <w:rPr>
          <w:rFonts w:ascii="Times New Roman" w:eastAsia="Times New Roman" w:hAnsi="Times New Roman" w:cs="Times New Roman"/>
          <w:color w:val="000000" w:themeColor="text1"/>
        </w:rPr>
        <w:t>S.</w:t>
      </w:r>
      <w:r w:rsidRPr="00C726DB">
        <w:rPr>
          <w:rFonts w:ascii="Times New Roman" w:eastAsia="Times New Roman" w:hAnsi="Times New Roman" w:cs="Times New Roman"/>
          <w:color w:val="000000" w:themeColor="text1"/>
        </w:rPr>
        <w:t xml:space="preserve"> Jeon</w:t>
      </w:r>
      <w:r>
        <w:rPr>
          <w:rFonts w:ascii="Times New Roman" w:eastAsia="Times New Roman" w:hAnsi="Times New Roman" w:cs="Times New Roman"/>
          <w:color w:val="000000" w:themeColor="text1"/>
        </w:rPr>
        <w:t>,</w:t>
      </w:r>
      <w:r w:rsidR="007B07E7">
        <w:rPr>
          <w:rFonts w:ascii="Times New Roman" w:eastAsia="Times New Roman" w:hAnsi="Times New Roman" w:cs="Times New Roman"/>
          <w:color w:val="000000" w:themeColor="text1"/>
        </w:rPr>
        <w:t xml:space="preserve"> S.</w:t>
      </w:r>
      <w:r w:rsidRPr="00C726DB">
        <w:rPr>
          <w:rFonts w:ascii="Times New Roman" w:eastAsia="Times New Roman" w:hAnsi="Times New Roman" w:cs="Times New Roman"/>
          <w:color w:val="000000" w:themeColor="text1"/>
        </w:rPr>
        <w:t xml:space="preserve"> Kim</w:t>
      </w:r>
      <w:r>
        <w:rPr>
          <w:rFonts w:ascii="Times New Roman" w:eastAsia="Times New Roman" w:hAnsi="Times New Roman" w:cs="Times New Roman"/>
          <w:color w:val="000000" w:themeColor="text1"/>
        </w:rPr>
        <w:t>,</w:t>
      </w:r>
      <w:r w:rsidRPr="00C726D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7B07E7">
        <w:rPr>
          <w:rFonts w:ascii="Times New Roman" w:eastAsia="Times New Roman" w:hAnsi="Times New Roman" w:cs="Times New Roman"/>
          <w:color w:val="000000" w:themeColor="text1"/>
        </w:rPr>
        <w:t xml:space="preserve">C.S. </w:t>
      </w:r>
      <w:r w:rsidRPr="00C726DB">
        <w:rPr>
          <w:rFonts w:ascii="Times New Roman" w:eastAsia="Times New Roman" w:hAnsi="Times New Roman" w:cs="Times New Roman"/>
          <w:color w:val="000000" w:themeColor="text1"/>
        </w:rPr>
        <w:t>Lee</w:t>
      </w:r>
      <w:r>
        <w:rPr>
          <w:rFonts w:ascii="Times New Roman" w:eastAsia="Times New Roman" w:hAnsi="Times New Roman" w:cs="Times New Roman"/>
          <w:color w:val="000000" w:themeColor="text1"/>
        </w:rPr>
        <w:t>,</w:t>
      </w:r>
      <w:r w:rsidRPr="00C726D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7B07E7">
        <w:rPr>
          <w:rFonts w:ascii="Times New Roman" w:eastAsia="Times New Roman" w:hAnsi="Times New Roman" w:cs="Times New Roman"/>
          <w:color w:val="000000" w:themeColor="text1"/>
        </w:rPr>
        <w:t>H.M.</w:t>
      </w:r>
      <w:r w:rsidRPr="00C726D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C726DB">
        <w:rPr>
          <w:rFonts w:ascii="Times New Roman" w:eastAsia="Times New Roman" w:hAnsi="Times New Roman" w:cs="Times New Roman"/>
          <w:color w:val="000000" w:themeColor="text1"/>
        </w:rPr>
        <w:t>Yoo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>,</w:t>
      </w:r>
      <w:r w:rsidRPr="00C726D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7B07E7">
        <w:rPr>
          <w:rFonts w:ascii="Times New Roman" w:eastAsia="Times New Roman" w:hAnsi="Times New Roman" w:cs="Times New Roman"/>
          <w:color w:val="000000" w:themeColor="text1"/>
        </w:rPr>
        <w:t>S.</w:t>
      </w:r>
      <w:r w:rsidRPr="00C726DB">
        <w:rPr>
          <w:rFonts w:ascii="Times New Roman" w:eastAsia="Times New Roman" w:hAnsi="Times New Roman" w:cs="Times New Roman"/>
          <w:color w:val="000000" w:themeColor="text1"/>
        </w:rPr>
        <w:t xml:space="preserve"> Kim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00C726DB">
        <w:rPr>
          <w:rFonts w:ascii="Times New Roman" w:eastAsia="Times New Roman" w:hAnsi="Times New Roman" w:cs="Times New Roman"/>
          <w:color w:val="000000" w:themeColor="text1"/>
        </w:rPr>
        <w:t>Comparison of Digital PCR and Quantitative PCR with Various SARS-CoV-2 Primer-Probe Sets</w:t>
      </w:r>
      <w:r w:rsidR="007B07E7">
        <w:rPr>
          <w:rFonts w:ascii="Times New Roman" w:eastAsia="Times New Roman" w:hAnsi="Times New Roman" w:cs="Times New Roman"/>
          <w:color w:val="000000" w:themeColor="text1"/>
        </w:rPr>
        <w:t>,</w:t>
      </w:r>
      <w:r w:rsidRPr="00C726DB">
        <w:rPr>
          <w:rFonts w:ascii="Times New Roman" w:eastAsia="Times New Roman" w:hAnsi="Times New Roman" w:cs="Times New Roman"/>
          <w:color w:val="000000" w:themeColor="text1"/>
        </w:rPr>
        <w:t xml:space="preserve"> J</w:t>
      </w:r>
      <w:r w:rsidR="007B07E7">
        <w:rPr>
          <w:rFonts w:ascii="Times New Roman" w:eastAsia="Times New Roman" w:hAnsi="Times New Roman" w:cs="Times New Roman"/>
          <w:color w:val="000000" w:themeColor="text1"/>
        </w:rPr>
        <w:t>.</w:t>
      </w:r>
      <w:r w:rsidRPr="00C726DB">
        <w:rPr>
          <w:rFonts w:ascii="Times New Roman" w:eastAsia="Times New Roman" w:hAnsi="Times New Roman" w:cs="Times New Roman"/>
          <w:color w:val="000000" w:themeColor="text1"/>
        </w:rPr>
        <w:t xml:space="preserve"> Microbiol</w:t>
      </w:r>
      <w:r w:rsidR="007B07E7">
        <w:rPr>
          <w:rFonts w:ascii="Times New Roman" w:eastAsia="Times New Roman" w:hAnsi="Times New Roman" w:cs="Times New Roman"/>
          <w:color w:val="000000" w:themeColor="text1"/>
        </w:rPr>
        <w:t>.</w:t>
      </w:r>
      <w:r w:rsidRPr="00C726D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C726DB">
        <w:rPr>
          <w:rFonts w:ascii="Times New Roman" w:eastAsia="Times New Roman" w:hAnsi="Times New Roman" w:cs="Times New Roman"/>
          <w:color w:val="000000" w:themeColor="text1"/>
        </w:rPr>
        <w:t>Biotechnol</w:t>
      </w:r>
      <w:proofErr w:type="spellEnd"/>
      <w:r w:rsidRPr="00C726DB">
        <w:rPr>
          <w:rFonts w:ascii="Times New Roman" w:eastAsia="Times New Roman" w:hAnsi="Times New Roman" w:cs="Times New Roman"/>
          <w:color w:val="000000" w:themeColor="text1"/>
        </w:rPr>
        <w:t>. 31</w:t>
      </w:r>
      <w:r w:rsidR="000B2A29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00C726DB">
        <w:rPr>
          <w:rFonts w:ascii="Times New Roman" w:eastAsia="Times New Roman" w:hAnsi="Times New Roman" w:cs="Times New Roman"/>
          <w:color w:val="000000" w:themeColor="text1"/>
        </w:rPr>
        <w:t>3</w:t>
      </w:r>
      <w:r w:rsidR="000B2A29">
        <w:rPr>
          <w:rFonts w:ascii="Times New Roman" w:eastAsia="Times New Roman" w:hAnsi="Times New Roman" w:cs="Times New Roman"/>
          <w:color w:val="000000" w:themeColor="text1"/>
        </w:rPr>
        <w:t xml:space="preserve"> (2021) </w:t>
      </w:r>
      <w:r w:rsidRPr="00C726DB">
        <w:rPr>
          <w:rFonts w:ascii="Times New Roman" w:eastAsia="Times New Roman" w:hAnsi="Times New Roman" w:cs="Times New Roman"/>
          <w:color w:val="000000" w:themeColor="text1"/>
        </w:rPr>
        <w:t xml:space="preserve">358-367. </w:t>
      </w:r>
      <w:hyperlink r:id="rId23" w:history="1">
        <w:r w:rsidRPr="00822D55">
          <w:rPr>
            <w:rStyle w:val="Hipercze"/>
            <w:rFonts w:ascii="Times New Roman" w:eastAsia="Times New Roman" w:hAnsi="Times New Roman" w:cs="Times New Roman"/>
          </w:rPr>
          <w:t>https://doi.org/10.4014/jmb.2009.09006</w:t>
        </w:r>
      </w:hyperlink>
      <w:r w:rsidRPr="00C726DB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7A07E27B" w14:textId="273C5D7F" w:rsidR="00C57C0F" w:rsidRDefault="00FE584B" w:rsidP="00683AAB">
      <w:pPr>
        <w:spacing w:after="24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[21] </w:t>
      </w:r>
      <w:r w:rsidR="001D3FBB">
        <w:rPr>
          <w:rFonts w:ascii="Times New Roman" w:eastAsia="Times New Roman" w:hAnsi="Times New Roman" w:cs="Times New Roman"/>
        </w:rPr>
        <w:t xml:space="preserve">V.M. </w:t>
      </w:r>
      <w:r w:rsidR="00683AAB" w:rsidRPr="00683AAB">
        <w:rPr>
          <w:rFonts w:ascii="Times New Roman" w:eastAsia="Times New Roman" w:hAnsi="Times New Roman" w:cs="Times New Roman"/>
        </w:rPr>
        <w:t xml:space="preserve">Corman, </w:t>
      </w:r>
      <w:r w:rsidR="001D3FBB">
        <w:rPr>
          <w:rFonts w:ascii="Times New Roman" w:eastAsia="Times New Roman" w:hAnsi="Times New Roman" w:cs="Times New Roman"/>
        </w:rPr>
        <w:t xml:space="preserve">O. </w:t>
      </w:r>
      <w:proofErr w:type="spellStart"/>
      <w:r w:rsidR="00683AAB" w:rsidRPr="00683AAB">
        <w:rPr>
          <w:rFonts w:ascii="Times New Roman" w:eastAsia="Times New Roman" w:hAnsi="Times New Roman" w:cs="Times New Roman"/>
        </w:rPr>
        <w:t>Landt</w:t>
      </w:r>
      <w:proofErr w:type="spellEnd"/>
      <w:r w:rsidR="00683AAB" w:rsidRPr="00683AAB">
        <w:rPr>
          <w:rFonts w:ascii="Times New Roman" w:eastAsia="Times New Roman" w:hAnsi="Times New Roman" w:cs="Times New Roman"/>
        </w:rPr>
        <w:t xml:space="preserve">, </w:t>
      </w:r>
      <w:r w:rsidR="001D3FBB">
        <w:rPr>
          <w:rFonts w:ascii="Times New Roman" w:eastAsia="Times New Roman" w:hAnsi="Times New Roman" w:cs="Times New Roman"/>
        </w:rPr>
        <w:t>M.</w:t>
      </w:r>
      <w:r w:rsidR="00683AAB" w:rsidRPr="00683AAB">
        <w:rPr>
          <w:rFonts w:ascii="Times New Roman" w:eastAsia="Times New Roman" w:hAnsi="Times New Roman" w:cs="Times New Roman"/>
        </w:rPr>
        <w:t xml:space="preserve"> Kaiser, </w:t>
      </w:r>
      <w:r w:rsidR="001D3FBB">
        <w:rPr>
          <w:rFonts w:ascii="Times New Roman" w:eastAsia="Times New Roman" w:hAnsi="Times New Roman" w:cs="Times New Roman"/>
        </w:rPr>
        <w:t>R.</w:t>
      </w:r>
      <w:r w:rsidR="00683AAB" w:rsidRPr="00683AAB">
        <w:rPr>
          <w:rFonts w:ascii="Times New Roman" w:eastAsia="Times New Roman" w:hAnsi="Times New Roman" w:cs="Times New Roman"/>
        </w:rPr>
        <w:t xml:space="preserve"> Molenkamp, </w:t>
      </w:r>
      <w:r w:rsidR="001D3FBB">
        <w:rPr>
          <w:rFonts w:ascii="Times New Roman" w:eastAsia="Times New Roman" w:hAnsi="Times New Roman" w:cs="Times New Roman"/>
        </w:rPr>
        <w:t>A.</w:t>
      </w:r>
      <w:r w:rsidR="00683AAB" w:rsidRPr="00683AAB">
        <w:rPr>
          <w:rFonts w:ascii="Times New Roman" w:eastAsia="Times New Roman" w:hAnsi="Times New Roman" w:cs="Times New Roman"/>
        </w:rPr>
        <w:t xml:space="preserve"> Meijer, </w:t>
      </w:r>
      <w:r w:rsidR="001D3FBB">
        <w:rPr>
          <w:rFonts w:ascii="Times New Roman" w:eastAsia="Times New Roman" w:hAnsi="Times New Roman" w:cs="Times New Roman"/>
        </w:rPr>
        <w:t>D.K.W.</w:t>
      </w:r>
      <w:r w:rsidR="00683AAB" w:rsidRPr="00683AAB">
        <w:rPr>
          <w:rFonts w:ascii="Times New Roman" w:eastAsia="Times New Roman" w:hAnsi="Times New Roman" w:cs="Times New Roman"/>
        </w:rPr>
        <w:t xml:space="preserve"> Chu, </w:t>
      </w:r>
      <w:r w:rsidR="001D3FBB">
        <w:rPr>
          <w:rFonts w:ascii="Times New Roman" w:eastAsia="Times New Roman" w:hAnsi="Times New Roman" w:cs="Times New Roman"/>
        </w:rPr>
        <w:t>T.</w:t>
      </w:r>
      <w:r w:rsidR="00683AAB" w:rsidRPr="00683AA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3AAB" w:rsidRPr="00683AAB">
        <w:rPr>
          <w:rFonts w:ascii="Times New Roman" w:eastAsia="Times New Roman" w:hAnsi="Times New Roman" w:cs="Times New Roman"/>
        </w:rPr>
        <w:t>Bleicker</w:t>
      </w:r>
      <w:proofErr w:type="spellEnd"/>
      <w:r w:rsidR="00683AAB" w:rsidRPr="00683AAB">
        <w:rPr>
          <w:rFonts w:ascii="Times New Roman" w:eastAsia="Times New Roman" w:hAnsi="Times New Roman" w:cs="Times New Roman"/>
        </w:rPr>
        <w:t xml:space="preserve">, </w:t>
      </w:r>
      <w:r w:rsidR="001D3FBB">
        <w:rPr>
          <w:rFonts w:ascii="Times New Roman" w:eastAsia="Times New Roman" w:hAnsi="Times New Roman" w:cs="Times New Roman"/>
        </w:rPr>
        <w:t>S.</w:t>
      </w:r>
      <w:r w:rsidR="00683AAB" w:rsidRPr="00683AA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3AAB" w:rsidRPr="00683AAB">
        <w:rPr>
          <w:rFonts w:ascii="Times New Roman" w:eastAsia="Times New Roman" w:hAnsi="Times New Roman" w:cs="Times New Roman"/>
        </w:rPr>
        <w:t>Brünink</w:t>
      </w:r>
      <w:proofErr w:type="spellEnd"/>
      <w:r w:rsidR="00683AAB" w:rsidRPr="00683AAB">
        <w:rPr>
          <w:rFonts w:ascii="Times New Roman" w:eastAsia="Times New Roman" w:hAnsi="Times New Roman" w:cs="Times New Roman"/>
        </w:rPr>
        <w:t xml:space="preserve">, </w:t>
      </w:r>
      <w:r w:rsidR="001D3FBB">
        <w:rPr>
          <w:rFonts w:ascii="Times New Roman" w:eastAsia="Times New Roman" w:hAnsi="Times New Roman" w:cs="Times New Roman"/>
        </w:rPr>
        <w:t xml:space="preserve">J. </w:t>
      </w:r>
      <w:r w:rsidR="00683AAB" w:rsidRPr="00683AAB">
        <w:rPr>
          <w:rFonts w:ascii="Times New Roman" w:eastAsia="Times New Roman" w:hAnsi="Times New Roman" w:cs="Times New Roman"/>
        </w:rPr>
        <w:t xml:space="preserve">Schneider, </w:t>
      </w:r>
      <w:r w:rsidR="001D3FBB">
        <w:rPr>
          <w:rFonts w:ascii="Times New Roman" w:eastAsia="Times New Roman" w:hAnsi="Times New Roman" w:cs="Times New Roman"/>
        </w:rPr>
        <w:t>M.L.</w:t>
      </w:r>
      <w:r w:rsidR="00683AAB" w:rsidRPr="00683AAB">
        <w:rPr>
          <w:rFonts w:ascii="Times New Roman" w:eastAsia="Times New Roman" w:hAnsi="Times New Roman" w:cs="Times New Roman"/>
        </w:rPr>
        <w:t xml:space="preserve"> Schmidt, </w:t>
      </w:r>
      <w:r w:rsidR="001D3FBB" w:rsidRPr="00683AAB">
        <w:rPr>
          <w:rFonts w:ascii="Times New Roman" w:eastAsia="Times New Roman" w:hAnsi="Times New Roman" w:cs="Times New Roman"/>
        </w:rPr>
        <w:t xml:space="preserve">D.G.J.C. </w:t>
      </w:r>
      <w:r w:rsidR="00683AAB" w:rsidRPr="00683AAB">
        <w:rPr>
          <w:rFonts w:ascii="Times New Roman" w:eastAsia="Times New Roman" w:hAnsi="Times New Roman" w:cs="Times New Roman"/>
        </w:rPr>
        <w:t xml:space="preserve">Mulders, </w:t>
      </w:r>
      <w:r w:rsidR="001D3FBB">
        <w:rPr>
          <w:rFonts w:ascii="Times New Roman" w:eastAsia="Times New Roman" w:hAnsi="Times New Roman" w:cs="Times New Roman"/>
        </w:rPr>
        <w:t xml:space="preserve">B.L. </w:t>
      </w:r>
      <w:proofErr w:type="spellStart"/>
      <w:r w:rsidR="00683AAB" w:rsidRPr="00683AAB">
        <w:rPr>
          <w:rFonts w:ascii="Times New Roman" w:eastAsia="Times New Roman" w:hAnsi="Times New Roman" w:cs="Times New Roman"/>
        </w:rPr>
        <w:t>Haagmans</w:t>
      </w:r>
      <w:proofErr w:type="spellEnd"/>
      <w:r w:rsidR="00683AAB" w:rsidRPr="00683AAB">
        <w:rPr>
          <w:rFonts w:ascii="Times New Roman" w:eastAsia="Times New Roman" w:hAnsi="Times New Roman" w:cs="Times New Roman"/>
        </w:rPr>
        <w:t xml:space="preserve">, </w:t>
      </w:r>
      <w:r w:rsidR="001D3FBB">
        <w:rPr>
          <w:rFonts w:ascii="Times New Roman" w:eastAsia="Times New Roman" w:hAnsi="Times New Roman" w:cs="Times New Roman"/>
        </w:rPr>
        <w:t>B.</w:t>
      </w:r>
      <w:r w:rsidR="00683AAB" w:rsidRPr="00683AAB">
        <w:rPr>
          <w:rFonts w:ascii="Times New Roman" w:eastAsia="Times New Roman" w:hAnsi="Times New Roman" w:cs="Times New Roman"/>
        </w:rPr>
        <w:t xml:space="preserve"> van der Veer,</w:t>
      </w:r>
      <w:r w:rsidR="001D3FBB">
        <w:rPr>
          <w:rFonts w:ascii="Times New Roman" w:eastAsia="Times New Roman" w:hAnsi="Times New Roman" w:cs="Times New Roman"/>
        </w:rPr>
        <w:t xml:space="preserve"> S.</w:t>
      </w:r>
      <w:r w:rsidR="00683AAB" w:rsidRPr="00683AAB">
        <w:rPr>
          <w:rFonts w:ascii="Times New Roman" w:eastAsia="Times New Roman" w:hAnsi="Times New Roman" w:cs="Times New Roman"/>
        </w:rPr>
        <w:t xml:space="preserve"> van den Brink, </w:t>
      </w:r>
      <w:r w:rsidR="001D3FBB">
        <w:rPr>
          <w:rFonts w:ascii="Times New Roman" w:eastAsia="Times New Roman" w:hAnsi="Times New Roman" w:cs="Times New Roman"/>
        </w:rPr>
        <w:t xml:space="preserve">L. </w:t>
      </w:r>
      <w:proofErr w:type="spellStart"/>
      <w:r w:rsidR="00683AAB" w:rsidRPr="00683AAB">
        <w:rPr>
          <w:rFonts w:ascii="Times New Roman" w:eastAsia="Times New Roman" w:hAnsi="Times New Roman" w:cs="Times New Roman"/>
        </w:rPr>
        <w:t>Wijsman</w:t>
      </w:r>
      <w:proofErr w:type="spellEnd"/>
      <w:r w:rsidR="00683AAB" w:rsidRPr="00683AAB">
        <w:rPr>
          <w:rFonts w:ascii="Times New Roman" w:eastAsia="Times New Roman" w:hAnsi="Times New Roman" w:cs="Times New Roman"/>
        </w:rPr>
        <w:t xml:space="preserve">, </w:t>
      </w:r>
      <w:r w:rsidR="001D3FBB">
        <w:rPr>
          <w:rFonts w:ascii="Times New Roman" w:eastAsia="Times New Roman" w:hAnsi="Times New Roman" w:cs="Times New Roman"/>
        </w:rPr>
        <w:t>G.</w:t>
      </w:r>
      <w:r w:rsidR="00683AAB" w:rsidRPr="00683AA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3AAB" w:rsidRPr="00683AAB">
        <w:rPr>
          <w:rFonts w:ascii="Times New Roman" w:eastAsia="Times New Roman" w:hAnsi="Times New Roman" w:cs="Times New Roman"/>
        </w:rPr>
        <w:t>Goderski</w:t>
      </w:r>
      <w:proofErr w:type="spellEnd"/>
      <w:r w:rsidR="00683AAB" w:rsidRPr="00683AAB">
        <w:rPr>
          <w:rFonts w:ascii="Times New Roman" w:eastAsia="Times New Roman" w:hAnsi="Times New Roman" w:cs="Times New Roman"/>
        </w:rPr>
        <w:t xml:space="preserve">, </w:t>
      </w:r>
      <w:r w:rsidR="001D3FBB">
        <w:rPr>
          <w:rFonts w:ascii="Times New Roman" w:eastAsia="Times New Roman" w:hAnsi="Times New Roman" w:cs="Times New Roman"/>
        </w:rPr>
        <w:t>J.L.</w:t>
      </w:r>
      <w:r w:rsidR="00683AAB" w:rsidRPr="00683AA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3AAB" w:rsidRPr="00683AAB">
        <w:rPr>
          <w:rFonts w:ascii="Times New Roman" w:eastAsia="Times New Roman" w:hAnsi="Times New Roman" w:cs="Times New Roman"/>
        </w:rPr>
        <w:t>Romette</w:t>
      </w:r>
      <w:proofErr w:type="spellEnd"/>
      <w:r w:rsidR="00683AAB" w:rsidRPr="00683AAB">
        <w:rPr>
          <w:rFonts w:ascii="Times New Roman" w:eastAsia="Times New Roman" w:hAnsi="Times New Roman" w:cs="Times New Roman"/>
        </w:rPr>
        <w:t xml:space="preserve">, </w:t>
      </w:r>
      <w:r w:rsidR="001D3FBB">
        <w:rPr>
          <w:rFonts w:ascii="Times New Roman" w:eastAsia="Times New Roman" w:hAnsi="Times New Roman" w:cs="Times New Roman"/>
        </w:rPr>
        <w:t>J.</w:t>
      </w:r>
      <w:r w:rsidR="00683AAB" w:rsidRPr="00683AAB">
        <w:rPr>
          <w:rFonts w:ascii="Times New Roman" w:eastAsia="Times New Roman" w:hAnsi="Times New Roman" w:cs="Times New Roman"/>
        </w:rPr>
        <w:t xml:space="preserve"> Ellis, </w:t>
      </w:r>
      <w:r w:rsidR="001D3FBB">
        <w:rPr>
          <w:rFonts w:ascii="Times New Roman" w:eastAsia="Times New Roman" w:hAnsi="Times New Roman" w:cs="Times New Roman"/>
        </w:rPr>
        <w:t>M.</w:t>
      </w:r>
      <w:r w:rsidR="00683AAB" w:rsidRPr="00683AA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3AAB" w:rsidRPr="00683AAB">
        <w:rPr>
          <w:rFonts w:ascii="Times New Roman" w:eastAsia="Times New Roman" w:hAnsi="Times New Roman" w:cs="Times New Roman"/>
        </w:rPr>
        <w:t>Zambon</w:t>
      </w:r>
      <w:proofErr w:type="spellEnd"/>
      <w:r w:rsidR="00683AAB" w:rsidRPr="00683AAB">
        <w:rPr>
          <w:rFonts w:ascii="Times New Roman" w:eastAsia="Times New Roman" w:hAnsi="Times New Roman" w:cs="Times New Roman"/>
        </w:rPr>
        <w:t xml:space="preserve">, </w:t>
      </w:r>
      <w:r w:rsidR="001D3FBB">
        <w:rPr>
          <w:rFonts w:ascii="Times New Roman" w:eastAsia="Times New Roman" w:hAnsi="Times New Roman" w:cs="Times New Roman"/>
        </w:rPr>
        <w:t xml:space="preserve">M. </w:t>
      </w:r>
      <w:r w:rsidR="00683AAB" w:rsidRPr="00683AAB">
        <w:rPr>
          <w:rFonts w:ascii="Times New Roman" w:eastAsia="Times New Roman" w:hAnsi="Times New Roman" w:cs="Times New Roman"/>
        </w:rPr>
        <w:t xml:space="preserve">Peiris, </w:t>
      </w:r>
      <w:r w:rsidR="001D3FBB">
        <w:rPr>
          <w:rFonts w:ascii="Times New Roman" w:eastAsia="Times New Roman" w:hAnsi="Times New Roman" w:cs="Times New Roman"/>
        </w:rPr>
        <w:t>H.</w:t>
      </w:r>
      <w:r w:rsidR="00683AAB" w:rsidRPr="00683AA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3AAB" w:rsidRPr="00683AAB">
        <w:rPr>
          <w:rFonts w:ascii="Times New Roman" w:eastAsia="Times New Roman" w:hAnsi="Times New Roman" w:cs="Times New Roman"/>
        </w:rPr>
        <w:t>Goossens</w:t>
      </w:r>
      <w:proofErr w:type="spellEnd"/>
      <w:r w:rsidR="00683AAB" w:rsidRPr="00683AAB">
        <w:rPr>
          <w:rFonts w:ascii="Times New Roman" w:eastAsia="Times New Roman" w:hAnsi="Times New Roman" w:cs="Times New Roman"/>
        </w:rPr>
        <w:t xml:space="preserve">, </w:t>
      </w:r>
      <w:r w:rsidR="001D3FBB">
        <w:rPr>
          <w:rFonts w:ascii="Times New Roman" w:eastAsia="Times New Roman" w:hAnsi="Times New Roman" w:cs="Times New Roman"/>
        </w:rPr>
        <w:t>C.</w:t>
      </w:r>
      <w:r w:rsidR="00683AAB" w:rsidRPr="00683AA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3AAB" w:rsidRPr="00683AAB">
        <w:rPr>
          <w:rFonts w:ascii="Times New Roman" w:eastAsia="Times New Roman" w:hAnsi="Times New Roman" w:cs="Times New Roman"/>
        </w:rPr>
        <w:t>Reusken</w:t>
      </w:r>
      <w:proofErr w:type="spellEnd"/>
      <w:r w:rsidR="00683AAB" w:rsidRPr="00683AAB">
        <w:rPr>
          <w:rFonts w:ascii="Times New Roman" w:eastAsia="Times New Roman" w:hAnsi="Times New Roman" w:cs="Times New Roman"/>
        </w:rPr>
        <w:t xml:space="preserve">, </w:t>
      </w:r>
      <w:r w:rsidR="001D3FBB">
        <w:rPr>
          <w:rFonts w:ascii="Times New Roman" w:eastAsia="Times New Roman" w:hAnsi="Times New Roman" w:cs="Times New Roman"/>
        </w:rPr>
        <w:t>M.P.G.</w:t>
      </w:r>
      <w:r w:rsidR="00683AAB" w:rsidRPr="00683AAB">
        <w:rPr>
          <w:rFonts w:ascii="Times New Roman" w:eastAsia="Times New Roman" w:hAnsi="Times New Roman" w:cs="Times New Roman"/>
        </w:rPr>
        <w:t xml:space="preserve"> Koopmans, </w:t>
      </w:r>
      <w:r w:rsidR="001D3FBB">
        <w:rPr>
          <w:rFonts w:ascii="Times New Roman" w:eastAsia="Times New Roman" w:hAnsi="Times New Roman" w:cs="Times New Roman"/>
        </w:rPr>
        <w:t>C.</w:t>
      </w:r>
      <w:r w:rsidR="00683AAB" w:rsidRPr="00683AA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3AAB" w:rsidRPr="00683AAB">
        <w:rPr>
          <w:rFonts w:ascii="Times New Roman" w:eastAsia="Times New Roman" w:hAnsi="Times New Roman" w:cs="Times New Roman"/>
        </w:rPr>
        <w:t>Drosten</w:t>
      </w:r>
      <w:proofErr w:type="spellEnd"/>
      <w:r w:rsidR="00683AAB" w:rsidRPr="00683AAB">
        <w:rPr>
          <w:rFonts w:ascii="Times New Roman" w:eastAsia="Times New Roman" w:hAnsi="Times New Roman" w:cs="Times New Roman"/>
        </w:rPr>
        <w:t>, 2020</w:t>
      </w:r>
      <w:r w:rsidR="006C331C">
        <w:rPr>
          <w:rFonts w:ascii="Times New Roman" w:eastAsia="Times New Roman" w:hAnsi="Times New Roman" w:cs="Times New Roman"/>
        </w:rPr>
        <w:t>,</w:t>
      </w:r>
      <w:r w:rsidR="00683AAB" w:rsidRPr="00683AAB">
        <w:rPr>
          <w:rFonts w:ascii="Times New Roman" w:eastAsia="Times New Roman" w:hAnsi="Times New Roman" w:cs="Times New Roman"/>
        </w:rPr>
        <w:t xml:space="preserve"> Detection of 2019 novel coronavirus (2019-nCoV) by real-time RT-PCR</w:t>
      </w:r>
      <w:r w:rsidR="006C331C">
        <w:rPr>
          <w:rFonts w:ascii="Times New Roman" w:eastAsia="Times New Roman" w:hAnsi="Times New Roman" w:cs="Times New Roman"/>
        </w:rPr>
        <w:t xml:space="preserve">, </w:t>
      </w:r>
      <w:r w:rsidR="00683AAB" w:rsidRPr="00683AAB">
        <w:rPr>
          <w:rFonts w:ascii="Times New Roman" w:eastAsia="Times New Roman" w:hAnsi="Times New Roman" w:cs="Times New Roman"/>
        </w:rPr>
        <w:t xml:space="preserve">Euro </w:t>
      </w:r>
      <w:proofErr w:type="spellStart"/>
      <w:r w:rsidR="00683AAB" w:rsidRPr="00683AAB">
        <w:rPr>
          <w:rFonts w:ascii="Times New Roman" w:eastAsia="Times New Roman" w:hAnsi="Times New Roman" w:cs="Times New Roman"/>
        </w:rPr>
        <w:t>Surveill</w:t>
      </w:r>
      <w:proofErr w:type="spellEnd"/>
      <w:r w:rsidR="00683AAB" w:rsidRPr="00683AAB">
        <w:rPr>
          <w:rFonts w:ascii="Times New Roman" w:eastAsia="Times New Roman" w:hAnsi="Times New Roman" w:cs="Times New Roman"/>
        </w:rPr>
        <w:t xml:space="preserve"> 25, 2000045.</w:t>
      </w:r>
      <w:r w:rsidR="00CD7CC2">
        <w:rPr>
          <w:rFonts w:ascii="Times New Roman" w:eastAsia="Times New Roman" w:hAnsi="Times New Roman" w:cs="Times New Roman"/>
        </w:rPr>
        <w:t xml:space="preserve"> </w:t>
      </w:r>
      <w:hyperlink r:id="rId24" w:history="1">
        <w:r w:rsidR="008012FA" w:rsidRPr="00C57C0F">
          <w:rPr>
            <w:rStyle w:val="Hipercze"/>
            <w:rFonts w:ascii="Times New Roman" w:eastAsia="Times New Roman" w:hAnsi="Times New Roman" w:cs="Times New Roman"/>
          </w:rPr>
          <w:t>https://doi.org/</w:t>
        </w:r>
        <w:r w:rsidR="00CD7CC2" w:rsidRPr="00C57C0F">
          <w:rPr>
            <w:rStyle w:val="Hipercze"/>
            <w:rFonts w:ascii="Times New Roman" w:eastAsia="Times New Roman" w:hAnsi="Times New Roman" w:cs="Times New Roman"/>
          </w:rPr>
          <w:t>10.2807/1560-7917.ES.2020.25.3.2000045</w:t>
        </w:r>
      </w:hyperlink>
      <w:r w:rsidR="00C57C0F">
        <w:rPr>
          <w:rFonts w:ascii="Times New Roman" w:eastAsia="Times New Roman" w:hAnsi="Times New Roman" w:cs="Times New Roman"/>
        </w:rPr>
        <w:t>.</w:t>
      </w:r>
    </w:p>
    <w:p w14:paraId="0FF70B61" w14:textId="77777777" w:rsidR="00C57C0F" w:rsidRDefault="00C57C0F" w:rsidP="00C57C0F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37DCA074" w14:textId="1BE1F2FF" w:rsidR="00C20A67" w:rsidRDefault="00C57C0F" w:rsidP="00683AAB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2D54EA">
        <w:rPr>
          <w:rFonts w:ascii="Times New Roman" w:eastAsia="Times New Roman" w:hAnsi="Times New Roman" w:cs="Times New Roman"/>
        </w:rPr>
        <w:t>[22]</w:t>
      </w:r>
      <w:r w:rsidRPr="00C57C0F" w:rsidDel="00A22BB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A0B4D">
        <w:rPr>
          <w:rFonts w:ascii="Times New Roman" w:eastAsia="Times New Roman" w:hAnsi="Times New Roman" w:cs="Times New Roman"/>
          <w:color w:val="000000" w:themeColor="text1"/>
        </w:rPr>
        <w:t xml:space="preserve">M.A. </w:t>
      </w:r>
      <w:proofErr w:type="spellStart"/>
      <w:r w:rsidR="00C20A67" w:rsidRPr="00C57C0F">
        <w:rPr>
          <w:rFonts w:ascii="Times New Roman" w:eastAsia="Times New Roman" w:hAnsi="Times New Roman" w:cs="Times New Roman"/>
          <w:color w:val="000000" w:themeColor="text1"/>
        </w:rPr>
        <w:t>Sabar</w:t>
      </w:r>
      <w:proofErr w:type="spellEnd"/>
      <w:r w:rsidR="00C20A67">
        <w:rPr>
          <w:rFonts w:ascii="Times New Roman" w:eastAsia="Times New Roman" w:hAnsi="Times New Roman" w:cs="Times New Roman"/>
          <w:color w:val="000000" w:themeColor="text1"/>
        </w:rPr>
        <w:t>,</w:t>
      </w:r>
      <w:r w:rsidR="00C20A67" w:rsidRPr="00C20A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A0B4D">
        <w:rPr>
          <w:rFonts w:ascii="Times New Roman" w:eastAsia="Times New Roman" w:hAnsi="Times New Roman" w:cs="Times New Roman"/>
          <w:color w:val="000000" w:themeColor="text1"/>
        </w:rPr>
        <w:t>R.</w:t>
      </w:r>
      <w:r w:rsidR="00C20A67" w:rsidRPr="00C20A67">
        <w:rPr>
          <w:rFonts w:ascii="Times New Roman" w:eastAsia="Times New Roman" w:hAnsi="Times New Roman" w:cs="Times New Roman"/>
          <w:color w:val="000000" w:themeColor="text1"/>
        </w:rPr>
        <w:t xml:space="preserve"> Honda</w:t>
      </w:r>
      <w:r w:rsidR="00C20A67">
        <w:rPr>
          <w:rFonts w:ascii="Times New Roman" w:eastAsia="Times New Roman" w:hAnsi="Times New Roman" w:cs="Times New Roman"/>
          <w:color w:val="000000" w:themeColor="text1"/>
        </w:rPr>
        <w:t>,</w:t>
      </w:r>
      <w:r w:rsidR="00C20A67" w:rsidRPr="00C20A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A0B4D">
        <w:rPr>
          <w:rFonts w:ascii="Times New Roman" w:eastAsia="Times New Roman" w:hAnsi="Times New Roman" w:cs="Times New Roman"/>
          <w:color w:val="000000" w:themeColor="text1"/>
        </w:rPr>
        <w:t xml:space="preserve">E. </w:t>
      </w:r>
      <w:proofErr w:type="spellStart"/>
      <w:r w:rsidR="00C20A67" w:rsidRPr="00C20A67">
        <w:rPr>
          <w:rFonts w:ascii="Times New Roman" w:eastAsia="Times New Roman" w:hAnsi="Times New Roman" w:cs="Times New Roman"/>
          <w:color w:val="000000" w:themeColor="text1"/>
        </w:rPr>
        <w:t>Haramoto</w:t>
      </w:r>
      <w:proofErr w:type="spellEnd"/>
      <w:r w:rsidR="00C20A67">
        <w:rPr>
          <w:rFonts w:ascii="Times New Roman" w:eastAsia="Times New Roman" w:hAnsi="Times New Roman" w:cs="Times New Roman"/>
          <w:color w:val="000000" w:themeColor="text1"/>
        </w:rPr>
        <w:t>,</w:t>
      </w:r>
      <w:r w:rsidR="00C20A67" w:rsidRPr="00C20A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C20A67">
        <w:rPr>
          <w:rFonts w:ascii="Times New Roman" w:eastAsia="Times New Roman" w:hAnsi="Times New Roman" w:cs="Times New Roman"/>
          <w:color w:val="000000" w:themeColor="text1"/>
        </w:rPr>
        <w:t>2022</w:t>
      </w:r>
      <w:r w:rsidR="00DA0B4D">
        <w:rPr>
          <w:rFonts w:ascii="Times New Roman" w:eastAsia="Times New Roman" w:hAnsi="Times New Roman" w:cs="Times New Roman"/>
          <w:color w:val="000000" w:themeColor="text1"/>
        </w:rPr>
        <w:t>,</w:t>
      </w:r>
      <w:r w:rsidR="00C20A67" w:rsidRPr="00C20A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20A67" w:rsidRPr="00C20A67">
        <w:rPr>
          <w:rFonts w:ascii="Times New Roman" w:eastAsia="Times New Roman" w:hAnsi="Times New Roman" w:cs="Times New Roman"/>
          <w:color w:val="000000" w:themeColor="text1"/>
        </w:rPr>
        <w:t>CrAssphage</w:t>
      </w:r>
      <w:proofErr w:type="spellEnd"/>
      <w:r w:rsidR="00C20A67" w:rsidRPr="00C20A67">
        <w:rPr>
          <w:rFonts w:ascii="Times New Roman" w:eastAsia="Times New Roman" w:hAnsi="Times New Roman" w:cs="Times New Roman"/>
          <w:color w:val="000000" w:themeColor="text1"/>
        </w:rPr>
        <w:t xml:space="preserve"> as an indicator of human-fecal contamination </w:t>
      </w:r>
      <w:r w:rsidR="00C20A67" w:rsidRPr="00C20A67">
        <w:rPr>
          <w:rFonts w:ascii="Times New Roman" w:eastAsia="Times New Roman" w:hAnsi="Times New Roman" w:cs="Times New Roman"/>
          <w:color w:val="000000" w:themeColor="text1"/>
        </w:rPr>
        <w:lastRenderedPageBreak/>
        <w:t>in water environment and virus reduction in wastewater treatment</w:t>
      </w:r>
      <w:r w:rsidR="00DA0B4D">
        <w:rPr>
          <w:rFonts w:ascii="Times New Roman" w:eastAsia="Times New Roman" w:hAnsi="Times New Roman" w:cs="Times New Roman"/>
          <w:color w:val="000000" w:themeColor="text1"/>
        </w:rPr>
        <w:t>,</w:t>
      </w:r>
      <w:r w:rsidR="00C20A67" w:rsidRPr="00C20A67">
        <w:rPr>
          <w:rFonts w:ascii="Times New Roman" w:eastAsia="Times New Roman" w:hAnsi="Times New Roman" w:cs="Times New Roman"/>
          <w:color w:val="000000" w:themeColor="text1"/>
        </w:rPr>
        <w:t xml:space="preserve"> Water Res. 221</w:t>
      </w:r>
      <w:r w:rsidR="00DA0B4D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C20A67" w:rsidRPr="00C20A67">
        <w:rPr>
          <w:rFonts w:ascii="Times New Roman" w:eastAsia="Times New Roman" w:hAnsi="Times New Roman" w:cs="Times New Roman"/>
          <w:color w:val="000000" w:themeColor="text1"/>
        </w:rPr>
        <w:t xml:space="preserve">118827. </w:t>
      </w:r>
      <w:hyperlink r:id="rId25" w:history="1">
        <w:r w:rsidR="008012FA" w:rsidRPr="00C57C0F">
          <w:rPr>
            <w:rStyle w:val="Hipercze"/>
            <w:rFonts w:ascii="Times New Roman" w:eastAsia="Times New Roman" w:hAnsi="Times New Roman" w:cs="Times New Roman"/>
          </w:rPr>
          <w:t>https://doi.org/</w:t>
        </w:r>
        <w:r w:rsidR="00C20A67" w:rsidRPr="00C57C0F">
          <w:rPr>
            <w:rStyle w:val="Hipercze"/>
            <w:rFonts w:ascii="Times New Roman" w:eastAsia="Times New Roman" w:hAnsi="Times New Roman" w:cs="Times New Roman"/>
          </w:rPr>
          <w:t>10.1016/j.watres.2022.118827</w:t>
        </w:r>
      </w:hyperlink>
      <w:r w:rsidR="00C20A67" w:rsidRPr="00C20A67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14:paraId="4AD04058" w14:textId="0D42F54C" w:rsidR="005F64D2" w:rsidRDefault="00C57C0F" w:rsidP="00683AAB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[23] </w:t>
      </w:r>
      <w:r w:rsidR="00821ED7">
        <w:rPr>
          <w:rFonts w:ascii="Times New Roman" w:eastAsia="Times New Roman" w:hAnsi="Times New Roman" w:cs="Times New Roman"/>
          <w:color w:val="000000" w:themeColor="text1"/>
        </w:rPr>
        <w:t xml:space="preserve">S. </w:t>
      </w:r>
      <w:proofErr w:type="spellStart"/>
      <w:r w:rsidR="005F64D2" w:rsidRPr="005F64D2">
        <w:rPr>
          <w:rFonts w:ascii="Times New Roman" w:eastAsia="Times New Roman" w:hAnsi="Times New Roman" w:cs="Times New Roman"/>
          <w:color w:val="000000" w:themeColor="text1"/>
        </w:rPr>
        <w:t>Seurinck</w:t>
      </w:r>
      <w:proofErr w:type="spellEnd"/>
      <w:r w:rsidR="005F64D2">
        <w:rPr>
          <w:rFonts w:ascii="Times New Roman" w:eastAsia="Times New Roman" w:hAnsi="Times New Roman" w:cs="Times New Roman"/>
          <w:color w:val="000000" w:themeColor="text1"/>
        </w:rPr>
        <w:t>,</w:t>
      </w:r>
      <w:r w:rsidR="005F64D2" w:rsidRPr="005F64D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21ED7">
        <w:rPr>
          <w:rFonts w:ascii="Times New Roman" w:eastAsia="Times New Roman" w:hAnsi="Times New Roman" w:cs="Times New Roman"/>
          <w:color w:val="000000" w:themeColor="text1"/>
        </w:rPr>
        <w:t>T.</w:t>
      </w:r>
      <w:r w:rsidR="005F64D2" w:rsidRPr="005F64D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5F64D2" w:rsidRPr="005F64D2">
        <w:rPr>
          <w:rFonts w:ascii="Times New Roman" w:eastAsia="Times New Roman" w:hAnsi="Times New Roman" w:cs="Times New Roman"/>
          <w:color w:val="000000" w:themeColor="text1"/>
        </w:rPr>
        <w:t>Defoirdt</w:t>
      </w:r>
      <w:proofErr w:type="spellEnd"/>
      <w:r w:rsidR="005F64D2">
        <w:rPr>
          <w:rFonts w:ascii="Times New Roman" w:eastAsia="Times New Roman" w:hAnsi="Times New Roman" w:cs="Times New Roman"/>
          <w:color w:val="000000" w:themeColor="text1"/>
        </w:rPr>
        <w:t>,</w:t>
      </w:r>
      <w:r w:rsidR="005F64D2" w:rsidRPr="005F64D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21ED7">
        <w:rPr>
          <w:rFonts w:ascii="Times New Roman" w:eastAsia="Times New Roman" w:hAnsi="Times New Roman" w:cs="Times New Roman"/>
          <w:color w:val="000000" w:themeColor="text1"/>
        </w:rPr>
        <w:t xml:space="preserve">W. </w:t>
      </w:r>
      <w:proofErr w:type="spellStart"/>
      <w:r w:rsidR="005F64D2" w:rsidRPr="005F64D2">
        <w:rPr>
          <w:rFonts w:ascii="Times New Roman" w:eastAsia="Times New Roman" w:hAnsi="Times New Roman" w:cs="Times New Roman"/>
          <w:color w:val="000000" w:themeColor="text1"/>
        </w:rPr>
        <w:t>Verstraete</w:t>
      </w:r>
      <w:proofErr w:type="spellEnd"/>
      <w:r w:rsidR="005F64D2">
        <w:rPr>
          <w:rFonts w:ascii="Times New Roman" w:eastAsia="Times New Roman" w:hAnsi="Times New Roman" w:cs="Times New Roman"/>
          <w:color w:val="000000" w:themeColor="text1"/>
        </w:rPr>
        <w:t>,</w:t>
      </w:r>
      <w:r w:rsidR="005F64D2" w:rsidRPr="005F64D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21ED7">
        <w:rPr>
          <w:rFonts w:ascii="Times New Roman" w:eastAsia="Times New Roman" w:hAnsi="Times New Roman" w:cs="Times New Roman"/>
          <w:color w:val="000000" w:themeColor="text1"/>
        </w:rPr>
        <w:t xml:space="preserve">S.D. </w:t>
      </w:r>
      <w:r w:rsidR="005F64D2" w:rsidRPr="005F64D2">
        <w:rPr>
          <w:rFonts w:ascii="Times New Roman" w:eastAsia="Times New Roman" w:hAnsi="Times New Roman" w:cs="Times New Roman"/>
          <w:color w:val="000000" w:themeColor="text1"/>
        </w:rPr>
        <w:t>Siciliano</w:t>
      </w:r>
      <w:r w:rsidR="005F64D2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5F64D2" w:rsidRPr="005F64D2">
        <w:rPr>
          <w:rFonts w:ascii="Times New Roman" w:eastAsia="Times New Roman" w:hAnsi="Times New Roman" w:cs="Times New Roman"/>
          <w:color w:val="000000" w:themeColor="text1"/>
        </w:rPr>
        <w:t xml:space="preserve">Detection and quantification of the human-specific HF183 </w:t>
      </w:r>
      <w:r w:rsidR="005F64D2" w:rsidRPr="002D54EA">
        <w:rPr>
          <w:rFonts w:ascii="Times New Roman" w:eastAsia="Times New Roman" w:hAnsi="Times New Roman" w:cs="Times New Roman"/>
          <w:i/>
          <w:iCs/>
          <w:color w:val="000000" w:themeColor="text1"/>
        </w:rPr>
        <w:t>Bacteroides</w:t>
      </w:r>
      <w:r w:rsidR="005F64D2" w:rsidRPr="005F64D2">
        <w:rPr>
          <w:rFonts w:ascii="Times New Roman" w:eastAsia="Times New Roman" w:hAnsi="Times New Roman" w:cs="Times New Roman"/>
          <w:color w:val="000000" w:themeColor="text1"/>
        </w:rPr>
        <w:t xml:space="preserve"> 16S rRNA genetic marker with real-time PCR for assessment of human </w:t>
      </w:r>
      <w:proofErr w:type="spellStart"/>
      <w:r w:rsidR="005F64D2" w:rsidRPr="005F64D2">
        <w:rPr>
          <w:rFonts w:ascii="Times New Roman" w:eastAsia="Times New Roman" w:hAnsi="Times New Roman" w:cs="Times New Roman"/>
          <w:color w:val="000000" w:themeColor="text1"/>
        </w:rPr>
        <w:t>faecal</w:t>
      </w:r>
      <w:proofErr w:type="spellEnd"/>
      <w:r w:rsidR="005F64D2" w:rsidRPr="005F64D2">
        <w:rPr>
          <w:rFonts w:ascii="Times New Roman" w:eastAsia="Times New Roman" w:hAnsi="Times New Roman" w:cs="Times New Roman"/>
          <w:color w:val="000000" w:themeColor="text1"/>
        </w:rPr>
        <w:t xml:space="preserve"> pollution in freshwater</w:t>
      </w:r>
      <w:r w:rsidR="004760D4">
        <w:rPr>
          <w:rFonts w:ascii="Times New Roman" w:eastAsia="Times New Roman" w:hAnsi="Times New Roman" w:cs="Times New Roman"/>
          <w:color w:val="000000" w:themeColor="text1"/>
        </w:rPr>
        <w:t>,</w:t>
      </w:r>
      <w:r w:rsidR="005F64D2" w:rsidRPr="005F64D2">
        <w:rPr>
          <w:rFonts w:ascii="Times New Roman" w:eastAsia="Times New Roman" w:hAnsi="Times New Roman" w:cs="Times New Roman"/>
          <w:color w:val="000000" w:themeColor="text1"/>
        </w:rPr>
        <w:t xml:space="preserve"> Environ</w:t>
      </w:r>
      <w:r w:rsidR="004760D4">
        <w:rPr>
          <w:rFonts w:ascii="Times New Roman" w:eastAsia="Times New Roman" w:hAnsi="Times New Roman" w:cs="Times New Roman"/>
          <w:color w:val="000000" w:themeColor="text1"/>
        </w:rPr>
        <w:t>.</w:t>
      </w:r>
      <w:r w:rsidR="005F64D2" w:rsidRPr="005F64D2">
        <w:rPr>
          <w:rFonts w:ascii="Times New Roman" w:eastAsia="Times New Roman" w:hAnsi="Times New Roman" w:cs="Times New Roman"/>
          <w:color w:val="000000" w:themeColor="text1"/>
        </w:rPr>
        <w:t xml:space="preserve"> Microbiol. 7</w:t>
      </w:r>
      <w:r w:rsidR="00821ED7">
        <w:rPr>
          <w:rFonts w:ascii="Times New Roman" w:eastAsia="Times New Roman" w:hAnsi="Times New Roman" w:cs="Times New Roman"/>
          <w:color w:val="000000" w:themeColor="text1"/>
        </w:rPr>
        <w:t xml:space="preserve">, 2, (2005) </w:t>
      </w:r>
      <w:r w:rsidR="005F64D2" w:rsidRPr="005F64D2">
        <w:rPr>
          <w:rFonts w:ascii="Times New Roman" w:eastAsia="Times New Roman" w:hAnsi="Times New Roman" w:cs="Times New Roman"/>
          <w:color w:val="000000" w:themeColor="text1"/>
        </w:rPr>
        <w:t xml:space="preserve">49-59. </w:t>
      </w:r>
      <w:hyperlink r:id="rId26" w:history="1">
        <w:r w:rsidR="008012FA" w:rsidRPr="00C57C0F">
          <w:rPr>
            <w:rStyle w:val="Hipercze"/>
            <w:rFonts w:ascii="Times New Roman" w:eastAsia="Times New Roman" w:hAnsi="Times New Roman" w:cs="Times New Roman"/>
          </w:rPr>
          <w:t>https://doi.org/</w:t>
        </w:r>
        <w:r w:rsidR="005F64D2" w:rsidRPr="00C57C0F">
          <w:rPr>
            <w:rStyle w:val="Hipercze"/>
            <w:rFonts w:ascii="Times New Roman" w:eastAsia="Times New Roman" w:hAnsi="Times New Roman" w:cs="Times New Roman"/>
          </w:rPr>
          <w:t>10.1111/j.1462-2920.2004.00702.x</w:t>
        </w:r>
      </w:hyperlink>
      <w:r w:rsidR="00CD7CC2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73DDEC92" w14:textId="1956F760" w:rsidR="005F64D2" w:rsidRDefault="00C57C0F" w:rsidP="00683AAB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[24] </w:t>
      </w:r>
      <w:r w:rsidR="00902B0F">
        <w:rPr>
          <w:rFonts w:ascii="Times New Roman" w:eastAsia="Times New Roman" w:hAnsi="Times New Roman" w:cs="Times New Roman"/>
          <w:color w:val="000000" w:themeColor="text1"/>
        </w:rPr>
        <w:t xml:space="preserve">S. </w:t>
      </w:r>
      <w:r w:rsidR="005F64D2" w:rsidRPr="005F64D2">
        <w:rPr>
          <w:rFonts w:ascii="Times New Roman" w:eastAsia="Times New Roman" w:hAnsi="Times New Roman" w:cs="Times New Roman"/>
          <w:color w:val="000000" w:themeColor="text1"/>
        </w:rPr>
        <w:t>Feng</w:t>
      </w:r>
      <w:r w:rsidR="005F64D2">
        <w:rPr>
          <w:rFonts w:ascii="Times New Roman" w:eastAsia="Times New Roman" w:hAnsi="Times New Roman" w:cs="Times New Roman"/>
          <w:color w:val="000000" w:themeColor="text1"/>
        </w:rPr>
        <w:t>,</w:t>
      </w:r>
      <w:r w:rsidR="005F64D2" w:rsidRPr="005F64D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902B0F">
        <w:rPr>
          <w:rFonts w:ascii="Times New Roman" w:eastAsia="Times New Roman" w:hAnsi="Times New Roman" w:cs="Times New Roman"/>
          <w:color w:val="000000" w:themeColor="text1"/>
        </w:rPr>
        <w:t>M.</w:t>
      </w:r>
      <w:r w:rsidR="005F64D2" w:rsidRPr="005F64D2">
        <w:rPr>
          <w:rFonts w:ascii="Times New Roman" w:eastAsia="Times New Roman" w:hAnsi="Times New Roman" w:cs="Times New Roman"/>
          <w:color w:val="000000" w:themeColor="text1"/>
        </w:rPr>
        <w:t xml:space="preserve"> Bootsma</w:t>
      </w:r>
      <w:r w:rsidR="005F64D2">
        <w:rPr>
          <w:rFonts w:ascii="Times New Roman" w:eastAsia="Times New Roman" w:hAnsi="Times New Roman" w:cs="Times New Roman"/>
          <w:color w:val="000000" w:themeColor="text1"/>
        </w:rPr>
        <w:t>,</w:t>
      </w:r>
      <w:r w:rsidR="005F64D2" w:rsidRPr="005F64D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902B0F">
        <w:rPr>
          <w:rFonts w:ascii="Times New Roman" w:eastAsia="Times New Roman" w:hAnsi="Times New Roman" w:cs="Times New Roman"/>
          <w:color w:val="000000" w:themeColor="text1"/>
        </w:rPr>
        <w:t>S.L.</w:t>
      </w:r>
      <w:r w:rsidR="005F64D2" w:rsidRPr="005F64D2">
        <w:rPr>
          <w:rFonts w:ascii="Times New Roman" w:eastAsia="Times New Roman" w:hAnsi="Times New Roman" w:cs="Times New Roman"/>
          <w:color w:val="000000" w:themeColor="text1"/>
        </w:rPr>
        <w:t xml:space="preserve"> McLellan</w:t>
      </w:r>
      <w:r w:rsidR="005F64D2">
        <w:rPr>
          <w:rFonts w:ascii="Times New Roman" w:eastAsia="Times New Roman" w:hAnsi="Times New Roman" w:cs="Times New Roman"/>
          <w:color w:val="000000" w:themeColor="text1"/>
        </w:rPr>
        <w:t>, 2018</w:t>
      </w:r>
      <w:r w:rsidR="004760D4">
        <w:rPr>
          <w:rFonts w:ascii="Times New Roman" w:eastAsia="Times New Roman" w:hAnsi="Times New Roman" w:cs="Times New Roman"/>
          <w:color w:val="000000" w:themeColor="text1"/>
        </w:rPr>
        <w:t>,</w:t>
      </w:r>
      <w:r w:rsidR="005F64D2" w:rsidRPr="005F64D2">
        <w:rPr>
          <w:rFonts w:ascii="Times New Roman" w:eastAsia="Times New Roman" w:hAnsi="Times New Roman" w:cs="Times New Roman"/>
          <w:color w:val="000000" w:themeColor="text1"/>
        </w:rPr>
        <w:t xml:space="preserve"> Human-Associated </w:t>
      </w:r>
      <w:proofErr w:type="spellStart"/>
      <w:r w:rsidR="005F64D2" w:rsidRPr="002D54EA">
        <w:rPr>
          <w:rFonts w:ascii="Times New Roman" w:eastAsia="Times New Roman" w:hAnsi="Times New Roman" w:cs="Times New Roman"/>
          <w:i/>
          <w:iCs/>
          <w:color w:val="000000" w:themeColor="text1"/>
        </w:rPr>
        <w:t>Lachnospiraceae</w:t>
      </w:r>
      <w:proofErr w:type="spellEnd"/>
      <w:r w:rsidR="005F64D2" w:rsidRPr="005F64D2">
        <w:rPr>
          <w:rFonts w:ascii="Times New Roman" w:eastAsia="Times New Roman" w:hAnsi="Times New Roman" w:cs="Times New Roman"/>
          <w:color w:val="000000" w:themeColor="text1"/>
        </w:rPr>
        <w:t xml:space="preserve"> Genetic Markers Improve Detection of Fecal Pollution Sources in Urban Waters</w:t>
      </w:r>
      <w:r w:rsidR="004760D4">
        <w:rPr>
          <w:rFonts w:ascii="Times New Roman" w:eastAsia="Times New Roman" w:hAnsi="Times New Roman" w:cs="Times New Roman"/>
          <w:color w:val="000000" w:themeColor="text1"/>
        </w:rPr>
        <w:t>,</w:t>
      </w:r>
      <w:r w:rsidR="005F64D2" w:rsidRPr="005F64D2">
        <w:rPr>
          <w:rFonts w:ascii="Times New Roman" w:eastAsia="Times New Roman" w:hAnsi="Times New Roman" w:cs="Times New Roman"/>
          <w:color w:val="000000" w:themeColor="text1"/>
        </w:rPr>
        <w:t xml:space="preserve"> Appl</w:t>
      </w:r>
      <w:r w:rsidR="004760D4">
        <w:rPr>
          <w:rFonts w:ascii="Times New Roman" w:eastAsia="Times New Roman" w:hAnsi="Times New Roman" w:cs="Times New Roman"/>
          <w:color w:val="000000" w:themeColor="text1"/>
        </w:rPr>
        <w:t>.</w:t>
      </w:r>
      <w:r w:rsidR="005F64D2" w:rsidRPr="005F64D2">
        <w:rPr>
          <w:rFonts w:ascii="Times New Roman" w:eastAsia="Times New Roman" w:hAnsi="Times New Roman" w:cs="Times New Roman"/>
          <w:color w:val="000000" w:themeColor="text1"/>
        </w:rPr>
        <w:t xml:space="preserve"> Environ</w:t>
      </w:r>
      <w:r w:rsidR="004760D4">
        <w:rPr>
          <w:rFonts w:ascii="Times New Roman" w:eastAsia="Times New Roman" w:hAnsi="Times New Roman" w:cs="Times New Roman"/>
          <w:color w:val="000000" w:themeColor="text1"/>
        </w:rPr>
        <w:t>.</w:t>
      </w:r>
      <w:r w:rsidR="005F64D2" w:rsidRPr="005F64D2">
        <w:rPr>
          <w:rFonts w:ascii="Times New Roman" w:eastAsia="Times New Roman" w:hAnsi="Times New Roman" w:cs="Times New Roman"/>
          <w:color w:val="000000" w:themeColor="text1"/>
        </w:rPr>
        <w:t xml:space="preserve"> Microbiol. 84</w:t>
      </w:r>
      <w:r w:rsidR="004760D4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5F64D2" w:rsidRPr="005F64D2">
        <w:rPr>
          <w:rFonts w:ascii="Times New Roman" w:eastAsia="Times New Roman" w:hAnsi="Times New Roman" w:cs="Times New Roman"/>
          <w:color w:val="000000" w:themeColor="text1"/>
        </w:rPr>
        <w:t>14</w:t>
      </w:r>
      <w:r w:rsidR="004760D4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5F64D2" w:rsidRPr="005F64D2">
        <w:rPr>
          <w:rFonts w:ascii="Times New Roman" w:eastAsia="Times New Roman" w:hAnsi="Times New Roman" w:cs="Times New Roman"/>
          <w:color w:val="000000" w:themeColor="text1"/>
        </w:rPr>
        <w:t xml:space="preserve">e00309-18. </w:t>
      </w:r>
      <w:hyperlink r:id="rId27" w:history="1">
        <w:r w:rsidR="008012FA" w:rsidRPr="00C57C0F">
          <w:rPr>
            <w:rStyle w:val="Hipercze"/>
            <w:rFonts w:ascii="Times New Roman" w:eastAsia="Times New Roman" w:hAnsi="Times New Roman" w:cs="Times New Roman"/>
          </w:rPr>
          <w:t>https://doi.org/</w:t>
        </w:r>
        <w:r w:rsidR="005F64D2" w:rsidRPr="00C57C0F">
          <w:rPr>
            <w:rStyle w:val="Hipercze"/>
            <w:rFonts w:ascii="Times New Roman" w:eastAsia="Times New Roman" w:hAnsi="Times New Roman" w:cs="Times New Roman"/>
          </w:rPr>
          <w:t>10.1128/AEM.00309-18</w:t>
        </w:r>
      </w:hyperlink>
      <w:r w:rsidR="005F64D2" w:rsidRPr="005F64D2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5D5B8B3F" w14:textId="3BDC90A2" w:rsidR="00BF39AA" w:rsidRDefault="00C57C0F" w:rsidP="00BF39AA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[25] </w:t>
      </w:r>
      <w:r w:rsidR="00313B75">
        <w:rPr>
          <w:rFonts w:ascii="Times New Roman" w:eastAsia="Times New Roman" w:hAnsi="Times New Roman" w:cs="Times New Roman"/>
          <w:color w:val="000000" w:themeColor="text1"/>
        </w:rPr>
        <w:t xml:space="preserve">S.S. </w:t>
      </w:r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>El-</w:t>
      </w:r>
      <w:proofErr w:type="spellStart"/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>Malah</w:t>
      </w:r>
      <w:proofErr w:type="spellEnd"/>
      <w:r w:rsidR="00B322A2">
        <w:rPr>
          <w:rFonts w:ascii="Times New Roman" w:eastAsia="Times New Roman" w:hAnsi="Times New Roman" w:cs="Times New Roman"/>
          <w:color w:val="000000" w:themeColor="text1"/>
        </w:rPr>
        <w:t>,</w:t>
      </w:r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313B75">
        <w:rPr>
          <w:rFonts w:ascii="Times New Roman" w:eastAsia="Times New Roman" w:hAnsi="Times New Roman" w:cs="Times New Roman"/>
          <w:color w:val="000000" w:themeColor="text1"/>
        </w:rPr>
        <w:t>J.</w:t>
      </w:r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>Saththasivam</w:t>
      </w:r>
      <w:proofErr w:type="spellEnd"/>
      <w:r w:rsidR="00B322A2">
        <w:rPr>
          <w:rFonts w:ascii="Times New Roman" w:eastAsia="Times New Roman" w:hAnsi="Times New Roman" w:cs="Times New Roman"/>
          <w:color w:val="000000" w:themeColor="text1"/>
        </w:rPr>
        <w:t>,</w:t>
      </w:r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313B75">
        <w:rPr>
          <w:rFonts w:ascii="Times New Roman" w:eastAsia="Times New Roman" w:hAnsi="Times New Roman" w:cs="Times New Roman"/>
          <w:color w:val="000000" w:themeColor="text1"/>
        </w:rPr>
        <w:t>K.A.</w:t>
      </w:r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 xml:space="preserve"> Jabbar</w:t>
      </w:r>
      <w:r w:rsidR="00B322A2">
        <w:rPr>
          <w:rFonts w:ascii="Times New Roman" w:eastAsia="Times New Roman" w:hAnsi="Times New Roman" w:cs="Times New Roman"/>
          <w:color w:val="000000" w:themeColor="text1"/>
        </w:rPr>
        <w:t>,</w:t>
      </w:r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 xml:space="preserve"> K </w:t>
      </w:r>
      <w:proofErr w:type="spellStart"/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>K</w:t>
      </w:r>
      <w:proofErr w:type="spellEnd"/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 xml:space="preserve"> A</w:t>
      </w:r>
      <w:r w:rsidR="00313B75">
        <w:rPr>
          <w:rFonts w:ascii="Times New Roman" w:eastAsia="Times New Roman" w:hAnsi="Times New Roman" w:cs="Times New Roman"/>
          <w:color w:val="000000" w:themeColor="text1"/>
        </w:rPr>
        <w:t>run</w:t>
      </w:r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313B75">
        <w:rPr>
          <w:rFonts w:ascii="Times New Roman" w:eastAsia="Times New Roman" w:hAnsi="Times New Roman" w:cs="Times New Roman"/>
          <w:color w:val="000000" w:themeColor="text1"/>
        </w:rPr>
        <w:t xml:space="preserve">T.A. </w:t>
      </w:r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>Gomez</w:t>
      </w:r>
      <w:r w:rsidR="00B322A2">
        <w:rPr>
          <w:rFonts w:ascii="Times New Roman" w:eastAsia="Times New Roman" w:hAnsi="Times New Roman" w:cs="Times New Roman"/>
          <w:color w:val="000000" w:themeColor="text1"/>
        </w:rPr>
        <w:t>,</w:t>
      </w:r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313B75">
        <w:rPr>
          <w:rFonts w:ascii="Times New Roman" w:eastAsia="Times New Roman" w:hAnsi="Times New Roman" w:cs="Times New Roman"/>
          <w:color w:val="000000" w:themeColor="text1"/>
        </w:rPr>
        <w:t>A.A.</w:t>
      </w:r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 xml:space="preserve"> Ahmed</w:t>
      </w:r>
      <w:r w:rsidR="00B322A2">
        <w:rPr>
          <w:rFonts w:ascii="Times New Roman" w:eastAsia="Times New Roman" w:hAnsi="Times New Roman" w:cs="Times New Roman"/>
          <w:color w:val="000000" w:themeColor="text1"/>
        </w:rPr>
        <w:t>,</w:t>
      </w:r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313B75">
        <w:rPr>
          <w:rFonts w:ascii="Times New Roman" w:eastAsia="Times New Roman" w:hAnsi="Times New Roman" w:cs="Times New Roman"/>
          <w:color w:val="000000" w:themeColor="text1"/>
        </w:rPr>
        <w:t>Y.A.</w:t>
      </w:r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 xml:space="preserve"> Mohamoud</w:t>
      </w:r>
      <w:r w:rsidR="00B322A2">
        <w:rPr>
          <w:rFonts w:ascii="Times New Roman" w:eastAsia="Times New Roman" w:hAnsi="Times New Roman" w:cs="Times New Roman"/>
          <w:color w:val="000000" w:themeColor="text1"/>
        </w:rPr>
        <w:t>,</w:t>
      </w:r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313B75">
        <w:rPr>
          <w:rFonts w:ascii="Times New Roman" w:eastAsia="Times New Roman" w:hAnsi="Times New Roman" w:cs="Times New Roman"/>
          <w:color w:val="000000" w:themeColor="text1"/>
        </w:rPr>
        <w:t xml:space="preserve">J.A. </w:t>
      </w:r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>Malek</w:t>
      </w:r>
      <w:r w:rsidR="00B322A2">
        <w:rPr>
          <w:rFonts w:ascii="Times New Roman" w:eastAsia="Times New Roman" w:hAnsi="Times New Roman" w:cs="Times New Roman"/>
          <w:color w:val="000000" w:themeColor="text1"/>
        </w:rPr>
        <w:t>,</w:t>
      </w:r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313B75">
        <w:rPr>
          <w:rFonts w:ascii="Times New Roman" w:eastAsia="Times New Roman" w:hAnsi="Times New Roman" w:cs="Times New Roman"/>
          <w:color w:val="000000" w:themeColor="text1"/>
        </w:rPr>
        <w:t>L.J.</w:t>
      </w:r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 xml:space="preserve"> Abu </w:t>
      </w:r>
      <w:proofErr w:type="spellStart"/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>Raddad</w:t>
      </w:r>
      <w:proofErr w:type="spellEnd"/>
      <w:r w:rsidR="00B322A2">
        <w:rPr>
          <w:rFonts w:ascii="Times New Roman" w:eastAsia="Times New Roman" w:hAnsi="Times New Roman" w:cs="Times New Roman"/>
          <w:color w:val="000000" w:themeColor="text1"/>
        </w:rPr>
        <w:t>,</w:t>
      </w:r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313B75">
        <w:rPr>
          <w:rFonts w:ascii="Times New Roman" w:eastAsia="Times New Roman" w:hAnsi="Times New Roman" w:cs="Times New Roman"/>
          <w:color w:val="000000" w:themeColor="text1"/>
        </w:rPr>
        <w:t>H.A.</w:t>
      </w:r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 xml:space="preserve"> Abu </w:t>
      </w:r>
      <w:proofErr w:type="spellStart"/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>Halaweh</w:t>
      </w:r>
      <w:proofErr w:type="spellEnd"/>
      <w:r w:rsidR="00B322A2">
        <w:rPr>
          <w:rFonts w:ascii="Times New Roman" w:eastAsia="Times New Roman" w:hAnsi="Times New Roman" w:cs="Times New Roman"/>
          <w:color w:val="000000" w:themeColor="text1"/>
        </w:rPr>
        <w:t>,</w:t>
      </w:r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313B75">
        <w:rPr>
          <w:rFonts w:ascii="Times New Roman" w:eastAsia="Times New Roman" w:hAnsi="Times New Roman" w:cs="Times New Roman"/>
          <w:color w:val="000000" w:themeColor="text1"/>
        </w:rPr>
        <w:t>R.</w:t>
      </w:r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>Bertollini</w:t>
      </w:r>
      <w:proofErr w:type="spellEnd"/>
      <w:r w:rsidR="00B322A2">
        <w:rPr>
          <w:rFonts w:ascii="Times New Roman" w:eastAsia="Times New Roman" w:hAnsi="Times New Roman" w:cs="Times New Roman"/>
          <w:color w:val="000000" w:themeColor="text1"/>
        </w:rPr>
        <w:t>,</w:t>
      </w:r>
      <w:r w:rsidR="00313B75">
        <w:rPr>
          <w:rFonts w:ascii="Times New Roman" w:eastAsia="Times New Roman" w:hAnsi="Times New Roman" w:cs="Times New Roman"/>
          <w:color w:val="000000" w:themeColor="text1"/>
        </w:rPr>
        <w:t xml:space="preserve"> J.</w:t>
      </w:r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 xml:space="preserve"> Lawler</w:t>
      </w:r>
      <w:r w:rsidR="00B322A2">
        <w:rPr>
          <w:rFonts w:ascii="Times New Roman" w:eastAsia="Times New Roman" w:hAnsi="Times New Roman" w:cs="Times New Roman"/>
          <w:color w:val="000000" w:themeColor="text1"/>
        </w:rPr>
        <w:t>,</w:t>
      </w:r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313B75">
        <w:rPr>
          <w:rFonts w:ascii="Times New Roman" w:eastAsia="Times New Roman" w:hAnsi="Times New Roman" w:cs="Times New Roman"/>
          <w:color w:val="000000" w:themeColor="text1"/>
        </w:rPr>
        <w:t xml:space="preserve">K.A. </w:t>
      </w:r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>Mahmoud</w:t>
      </w:r>
      <w:r w:rsidR="00B322A2">
        <w:rPr>
          <w:rFonts w:ascii="Times New Roman" w:eastAsia="Times New Roman" w:hAnsi="Times New Roman" w:cs="Times New Roman"/>
          <w:color w:val="000000" w:themeColor="text1"/>
        </w:rPr>
        <w:t>, 2022</w:t>
      </w:r>
      <w:r w:rsidR="00313B75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>Application of human RNase P normalization for the realistic estimation of SARS-CoV-2 viral load in wastewater: A perspective from Qatar wastewater surveillance</w:t>
      </w:r>
      <w:r w:rsidR="00313B75">
        <w:rPr>
          <w:rFonts w:ascii="Times New Roman" w:eastAsia="Times New Roman" w:hAnsi="Times New Roman" w:cs="Times New Roman"/>
          <w:color w:val="000000" w:themeColor="text1"/>
        </w:rPr>
        <w:t>,</w:t>
      </w:r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 xml:space="preserve"> Environ</w:t>
      </w:r>
      <w:r w:rsidR="00313B75">
        <w:rPr>
          <w:rFonts w:ascii="Times New Roman" w:eastAsia="Times New Roman" w:hAnsi="Times New Roman" w:cs="Times New Roman"/>
          <w:color w:val="000000" w:themeColor="text1"/>
        </w:rPr>
        <w:t>.</w:t>
      </w:r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 xml:space="preserve"> Technol</w:t>
      </w:r>
      <w:r w:rsidR="00313B75">
        <w:rPr>
          <w:rFonts w:ascii="Times New Roman" w:eastAsia="Times New Roman" w:hAnsi="Times New Roman" w:cs="Times New Roman"/>
          <w:color w:val="000000" w:themeColor="text1"/>
        </w:rPr>
        <w:t>.</w:t>
      </w:r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>Innov</w:t>
      </w:r>
      <w:proofErr w:type="spellEnd"/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>. 27</w:t>
      </w:r>
      <w:r w:rsidR="00313B75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 xml:space="preserve">102775. </w:t>
      </w:r>
      <w:hyperlink r:id="rId28" w:history="1">
        <w:r w:rsidR="00BF39AA" w:rsidRPr="00794D45">
          <w:rPr>
            <w:rStyle w:val="Hipercze"/>
            <w:rFonts w:ascii="Times New Roman" w:eastAsia="Times New Roman" w:hAnsi="Times New Roman" w:cs="Times New Roman"/>
          </w:rPr>
          <w:t>https://doi.org/10.1016/j.eti.2022.102775</w:t>
        </w:r>
      </w:hyperlink>
      <w:r w:rsidR="00B322A2" w:rsidRPr="00B322A2">
        <w:rPr>
          <w:rFonts w:ascii="Times New Roman" w:eastAsia="Times New Roman" w:hAnsi="Times New Roman" w:cs="Times New Roman"/>
          <w:color w:val="000000" w:themeColor="text1"/>
        </w:rPr>
        <w:t>.</w:t>
      </w:r>
    </w:p>
    <w:sectPr w:rsidR="00BF39AA" w:rsidSect="00891E5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881F31"/>
    <w:multiLevelType w:val="hybridMultilevel"/>
    <w:tmpl w:val="125CC19E"/>
    <w:lvl w:ilvl="0" w:tplc="7B1C73F6">
      <w:start w:val="1"/>
      <w:numFmt w:val="decimal"/>
      <w:pStyle w:val="Nagwek1"/>
      <w:lvlText w:val="%1."/>
      <w:lvlJc w:val="left"/>
      <w:pPr>
        <w:ind w:left="344" w:hanging="344"/>
      </w:pPr>
      <w:rPr>
        <w:rFonts w:ascii="Times New Roman" w:eastAsia="Georgia" w:hAnsi="Times New Roman" w:cs="Times New Roman" w:hint="default"/>
        <w:b/>
        <w:bCs/>
        <w:w w:val="106"/>
        <w:sz w:val="24"/>
        <w:szCs w:val="24"/>
        <w:lang w:val="en-US" w:eastAsia="en-US" w:bidi="en-US"/>
      </w:rPr>
    </w:lvl>
    <w:lvl w:ilvl="1" w:tplc="C26EA948">
      <w:numFmt w:val="bullet"/>
      <w:lvlText w:val="•"/>
      <w:lvlJc w:val="left"/>
      <w:pPr>
        <w:ind w:left="1166" w:hanging="344"/>
      </w:pPr>
      <w:rPr>
        <w:rFonts w:hint="default"/>
        <w:lang w:val="en-US" w:eastAsia="en-US" w:bidi="en-US"/>
      </w:rPr>
    </w:lvl>
    <w:lvl w:ilvl="2" w:tplc="A5AAE6BE">
      <w:numFmt w:val="bullet"/>
      <w:lvlText w:val="•"/>
      <w:lvlJc w:val="left"/>
      <w:pPr>
        <w:ind w:left="1993" w:hanging="344"/>
      </w:pPr>
      <w:rPr>
        <w:rFonts w:hint="default"/>
        <w:lang w:val="en-US" w:eastAsia="en-US" w:bidi="en-US"/>
      </w:rPr>
    </w:lvl>
    <w:lvl w:ilvl="3" w:tplc="B4D2905C">
      <w:numFmt w:val="bullet"/>
      <w:lvlText w:val="•"/>
      <w:lvlJc w:val="left"/>
      <w:pPr>
        <w:ind w:left="2819" w:hanging="344"/>
      </w:pPr>
      <w:rPr>
        <w:rFonts w:hint="default"/>
        <w:lang w:val="en-US" w:eastAsia="en-US" w:bidi="en-US"/>
      </w:rPr>
    </w:lvl>
    <w:lvl w:ilvl="4" w:tplc="AA088190">
      <w:numFmt w:val="bullet"/>
      <w:lvlText w:val="•"/>
      <w:lvlJc w:val="left"/>
      <w:pPr>
        <w:ind w:left="3646" w:hanging="344"/>
      </w:pPr>
      <w:rPr>
        <w:rFonts w:hint="default"/>
        <w:lang w:val="en-US" w:eastAsia="en-US" w:bidi="en-US"/>
      </w:rPr>
    </w:lvl>
    <w:lvl w:ilvl="5" w:tplc="FE7A3F54">
      <w:numFmt w:val="bullet"/>
      <w:lvlText w:val="•"/>
      <w:lvlJc w:val="left"/>
      <w:pPr>
        <w:ind w:left="4472" w:hanging="344"/>
      </w:pPr>
      <w:rPr>
        <w:rFonts w:hint="default"/>
        <w:lang w:val="en-US" w:eastAsia="en-US" w:bidi="en-US"/>
      </w:rPr>
    </w:lvl>
    <w:lvl w:ilvl="6" w:tplc="0E12089E">
      <w:numFmt w:val="bullet"/>
      <w:lvlText w:val="•"/>
      <w:lvlJc w:val="left"/>
      <w:pPr>
        <w:ind w:left="5299" w:hanging="344"/>
      </w:pPr>
      <w:rPr>
        <w:rFonts w:hint="default"/>
        <w:lang w:val="en-US" w:eastAsia="en-US" w:bidi="en-US"/>
      </w:rPr>
    </w:lvl>
    <w:lvl w:ilvl="7" w:tplc="F9E8E9F4">
      <w:numFmt w:val="bullet"/>
      <w:lvlText w:val="•"/>
      <w:lvlJc w:val="left"/>
      <w:pPr>
        <w:ind w:left="6125" w:hanging="344"/>
      </w:pPr>
      <w:rPr>
        <w:rFonts w:hint="default"/>
        <w:lang w:val="en-US" w:eastAsia="en-US" w:bidi="en-US"/>
      </w:rPr>
    </w:lvl>
    <w:lvl w:ilvl="8" w:tplc="EDA45002">
      <w:numFmt w:val="bullet"/>
      <w:lvlText w:val="•"/>
      <w:lvlJc w:val="left"/>
      <w:pPr>
        <w:ind w:left="6952" w:hanging="344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FC2"/>
    <w:rsid w:val="0003603F"/>
    <w:rsid w:val="000417E9"/>
    <w:rsid w:val="000557D5"/>
    <w:rsid w:val="000664E3"/>
    <w:rsid w:val="000B2A29"/>
    <w:rsid w:val="000D0DF7"/>
    <w:rsid w:val="001077A5"/>
    <w:rsid w:val="00164904"/>
    <w:rsid w:val="001D3FBB"/>
    <w:rsid w:val="0021102E"/>
    <w:rsid w:val="00231D26"/>
    <w:rsid w:val="0028796E"/>
    <w:rsid w:val="002A11DE"/>
    <w:rsid w:val="002B67DA"/>
    <w:rsid w:val="002D54EA"/>
    <w:rsid w:val="002F2C83"/>
    <w:rsid w:val="00313B75"/>
    <w:rsid w:val="00325509"/>
    <w:rsid w:val="00327B3F"/>
    <w:rsid w:val="00333C44"/>
    <w:rsid w:val="00384E90"/>
    <w:rsid w:val="003C408C"/>
    <w:rsid w:val="003D244C"/>
    <w:rsid w:val="003E26EF"/>
    <w:rsid w:val="003F2D46"/>
    <w:rsid w:val="004379AE"/>
    <w:rsid w:val="00445657"/>
    <w:rsid w:val="0045064C"/>
    <w:rsid w:val="00452C7E"/>
    <w:rsid w:val="004760D4"/>
    <w:rsid w:val="00526121"/>
    <w:rsid w:val="00531682"/>
    <w:rsid w:val="00532942"/>
    <w:rsid w:val="0055071D"/>
    <w:rsid w:val="00586CAC"/>
    <w:rsid w:val="005F64D2"/>
    <w:rsid w:val="00670B87"/>
    <w:rsid w:val="00683AAB"/>
    <w:rsid w:val="006A08F0"/>
    <w:rsid w:val="006C331C"/>
    <w:rsid w:val="006C7AF8"/>
    <w:rsid w:val="00717FCD"/>
    <w:rsid w:val="00760AEC"/>
    <w:rsid w:val="00795734"/>
    <w:rsid w:val="007A1B0D"/>
    <w:rsid w:val="007B07E7"/>
    <w:rsid w:val="007F2A76"/>
    <w:rsid w:val="008012FA"/>
    <w:rsid w:val="00821ED7"/>
    <w:rsid w:val="00822D55"/>
    <w:rsid w:val="00854676"/>
    <w:rsid w:val="00891E5F"/>
    <w:rsid w:val="008D37E4"/>
    <w:rsid w:val="008F5EF3"/>
    <w:rsid w:val="00902B0F"/>
    <w:rsid w:val="00961011"/>
    <w:rsid w:val="009819B3"/>
    <w:rsid w:val="009A0FD3"/>
    <w:rsid w:val="009B4305"/>
    <w:rsid w:val="00A21EAF"/>
    <w:rsid w:val="00A22BB4"/>
    <w:rsid w:val="00A37406"/>
    <w:rsid w:val="00A51D68"/>
    <w:rsid w:val="00A60AEC"/>
    <w:rsid w:val="00AA120A"/>
    <w:rsid w:val="00AC7EF0"/>
    <w:rsid w:val="00AF25DD"/>
    <w:rsid w:val="00B322A2"/>
    <w:rsid w:val="00B53386"/>
    <w:rsid w:val="00B5347B"/>
    <w:rsid w:val="00B63EE8"/>
    <w:rsid w:val="00B96B54"/>
    <w:rsid w:val="00BB3EA6"/>
    <w:rsid w:val="00BD6E37"/>
    <w:rsid w:val="00BE6FC2"/>
    <w:rsid w:val="00BF39AA"/>
    <w:rsid w:val="00BF717B"/>
    <w:rsid w:val="00C17F4D"/>
    <w:rsid w:val="00C20A67"/>
    <w:rsid w:val="00C33A93"/>
    <w:rsid w:val="00C57C0F"/>
    <w:rsid w:val="00C676A9"/>
    <w:rsid w:val="00C726DB"/>
    <w:rsid w:val="00CA15D7"/>
    <w:rsid w:val="00CB4DB9"/>
    <w:rsid w:val="00CD7CC2"/>
    <w:rsid w:val="00D94314"/>
    <w:rsid w:val="00DA0941"/>
    <w:rsid w:val="00DA0B4D"/>
    <w:rsid w:val="00E3428C"/>
    <w:rsid w:val="00E4316B"/>
    <w:rsid w:val="00E6077E"/>
    <w:rsid w:val="00E66A74"/>
    <w:rsid w:val="00E71DE0"/>
    <w:rsid w:val="00E845F3"/>
    <w:rsid w:val="00EC10E7"/>
    <w:rsid w:val="00EC5873"/>
    <w:rsid w:val="00ED207E"/>
    <w:rsid w:val="00F30E15"/>
    <w:rsid w:val="00F6065B"/>
    <w:rsid w:val="00F64E5B"/>
    <w:rsid w:val="00FE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FEAFA"/>
  <w15:docId w15:val="{45075D38-DEF0-4BA9-98B0-740096AC4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E6FC2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bidi="en-US"/>
    </w:rPr>
  </w:style>
  <w:style w:type="paragraph" w:styleId="Nagwek1">
    <w:name w:val="heading 1"/>
    <w:basedOn w:val="Normalny"/>
    <w:link w:val="Nagwek1Znak"/>
    <w:uiPriority w:val="9"/>
    <w:qFormat/>
    <w:rsid w:val="00760AEC"/>
    <w:pPr>
      <w:numPr>
        <w:numId w:val="1"/>
      </w:numPr>
      <w:tabs>
        <w:tab w:val="left" w:pos="445"/>
      </w:tabs>
      <w:spacing w:before="240" w:after="120"/>
      <w:ind w:left="448" w:hanging="346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E6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E6FC2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60AEC"/>
    <w:rPr>
      <w:rFonts w:ascii="Georgia" w:eastAsia="Georgia" w:hAnsi="Georgia" w:cs="Georgia"/>
      <w:b/>
      <w:bCs/>
      <w:sz w:val="24"/>
      <w:szCs w:val="24"/>
      <w:lang w:bidi="en-US"/>
    </w:rPr>
  </w:style>
  <w:style w:type="character" w:customStyle="1" w:styleId="title-text">
    <w:name w:val="title-text"/>
    <w:basedOn w:val="Domylnaczcionkaakapitu"/>
    <w:rsid w:val="00C17F4D"/>
  </w:style>
  <w:style w:type="paragraph" w:styleId="Poprawka">
    <w:name w:val="Revision"/>
    <w:hidden/>
    <w:uiPriority w:val="99"/>
    <w:semiHidden/>
    <w:rsid w:val="00CA15D7"/>
    <w:pPr>
      <w:spacing w:after="0" w:line="240" w:lineRule="auto"/>
    </w:pPr>
    <w:rPr>
      <w:rFonts w:ascii="Georgia" w:eastAsia="Georgia" w:hAnsi="Georgia" w:cs="Georgia"/>
      <w:lang w:bidi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39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31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31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316B"/>
    <w:rPr>
      <w:rFonts w:ascii="Georgia" w:eastAsia="Georgia" w:hAnsi="Georgia" w:cs="Georgia"/>
      <w:sz w:val="20"/>
      <w:szCs w:val="20"/>
      <w:lang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31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316B"/>
    <w:rPr>
      <w:rFonts w:ascii="Georgia" w:eastAsia="Georgia" w:hAnsi="Georgia" w:cs="Georgia"/>
      <w:b/>
      <w:bCs/>
      <w:sz w:val="20"/>
      <w:szCs w:val="20"/>
      <w:lang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077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077E"/>
    <w:rPr>
      <w:rFonts w:ascii="Segoe UI" w:eastAsia="Georgia" w:hAnsi="Segoe UI" w:cs="Segoe UI"/>
      <w:sz w:val="18"/>
      <w:szCs w:val="18"/>
      <w:lang w:bidi="en-US"/>
    </w:rPr>
  </w:style>
  <w:style w:type="character" w:styleId="UyteHipercze">
    <w:name w:val="FollowedHyperlink"/>
    <w:basedOn w:val="Domylnaczcionkaakapitu"/>
    <w:uiPriority w:val="99"/>
    <w:semiHidden/>
    <w:unhideWhenUsed/>
    <w:rsid w:val="004456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0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36/bmjopen-2020-039856" TargetMode="External"/><Relationship Id="rId13" Type="http://schemas.openxmlformats.org/officeDocument/2006/relationships/hyperlink" Target="https://doi.org/10.1016/j.scitotenv.2020.141364" TargetMode="External"/><Relationship Id="rId18" Type="http://schemas.openxmlformats.org/officeDocument/2006/relationships/hyperlink" Target="https://doi.org/10.1021/acs.est.6b00876" TargetMode="External"/><Relationship Id="rId26" Type="http://schemas.openxmlformats.org/officeDocument/2006/relationships/hyperlink" Target="https://doi.org/10.1111/j.1462-2920.2004.00702.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016/j.coesh.2022.100363" TargetMode="External"/><Relationship Id="rId7" Type="http://schemas.openxmlformats.org/officeDocument/2006/relationships/hyperlink" Target="https://doi.org/10.7150/ijbs.45357" TargetMode="External"/><Relationship Id="rId12" Type="http://schemas.openxmlformats.org/officeDocument/2006/relationships/hyperlink" Target="https://doi.org/10.3389/fpubh.2020.569209" TargetMode="External"/><Relationship Id="rId17" Type="http://schemas.openxmlformats.org/officeDocument/2006/relationships/hyperlink" Target="https://doi.org/10.1016/j.jviromet.2005.02.005" TargetMode="External"/><Relationship Id="rId25" Type="http://schemas.openxmlformats.org/officeDocument/2006/relationships/hyperlink" Target="https://doi.org/10.1016/j.watres.2022.118827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02/jmv.25936" TargetMode="External"/><Relationship Id="rId20" Type="http://schemas.openxmlformats.org/officeDocument/2006/relationships/hyperlink" Target="https://doi.org/10.1016/j.scitotenv.2021.149877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cellsig.2022.110495" TargetMode="External"/><Relationship Id="rId11" Type="http://schemas.openxmlformats.org/officeDocument/2006/relationships/hyperlink" Target="https://doi.org/10.1016/S2666-5247(20)30172-5" TargetMode="External"/><Relationship Id="rId24" Type="http://schemas.openxmlformats.org/officeDocument/2006/relationships/hyperlink" Target="https://doi.org/10.2807/1560-7917.ES.2020.25.3.2000045" TargetMode="External"/><Relationship Id="rId5" Type="http://schemas.openxmlformats.org/officeDocument/2006/relationships/hyperlink" Target="https://doi.org/10.1016/s0014-5793(02)03640-2." TargetMode="External"/><Relationship Id="rId15" Type="http://schemas.openxmlformats.org/officeDocument/2006/relationships/hyperlink" Target="https://doi.org/10.1016/j.cmi.2020.07.020" TargetMode="External"/><Relationship Id="rId23" Type="http://schemas.openxmlformats.org/officeDocument/2006/relationships/hyperlink" Target="https://doi.org/10.4014/jmb.2009.09006" TargetMode="External"/><Relationship Id="rId28" Type="http://schemas.openxmlformats.org/officeDocument/2006/relationships/hyperlink" Target="https://doi.org/10.1016/j.eti.2022.102775" TargetMode="External"/><Relationship Id="rId10" Type="http://schemas.openxmlformats.org/officeDocument/2006/relationships/hyperlink" Target="https://doi.org/10.1016/j.medj.2022.04.001" TargetMode="External"/><Relationship Id="rId19" Type="http://schemas.openxmlformats.org/officeDocument/2006/relationships/hyperlink" Target="https://doi.org/10.1016/j.scitotenv.2021.1452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7/ice.2020.87" TargetMode="External"/><Relationship Id="rId14" Type="http://schemas.openxmlformats.org/officeDocument/2006/relationships/hyperlink" Target="https://doi.org/10.1371/journal.pone.0274961" TargetMode="External"/><Relationship Id="rId22" Type="http://schemas.openxmlformats.org/officeDocument/2006/relationships/hyperlink" Target="https://doi.org/10.1016/j.scitotenv.2020.143870" TargetMode="External"/><Relationship Id="rId27" Type="http://schemas.openxmlformats.org/officeDocument/2006/relationships/hyperlink" Target="https://doi.org/10.1128/AEM.00309-1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1951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Toshiba</dc:creator>
  <cp:lastModifiedBy>Aneta Łuczkiewicz</cp:lastModifiedBy>
  <cp:revision>3</cp:revision>
  <dcterms:created xsi:type="dcterms:W3CDTF">2023-01-04T02:27:00Z</dcterms:created>
  <dcterms:modified xsi:type="dcterms:W3CDTF">2023-01-04T02:29:00Z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c746105efb28cf2576bd20ad2ce659b0bf106d324a713c9548efc37c2f5d467b</vt:lpwstr>
  </property>
</Properties>
</file>