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BFD26" w14:textId="389A6254" w:rsidR="0026739B" w:rsidRPr="002912AA" w:rsidRDefault="002912AA">
      <w:pPr>
        <w:rPr>
          <w:rStyle w:val="q4iawc"/>
          <w:rFonts w:ascii="Times New Roman" w:hAnsi="Times New Roman" w:cs="Times New Roman"/>
          <w:lang w:val="en"/>
        </w:rPr>
      </w:pPr>
      <w:r w:rsidRPr="00B831BE">
        <w:rPr>
          <w:rStyle w:val="q4iawc"/>
          <w:rFonts w:ascii="Times New Roman" w:hAnsi="Times New Roman" w:cs="Times New Roman"/>
          <w:lang w:val="en"/>
        </w:rPr>
        <w:t xml:space="preserve">Table </w:t>
      </w:r>
      <w:r w:rsidR="0077642A">
        <w:rPr>
          <w:rStyle w:val="q4iawc"/>
          <w:rFonts w:ascii="Times New Roman" w:hAnsi="Times New Roman" w:cs="Times New Roman"/>
          <w:lang w:val="en"/>
        </w:rPr>
        <w:t>S</w:t>
      </w:r>
      <w:r w:rsidR="00192539">
        <w:rPr>
          <w:rStyle w:val="q4iawc"/>
          <w:rFonts w:ascii="Times New Roman" w:hAnsi="Times New Roman" w:cs="Times New Roman"/>
          <w:lang w:val="en"/>
        </w:rPr>
        <w:t>5</w:t>
      </w:r>
      <w:bookmarkStart w:id="0" w:name="_GoBack"/>
      <w:bookmarkEnd w:id="0"/>
      <w:r w:rsidRPr="00B831BE">
        <w:rPr>
          <w:rStyle w:val="q4iawc"/>
          <w:rFonts w:ascii="Times New Roman" w:hAnsi="Times New Roman" w:cs="Times New Roman"/>
          <w:lang w:val="en"/>
        </w:rPr>
        <w:t xml:space="preserve">. </w:t>
      </w:r>
      <w:bookmarkStart w:id="1" w:name="_Hlk119285804"/>
      <w:r w:rsidRPr="00B831BE">
        <w:rPr>
          <w:rStyle w:val="q4iawc"/>
          <w:rFonts w:ascii="Times New Roman" w:hAnsi="Times New Roman" w:cs="Times New Roman"/>
          <w:lang w:val="en"/>
        </w:rPr>
        <w:t xml:space="preserve">Taxonomic </w:t>
      </w:r>
      <w:r>
        <w:rPr>
          <w:rStyle w:val="q4iawc"/>
          <w:rFonts w:ascii="Times New Roman" w:hAnsi="Times New Roman" w:cs="Times New Roman"/>
          <w:lang w:val="en"/>
        </w:rPr>
        <w:t>bacterial</w:t>
      </w:r>
      <w:r w:rsidRPr="00B831BE">
        <w:rPr>
          <w:rStyle w:val="q4iawc"/>
          <w:rFonts w:ascii="Times New Roman" w:hAnsi="Times New Roman" w:cs="Times New Roman"/>
          <w:lang w:val="en"/>
        </w:rPr>
        <w:t xml:space="preserve"> units (</w:t>
      </w:r>
      <w:r>
        <w:rPr>
          <w:rStyle w:val="q4iawc"/>
          <w:rFonts w:ascii="Times New Roman" w:hAnsi="Times New Roman" w:cs="Times New Roman"/>
          <w:lang w:val="en"/>
        </w:rPr>
        <w:t xml:space="preserve">phylum, </w:t>
      </w:r>
      <w:r w:rsidRPr="00B831BE">
        <w:rPr>
          <w:rStyle w:val="q4iawc"/>
          <w:rFonts w:ascii="Times New Roman" w:hAnsi="Times New Roman" w:cs="Times New Roman"/>
          <w:lang w:val="en"/>
        </w:rPr>
        <w:t xml:space="preserve">class, order, family, genus) </w:t>
      </w:r>
      <w:r w:rsidR="004D0019">
        <w:rPr>
          <w:rStyle w:val="q4iawc"/>
          <w:rFonts w:ascii="Times New Roman" w:hAnsi="Times New Roman" w:cs="Times New Roman"/>
          <w:lang w:val="en"/>
        </w:rPr>
        <w:t>i</w:t>
      </w:r>
      <w:r w:rsidR="004D0019" w:rsidRPr="00B831BE">
        <w:rPr>
          <w:rStyle w:val="q4iawc"/>
          <w:rFonts w:ascii="Times New Roman" w:hAnsi="Times New Roman" w:cs="Times New Roman"/>
          <w:lang w:val="en"/>
        </w:rPr>
        <w:t xml:space="preserve">dentified in the </w:t>
      </w:r>
      <w:r w:rsidR="004D0019">
        <w:rPr>
          <w:rStyle w:val="q4iawc"/>
          <w:rFonts w:ascii="Times New Roman" w:hAnsi="Times New Roman" w:cs="Times New Roman"/>
          <w:lang w:val="en"/>
        </w:rPr>
        <w:t>activated sludge s</w:t>
      </w:r>
      <w:r w:rsidR="004D0019" w:rsidRPr="00B831BE">
        <w:rPr>
          <w:rStyle w:val="q4iawc"/>
          <w:rFonts w:ascii="Times New Roman" w:hAnsi="Times New Roman" w:cs="Times New Roman"/>
          <w:lang w:val="en"/>
        </w:rPr>
        <w:t xml:space="preserve">amples </w:t>
      </w:r>
      <w:r w:rsidR="004D0019">
        <w:rPr>
          <w:rStyle w:val="q4iawc"/>
          <w:rFonts w:ascii="Times New Roman" w:hAnsi="Times New Roman" w:cs="Times New Roman"/>
          <w:lang w:val="en"/>
        </w:rPr>
        <w:t xml:space="preserve">and </w:t>
      </w:r>
      <w:r w:rsidR="004D0019" w:rsidRPr="004D0019">
        <w:rPr>
          <w:rStyle w:val="q4iawc"/>
          <w:rFonts w:ascii="Times New Roman" w:hAnsi="Times New Roman" w:cs="Times New Roman"/>
          <w:lang w:val="en"/>
        </w:rPr>
        <w:t>potentially responsible for nitrification/</w:t>
      </w:r>
      <w:r w:rsidRPr="004D0019">
        <w:rPr>
          <w:rStyle w:val="q4iawc"/>
          <w:rFonts w:ascii="Times New Roman" w:hAnsi="Times New Roman" w:cs="Times New Roman"/>
          <w:lang w:val="en"/>
        </w:rPr>
        <w:t>denitri</w:t>
      </w:r>
      <w:r w:rsidR="004D0019" w:rsidRPr="004D0019">
        <w:rPr>
          <w:rStyle w:val="q4iawc"/>
          <w:rFonts w:ascii="Times New Roman" w:hAnsi="Times New Roman" w:cs="Times New Roman"/>
          <w:lang w:val="en"/>
        </w:rPr>
        <w:t xml:space="preserve">fication </w:t>
      </w:r>
      <w:r w:rsidRPr="00B831BE">
        <w:rPr>
          <w:rStyle w:val="q4iawc"/>
          <w:rFonts w:ascii="Times New Roman" w:hAnsi="Times New Roman" w:cs="Times New Roman"/>
          <w:lang w:val="en"/>
        </w:rPr>
        <w:t xml:space="preserve">and phosphate accumulation </w:t>
      </w:r>
      <w:bookmarkEnd w:id="1"/>
    </w:p>
    <w:tbl>
      <w:tblPr>
        <w:tblW w:w="13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  <w:gridCol w:w="960"/>
        <w:gridCol w:w="960"/>
        <w:gridCol w:w="960"/>
        <w:gridCol w:w="960"/>
      </w:tblGrid>
      <w:tr w:rsidR="006E3DE7" w:rsidRPr="004D0019" w14:paraId="226C35F2" w14:textId="77777777" w:rsidTr="00B05A77">
        <w:trPr>
          <w:trHeight w:val="288"/>
        </w:trPr>
        <w:tc>
          <w:tcPr>
            <w:tcW w:w="9460" w:type="dxa"/>
            <w:vMerge w:val="restart"/>
            <w:shd w:val="clear" w:color="auto" w:fill="auto"/>
            <w:noWrap/>
            <w:vAlign w:val="bottom"/>
            <w:hideMark/>
          </w:tcPr>
          <w:p w14:paraId="0F5B5ADF" w14:textId="5C6204F4" w:rsidR="006E3DE7" w:rsidRPr="006E3DE7" w:rsidRDefault="006E3DE7" w:rsidP="006E3D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6E3DE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identified</w:t>
            </w:r>
            <w:r w:rsidRPr="006E3DE7">
              <w:rPr>
                <w:rStyle w:val="q4iaw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 bacterial units</w:t>
            </w:r>
          </w:p>
        </w:tc>
        <w:tc>
          <w:tcPr>
            <w:tcW w:w="3840" w:type="dxa"/>
            <w:gridSpan w:val="4"/>
            <w:shd w:val="clear" w:color="auto" w:fill="auto"/>
            <w:noWrap/>
            <w:vAlign w:val="bottom"/>
          </w:tcPr>
          <w:p w14:paraId="6CEB8578" w14:textId="4D6BEF27" w:rsidR="006E3DE7" w:rsidRPr="004D0019" w:rsidRDefault="006E3DE7" w:rsidP="00A22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Style w:val="q4iawc"/>
                <w:rFonts w:ascii="Times New Roman" w:hAnsi="Times New Roman" w:cs="Times New Roman"/>
                <w:lang w:val="en"/>
              </w:rPr>
              <w:t>activated sludge s</w:t>
            </w:r>
            <w:r w:rsidRPr="00B831BE">
              <w:rPr>
                <w:rStyle w:val="q4iawc"/>
                <w:rFonts w:ascii="Times New Roman" w:hAnsi="Times New Roman" w:cs="Times New Roman"/>
                <w:lang w:val="en"/>
              </w:rPr>
              <w:t>amples</w:t>
            </w:r>
            <w:r>
              <w:rPr>
                <w:rStyle w:val="q4iawc"/>
                <w:rFonts w:ascii="Times New Roman" w:hAnsi="Times New Roman" w:cs="Times New Roman"/>
                <w:lang w:val="en"/>
              </w:rPr>
              <w:t xml:space="preserve"> collection</w:t>
            </w:r>
          </w:p>
        </w:tc>
      </w:tr>
      <w:tr w:rsidR="006E3DE7" w:rsidRPr="00A22EC4" w14:paraId="69DBDEDE" w14:textId="77777777" w:rsidTr="00C136C1">
        <w:trPr>
          <w:trHeight w:val="288"/>
        </w:trPr>
        <w:tc>
          <w:tcPr>
            <w:tcW w:w="9460" w:type="dxa"/>
            <w:vMerge/>
            <w:shd w:val="clear" w:color="auto" w:fill="auto"/>
            <w:noWrap/>
            <w:vAlign w:val="bottom"/>
            <w:hideMark/>
          </w:tcPr>
          <w:p w14:paraId="2C5E4761" w14:textId="46E926C4" w:rsidR="006E3DE7" w:rsidRPr="00A22EC4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E50C23" w14:textId="7487F643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Apr.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0F6185" w14:textId="1EFF64CC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Jul.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D1E1C" w14:textId="46CAB4B6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Sep.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E18D624" w14:textId="69837259" w:rsidR="006E3DE7" w:rsidRPr="004D0019" w:rsidRDefault="006E3DE7" w:rsidP="004D001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4D0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Nov.</w:t>
            </w:r>
          </w:p>
        </w:tc>
      </w:tr>
      <w:tr w:rsidR="006E3DE7" w:rsidRPr="00A22EC4" w14:paraId="18ECD58B" w14:textId="77777777" w:rsidTr="00126714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bottom"/>
          </w:tcPr>
          <w:p w14:paraId="20167756" w14:textId="69BC666D" w:rsidR="006E3DE7" w:rsidRPr="004D0019" w:rsidRDefault="006E3DE7" w:rsidP="006E3D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C136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ammonia oxidizing community</w:t>
            </w:r>
          </w:p>
        </w:tc>
      </w:tr>
      <w:tr w:rsidR="004D0019" w:rsidRPr="00A22EC4" w14:paraId="0CAA1727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3301E8E7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50C23A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3822E2" w14:textId="6A74F29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9EFCA9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4FC0F4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4D0019" w:rsidRPr="00A22EC4" w14:paraId="3944865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446E3B8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Nitrosomonadaceae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123F0A">
              <w:rPr>
                <w:rFonts w:ascii="Times New Roman" w:eastAsia="Times New Roman" w:hAnsi="Times New Roman" w:cs="Times New Roman"/>
              </w:rPr>
              <w:t>unidentified</w:t>
            </w:r>
            <w:proofErr w:type="spellEnd"/>
            <w:r w:rsidRPr="00123F0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23F0A">
              <w:rPr>
                <w:rFonts w:ascii="Times New Roman" w:eastAsia="Times New Roman" w:hAnsi="Times New Roman" w:cs="Times New Roman"/>
              </w:rPr>
              <w:t>genus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9AFEA8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2853C3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224CC9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E8990F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n.d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6E3DE7" w:rsidRPr="00A22EC4" w14:paraId="53621B25" w14:textId="77777777" w:rsidTr="000D2BA6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bottom"/>
            <w:hideMark/>
          </w:tcPr>
          <w:p w14:paraId="55525A61" w14:textId="2F2AC9F1" w:rsidR="006E3DE7" w:rsidRPr="00A22EC4" w:rsidRDefault="006E3DE7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136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potential </w:t>
            </w:r>
            <w:proofErr w:type="spellStart"/>
            <w:r w:rsidRPr="00C136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comammox</w:t>
            </w:r>
            <w:proofErr w:type="spellEnd"/>
          </w:p>
        </w:tc>
      </w:tr>
      <w:tr w:rsidR="004D0019" w:rsidRPr="00A22EC4" w14:paraId="5D1A83DB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5B84776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Nitrospira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99A5EB9" w14:textId="26941FC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0A590" w14:textId="7E87232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4C74A8" w14:textId="06AA6C69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2427E0" w14:textId="4EE25FE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10%</w:t>
            </w:r>
          </w:p>
        </w:tc>
      </w:tr>
      <w:tr w:rsidR="006E3DE7" w:rsidRPr="00A22EC4" w14:paraId="712F7DC6" w14:textId="77777777" w:rsidTr="00961E96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bottom"/>
            <w:hideMark/>
          </w:tcPr>
          <w:p w14:paraId="5BCD61D8" w14:textId="4A8F8FC0" w:rsidR="006E3DE7" w:rsidRPr="00A22EC4" w:rsidRDefault="006E3DE7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potential </w:t>
            </w:r>
            <w:r w:rsidRPr="00225C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denitrifying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community</w:t>
            </w:r>
          </w:p>
        </w:tc>
      </w:tr>
      <w:tr w:rsidR="004D0019" w:rsidRPr="00A22EC4" w14:paraId="662A096F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5F8FAC2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Proteobacteria &gt; Betaproteobacteria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Burkholderiales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Comamonadaceae</w:t>
            </w:r>
            <w:proofErr w:type="spellEnd"/>
            <w:r w:rsidRPr="00C136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r w:rsidRPr="00C136C1">
              <w:rPr>
                <w:rFonts w:ascii="Times New Roman" w:eastAsia="Times New Roman" w:hAnsi="Times New Roman" w:cs="Times New Roman"/>
                <w:lang w:val="en-US"/>
              </w:rPr>
              <w:t>unidentified genus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B8B89E" w14:textId="7F01C4CD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8F84EC" w14:textId="3619C11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4EB57EF" w14:textId="4836E18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992B97" w14:textId="0A86292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</w:tr>
      <w:tr w:rsidR="004D0019" w:rsidRPr="00A22EC4" w14:paraId="37B908D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5B8CF66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Burkholderiales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Comamonadaceae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Rhodoferax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F9615B" w14:textId="7361E2C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18D013" w14:textId="3A473F72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F357F3" w14:textId="43E3ADC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781C03F" w14:textId="434C00E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05%</w:t>
            </w:r>
          </w:p>
        </w:tc>
      </w:tr>
      <w:tr w:rsidR="004D0019" w:rsidRPr="00A22EC4" w14:paraId="3B37708C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5095767A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Alphaproteobacteria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Rhodobacterales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Rhodobacteraceae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Rhodobacter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EEF3A6" w14:textId="0DA699D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A05EC2A" w14:textId="1D2399E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41DE54" w14:textId="4AC5ACB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9FAF28A" w14:textId="7C295ED9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03%</w:t>
            </w:r>
          </w:p>
        </w:tc>
      </w:tr>
      <w:tr w:rsidR="004D0019" w:rsidRPr="00A22EC4" w14:paraId="6EF0A084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58E59196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Proteobacteria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Xanthomonadales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Sinobacteraceae</w:t>
            </w:r>
            <w:proofErr w:type="spellEnd"/>
            <w:r w:rsidRPr="00C136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r w:rsidRPr="00C136C1">
              <w:rPr>
                <w:rFonts w:ascii="Times New Roman" w:eastAsia="Times New Roman" w:hAnsi="Times New Roman" w:cs="Times New Roman"/>
                <w:lang w:val="en-US"/>
              </w:rPr>
              <w:t>unidentified genus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0F0274" w14:textId="66FC7595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89%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DE099D" w14:textId="3A6284B4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238E0C" w14:textId="717BEAC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0D3D2C" w14:textId="13A1862C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69%</w:t>
            </w:r>
          </w:p>
        </w:tc>
      </w:tr>
      <w:tr w:rsidR="00F14A41" w:rsidRPr="00A22EC4" w14:paraId="06B704FC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204AD87F" w14:textId="77777777" w:rsidR="00F14A41" w:rsidRPr="00A22EC4" w:rsidRDefault="00F14A41" w:rsidP="00F14A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Xanthomonadales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Sinobacteraceae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Steroidobacter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605361" w14:textId="71F4962F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6BA8DF" w14:textId="5E0EB9E4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3A5DEF" w14:textId="357E40B7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327B75" w14:textId="68288D57" w:rsidR="00F14A41" w:rsidRPr="00A22EC4" w:rsidRDefault="00F14A41" w:rsidP="00F1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01%</w:t>
            </w:r>
          </w:p>
        </w:tc>
      </w:tr>
      <w:tr w:rsidR="004D0019" w:rsidRPr="00A22EC4" w14:paraId="6023605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3646E3FB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Xanthomonadales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Xanthomonadaceae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Dokdonella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8A4E302" w14:textId="375D851F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8A5A0DD" w14:textId="44636F7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5190FA9" w14:textId="7219DCD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7A83E8" w14:textId="04222A5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00%</w:t>
            </w:r>
          </w:p>
        </w:tc>
      </w:tr>
      <w:tr w:rsidR="004D0019" w:rsidRPr="00A22EC4" w14:paraId="614C8165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8344D50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Uliginosibacterium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86D021" w14:textId="19CCEF6C" w:rsidR="004D0019" w:rsidRPr="00A22EC4" w:rsidRDefault="00F14A41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</w:t>
            </w:r>
            <w:r w:rsidR="004D0019"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="004D0019"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 w:rsidR="004D0019"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EB4233" w14:textId="2219046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35791EB" w14:textId="6F10DA4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85B3B8" w14:textId="3746AF9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06%</w:t>
            </w:r>
          </w:p>
        </w:tc>
      </w:tr>
      <w:tr w:rsidR="004D0019" w:rsidRPr="00A22EC4" w14:paraId="5408E09A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F0CDA94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Dechloromonas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A4645" w14:textId="789EB10F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FD68B1F" w14:textId="2018EB5D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A41E18" w14:textId="59C5AAD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2365E5" w14:textId="49ED42A2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66%</w:t>
            </w:r>
          </w:p>
        </w:tc>
      </w:tr>
      <w:tr w:rsidR="004D0019" w:rsidRPr="00A22EC4" w14:paraId="0C6FD8C0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39D48B0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Proteobacteria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Betaproteobacteriales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Denitratisoma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FA727C" w14:textId="6D3E8BC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06E446" w14:textId="7F68A64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703A8E" w14:textId="2C856838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832D5B" w14:textId="22CE130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17%</w:t>
            </w:r>
          </w:p>
        </w:tc>
      </w:tr>
      <w:tr w:rsidR="006E3DE7" w:rsidRPr="00A22EC4" w14:paraId="6E1C5193" w14:textId="77777777" w:rsidTr="00C03698">
        <w:trPr>
          <w:trHeight w:val="288"/>
        </w:trPr>
        <w:tc>
          <w:tcPr>
            <w:tcW w:w="13300" w:type="dxa"/>
            <w:gridSpan w:val="5"/>
            <w:shd w:val="clear" w:color="auto" w:fill="auto"/>
            <w:noWrap/>
            <w:vAlign w:val="center"/>
            <w:hideMark/>
          </w:tcPr>
          <w:p w14:paraId="097BD162" w14:textId="0F80335F" w:rsidR="006E3DE7" w:rsidRPr="00A22EC4" w:rsidRDefault="006E3DE7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p</w:t>
            </w:r>
            <w:r w:rsidRPr="002D03E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olyphosphate accumulating organisms</w:t>
            </w:r>
          </w:p>
        </w:tc>
      </w:tr>
      <w:tr w:rsidR="004D0019" w:rsidRPr="00A22EC4" w14:paraId="2366F7AE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F727558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Gammaproteobacteria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Pseudomonadales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Moraxellaceae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Acinetobacter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0C92BF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66AB29" w14:textId="1D97058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134D0" w14:textId="6899788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13DF36" w14:textId="3319F52F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010%</w:t>
            </w:r>
          </w:p>
        </w:tc>
      </w:tr>
      <w:tr w:rsidR="004D0019" w:rsidRPr="00A22EC4" w14:paraId="30CAFE0E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4038989D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Betaproteobacteria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Rhodocyclaceae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Dechloromonas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43A709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6BE29A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1E12215" w14:textId="782B2332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4E56E73" w14:textId="4B43F0EA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010%</w:t>
            </w:r>
          </w:p>
        </w:tc>
      </w:tr>
      <w:tr w:rsidR="004D0019" w:rsidRPr="00A22EC4" w14:paraId="5481AEB8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7681357A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Gemmatimonadetes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Gemmatimonadetes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Gemmatimonadaceae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Gemmatimonas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ED73B8" w14:textId="67DEB3C1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7D30FD" w14:textId="33890833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02%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CD16E8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F47036" w14:textId="138F6F0B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017%</w:t>
            </w:r>
          </w:p>
        </w:tc>
      </w:tr>
      <w:tr w:rsidR="004D0019" w:rsidRPr="00A22EC4" w14:paraId="76CCB802" w14:textId="77777777" w:rsidTr="00C136C1">
        <w:trPr>
          <w:trHeight w:val="288"/>
        </w:trPr>
        <w:tc>
          <w:tcPr>
            <w:tcW w:w="9460" w:type="dxa"/>
            <w:shd w:val="clear" w:color="auto" w:fill="auto"/>
            <w:noWrap/>
            <w:vAlign w:val="bottom"/>
            <w:hideMark/>
          </w:tcPr>
          <w:p w14:paraId="0E18A04A" w14:textId="77777777" w:rsidR="004D0019" w:rsidRPr="00A22EC4" w:rsidRDefault="004D0019" w:rsidP="004D0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Actinobacteria &gt; Actinobacteria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Actinomycetales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</w:t>
            </w: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Corynebacteriaceae</w:t>
            </w:r>
            <w:proofErr w:type="spellEnd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&gt; Corynebacterium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C9E962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A0B3EC7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C741A88" w14:textId="21BD93E6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</w:t>
            </w:r>
            <w:r w:rsidR="00F14A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D2A9CC3" w14:textId="77777777" w:rsidR="004D0019" w:rsidRPr="00A22EC4" w:rsidRDefault="004D0019" w:rsidP="004D0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nd</w:t>
            </w:r>
            <w:proofErr w:type="spellEnd"/>
          </w:p>
        </w:tc>
      </w:tr>
    </w:tbl>
    <w:p w14:paraId="26BC1665" w14:textId="77777777" w:rsidR="00CE55C7" w:rsidRDefault="00CE55C7"/>
    <w:sectPr w:rsidR="00CE55C7" w:rsidSect="00CE55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5C7"/>
    <w:rsid w:val="001366FC"/>
    <w:rsid w:val="00192539"/>
    <w:rsid w:val="00225CC2"/>
    <w:rsid w:val="0026739B"/>
    <w:rsid w:val="002912AA"/>
    <w:rsid w:val="00332813"/>
    <w:rsid w:val="003C726A"/>
    <w:rsid w:val="00473BBC"/>
    <w:rsid w:val="00496EC5"/>
    <w:rsid w:val="004D0019"/>
    <w:rsid w:val="006E3DE7"/>
    <w:rsid w:val="0077642A"/>
    <w:rsid w:val="009768CC"/>
    <w:rsid w:val="00A22EC4"/>
    <w:rsid w:val="00A54297"/>
    <w:rsid w:val="00C136C1"/>
    <w:rsid w:val="00CE55C7"/>
    <w:rsid w:val="00F1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44AC"/>
  <w15:chartTrackingRefBased/>
  <w15:docId w15:val="{4651B82B-6F18-4FE6-BDC8-32C8F722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q4iawc">
    <w:name w:val="q4iawc"/>
    <w:basedOn w:val="Domylnaczcionkaakapitu"/>
    <w:rsid w:val="00291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Łuczkiewicz</dc:creator>
  <cp:keywords/>
  <dc:description/>
  <cp:lastModifiedBy>Aneta Łuczkiewicz</cp:lastModifiedBy>
  <cp:revision>3</cp:revision>
  <dcterms:created xsi:type="dcterms:W3CDTF">2023-01-02T22:15:00Z</dcterms:created>
  <dcterms:modified xsi:type="dcterms:W3CDTF">2023-02-25T20:31:00Z</dcterms:modified>
</cp:coreProperties>
</file>