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4D3" w:rsidRPr="00131A1C" w:rsidRDefault="00A144D3" w:rsidP="00A144D3">
      <w:pPr>
        <w:spacing w:line="278" w:lineRule="auto"/>
        <w:rPr>
          <w:rFonts w:ascii="Calibri" w:eastAsia="Aptos" w:hAnsi="Calibri" w:cs="Calibri"/>
          <w:kern w:val="2"/>
          <w:sz w:val="24"/>
          <w:szCs w:val="24"/>
          <w14:ligatures w14:val="standardContextual"/>
        </w:rPr>
      </w:pPr>
    </w:p>
    <w:p w:rsidR="00A144D3" w:rsidRPr="00131A1C" w:rsidRDefault="00A144D3" w:rsidP="00A144D3">
      <w:pPr>
        <w:spacing w:line="278" w:lineRule="auto"/>
        <w:rPr>
          <w:rFonts w:ascii="Calibri" w:eastAsia="Aptos" w:hAnsi="Calibri" w:cs="Calibri"/>
          <w:b/>
          <w:bCs/>
          <w:kern w:val="2"/>
          <w:sz w:val="24"/>
          <w:szCs w:val="24"/>
          <w:lang w:val="en-GB"/>
          <w14:ligatures w14:val="standardContextual"/>
        </w:rPr>
      </w:pPr>
      <w:r w:rsidRPr="00131A1C">
        <w:rPr>
          <w:rFonts w:ascii="Calibri" w:eastAsia="Aptos" w:hAnsi="Calibri" w:cs="Calibri"/>
          <w:b/>
          <w:bCs/>
          <w:kern w:val="2"/>
          <w:sz w:val="24"/>
          <w:szCs w:val="24"/>
          <w14:ligatures w14:val="standardContextual"/>
        </w:rPr>
        <w:t>Supplementary Materials captions</w:t>
      </w:r>
    </w:p>
    <w:p w:rsidR="00A144D3" w:rsidRPr="00131A1C" w:rsidRDefault="00A144D3" w:rsidP="00A144D3">
      <w:pPr>
        <w:spacing w:after="120"/>
        <w:rPr>
          <w:rFonts w:ascii="PT Sans" w:hAnsi="PT Sans" w:cstheme="minorHAnsi"/>
        </w:rPr>
      </w:pPr>
      <w:r w:rsidRPr="00131A1C">
        <w:rPr>
          <w:rFonts w:ascii="PT Sans" w:hAnsi="PT Sans" w:cstheme="minorHAnsi"/>
          <w:b/>
        </w:rPr>
        <w:t xml:space="preserve">Table SM1. </w:t>
      </w:r>
      <w:r w:rsidRPr="00131A1C">
        <w:rPr>
          <w:rFonts w:ascii="PT Sans" w:hAnsi="PT Sans" w:cstheme="minorHAnsi"/>
          <w:b/>
          <w:bCs/>
        </w:rPr>
        <w:t xml:space="preserve">Concentration of chemical elements in the available fraction of gossan mine waste, saline-affected </w:t>
      </w:r>
      <w:proofErr w:type="spellStart"/>
      <w:r w:rsidRPr="00131A1C">
        <w:rPr>
          <w:rFonts w:ascii="PT Sans" w:hAnsi="PT Sans" w:cstheme="minorHAnsi"/>
          <w:b/>
          <w:bCs/>
        </w:rPr>
        <w:t>Fluvisol</w:t>
      </w:r>
      <w:proofErr w:type="spellEnd"/>
      <w:r w:rsidRPr="00131A1C">
        <w:rPr>
          <w:rFonts w:ascii="PT Sans" w:hAnsi="PT Sans" w:cstheme="minorHAnsi"/>
          <w:b/>
          <w:bCs/>
        </w:rPr>
        <w:t xml:space="preserve"> and Amended soils at the beginning of the microcosm assay</w:t>
      </w:r>
      <w:r w:rsidRPr="00131A1C">
        <w:rPr>
          <w:rFonts w:ascii="PT Sans" w:hAnsi="PT Sans" w:cstheme="minorHAnsi"/>
        </w:rPr>
        <w:t>.</w:t>
      </w:r>
    </w:p>
    <w:p w:rsidR="00A144D3" w:rsidRPr="00131A1C" w:rsidRDefault="00A144D3" w:rsidP="00A144D3">
      <w:pPr>
        <w:spacing w:after="120"/>
        <w:rPr>
          <w:rFonts w:ascii="PT Sans" w:hAnsi="PT Sans" w:cstheme="minorHAnsi"/>
          <w:b/>
        </w:rPr>
      </w:pPr>
      <w:r w:rsidRPr="00131A1C">
        <w:rPr>
          <w:rFonts w:ascii="PT Sans" w:hAnsi="PT Sans" w:cstheme="minorHAnsi"/>
          <w:b/>
        </w:rPr>
        <w:t xml:space="preserve">Table SM2. </w:t>
      </w:r>
      <w:r w:rsidRPr="00131A1C">
        <w:rPr>
          <w:rFonts w:ascii="PT Sans" w:hAnsi="PT Sans" w:cstheme="minorHAnsi"/>
          <w:b/>
          <w:bCs/>
        </w:rPr>
        <w:t>Total concentration of potential hazardous elements (PHEs) and nutrients in shoots and roots</w:t>
      </w:r>
      <w:r w:rsidRPr="00131A1C">
        <w:rPr>
          <w:rFonts w:ascii="PT Sans" w:hAnsi="PT Sans" w:cstheme="minorHAnsi"/>
        </w:rPr>
        <w:t xml:space="preserve">. </w:t>
      </w:r>
      <w:proofErr w:type="spellStart"/>
      <w:r w:rsidRPr="00131A1C">
        <w:rPr>
          <w:rFonts w:ascii="PT Sans" w:hAnsi="PT Sans" w:cstheme="minorHAnsi"/>
          <w:i/>
          <w:iCs/>
        </w:rPr>
        <w:t>Limonium</w:t>
      </w:r>
      <w:proofErr w:type="spellEnd"/>
      <w:r w:rsidRPr="00131A1C">
        <w:rPr>
          <w:rFonts w:ascii="PT Sans" w:hAnsi="PT Sans" w:cstheme="minorHAnsi"/>
        </w:rPr>
        <w:t xml:space="preserve"> plants grown in gossan mine waste, saline-affected </w:t>
      </w:r>
      <w:proofErr w:type="spellStart"/>
      <w:r w:rsidRPr="00131A1C">
        <w:rPr>
          <w:rFonts w:ascii="PT Sans" w:hAnsi="PT Sans" w:cstheme="minorHAnsi"/>
        </w:rPr>
        <w:t>Fluvisol</w:t>
      </w:r>
      <w:proofErr w:type="spellEnd"/>
      <w:r w:rsidRPr="00131A1C">
        <w:rPr>
          <w:rFonts w:ascii="PT Sans" w:hAnsi="PT Sans" w:cstheme="minorHAnsi"/>
        </w:rPr>
        <w:t xml:space="preserve"> and Amended soils at the end of the assay.</w:t>
      </w:r>
    </w:p>
    <w:p w:rsidR="00A144D3" w:rsidRPr="00131A1C" w:rsidRDefault="00A144D3" w:rsidP="00A144D3">
      <w:pPr>
        <w:spacing w:after="120" w:line="276" w:lineRule="auto"/>
        <w:rPr>
          <w:rFonts w:ascii="PT Sans" w:hAnsi="PT Sans" w:cstheme="minorHAnsi"/>
          <w:b/>
          <w:bCs/>
        </w:rPr>
      </w:pPr>
      <w:r w:rsidRPr="00131A1C">
        <w:rPr>
          <w:rFonts w:ascii="PT Sans" w:hAnsi="PT Sans" w:cstheme="minorHAnsi"/>
          <w:b/>
        </w:rPr>
        <w:t xml:space="preserve">Table SM3. </w:t>
      </w:r>
      <w:r w:rsidRPr="00131A1C">
        <w:rPr>
          <w:rFonts w:ascii="PT Sans" w:hAnsi="PT Sans" w:cstheme="minorHAnsi"/>
          <w:b/>
          <w:bCs/>
        </w:rPr>
        <w:t>Translocation coefficient (</w:t>
      </w:r>
      <w:proofErr w:type="spellStart"/>
      <w:r w:rsidRPr="00131A1C">
        <w:rPr>
          <w:rFonts w:ascii="PT Sans" w:hAnsi="PT Sans" w:cstheme="minorHAnsi"/>
          <w:b/>
          <w:bCs/>
        </w:rPr>
        <w:t>TranslC</w:t>
      </w:r>
      <w:proofErr w:type="spellEnd"/>
      <w:r w:rsidRPr="00131A1C">
        <w:rPr>
          <w:rFonts w:ascii="PT Sans" w:hAnsi="PT Sans" w:cstheme="minorHAnsi"/>
          <w:b/>
          <w:bCs/>
        </w:rPr>
        <w:t xml:space="preserve">) and biological absorption coefficient (BAC) of potential hazardous elements (PHE) and nutrients of </w:t>
      </w:r>
      <w:proofErr w:type="spellStart"/>
      <w:r w:rsidRPr="00131A1C">
        <w:rPr>
          <w:rFonts w:ascii="PT Sans" w:hAnsi="PT Sans" w:cstheme="minorHAnsi"/>
          <w:b/>
          <w:bCs/>
          <w:i/>
          <w:iCs/>
        </w:rPr>
        <w:t>Limonium</w:t>
      </w:r>
      <w:proofErr w:type="spellEnd"/>
      <w:r w:rsidRPr="00131A1C">
        <w:rPr>
          <w:rFonts w:ascii="PT Sans" w:hAnsi="PT Sans" w:cstheme="minorHAnsi"/>
          <w:b/>
          <w:bCs/>
        </w:rPr>
        <w:t xml:space="preserve"> plants grown in Amended gossan mine waste (AG), saline-affected </w:t>
      </w:r>
      <w:proofErr w:type="spellStart"/>
      <w:r w:rsidRPr="00131A1C">
        <w:rPr>
          <w:rFonts w:ascii="PT Sans" w:hAnsi="PT Sans" w:cstheme="minorHAnsi"/>
          <w:b/>
          <w:bCs/>
        </w:rPr>
        <w:t>Fluvisol</w:t>
      </w:r>
      <w:proofErr w:type="spellEnd"/>
      <w:r w:rsidRPr="00131A1C">
        <w:rPr>
          <w:rFonts w:ascii="PT Sans" w:hAnsi="PT Sans" w:cstheme="minorHAnsi"/>
          <w:b/>
          <w:bCs/>
        </w:rPr>
        <w:t xml:space="preserve"> (VF) and Amended soils (AVF) at the end of the assay.</w:t>
      </w:r>
    </w:p>
    <w:p w:rsidR="00A144D3" w:rsidRPr="00131A1C" w:rsidRDefault="00A144D3" w:rsidP="00A144D3">
      <w:pPr>
        <w:spacing w:after="120"/>
        <w:rPr>
          <w:rFonts w:ascii="PT Sans" w:hAnsi="PT Sans" w:cstheme="minorHAnsi"/>
        </w:rPr>
      </w:pPr>
      <w:r w:rsidRPr="00131A1C">
        <w:rPr>
          <w:rFonts w:ascii="PT Sans" w:hAnsi="PT Sans" w:cstheme="minorHAnsi"/>
          <w:b/>
        </w:rPr>
        <w:t xml:space="preserve">Table SM4. </w:t>
      </w:r>
      <w:r w:rsidRPr="00131A1C">
        <w:rPr>
          <w:rFonts w:ascii="PT Sans" w:hAnsi="PT Sans" w:cstheme="minorHAnsi"/>
          <w:b/>
          <w:bCs/>
        </w:rPr>
        <w:t>Total concentration of potential hazardous elements (PHE) and nutrients in leaf excreted salts</w:t>
      </w:r>
      <w:r w:rsidRPr="00131A1C">
        <w:rPr>
          <w:rFonts w:ascii="PT Sans" w:hAnsi="PT Sans" w:cstheme="minorHAnsi"/>
        </w:rPr>
        <w:t xml:space="preserve">. </w:t>
      </w:r>
      <w:proofErr w:type="spellStart"/>
      <w:r w:rsidRPr="00131A1C">
        <w:rPr>
          <w:rFonts w:ascii="PT Sans" w:hAnsi="PT Sans" w:cstheme="minorHAnsi"/>
          <w:i/>
          <w:iCs/>
        </w:rPr>
        <w:t>Limonium</w:t>
      </w:r>
      <w:proofErr w:type="spellEnd"/>
      <w:r w:rsidRPr="00131A1C">
        <w:rPr>
          <w:rFonts w:ascii="PT Sans" w:hAnsi="PT Sans" w:cstheme="minorHAnsi"/>
        </w:rPr>
        <w:t xml:space="preserve"> plants grown in gossan mine waste, saline-affected </w:t>
      </w:r>
      <w:proofErr w:type="spellStart"/>
      <w:r w:rsidRPr="00131A1C">
        <w:rPr>
          <w:rFonts w:ascii="PT Sans" w:hAnsi="PT Sans" w:cstheme="minorHAnsi"/>
        </w:rPr>
        <w:t>Fluvisol</w:t>
      </w:r>
      <w:proofErr w:type="spellEnd"/>
      <w:r w:rsidRPr="00131A1C">
        <w:rPr>
          <w:rFonts w:ascii="PT Sans" w:hAnsi="PT Sans" w:cstheme="minorHAnsi"/>
        </w:rPr>
        <w:t xml:space="preserve"> and Amended soils at the end of the assay. </w:t>
      </w:r>
    </w:p>
    <w:p w:rsidR="00A144D3" w:rsidRPr="00131A1C" w:rsidRDefault="00A144D3" w:rsidP="00A144D3">
      <w:pPr>
        <w:spacing w:line="278" w:lineRule="auto"/>
        <w:rPr>
          <w:rFonts w:ascii="Calibri" w:eastAsia="Calibri" w:hAnsi="Calibri" w:cs="Calibri"/>
          <w:b/>
          <w:bCs/>
          <w:sz w:val="24"/>
          <w:szCs w:val="24"/>
          <w:lang w:val="en-GB"/>
        </w:rPr>
      </w:pPr>
    </w:p>
    <w:p w:rsidR="00B22E7B" w:rsidRDefault="00B22E7B">
      <w:bookmarkStart w:id="0" w:name="_GoBack"/>
      <w:bookmarkEnd w:id="0"/>
    </w:p>
    <w:sectPr w:rsidR="00B22E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D3"/>
    <w:rsid w:val="0000510E"/>
    <w:rsid w:val="00040CE3"/>
    <w:rsid w:val="00067ABF"/>
    <w:rsid w:val="000732D9"/>
    <w:rsid w:val="0007383C"/>
    <w:rsid w:val="00077597"/>
    <w:rsid w:val="00077EBE"/>
    <w:rsid w:val="000B1712"/>
    <w:rsid w:val="000C548E"/>
    <w:rsid w:val="000D4C97"/>
    <w:rsid w:val="000F3ACA"/>
    <w:rsid w:val="00132EF7"/>
    <w:rsid w:val="00140A0D"/>
    <w:rsid w:val="00167F0E"/>
    <w:rsid w:val="001704A0"/>
    <w:rsid w:val="001B1D91"/>
    <w:rsid w:val="00216A70"/>
    <w:rsid w:val="002372A4"/>
    <w:rsid w:val="002372EB"/>
    <w:rsid w:val="00263CD9"/>
    <w:rsid w:val="002C1E36"/>
    <w:rsid w:val="002C373F"/>
    <w:rsid w:val="002D3DBB"/>
    <w:rsid w:val="002F6306"/>
    <w:rsid w:val="0031360A"/>
    <w:rsid w:val="00314CD6"/>
    <w:rsid w:val="00337FA2"/>
    <w:rsid w:val="00351373"/>
    <w:rsid w:val="0039490A"/>
    <w:rsid w:val="003B1914"/>
    <w:rsid w:val="003D6EC8"/>
    <w:rsid w:val="003E090D"/>
    <w:rsid w:val="00464846"/>
    <w:rsid w:val="00467BF0"/>
    <w:rsid w:val="004A4F28"/>
    <w:rsid w:val="004B3C93"/>
    <w:rsid w:val="004C0F8F"/>
    <w:rsid w:val="004E4DEA"/>
    <w:rsid w:val="004E70C3"/>
    <w:rsid w:val="004F2431"/>
    <w:rsid w:val="005C70C2"/>
    <w:rsid w:val="005D6172"/>
    <w:rsid w:val="00630F78"/>
    <w:rsid w:val="00637B44"/>
    <w:rsid w:val="006B22DA"/>
    <w:rsid w:val="006B6FD7"/>
    <w:rsid w:val="006D24B1"/>
    <w:rsid w:val="006D2C2F"/>
    <w:rsid w:val="006D3ABE"/>
    <w:rsid w:val="006F729A"/>
    <w:rsid w:val="00711E4F"/>
    <w:rsid w:val="007125F0"/>
    <w:rsid w:val="00776D6F"/>
    <w:rsid w:val="007824A2"/>
    <w:rsid w:val="007920D4"/>
    <w:rsid w:val="007F0A52"/>
    <w:rsid w:val="00817676"/>
    <w:rsid w:val="00887299"/>
    <w:rsid w:val="008B281C"/>
    <w:rsid w:val="008E62D5"/>
    <w:rsid w:val="008F20A8"/>
    <w:rsid w:val="009C33BA"/>
    <w:rsid w:val="009C5C83"/>
    <w:rsid w:val="00A144D3"/>
    <w:rsid w:val="00A6781B"/>
    <w:rsid w:val="00AF22AB"/>
    <w:rsid w:val="00B1382B"/>
    <w:rsid w:val="00B22E7B"/>
    <w:rsid w:val="00B412E4"/>
    <w:rsid w:val="00B659F3"/>
    <w:rsid w:val="00B927D4"/>
    <w:rsid w:val="00BD63A3"/>
    <w:rsid w:val="00BF0234"/>
    <w:rsid w:val="00BF5E6E"/>
    <w:rsid w:val="00BF5FB8"/>
    <w:rsid w:val="00C23086"/>
    <w:rsid w:val="00C27BFB"/>
    <w:rsid w:val="00C90493"/>
    <w:rsid w:val="00C96583"/>
    <w:rsid w:val="00CA3D14"/>
    <w:rsid w:val="00CA4157"/>
    <w:rsid w:val="00CA4254"/>
    <w:rsid w:val="00CA6D58"/>
    <w:rsid w:val="00CC4834"/>
    <w:rsid w:val="00CC546F"/>
    <w:rsid w:val="00CC7C61"/>
    <w:rsid w:val="00D0532D"/>
    <w:rsid w:val="00D108F4"/>
    <w:rsid w:val="00D359C9"/>
    <w:rsid w:val="00D47149"/>
    <w:rsid w:val="00D60FF1"/>
    <w:rsid w:val="00D72EC8"/>
    <w:rsid w:val="00D979F6"/>
    <w:rsid w:val="00DB5B40"/>
    <w:rsid w:val="00DB625D"/>
    <w:rsid w:val="00DC21B7"/>
    <w:rsid w:val="00DD1170"/>
    <w:rsid w:val="00DF2819"/>
    <w:rsid w:val="00E164A4"/>
    <w:rsid w:val="00E37848"/>
    <w:rsid w:val="00E90AD2"/>
    <w:rsid w:val="00E933DB"/>
    <w:rsid w:val="00EC78FB"/>
    <w:rsid w:val="00F600FD"/>
    <w:rsid w:val="00F66670"/>
    <w:rsid w:val="00F70DC9"/>
    <w:rsid w:val="00F77151"/>
    <w:rsid w:val="00FB0A2B"/>
    <w:rsid w:val="00FB54AB"/>
    <w:rsid w:val="00FB5D87"/>
    <w:rsid w:val="00FC1043"/>
    <w:rsid w:val="00FD194C"/>
    <w:rsid w:val="00FE54E9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3391D2-3FC3-471D-9E24-8E128A72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Ramya B</dc:creator>
  <cp:keywords/>
  <dc:description/>
  <cp:lastModifiedBy>Ramya B</cp:lastModifiedBy>
  <cp:revision>1</cp:revision>
  <dcterms:created xsi:type="dcterms:W3CDTF">2026-01-11T13:09:00Z</dcterms:created>
  <dcterms:modified xsi:type="dcterms:W3CDTF">2026-01-11T13:10:00Z</dcterms:modified>
</cp:coreProperties>
</file>