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2F463" w14:textId="73CA949E" w:rsidR="00145C7B" w:rsidRPr="00646878" w:rsidRDefault="00145C7B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78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9E5E27">
        <w:rPr>
          <w:rFonts w:ascii="Times New Roman" w:hAnsi="Times New Roman" w:cs="Times New Roman"/>
          <w:b/>
          <w:sz w:val="24"/>
          <w:szCs w:val="24"/>
        </w:rPr>
        <w:t xml:space="preserve"> – Tissue Engineering and Regenerative Medicine</w:t>
      </w:r>
    </w:p>
    <w:p w14:paraId="356CDCE4" w14:textId="6BB9CC08" w:rsidR="00630BCF" w:rsidRPr="00646878" w:rsidRDefault="00630BCF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78">
        <w:rPr>
          <w:rFonts w:ascii="Times New Roman" w:hAnsi="Times New Roman" w:cs="Times New Roman"/>
          <w:b/>
          <w:sz w:val="24"/>
          <w:szCs w:val="24"/>
        </w:rPr>
        <w:t xml:space="preserve">Lipid priming of </w:t>
      </w:r>
      <w:r w:rsidR="001861A4" w:rsidRPr="00646878">
        <w:rPr>
          <w:rFonts w:ascii="Times New Roman" w:hAnsi="Times New Roman" w:cs="Times New Roman"/>
          <w:b/>
          <w:sz w:val="24"/>
          <w:szCs w:val="24"/>
        </w:rPr>
        <w:t xml:space="preserve">human </w:t>
      </w:r>
      <w:r w:rsidRPr="00646878">
        <w:rPr>
          <w:rFonts w:ascii="Times New Roman" w:hAnsi="Times New Roman" w:cs="Times New Roman"/>
          <w:b/>
          <w:sz w:val="24"/>
          <w:szCs w:val="24"/>
        </w:rPr>
        <w:t xml:space="preserve">adipose mesenchymal stromal cells with docosahexaenoic acid: Impact on cell differentiation, senescence and the </w:t>
      </w:r>
      <w:proofErr w:type="spellStart"/>
      <w:r w:rsidRPr="00646878">
        <w:rPr>
          <w:rFonts w:ascii="Times New Roman" w:hAnsi="Times New Roman" w:cs="Times New Roman"/>
          <w:b/>
          <w:sz w:val="24"/>
          <w:szCs w:val="24"/>
        </w:rPr>
        <w:t>secretome</w:t>
      </w:r>
      <w:proofErr w:type="spellEnd"/>
      <w:r w:rsidRPr="0064687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46878">
        <w:rPr>
          <w:rFonts w:ascii="Times New Roman" w:hAnsi="Times New Roman" w:cs="Times New Roman"/>
          <w:b/>
          <w:sz w:val="24"/>
          <w:szCs w:val="24"/>
        </w:rPr>
        <w:t>neuroregulatory</w:t>
      </w:r>
      <w:proofErr w:type="spellEnd"/>
      <w:r w:rsidRPr="00646878">
        <w:rPr>
          <w:rFonts w:ascii="Times New Roman" w:hAnsi="Times New Roman" w:cs="Times New Roman"/>
          <w:b/>
          <w:sz w:val="24"/>
          <w:szCs w:val="24"/>
        </w:rPr>
        <w:t xml:space="preserve"> profile </w:t>
      </w:r>
    </w:p>
    <w:p w14:paraId="49363BF6" w14:textId="04D647E6" w:rsidR="00630BCF" w:rsidRPr="00646878" w:rsidRDefault="00630BCF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</w:pP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Jonas Campos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Belém Sampaio-Marques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Diogo Santos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Sandra Barata-Antunes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Miguel Ribeiro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Sofia C. Serra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Tiffany S. Pinho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João Canto-Gomes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Ana Marote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Margarida Cortez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Nuno A. Silva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Adina T. Michael-Titus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3</w:t>
      </w:r>
      <w:r w:rsidRPr="00646878">
        <w:rPr>
          <w:rFonts w:ascii="Times New Roman" w:hAnsi="Times New Roman" w:cs="Times New Roman"/>
          <w:b/>
          <w:sz w:val="24"/>
          <w:szCs w:val="24"/>
          <w:lang w:val="pt-BR"/>
        </w:rPr>
        <w:t>, António J. Salgado</w:t>
      </w:r>
      <w:r w:rsidRP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1,2</w:t>
      </w:r>
      <w:r w:rsidR="00646878">
        <w:rPr>
          <w:rFonts w:ascii="Times New Roman" w:hAnsi="Times New Roman" w:cs="Times New Roman"/>
          <w:b/>
          <w:sz w:val="24"/>
          <w:szCs w:val="24"/>
          <w:vertAlign w:val="superscript"/>
          <w:lang w:val="pt-BR"/>
        </w:rPr>
        <w:t>*</w:t>
      </w:r>
    </w:p>
    <w:p w14:paraId="535037E0" w14:textId="77777777" w:rsidR="00145C7B" w:rsidRPr="00646878" w:rsidRDefault="00145C7B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78">
        <w:rPr>
          <w:rFonts w:ascii="Times New Roman" w:hAnsi="Times New Roman" w:cs="Times New Roman"/>
          <w:b/>
          <w:sz w:val="24"/>
          <w:szCs w:val="24"/>
        </w:rPr>
        <w:t>1 Life and Health Sciences Research Institute (ICVS), School of Medicine, University of Minho, 4710-057 Braga, Portugal</w:t>
      </w:r>
    </w:p>
    <w:p w14:paraId="477C7D84" w14:textId="77777777" w:rsidR="00145C7B" w:rsidRPr="00646878" w:rsidRDefault="00145C7B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78">
        <w:rPr>
          <w:rFonts w:ascii="Times New Roman" w:hAnsi="Times New Roman" w:cs="Times New Roman"/>
          <w:b/>
          <w:sz w:val="24"/>
          <w:szCs w:val="24"/>
        </w:rPr>
        <w:t>2 ICVS/3B’s – PT Government Associate Laboratory, Braga/Guimarães, Portugal</w:t>
      </w:r>
    </w:p>
    <w:p w14:paraId="0DE8156F" w14:textId="2EB2E18B" w:rsidR="00145C7B" w:rsidRPr="00646878" w:rsidRDefault="00145C7B" w:rsidP="00262C1D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878">
        <w:rPr>
          <w:rFonts w:ascii="Times New Roman" w:hAnsi="Times New Roman" w:cs="Times New Roman"/>
          <w:b/>
          <w:sz w:val="24"/>
          <w:szCs w:val="24"/>
        </w:rPr>
        <w:t xml:space="preserve">3 Centre for Neuroscience, Surgery and Trauma, The </w:t>
      </w:r>
      <w:proofErr w:type="spellStart"/>
      <w:r w:rsidRPr="00646878">
        <w:rPr>
          <w:rFonts w:ascii="Times New Roman" w:hAnsi="Times New Roman" w:cs="Times New Roman"/>
          <w:b/>
          <w:sz w:val="24"/>
          <w:szCs w:val="24"/>
        </w:rPr>
        <w:t>Blizard</w:t>
      </w:r>
      <w:proofErr w:type="spellEnd"/>
      <w:r w:rsidRPr="00646878">
        <w:rPr>
          <w:rFonts w:ascii="Times New Roman" w:hAnsi="Times New Roman" w:cs="Times New Roman"/>
          <w:b/>
          <w:sz w:val="24"/>
          <w:szCs w:val="24"/>
        </w:rPr>
        <w:t xml:space="preserve"> Institute, </w:t>
      </w:r>
      <w:proofErr w:type="spellStart"/>
      <w:r w:rsidRPr="00646878">
        <w:rPr>
          <w:rFonts w:ascii="Times New Roman" w:hAnsi="Times New Roman" w:cs="Times New Roman"/>
          <w:b/>
          <w:sz w:val="24"/>
          <w:szCs w:val="24"/>
        </w:rPr>
        <w:t>Barts</w:t>
      </w:r>
      <w:proofErr w:type="spellEnd"/>
      <w:r w:rsidRPr="00646878">
        <w:rPr>
          <w:rFonts w:ascii="Times New Roman" w:hAnsi="Times New Roman" w:cs="Times New Roman"/>
          <w:b/>
          <w:sz w:val="24"/>
          <w:szCs w:val="24"/>
        </w:rPr>
        <w:t xml:space="preserve"> and The London School of Medicine and Dentistry, Queen Mary University of London, London, </w:t>
      </w:r>
      <w:r w:rsidR="00E64E7A" w:rsidRPr="00646878">
        <w:rPr>
          <w:rFonts w:ascii="Times New Roman" w:hAnsi="Times New Roman" w:cs="Times New Roman"/>
          <w:b/>
          <w:sz w:val="24"/>
          <w:szCs w:val="24"/>
        </w:rPr>
        <w:t xml:space="preserve">E1 2AT, </w:t>
      </w:r>
      <w:r w:rsidRPr="00646878">
        <w:rPr>
          <w:rFonts w:ascii="Times New Roman" w:hAnsi="Times New Roman" w:cs="Times New Roman"/>
          <w:b/>
          <w:sz w:val="24"/>
          <w:szCs w:val="24"/>
        </w:rPr>
        <w:t>UK</w:t>
      </w:r>
    </w:p>
    <w:p w14:paraId="1B8B0D0E" w14:textId="2B91052B" w:rsidR="00274418" w:rsidRPr="00646878" w:rsidRDefault="00646878" w:rsidP="00145C7B">
      <w:pPr>
        <w:pStyle w:val="Emails"/>
        <w:jc w:val="left"/>
        <w:rPr>
          <w:rStyle w:val="Hyperlink"/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*</w:t>
      </w:r>
      <w:r w:rsidR="00145C7B" w:rsidRPr="00646878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Corresponding Author: </w:t>
      </w:r>
      <w:r w:rsidR="00145C7B" w:rsidRPr="00646878">
        <w:rPr>
          <w:rFonts w:ascii="Times New Roman" w:hAnsi="Times New Roman" w:cs="Times New Roman"/>
          <w:sz w:val="24"/>
          <w:szCs w:val="24"/>
          <w:lang w:val="pt-BR"/>
        </w:rPr>
        <w:t xml:space="preserve">António J. Salgado – </w:t>
      </w:r>
      <w:r w:rsidR="00444E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fldChar w:fldCharType="begin"/>
      </w:r>
      <w:r w:rsidR="00444E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instrText xml:space="preserve"> HYPERLINK "mailto:asalgado@med.uminho.pt" </w:instrText>
      </w:r>
      <w:r w:rsidR="00444E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fldChar w:fldCharType="separate"/>
      </w:r>
      <w:r w:rsidR="00145C7B" w:rsidRPr="006468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t>asalgado@med.uminho.pt</w:t>
      </w:r>
      <w:r w:rsidR="00444E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fldChar w:fldCharType="end"/>
      </w:r>
    </w:p>
    <w:p w14:paraId="4080A1BC" w14:textId="77777777" w:rsidR="00274418" w:rsidRPr="00646878" w:rsidRDefault="00274418">
      <w:pPr>
        <w:rPr>
          <w:rStyle w:val="Hyperlink"/>
          <w:rFonts w:ascii="Times New Roman" w:hAnsi="Times New Roman" w:cs="Times New Roman"/>
          <w:sz w:val="24"/>
          <w:szCs w:val="24"/>
          <w:lang w:val="pt-BR"/>
        </w:rPr>
      </w:pPr>
      <w:r w:rsidRPr="00646878">
        <w:rPr>
          <w:rStyle w:val="Hyperlink"/>
          <w:rFonts w:ascii="Times New Roman" w:hAnsi="Times New Roman" w:cs="Times New Roman"/>
          <w:sz w:val="24"/>
          <w:szCs w:val="24"/>
          <w:lang w:val="pt-BR"/>
        </w:rPr>
        <w:br w:type="page"/>
      </w:r>
    </w:p>
    <w:p w14:paraId="21C9865C" w14:textId="7DD98C30" w:rsidR="00F2799C" w:rsidRPr="00262C1D" w:rsidRDefault="00C933E8" w:rsidP="00262C1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noProof/>
          <w:sz w:val="24"/>
          <w:szCs w:val="20"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2FDDDA2D" wp14:editId="6D82281B">
            <wp:simplePos x="0" y="0"/>
            <wp:positionH relativeFrom="column">
              <wp:posOffset>1075055</wp:posOffset>
            </wp:positionH>
            <wp:positionV relativeFrom="paragraph">
              <wp:posOffset>1157605</wp:posOffset>
            </wp:positionV>
            <wp:extent cx="3302635" cy="1449705"/>
            <wp:effectExtent l="0" t="0" r="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35" cy="144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99C" w:rsidRPr="00262C1D">
        <w:rPr>
          <w:rFonts w:ascii="Times New Roman" w:hAnsi="Times New Roman" w:cs="Times New Roman"/>
          <w:b/>
          <w:noProof/>
          <w:sz w:val="24"/>
          <w:szCs w:val="20"/>
        </w:rPr>
        <w:t>Supplementary Figure 1</w:t>
      </w:r>
      <w:r w:rsidR="00F2799C" w:rsidRPr="00262C1D">
        <w:rPr>
          <w:rFonts w:ascii="Times New Roman" w:hAnsi="Times New Roman" w:cs="Times New Roman"/>
          <w:noProof/>
          <w:sz w:val="24"/>
          <w:szCs w:val="20"/>
        </w:rPr>
        <w:t xml:space="preserve">. Temporal analysis of morphometric parameters after exposure of A-MSCs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to</w:t>
      </w:r>
      <w:r w:rsidR="00F2799C" w:rsidRPr="00262C1D">
        <w:rPr>
          <w:rFonts w:ascii="Times New Roman" w:hAnsi="Times New Roman" w:cs="Times New Roman"/>
          <w:noProof/>
          <w:sz w:val="24"/>
          <w:szCs w:val="20"/>
        </w:rPr>
        <w:t xml:space="preserve"> increasing concentrations of DHA. 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Data shown as mean</w:t>
      </w:r>
      <w:r w:rsidR="003E2B52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±</w:t>
      </w:r>
      <w:r w:rsidR="003E2B52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SEM. (n=8 to 12/group for </w:t>
      </w:r>
      <w:r w:rsidR="005D4A43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c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ell </w:t>
      </w:r>
      <w:r w:rsidR="005D4A43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ize) and (n=8/group for </w:t>
      </w:r>
      <w:r w:rsidR="005D4A43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n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uclear </w:t>
      </w:r>
      <w:r w:rsidR="005D4A43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ize),</w:t>
      </w:r>
      <w:r w:rsidR="00F2799C" w:rsidRPr="00262C1D">
        <w:rPr>
          <w:rFonts w:ascii="Times New Roman" w:hAnsi="Times New Roman" w:cs="Times New Roman"/>
          <w:sz w:val="24"/>
          <w:szCs w:val="20"/>
        </w:rPr>
        <w:t xml:space="preserve"> </w:t>
      </w:r>
      <w:r w:rsidR="00F2799C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*P&lt;0.05</w:t>
      </w:r>
      <w:r w:rsidR="005D4A43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4B3441D3" w14:textId="4DD19F50" w:rsidR="00145C7B" w:rsidRPr="00A266FF" w:rsidRDefault="00145C7B" w:rsidP="00145C7B">
      <w:pPr>
        <w:pStyle w:val="Emails"/>
        <w:jc w:val="left"/>
        <w:rPr>
          <w:rFonts w:ascii="Times New Roman" w:hAnsi="Times New Roman" w:cs="Times New Roman"/>
          <w:sz w:val="24"/>
          <w:szCs w:val="20"/>
          <w:lang w:val="en-US"/>
        </w:rPr>
      </w:pPr>
    </w:p>
    <w:p w14:paraId="1EF0CCBE" w14:textId="69E4168A" w:rsidR="00C933E8" w:rsidRDefault="00C933E8" w:rsidP="00262C1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noProof/>
          <w:sz w:val="24"/>
          <w:szCs w:val="20"/>
          <w:lang w:val="en-IN" w:eastAsia="en-IN"/>
        </w:rPr>
        <w:drawing>
          <wp:anchor distT="0" distB="0" distL="114300" distR="114300" simplePos="0" relativeHeight="251661312" behindDoc="0" locked="0" layoutInCell="1" allowOverlap="1" wp14:anchorId="20404AA8" wp14:editId="63CFC9E0">
            <wp:simplePos x="0" y="0"/>
            <wp:positionH relativeFrom="column">
              <wp:posOffset>607060</wp:posOffset>
            </wp:positionH>
            <wp:positionV relativeFrom="paragraph">
              <wp:posOffset>2054225</wp:posOffset>
            </wp:positionV>
            <wp:extent cx="4594225" cy="3058795"/>
            <wp:effectExtent l="0" t="0" r="0" b="0"/>
            <wp:wrapTopAndBottom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05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1B03" w:rsidRPr="00262C1D">
        <w:rPr>
          <w:rFonts w:ascii="Times New Roman" w:hAnsi="Times New Roman" w:cs="Times New Roman"/>
          <w:b/>
          <w:noProof/>
          <w:sz w:val="24"/>
          <w:szCs w:val="20"/>
        </w:rPr>
        <w:t>Supplementary Figure 2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. Gating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s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trategy for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p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henotypic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c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haracterization of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m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esenchymal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s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tem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c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ells (MSCs). Singlets were identified based on the area and height of the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f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 xml:space="preserve">orward </w:t>
      </w:r>
      <w:r w:rsidR="005D4A43" w:rsidRPr="00262C1D">
        <w:rPr>
          <w:rFonts w:ascii="Times New Roman" w:hAnsi="Times New Roman" w:cs="Times New Roman"/>
          <w:noProof/>
          <w:sz w:val="24"/>
          <w:szCs w:val="20"/>
        </w:rPr>
        <w:t>s</w:t>
      </w:r>
      <w:r w:rsidR="002F1B03" w:rsidRPr="00262C1D">
        <w:rPr>
          <w:rFonts w:ascii="Times New Roman" w:hAnsi="Times New Roman" w:cs="Times New Roman"/>
          <w:noProof/>
          <w:sz w:val="24"/>
          <w:szCs w:val="20"/>
        </w:rPr>
        <w:t>catter (FSC) (A). Viable cells were selected by excluding 7-AAD positive cells (B and C). MSC lineage markers were then assessed through histograms (D), confirming the presence of CD90, CD73, CD105, CD44 and the absence of CD45 and HLA-DR. Example histogram provided of cells expressing CD73.</w:t>
      </w:r>
      <w:r w:rsidRPr="00C933E8">
        <w:rPr>
          <w:rFonts w:ascii="Times New Roman" w:hAnsi="Times New Roman" w:cs="Times New Roman"/>
          <w:noProof/>
          <w:sz w:val="24"/>
          <w:szCs w:val="20"/>
        </w:rPr>
        <w:t xml:space="preserve"> </w:t>
      </w:r>
    </w:p>
    <w:p w14:paraId="4F2F4D62" w14:textId="35808E43" w:rsidR="000F5E7A" w:rsidRPr="00262C1D" w:rsidRDefault="000F5E7A" w:rsidP="00262C1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b/>
          <w:noProof/>
          <w:sz w:val="24"/>
          <w:szCs w:val="20"/>
        </w:rPr>
        <w:lastRenderedPageBreak/>
        <w:t>Supplementary Figure 3</w:t>
      </w:r>
      <w:r w:rsidRPr="00262C1D">
        <w:rPr>
          <w:rFonts w:ascii="Times New Roman" w:hAnsi="Times New Roman" w:cs="Times New Roman"/>
          <w:noProof/>
          <w:sz w:val="24"/>
          <w:szCs w:val="20"/>
        </w:rPr>
        <w:t xml:space="preserve">. </w:t>
      </w:r>
      <w:r w:rsidR="0005490B" w:rsidRPr="00262C1D">
        <w:rPr>
          <w:rFonts w:ascii="Times New Roman" w:hAnsi="Times New Roman" w:cs="Times New Roman"/>
          <w:noProof/>
          <w:sz w:val="24"/>
          <w:szCs w:val="20"/>
        </w:rPr>
        <w:t xml:space="preserve">Experimental outline for DHA priming </w:t>
      </w:r>
      <w:r w:rsidR="00C30136" w:rsidRPr="00262C1D">
        <w:rPr>
          <w:rFonts w:ascii="Times New Roman" w:hAnsi="Times New Roman" w:cs="Times New Roman"/>
          <w:noProof/>
          <w:sz w:val="24"/>
          <w:szCs w:val="20"/>
        </w:rPr>
        <w:t xml:space="preserve">and cell growth for </w:t>
      </w:r>
      <w:r w:rsidR="008977CC" w:rsidRPr="00262C1D">
        <w:rPr>
          <w:rFonts w:ascii="Times New Roman" w:hAnsi="Times New Roman" w:cs="Times New Roman"/>
          <w:noProof/>
          <w:sz w:val="24"/>
          <w:szCs w:val="20"/>
        </w:rPr>
        <w:t xml:space="preserve">the secretome collection (Fig 3.B) and for the replicative senescence (Fig 3.C) paradigms, as well as for SA-β-gal staining 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 xml:space="preserve">(Fig 3.E and G) </w:t>
      </w:r>
      <w:r w:rsidR="008977CC" w:rsidRPr="00262C1D">
        <w:rPr>
          <w:rFonts w:ascii="Times New Roman" w:hAnsi="Times New Roman" w:cs="Times New Roman"/>
          <w:noProof/>
          <w:sz w:val="24"/>
          <w:szCs w:val="20"/>
        </w:rPr>
        <w:t>and senescence associated gene expression analysis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 xml:space="preserve"> (Fig 3.H)</w:t>
      </w:r>
      <w:r w:rsidR="008977CC" w:rsidRPr="00262C1D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E071B7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(Created with BioRender.com)</w:t>
      </w:r>
      <w:r w:rsidR="00E071B7" w:rsidRPr="00262C1D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8977CC" w:rsidRPr="00262C1D">
        <w:rPr>
          <w:rFonts w:ascii="Times New Roman" w:hAnsi="Times New Roman" w:cs="Times New Roman"/>
          <w:noProof/>
          <w:sz w:val="24"/>
          <w:szCs w:val="20"/>
        </w:rPr>
        <w:t>(A).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 xml:space="preserve"> Representative imaging pipeline and quantification of adhered cells (B and C). Representative immunofluorescence photomicrographs of cleaved-</w:t>
      </w:r>
      <w:r w:rsidR="00E64E7A" w:rsidRPr="00262C1D">
        <w:rPr>
          <w:rFonts w:ascii="Times New Roman" w:hAnsi="Times New Roman" w:cs="Times New Roman"/>
          <w:noProof/>
          <w:sz w:val="24"/>
          <w:szCs w:val="20"/>
        </w:rPr>
        <w:t>c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>aspase-3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7737FF" w:rsidRPr="00262C1D">
        <w:rPr>
          <w:rFonts w:ascii="Times New Roman" w:hAnsi="Times New Roman" w:cs="Times New Roman"/>
          <w:noProof/>
          <w:sz w:val="24"/>
          <w:szCs w:val="20"/>
        </w:rPr>
        <w:t>(ab3623, Milipore, 1:100)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 xml:space="preserve"> and acetylated tubulin </w:t>
      </w:r>
      <w:r w:rsidR="007737FF" w:rsidRPr="00262C1D">
        <w:rPr>
          <w:rFonts w:ascii="Times New Roman" w:hAnsi="Times New Roman" w:cs="Times New Roman"/>
          <w:noProof/>
          <w:sz w:val="24"/>
          <w:szCs w:val="20"/>
        </w:rPr>
        <w:t>(</w:t>
      </w:r>
      <w:r w:rsidR="0028408D" w:rsidRPr="00262C1D">
        <w:rPr>
          <w:rFonts w:ascii="Times New Roman" w:hAnsi="Times New Roman" w:cs="Times New Roman"/>
          <w:noProof/>
          <w:sz w:val="24"/>
          <w:szCs w:val="20"/>
        </w:rPr>
        <w:t>T6793, Sigma, 1:100)</w:t>
      </w:r>
      <w:r w:rsidR="007737FF" w:rsidRPr="00262C1D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5610F0" w:rsidRPr="00262C1D">
        <w:rPr>
          <w:rFonts w:ascii="Times New Roman" w:hAnsi="Times New Roman" w:cs="Times New Roman"/>
          <w:noProof/>
          <w:sz w:val="24"/>
          <w:szCs w:val="20"/>
        </w:rPr>
        <w:t>immunofluorescence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 xml:space="preserve"> (D). Quantification of nuclear versus c</w:t>
      </w:r>
      <w:r w:rsidR="00A742DB" w:rsidRPr="00262C1D">
        <w:rPr>
          <w:rFonts w:ascii="Times New Roman" w:hAnsi="Times New Roman" w:cs="Times New Roman"/>
          <w:noProof/>
          <w:sz w:val="24"/>
          <w:szCs w:val="20"/>
        </w:rPr>
        <w:t>y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>tosolic localization of cleaved-</w:t>
      </w:r>
      <w:r w:rsidR="00A742DB" w:rsidRPr="00262C1D">
        <w:rPr>
          <w:rFonts w:ascii="Times New Roman" w:hAnsi="Times New Roman" w:cs="Times New Roman"/>
          <w:noProof/>
          <w:sz w:val="24"/>
          <w:szCs w:val="20"/>
        </w:rPr>
        <w:t>c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>aspase-3 in A-MSCs treated with DHA and imaged at 48</w:t>
      </w:r>
      <w:r w:rsidR="00A742DB" w:rsidRPr="00262C1D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>h post treatment (E and F). Data shown as mean±SEM. (n=9</w:t>
      </w:r>
      <w:r w:rsidR="0005490B" w:rsidRPr="00262C1D">
        <w:rPr>
          <w:rFonts w:ascii="Times New Roman" w:hAnsi="Times New Roman" w:cs="Times New Roman"/>
          <w:noProof/>
          <w:sz w:val="24"/>
          <w:szCs w:val="20"/>
        </w:rPr>
        <w:t>/group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 xml:space="preserve"> for C) and (n=4</w:t>
      </w:r>
      <w:r w:rsidR="0005490B" w:rsidRPr="00262C1D">
        <w:rPr>
          <w:rFonts w:ascii="Times New Roman" w:hAnsi="Times New Roman" w:cs="Times New Roman"/>
          <w:noProof/>
          <w:sz w:val="24"/>
          <w:szCs w:val="20"/>
        </w:rPr>
        <w:t xml:space="preserve">/group </w:t>
      </w:r>
      <w:r w:rsidR="00F20AA8" w:rsidRPr="00262C1D">
        <w:rPr>
          <w:rFonts w:ascii="Times New Roman" w:hAnsi="Times New Roman" w:cs="Times New Roman"/>
          <w:noProof/>
          <w:sz w:val="24"/>
          <w:szCs w:val="20"/>
        </w:rPr>
        <w:t>for E and F</w:t>
      </w:r>
      <w:r w:rsidR="0005490B" w:rsidRPr="00262C1D">
        <w:rPr>
          <w:rFonts w:ascii="Times New Roman" w:hAnsi="Times New Roman" w:cs="Times New Roman"/>
          <w:noProof/>
          <w:sz w:val="24"/>
          <w:szCs w:val="20"/>
        </w:rPr>
        <w:t>), *P&lt;0.05</w:t>
      </w:r>
      <w:r w:rsidR="00653F04" w:rsidRPr="00262C1D">
        <w:rPr>
          <w:rFonts w:ascii="Times New Roman" w:hAnsi="Times New Roman" w:cs="Times New Roman"/>
          <w:noProof/>
          <w:sz w:val="24"/>
          <w:szCs w:val="20"/>
        </w:rPr>
        <w:t xml:space="preserve">, </w:t>
      </w:r>
      <w:r w:rsidR="00653F04" w:rsidRPr="00262C1D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ns = non-significant.</w:t>
      </w:r>
    </w:p>
    <w:p w14:paraId="64B88D4E" w14:textId="2FFE2C4B" w:rsidR="0000276D" w:rsidRPr="00262C1D" w:rsidRDefault="00097646">
      <w:pPr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noProof/>
          <w:sz w:val="24"/>
          <w:szCs w:val="20"/>
          <w:lang w:val="en-IN" w:eastAsia="en-IN"/>
        </w:rPr>
        <w:drawing>
          <wp:inline distT="0" distB="0" distL="0" distR="0" wp14:anchorId="60820AE4" wp14:editId="781D43B1">
            <wp:extent cx="5622730" cy="355007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24" cy="355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D42DF" w14:textId="77777777" w:rsidR="00406575" w:rsidRPr="00262C1D" w:rsidRDefault="00406575">
      <w:pPr>
        <w:rPr>
          <w:rFonts w:ascii="Times New Roman" w:hAnsi="Times New Roman" w:cs="Times New Roman"/>
          <w:b/>
          <w:noProof/>
          <w:sz w:val="24"/>
          <w:szCs w:val="20"/>
        </w:rPr>
      </w:pPr>
    </w:p>
    <w:p w14:paraId="37EEC60E" w14:textId="14938F7A" w:rsidR="00262C1D" w:rsidRPr="00262C1D" w:rsidRDefault="00262C1D">
      <w:pPr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b/>
          <w:noProof/>
          <w:sz w:val="24"/>
          <w:szCs w:val="20"/>
          <w:lang w:val="en-IN" w:eastAsia="en-IN"/>
        </w:rPr>
        <w:lastRenderedPageBreak/>
        <w:drawing>
          <wp:anchor distT="0" distB="0" distL="114300" distR="114300" simplePos="0" relativeHeight="251658240" behindDoc="0" locked="0" layoutInCell="1" allowOverlap="1" wp14:anchorId="33D322AB" wp14:editId="6B08FB77">
            <wp:simplePos x="0" y="0"/>
            <wp:positionH relativeFrom="column">
              <wp:posOffset>399868</wp:posOffset>
            </wp:positionH>
            <wp:positionV relativeFrom="paragraph">
              <wp:posOffset>438785</wp:posOffset>
            </wp:positionV>
            <wp:extent cx="4592955" cy="1997710"/>
            <wp:effectExtent l="0" t="0" r="0" b="2540"/>
            <wp:wrapTopAndBottom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55" cy="199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7646" w:rsidRPr="00262C1D">
        <w:rPr>
          <w:rFonts w:ascii="Times New Roman" w:hAnsi="Times New Roman" w:cs="Times New Roman"/>
          <w:b/>
          <w:noProof/>
          <w:sz w:val="24"/>
          <w:szCs w:val="20"/>
        </w:rPr>
        <w:t xml:space="preserve">Supplementary Table 1. </w:t>
      </w:r>
      <w:r w:rsidR="00097646" w:rsidRPr="00262C1D">
        <w:rPr>
          <w:rFonts w:ascii="Times New Roman" w:hAnsi="Times New Roman" w:cs="Times New Roman"/>
          <w:noProof/>
          <w:sz w:val="24"/>
          <w:szCs w:val="20"/>
        </w:rPr>
        <w:t xml:space="preserve">Real-Time Quantitative </w:t>
      </w:r>
      <w:r w:rsidR="005B1541" w:rsidRPr="00262C1D">
        <w:rPr>
          <w:rFonts w:ascii="Times New Roman" w:hAnsi="Times New Roman" w:cs="Times New Roman"/>
          <w:noProof/>
          <w:sz w:val="24"/>
          <w:szCs w:val="20"/>
        </w:rPr>
        <w:t>PCR primer sequence information</w:t>
      </w:r>
      <w:r w:rsidR="00097646" w:rsidRPr="00262C1D">
        <w:rPr>
          <w:rFonts w:ascii="Times New Roman" w:hAnsi="Times New Roman" w:cs="Times New Roman"/>
          <w:noProof/>
          <w:sz w:val="24"/>
          <w:szCs w:val="20"/>
        </w:rPr>
        <w:t>.</w:t>
      </w:r>
    </w:p>
    <w:p w14:paraId="79C46A34" w14:textId="7B695FF7" w:rsidR="00E53AA0" w:rsidRPr="00262C1D" w:rsidRDefault="00E53AA0">
      <w:pPr>
        <w:rPr>
          <w:rFonts w:ascii="Times New Roman" w:hAnsi="Times New Roman" w:cs="Times New Roman"/>
          <w:b/>
          <w:noProof/>
          <w:sz w:val="24"/>
          <w:szCs w:val="20"/>
        </w:rPr>
      </w:pPr>
    </w:p>
    <w:p w14:paraId="35E6C124" w14:textId="52562790" w:rsidR="00262C1D" w:rsidRPr="00262C1D" w:rsidRDefault="005B1541">
      <w:pPr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b/>
          <w:noProof/>
          <w:sz w:val="24"/>
          <w:szCs w:val="20"/>
        </w:rPr>
        <w:t>Supplementary Table 2</w:t>
      </w:r>
      <w:r w:rsidR="002B76AD" w:rsidRPr="00262C1D">
        <w:rPr>
          <w:rFonts w:ascii="Times New Roman" w:hAnsi="Times New Roman" w:cs="Times New Roman"/>
          <w:b/>
          <w:noProof/>
          <w:sz w:val="24"/>
          <w:szCs w:val="20"/>
        </w:rPr>
        <w:t>.</w:t>
      </w:r>
      <w:r w:rsidR="002B76AD" w:rsidRPr="00262C1D">
        <w:rPr>
          <w:rFonts w:ascii="Times New Roman" w:hAnsi="Times New Roman" w:cs="Times New Roman"/>
          <w:noProof/>
          <w:sz w:val="24"/>
          <w:szCs w:val="20"/>
        </w:rPr>
        <w:t xml:space="preserve"> Statistical </w:t>
      </w:r>
      <w:r w:rsidR="00A742DB" w:rsidRPr="00262C1D">
        <w:rPr>
          <w:rFonts w:ascii="Times New Roman" w:hAnsi="Times New Roman" w:cs="Times New Roman"/>
          <w:noProof/>
          <w:sz w:val="24"/>
          <w:szCs w:val="20"/>
        </w:rPr>
        <w:t>r</w:t>
      </w:r>
      <w:r w:rsidR="002B76AD" w:rsidRPr="00262C1D">
        <w:rPr>
          <w:rFonts w:ascii="Times New Roman" w:hAnsi="Times New Roman" w:cs="Times New Roman"/>
          <w:noProof/>
          <w:sz w:val="24"/>
          <w:szCs w:val="20"/>
        </w:rPr>
        <w:t>eporting</w:t>
      </w:r>
      <w:r w:rsidR="00097646" w:rsidRPr="00262C1D">
        <w:rPr>
          <w:rFonts w:ascii="Times New Roman" w:hAnsi="Times New Roman" w:cs="Times New Roman"/>
          <w:noProof/>
          <w:sz w:val="24"/>
          <w:szCs w:val="20"/>
        </w:rPr>
        <w:t>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949"/>
        <w:gridCol w:w="5762"/>
        <w:gridCol w:w="1559"/>
      </w:tblGrid>
      <w:tr w:rsidR="002B76AD" w:rsidRPr="00630BCF" w14:paraId="62B79178" w14:textId="77777777" w:rsidTr="000F5B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772C4074" w14:textId="77777777" w:rsidR="002B76AD" w:rsidRPr="00630BCF" w:rsidRDefault="002B76AD" w:rsidP="00995B7F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Figure</w:t>
            </w:r>
          </w:p>
        </w:tc>
        <w:tc>
          <w:tcPr>
            <w:tcW w:w="5762" w:type="dxa"/>
          </w:tcPr>
          <w:p w14:paraId="77B1990C" w14:textId="77777777" w:rsidR="002B76AD" w:rsidRPr="00630BCF" w:rsidRDefault="002B76AD" w:rsidP="00995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Statistical report</w:t>
            </w:r>
          </w:p>
        </w:tc>
        <w:tc>
          <w:tcPr>
            <w:tcW w:w="1559" w:type="dxa"/>
          </w:tcPr>
          <w:p w14:paraId="73496BC0" w14:textId="77777777" w:rsidR="002B76AD" w:rsidRPr="00630BCF" w:rsidRDefault="002B76AD" w:rsidP="00995B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 size</w:t>
            </w:r>
          </w:p>
        </w:tc>
      </w:tr>
      <w:tr w:rsidR="002B76AD" w:rsidRPr="00630BCF" w14:paraId="6C112191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37549803" w14:textId="77777777" w:rsidR="002B76AD" w:rsidRPr="00630BCF" w:rsidRDefault="002B76AD" w:rsidP="000F5B5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D</w:t>
            </w:r>
          </w:p>
        </w:tc>
        <w:tc>
          <w:tcPr>
            <w:tcW w:w="5762" w:type="dxa"/>
          </w:tcPr>
          <w:p w14:paraId="435888C0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3683098A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Time x Treatment Dosage Effect: F (10, 84) = 0.8818, P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0.5534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0.0950031</w:t>
            </w:r>
          </w:p>
          <w:p w14:paraId="5C11BA2A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Time Effect: F (1.897, 79.66) = 5.563, P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0.0063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0.1169788</w:t>
            </w:r>
          </w:p>
          <w:p w14:paraId="2F1FBE97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Treatment Dosage Effect: F (5, 42) = 7.600, P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0.0001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0.475</w:t>
            </w:r>
          </w:p>
        </w:tc>
        <w:tc>
          <w:tcPr>
            <w:tcW w:w="1559" w:type="dxa"/>
          </w:tcPr>
          <w:p w14:paraId="6FDF7ED2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(per group)</w:t>
            </w:r>
          </w:p>
        </w:tc>
      </w:tr>
      <w:tr w:rsidR="002B76AD" w:rsidRPr="00630BCF" w14:paraId="1C5B033B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841AB70" w14:textId="77777777" w:rsidR="002B76AD" w:rsidRPr="00630BCF" w:rsidRDefault="00951A16" w:rsidP="000F5B5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E</w:t>
            </w:r>
          </w:p>
        </w:tc>
        <w:tc>
          <w:tcPr>
            <w:tcW w:w="5762" w:type="dxa"/>
          </w:tcPr>
          <w:p w14:paraId="3A5AD9F4" w14:textId="77777777" w:rsidR="002B76AD" w:rsidRPr="00630BCF" w:rsidRDefault="002B76A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One-way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r w:rsidR="00951A16"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51A16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(5, 64)  = 7.440, P&lt;0.0001, Cohen's F=0.678233</w:t>
            </w:r>
          </w:p>
        </w:tc>
        <w:tc>
          <w:tcPr>
            <w:tcW w:w="1559" w:type="dxa"/>
          </w:tcPr>
          <w:p w14:paraId="4A683F8E" w14:textId="77777777" w:rsidR="002B76AD" w:rsidRPr="00630BCF" w:rsidRDefault="00951A16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to 12</w:t>
            </w:r>
            <w:r w:rsidR="002B76AD"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(per group)</w:t>
            </w:r>
          </w:p>
        </w:tc>
      </w:tr>
      <w:tr w:rsidR="002B76AD" w:rsidRPr="00630BCF" w14:paraId="777D50C7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A979D56" w14:textId="77777777" w:rsidR="002B76AD" w:rsidRPr="00630BCF" w:rsidRDefault="00A47BFB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F</w:t>
            </w:r>
          </w:p>
        </w:tc>
        <w:tc>
          <w:tcPr>
            <w:tcW w:w="5762" w:type="dxa"/>
          </w:tcPr>
          <w:p w14:paraId="557BE134" w14:textId="77777777" w:rsidR="002B76AD" w:rsidRPr="00630BCF" w:rsidRDefault="002B76A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One-way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r w:rsidR="00A47BFB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(5, 54) = 17.15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A47BFB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P&lt;0.0001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Cohen's F = </w:t>
            </w:r>
            <w:r w:rsidR="00A47BFB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1.1601006</w:t>
            </w:r>
          </w:p>
        </w:tc>
        <w:tc>
          <w:tcPr>
            <w:tcW w:w="1559" w:type="dxa"/>
          </w:tcPr>
          <w:p w14:paraId="0C7B767D" w14:textId="77777777" w:rsidR="002B76AD" w:rsidRPr="00630BCF" w:rsidRDefault="00A47BFB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2B76AD"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(per group)</w:t>
            </w:r>
          </w:p>
        </w:tc>
      </w:tr>
      <w:tr w:rsidR="002B76AD" w:rsidRPr="00630BCF" w14:paraId="22A7FBFE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1D90EB6A" w14:textId="77777777" w:rsidR="002B76AD" w:rsidRPr="00630BCF" w:rsidRDefault="00A47BFB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B</w:t>
            </w:r>
          </w:p>
        </w:tc>
        <w:tc>
          <w:tcPr>
            <w:tcW w:w="5762" w:type="dxa"/>
          </w:tcPr>
          <w:p w14:paraId="5BA40491" w14:textId="77777777" w:rsidR="002B76AD" w:rsidRPr="00630BCF" w:rsidRDefault="00A47BFB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Unpaired T-test - </w:t>
            </w:r>
            <w:r w:rsidR="0057158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t=5.784, </w:t>
            </w:r>
            <w:proofErr w:type="spellStart"/>
            <w:r w:rsidR="0057158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="0057158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=4, P =</w:t>
            </w:r>
            <w:r w:rsidR="0057158D"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7158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0.0044, Cohen’s d = 4.723307</w:t>
            </w:r>
          </w:p>
        </w:tc>
        <w:tc>
          <w:tcPr>
            <w:tcW w:w="1559" w:type="dxa"/>
          </w:tcPr>
          <w:p w14:paraId="3E501E52" w14:textId="77777777" w:rsidR="002B76AD" w:rsidRPr="00630BCF" w:rsidRDefault="0057158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(per group)</w:t>
            </w:r>
          </w:p>
        </w:tc>
      </w:tr>
      <w:tr w:rsidR="0057158D" w:rsidRPr="00630BCF" w14:paraId="6DAAD4FB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217B0EB3" w14:textId="77777777" w:rsidR="0057158D" w:rsidRPr="00630BCF" w:rsidRDefault="0057158D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G</w:t>
            </w:r>
          </w:p>
        </w:tc>
        <w:tc>
          <w:tcPr>
            <w:tcW w:w="5762" w:type="dxa"/>
          </w:tcPr>
          <w:p w14:paraId="08EFB130" w14:textId="77777777" w:rsidR="0057158D" w:rsidRPr="00630BCF" w:rsidRDefault="0057158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Unpaired T-test - t=3.085,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=6, P =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0.0215, Cohen’s d = 2.18257</w:t>
            </w:r>
          </w:p>
        </w:tc>
        <w:tc>
          <w:tcPr>
            <w:tcW w:w="1559" w:type="dxa"/>
          </w:tcPr>
          <w:p w14:paraId="6E6D2ED7" w14:textId="77777777" w:rsidR="0057158D" w:rsidRPr="00630BCF" w:rsidRDefault="0057158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(per group)</w:t>
            </w:r>
          </w:p>
        </w:tc>
      </w:tr>
      <w:tr w:rsidR="0057158D" w:rsidRPr="00630BCF" w14:paraId="79590590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4DB98A28" w14:textId="77777777" w:rsidR="0057158D" w:rsidRPr="00630BCF" w:rsidRDefault="0057158D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H</w:t>
            </w:r>
          </w:p>
        </w:tc>
        <w:tc>
          <w:tcPr>
            <w:tcW w:w="5762" w:type="dxa"/>
          </w:tcPr>
          <w:p w14:paraId="61F60CCD" w14:textId="77777777" w:rsidR="0057158D" w:rsidRPr="00630BCF" w:rsidRDefault="0057158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Unpaired T-test - </w:t>
            </w:r>
            <w:r w:rsidR="00274F7E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t=5.179, </w:t>
            </w:r>
            <w:proofErr w:type="spellStart"/>
            <w:r w:rsidR="00274F7E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="00274F7E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 =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74F7E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0.0021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Cohen’s d = </w:t>
            </w:r>
            <w:r w:rsidR="00274F7E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3.662952</w:t>
            </w:r>
          </w:p>
        </w:tc>
        <w:tc>
          <w:tcPr>
            <w:tcW w:w="1559" w:type="dxa"/>
          </w:tcPr>
          <w:p w14:paraId="3756005F" w14:textId="77777777" w:rsidR="0057158D" w:rsidRPr="00630BCF" w:rsidRDefault="0057158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(per group)</w:t>
            </w:r>
          </w:p>
        </w:tc>
      </w:tr>
      <w:tr w:rsidR="0057158D" w:rsidRPr="00630BCF" w14:paraId="463A16D4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7376956" w14:textId="77777777" w:rsidR="0057158D" w:rsidRPr="00630BCF" w:rsidRDefault="009E7214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B</w:t>
            </w:r>
          </w:p>
        </w:tc>
        <w:tc>
          <w:tcPr>
            <w:tcW w:w="5762" w:type="dxa"/>
          </w:tcPr>
          <w:p w14:paraId="53D0E42E" w14:textId="77777777" w:rsidR="009E7214" w:rsidRPr="00630BCF" w:rsidRDefault="009E721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0FCE8DAF" w14:textId="77777777" w:rsidR="009E7214" w:rsidRPr="00630BCF" w:rsidRDefault="00F27AD0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Time x Treatment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Effect: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(5, 67) = 8.251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&lt;0.0001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0.3810909</w:t>
            </w:r>
          </w:p>
          <w:p w14:paraId="021E254E" w14:textId="77777777" w:rsidR="009E7214" w:rsidRPr="00630BCF" w:rsidRDefault="009E721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(5, 67) = 136.6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&lt;0.0001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0.9106667</w:t>
            </w:r>
          </w:p>
          <w:p w14:paraId="5989D3B0" w14:textId="77777777" w:rsidR="0057158D" w:rsidRPr="00630BCF" w:rsidRDefault="009C7F65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Treatment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Effect: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16) = 6.403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P 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0.0223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9E721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D67569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0.2858099</w:t>
            </w:r>
          </w:p>
        </w:tc>
        <w:tc>
          <w:tcPr>
            <w:tcW w:w="1559" w:type="dxa"/>
          </w:tcPr>
          <w:p w14:paraId="178AE32E" w14:textId="77777777" w:rsidR="0057158D" w:rsidRPr="00630BCF" w:rsidRDefault="009E721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to 9 (per group)</w:t>
            </w:r>
          </w:p>
        </w:tc>
      </w:tr>
      <w:tr w:rsidR="0057158D" w:rsidRPr="00630BCF" w14:paraId="37A22280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3D8AA8EB" w14:textId="77777777" w:rsidR="0057158D" w:rsidRPr="00630BCF" w:rsidRDefault="00F27AD0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C</w:t>
            </w:r>
          </w:p>
        </w:tc>
        <w:tc>
          <w:tcPr>
            <w:tcW w:w="5762" w:type="dxa"/>
          </w:tcPr>
          <w:p w14:paraId="0B7F1A6A" w14:textId="77777777" w:rsidR="00F27AD0" w:rsidRPr="00630BCF" w:rsidRDefault="00F27AD0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2624FC39" w14:textId="77777777" w:rsidR="00F27AD0" w:rsidRPr="00630BCF" w:rsidRDefault="00F27AD0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Effect: F (9, 36) = 21.91, P&lt;0.0001,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0.8456195</w:t>
            </w:r>
          </w:p>
          <w:p w14:paraId="73ECD485" w14:textId="77777777" w:rsidR="00F27AD0" w:rsidRPr="00630BCF" w:rsidRDefault="00F27AD0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(9, 36) = 1333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P&lt;0.0001,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0.9538533</w:t>
            </w:r>
          </w:p>
          <w:p w14:paraId="5FA1ECE6" w14:textId="77777777" w:rsidR="0057158D" w:rsidRPr="00630BCF" w:rsidRDefault="009C7F65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Treatment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Effect: 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4) = 80.44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P=0.0009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F27AD0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0.9526291</w:t>
            </w:r>
          </w:p>
        </w:tc>
        <w:tc>
          <w:tcPr>
            <w:tcW w:w="1559" w:type="dxa"/>
          </w:tcPr>
          <w:p w14:paraId="620A13B0" w14:textId="77777777" w:rsidR="0057158D" w:rsidRPr="00630BCF" w:rsidRDefault="00BC1C88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(per group)</w:t>
            </w:r>
          </w:p>
        </w:tc>
      </w:tr>
      <w:tr w:rsidR="0057158D" w:rsidRPr="00630BCF" w14:paraId="768F2029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21260FD" w14:textId="77777777" w:rsidR="0057158D" w:rsidRPr="00630BCF" w:rsidRDefault="00BC1C88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E</w:t>
            </w:r>
          </w:p>
        </w:tc>
        <w:tc>
          <w:tcPr>
            <w:tcW w:w="5762" w:type="dxa"/>
          </w:tcPr>
          <w:p w14:paraId="761FB79A" w14:textId="77777777" w:rsidR="00BC1C88" w:rsidRPr="00630BCF" w:rsidRDefault="00BC1C88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39D38C27" w14:textId="77777777" w:rsidR="00BC1C88" w:rsidRPr="00630BCF" w:rsidRDefault="00BC1C88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Effect: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(4, 16) = 2.712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P=0.0673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0.4040524</w:t>
            </w:r>
          </w:p>
          <w:p w14:paraId="03B47BBA" w14:textId="77777777" w:rsidR="00BC1C88" w:rsidRPr="00630BCF" w:rsidRDefault="00BC1C88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(4, 16) = 82.68</w:t>
            </w:r>
            <w:r w:rsidR="00FD5F2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P&lt;0.0001,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0.9970082</w:t>
            </w:r>
          </w:p>
          <w:p w14:paraId="3DFB53F4" w14:textId="77777777" w:rsidR="0057158D" w:rsidRPr="00630BCF" w:rsidRDefault="009C7F65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Treatment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Effect: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4) = 1.391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P=0.3036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="00BC1C88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430F9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0.2580226</w:t>
            </w:r>
          </w:p>
        </w:tc>
        <w:tc>
          <w:tcPr>
            <w:tcW w:w="1559" w:type="dxa"/>
          </w:tcPr>
          <w:p w14:paraId="6DD0991F" w14:textId="77777777" w:rsidR="0057158D" w:rsidRPr="00630BCF" w:rsidRDefault="00BC1C88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(per group)</w:t>
            </w:r>
          </w:p>
        </w:tc>
      </w:tr>
      <w:tr w:rsidR="0057158D" w:rsidRPr="00630BCF" w14:paraId="75C3B46E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BD1C64B" w14:textId="77777777" w:rsidR="0057158D" w:rsidRPr="00630BCF" w:rsidRDefault="00BC1C88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G</w:t>
            </w:r>
          </w:p>
        </w:tc>
        <w:tc>
          <w:tcPr>
            <w:tcW w:w="5762" w:type="dxa"/>
          </w:tcPr>
          <w:p w14:paraId="69B11FC2" w14:textId="77777777" w:rsidR="00FD5F24" w:rsidRPr="00630BCF" w:rsidRDefault="00FD5F24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4B1C40B3" w14:textId="77777777" w:rsidR="00FD5F24" w:rsidRPr="00630BCF" w:rsidRDefault="00FD5F24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Effect: F (4, 16) = 4.381, P=0.0140,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0.52273</w:t>
            </w:r>
          </w:p>
          <w:p w14:paraId="15EAEA19" w14:textId="77777777" w:rsidR="00FD5F24" w:rsidRPr="00630BCF" w:rsidRDefault="00FD5F24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F (4, 16) = 147.8, P&lt;0.0001,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0.9736495</w:t>
            </w:r>
          </w:p>
          <w:p w14:paraId="7023771A" w14:textId="77777777" w:rsidR="0057158D" w:rsidRPr="00630BCF" w:rsidRDefault="00FD5F24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Treatment Effect: F (1, 4) = 18.12, P=0.0131,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0.8191682</w:t>
            </w:r>
          </w:p>
        </w:tc>
        <w:tc>
          <w:tcPr>
            <w:tcW w:w="1559" w:type="dxa"/>
          </w:tcPr>
          <w:p w14:paraId="1B9D1F3A" w14:textId="77777777" w:rsidR="0057158D" w:rsidRPr="00630BCF" w:rsidRDefault="00BC1C88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(per group)</w:t>
            </w:r>
          </w:p>
        </w:tc>
      </w:tr>
      <w:tr w:rsidR="0057158D" w:rsidRPr="00630BCF" w14:paraId="1A73CC57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FEDE149" w14:textId="77777777" w:rsidR="0057158D" w:rsidRPr="00630BCF" w:rsidRDefault="00FD5F24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H</w:t>
            </w:r>
          </w:p>
        </w:tc>
        <w:tc>
          <w:tcPr>
            <w:tcW w:w="5762" w:type="dxa"/>
          </w:tcPr>
          <w:p w14:paraId="13E89B25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P16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5D948406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Effect: F (1, 4) = 3.969,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P=0.1172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0.498055</w:t>
            </w:r>
          </w:p>
          <w:p w14:paraId="2599D31E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F (1, 4) = 3.969,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P=0.1172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0.498055</w:t>
            </w:r>
          </w:p>
          <w:p w14:paraId="1944DFD2" w14:textId="77777777" w:rsidR="0057158D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lastRenderedPageBreak/>
              <w:t xml:space="preserve">Treatment Effect: F (1, 4) = 317.3,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P&lt;0.0001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0.9875506</w:t>
            </w:r>
          </w:p>
          <w:p w14:paraId="024B3E6E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P53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1BA6ABD9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Effect: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4) = 97.54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P=0.0006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0.9606067</w:t>
            </w:r>
          </w:p>
          <w:p w14:paraId="641B6BEA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4) = 97.54, P=0.0006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0.9606067</w:t>
            </w:r>
          </w:p>
          <w:p w14:paraId="0B07D6D0" w14:textId="77777777" w:rsidR="00FD5F24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Treatment Effect: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(1, 4) = 130.0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P=0.0003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9C7F65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0.9701493</w:t>
            </w:r>
          </w:p>
        </w:tc>
        <w:tc>
          <w:tcPr>
            <w:tcW w:w="1559" w:type="dxa"/>
          </w:tcPr>
          <w:p w14:paraId="46C8A521" w14:textId="77777777" w:rsidR="0057158D" w:rsidRPr="00630BCF" w:rsidRDefault="00FD5F2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 (per group)</w:t>
            </w:r>
          </w:p>
        </w:tc>
      </w:tr>
      <w:tr w:rsidR="0057158D" w:rsidRPr="00630BCF" w14:paraId="0A58E929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6772E7EA" w14:textId="77777777" w:rsidR="0057158D" w:rsidRPr="00630BCF" w:rsidRDefault="009C7F65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E</w:t>
            </w:r>
          </w:p>
        </w:tc>
        <w:tc>
          <w:tcPr>
            <w:tcW w:w="5762" w:type="dxa"/>
          </w:tcPr>
          <w:p w14:paraId="3E37F2B2" w14:textId="77777777" w:rsidR="0057158D" w:rsidRPr="00630BCF" w:rsidRDefault="009C7F65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One-way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(3, 29) = 37.91, P&lt;0.0001, Cohen's F=1.83179</w:t>
            </w:r>
          </w:p>
        </w:tc>
        <w:tc>
          <w:tcPr>
            <w:tcW w:w="1559" w:type="dxa"/>
          </w:tcPr>
          <w:p w14:paraId="036665B8" w14:textId="77777777" w:rsidR="0057158D" w:rsidRPr="00630BCF" w:rsidRDefault="0000276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to 11 (per group)</w:t>
            </w:r>
          </w:p>
        </w:tc>
      </w:tr>
      <w:tr w:rsidR="009C7F65" w:rsidRPr="00630BCF" w14:paraId="3CF935E7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0FF58EE8" w14:textId="77777777" w:rsidR="009C7F65" w:rsidRPr="00630BCF" w:rsidRDefault="009C7F65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F</w:t>
            </w:r>
          </w:p>
        </w:tc>
        <w:tc>
          <w:tcPr>
            <w:tcW w:w="5762" w:type="dxa"/>
          </w:tcPr>
          <w:p w14:paraId="5A7818EC" w14:textId="77777777" w:rsidR="009C7F65" w:rsidRPr="00630BCF" w:rsidRDefault="009C7F65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One-way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(3, 29) = 31.13, P&lt;0.0001, Cohen's F=</w:t>
            </w:r>
            <w:r w:rsidR="0000276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1.6550199</w:t>
            </w:r>
          </w:p>
        </w:tc>
        <w:tc>
          <w:tcPr>
            <w:tcW w:w="1559" w:type="dxa"/>
          </w:tcPr>
          <w:p w14:paraId="4C60E9E1" w14:textId="77777777" w:rsidR="009C7F65" w:rsidRPr="00630BCF" w:rsidRDefault="0000276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to 11 (per group)</w:t>
            </w:r>
          </w:p>
        </w:tc>
      </w:tr>
      <w:tr w:rsidR="009C7F65" w:rsidRPr="00630BCF" w14:paraId="6D97D747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3F95BE9A" w14:textId="77777777" w:rsidR="009C7F65" w:rsidRPr="00630BCF" w:rsidRDefault="009C7F65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G</w:t>
            </w:r>
          </w:p>
        </w:tc>
        <w:tc>
          <w:tcPr>
            <w:tcW w:w="5762" w:type="dxa"/>
          </w:tcPr>
          <w:p w14:paraId="6EBDF20F" w14:textId="77777777" w:rsidR="009C7F65" w:rsidRPr="00630BCF" w:rsidRDefault="009C7F65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One-way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- 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0276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(3, 30) = 52.01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P&lt;0.0001, Cohen's F=</w:t>
            </w:r>
            <w:r w:rsidR="0000276D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2.1215283</w:t>
            </w:r>
          </w:p>
        </w:tc>
        <w:tc>
          <w:tcPr>
            <w:tcW w:w="1559" w:type="dxa"/>
          </w:tcPr>
          <w:p w14:paraId="07FC1AAB" w14:textId="77777777" w:rsidR="009C7F65" w:rsidRPr="00630BCF" w:rsidRDefault="0000276D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to 11 (per group)</w:t>
            </w:r>
          </w:p>
        </w:tc>
      </w:tr>
      <w:tr w:rsidR="009C7F65" w:rsidRPr="00630BCF" w14:paraId="4FD03FE0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752AB1BB" w14:textId="77777777" w:rsidR="009C7F65" w:rsidRPr="00630BCF" w:rsidRDefault="009C7F65" w:rsidP="000F5B5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I</w:t>
            </w:r>
          </w:p>
        </w:tc>
        <w:tc>
          <w:tcPr>
            <w:tcW w:w="5762" w:type="dxa"/>
          </w:tcPr>
          <w:p w14:paraId="01F1455A" w14:textId="77777777" w:rsidR="009C7F65" w:rsidRPr="00630BCF" w:rsidRDefault="0000276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HB-EGF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- Unpaired T-test -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t=3.629, </w:t>
            </w:r>
            <w:proofErr w:type="spellStart"/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 =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0.0110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Cohen’s d =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2.566358</w:t>
            </w:r>
          </w:p>
          <w:p w14:paraId="1FFE4F43" w14:textId="77777777" w:rsidR="0000276D" w:rsidRPr="00630BCF" w:rsidRDefault="0000276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S100B </w:t>
            </w:r>
            <w:r w:rsidRPr="00630BCF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-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Unpaired T-test -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t=2.920, </w:t>
            </w:r>
            <w:proofErr w:type="spellStart"/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 =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0.0266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Cohen’s d = </w:t>
            </w:r>
            <w:r w:rsidR="00091A64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2.064681</w:t>
            </w:r>
          </w:p>
          <w:p w14:paraId="7A336E58" w14:textId="77777777" w:rsidR="0000276D" w:rsidRPr="00630BCF" w:rsidRDefault="0000276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21D0EDF" w14:textId="77777777" w:rsidR="009C7F65" w:rsidRPr="00630BCF" w:rsidRDefault="0000276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(per group)</w:t>
            </w:r>
          </w:p>
        </w:tc>
      </w:tr>
      <w:tr w:rsidR="00432CFE" w:rsidRPr="00630BCF" w14:paraId="5E4C89D7" w14:textId="77777777" w:rsidTr="000F5B5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032F5D6E" w14:textId="77777777" w:rsidR="00432CFE" w:rsidRPr="00630BCF" w:rsidRDefault="00432CFE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Supp. Fig 1</w:t>
            </w:r>
          </w:p>
          <w:p w14:paraId="4B1FEB66" w14:textId="77777777" w:rsidR="00432CFE" w:rsidRPr="00630BCF" w:rsidRDefault="00432CFE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Cell Size</w:t>
            </w:r>
          </w:p>
          <w:p w14:paraId="229688DE" w14:textId="77777777" w:rsidR="00F2799C" w:rsidRPr="00630BCF" w:rsidRDefault="00F2799C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</w:p>
          <w:p w14:paraId="040D6AD8" w14:textId="77777777" w:rsidR="00F2799C" w:rsidRPr="00630BCF" w:rsidRDefault="00F2799C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</w:p>
          <w:p w14:paraId="11C88ACE" w14:textId="77777777" w:rsidR="00F2799C" w:rsidRPr="00630BCF" w:rsidRDefault="00F2799C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Nuclei Size</w:t>
            </w:r>
          </w:p>
        </w:tc>
        <w:tc>
          <w:tcPr>
            <w:tcW w:w="5762" w:type="dxa"/>
          </w:tcPr>
          <w:p w14:paraId="5581CC5D" w14:textId="77777777" w:rsidR="00432CFE" w:rsidRPr="00630BCF" w:rsidRDefault="00432CFE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6F89E938" w14:textId="77777777" w:rsidR="00432CFE" w:rsidRPr="00630BCF" w:rsidRDefault="00432CFE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Dosage Effect: F (10, 84) = 1.865, P=0.0617,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0.1816853</w:t>
            </w:r>
          </w:p>
          <w:p w14:paraId="18C4F698" w14:textId="77777777" w:rsidR="00432CFE" w:rsidRPr="00630BCF" w:rsidRDefault="00432CFE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Effect: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(1.915, 80.44) = 5.875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P=0.0047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0.122702</w:t>
            </w:r>
          </w:p>
          <w:p w14:paraId="5734D266" w14:textId="77777777" w:rsidR="00432CFE" w:rsidRPr="00630BCF" w:rsidRDefault="00432CFE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Treatment Effect: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 (5, 42) = 2.631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P=0.0371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2p = </w:t>
            </w:r>
            <w:r w:rsidR="00F2799C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0.2385097</w:t>
            </w:r>
          </w:p>
          <w:p w14:paraId="20788134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4A015BD1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Two-way </w:t>
            </w:r>
            <w:proofErr w:type="spellStart"/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Anova</w:t>
            </w:r>
            <w:proofErr w:type="spellEnd"/>
          </w:p>
          <w:p w14:paraId="312C360C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Time x Treatment Dosage Effect: F (10, 113) = 1.103, P = 0.3660,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0.0889301</w:t>
            </w:r>
          </w:p>
          <w:p w14:paraId="08222B07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Time Effect: F (1.957, 110.6) = 12.23, P&lt;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&lt;0.0001,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0.1779037</w:t>
            </w:r>
          </w:p>
          <w:p w14:paraId="21D955A8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Treatment Effect: F (5, 65) = 1.693, P=0.1488, 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η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2p = 0.1152249</w:t>
            </w:r>
          </w:p>
          <w:p w14:paraId="29B7C4A8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0A002478" w14:textId="77777777" w:rsidR="00432CFE" w:rsidRPr="00630BCF" w:rsidRDefault="00432CFE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to 12 (per group)</w:t>
            </w:r>
          </w:p>
          <w:p w14:paraId="4283D55A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69CBBA8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D7ED54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7B88C6D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DF0146D" w14:textId="77777777" w:rsidR="00F2799C" w:rsidRPr="00630BCF" w:rsidRDefault="00F2799C" w:rsidP="000F5B5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(per group)</w:t>
            </w:r>
          </w:p>
        </w:tc>
      </w:tr>
      <w:tr w:rsidR="00653F04" w:rsidRPr="00630BCF" w14:paraId="569601FD" w14:textId="77777777" w:rsidTr="000F5B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</w:tcPr>
          <w:p w14:paraId="3950DAB1" w14:textId="77777777" w:rsidR="00653F04" w:rsidRPr="00630BCF" w:rsidRDefault="00653F04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Supp. Fig 3</w:t>
            </w:r>
          </w:p>
          <w:p w14:paraId="6DE28D1E" w14:textId="77777777" w:rsidR="00653F04" w:rsidRPr="00630BCF" w:rsidRDefault="000F5B52" w:rsidP="000F5B52">
            <w:pPr>
              <w:jc w:val="both"/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 xml:space="preserve">Nuclei </w:t>
            </w:r>
            <w:r w:rsidR="007F67D2" w:rsidRPr="00630BCF">
              <w:rPr>
                <w:rFonts w:ascii="Times New Roman" w:hAnsi="Times New Roman" w:cs="Times New Roman"/>
                <w:bCs w:val="0"/>
                <w:sz w:val="20"/>
                <w:szCs w:val="20"/>
                <w:lang w:val="en-US"/>
              </w:rPr>
              <w:t>Casp-3</w:t>
            </w:r>
          </w:p>
          <w:p w14:paraId="274CA96B" w14:textId="77777777" w:rsidR="004876BD" w:rsidRPr="00630BCF" w:rsidRDefault="004876BD" w:rsidP="000F5B52">
            <w:p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762" w:type="dxa"/>
          </w:tcPr>
          <w:p w14:paraId="430C288A" w14:textId="77777777" w:rsidR="007F67D2" w:rsidRPr="00630BCF" w:rsidRDefault="007F67D2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447C1897" w14:textId="77777777" w:rsidR="004876BD" w:rsidRPr="00630BCF" w:rsidRDefault="004876BD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7C82641" w14:textId="77777777" w:rsidR="007F67D2" w:rsidRPr="00630BCF" w:rsidRDefault="007F67D2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Unpaired T-test - </w:t>
            </w:r>
            <w:r w:rsidR="000F5B5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t=3.136, </w:t>
            </w:r>
            <w:proofErr w:type="spellStart"/>
            <w:r w:rsidR="000F5B5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df</w:t>
            </w:r>
            <w:proofErr w:type="spellEnd"/>
            <w:r w:rsidR="000F5B5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=6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, P =</w:t>
            </w: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F5B5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0.0202</w:t>
            </w:r>
            <w:r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, Cohen’s d = </w:t>
            </w:r>
            <w:r w:rsidR="000F5B52" w:rsidRPr="00630BC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2.217687</w:t>
            </w:r>
          </w:p>
          <w:p w14:paraId="04707DCF" w14:textId="77777777" w:rsidR="007F67D2" w:rsidRPr="00630BCF" w:rsidRDefault="007F67D2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  <w:p w14:paraId="6A971AC7" w14:textId="77777777" w:rsidR="007F67D2" w:rsidRPr="00630BCF" w:rsidRDefault="007F67D2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1EB476B" w14:textId="77777777" w:rsidR="00653F04" w:rsidRPr="00630BCF" w:rsidRDefault="00653F0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A1FA8C3" w14:textId="77777777" w:rsidR="007F67D2" w:rsidRPr="00630BCF" w:rsidRDefault="007F67D2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9A3953" w14:textId="77777777" w:rsidR="007F67D2" w:rsidRPr="00630BCF" w:rsidRDefault="00EA0654" w:rsidP="000F5B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(per group)</w:t>
            </w:r>
          </w:p>
        </w:tc>
      </w:tr>
    </w:tbl>
    <w:p w14:paraId="76BF160D" w14:textId="1BBDE96F" w:rsidR="00262C1D" w:rsidRPr="00630BCF" w:rsidRDefault="00262C1D">
      <w:pPr>
        <w:rPr>
          <w:rFonts w:ascii="Times New Roman" w:hAnsi="Times New Roman" w:cs="Times New Roman"/>
          <w:noProof/>
          <w:sz w:val="20"/>
          <w:szCs w:val="20"/>
        </w:rPr>
      </w:pPr>
    </w:p>
    <w:p w14:paraId="4D982EAC" w14:textId="4FFA18C9" w:rsidR="005B1541" w:rsidRPr="00262C1D" w:rsidRDefault="005B1541" w:rsidP="00262C1D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0"/>
        </w:rPr>
      </w:pPr>
      <w:r w:rsidRPr="00262C1D">
        <w:rPr>
          <w:rFonts w:ascii="Times New Roman" w:hAnsi="Times New Roman" w:cs="Times New Roman"/>
          <w:b/>
          <w:noProof/>
          <w:sz w:val="24"/>
          <w:szCs w:val="20"/>
        </w:rPr>
        <w:t>Supplementary Figure 4</w:t>
      </w:r>
      <w:r w:rsidRPr="00262C1D">
        <w:rPr>
          <w:rFonts w:ascii="Times New Roman" w:hAnsi="Times New Roman" w:cs="Times New Roman"/>
          <w:noProof/>
          <w:sz w:val="24"/>
          <w:szCs w:val="20"/>
        </w:rPr>
        <w:t xml:space="preserve">. Volcano </w:t>
      </w:r>
      <w:r w:rsidR="004D50DE" w:rsidRPr="00262C1D">
        <w:rPr>
          <w:rFonts w:ascii="Times New Roman" w:hAnsi="Times New Roman" w:cs="Times New Roman"/>
          <w:noProof/>
          <w:sz w:val="24"/>
          <w:szCs w:val="20"/>
        </w:rPr>
        <w:t>p</w:t>
      </w:r>
      <w:r w:rsidRPr="00262C1D">
        <w:rPr>
          <w:rFonts w:ascii="Times New Roman" w:hAnsi="Times New Roman" w:cs="Times New Roman"/>
          <w:noProof/>
          <w:sz w:val="24"/>
          <w:szCs w:val="20"/>
        </w:rPr>
        <w:t xml:space="preserve">lot of identified proteins in the secretome of untreated and DHA-treated  A-MSCs, showing increase in the expression of HB-EGF and S100B. </w:t>
      </w:r>
    </w:p>
    <w:p w14:paraId="21E97103" w14:textId="5AD07B6F" w:rsidR="00A266FF" w:rsidRDefault="00A266FF">
      <w:pPr>
        <w:rPr>
          <w:rFonts w:ascii="Times New Roman" w:hAnsi="Times New Roman" w:cs="Times New Roman"/>
          <w:sz w:val="20"/>
          <w:szCs w:val="20"/>
        </w:rPr>
      </w:pPr>
      <w:r w:rsidRPr="00630BCF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1B7787C2" wp14:editId="37345F21">
            <wp:simplePos x="0" y="0"/>
            <wp:positionH relativeFrom="column">
              <wp:posOffset>1456690</wp:posOffset>
            </wp:positionH>
            <wp:positionV relativeFrom="paragraph">
              <wp:posOffset>170271</wp:posOffset>
            </wp:positionV>
            <wp:extent cx="2579733" cy="2008122"/>
            <wp:effectExtent l="0" t="0" r="0" b="0"/>
            <wp:wrapTopAndBottom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33" cy="200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32900B" w14:textId="048048B5" w:rsidR="00A266FF" w:rsidRPr="00262C1D" w:rsidRDefault="00A266FF" w:rsidP="00A266FF">
      <w:pPr>
        <w:rPr>
          <w:rFonts w:ascii="Times New Roman" w:hAnsi="Times New Roman" w:cs="Times New Roman"/>
          <w:noProof/>
          <w:sz w:val="24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0"/>
        </w:rPr>
        <w:lastRenderedPageBreak/>
        <w:t>Supplementary Table 3</w:t>
      </w:r>
      <w:r w:rsidRPr="00262C1D">
        <w:rPr>
          <w:rFonts w:ascii="Times New Roman" w:hAnsi="Times New Roman" w:cs="Times New Roman"/>
          <w:b/>
          <w:noProof/>
          <w:sz w:val="24"/>
          <w:szCs w:val="20"/>
        </w:rPr>
        <w:t>.</w:t>
      </w:r>
      <w:r>
        <w:rPr>
          <w:rFonts w:ascii="Times New Roman" w:hAnsi="Times New Roman" w:cs="Times New Roman"/>
          <w:noProof/>
          <w:sz w:val="24"/>
          <w:szCs w:val="20"/>
        </w:rPr>
        <w:t xml:space="preserve"> List of reagents and catalogs</w:t>
      </w:r>
      <w:r w:rsidRPr="00262C1D">
        <w:rPr>
          <w:rFonts w:ascii="Times New Roman" w:hAnsi="Times New Roman" w:cs="Times New Roman"/>
          <w:noProof/>
          <w:sz w:val="24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</w:tblGrid>
      <w:tr w:rsidR="00A266FF" w14:paraId="4F608BF2" w14:textId="77777777" w:rsidTr="00A266FF">
        <w:tc>
          <w:tcPr>
            <w:tcW w:w="2207" w:type="dxa"/>
          </w:tcPr>
          <w:p w14:paraId="2E71BE69" w14:textId="16EFA079" w:rsidR="00A266FF" w:rsidRPr="007F613C" w:rsidRDefault="00A266FF" w:rsidP="00E700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b/>
                <w:sz w:val="20"/>
                <w:szCs w:val="20"/>
              </w:rPr>
              <w:t>Reagent</w:t>
            </w:r>
          </w:p>
        </w:tc>
        <w:tc>
          <w:tcPr>
            <w:tcW w:w="2207" w:type="dxa"/>
          </w:tcPr>
          <w:p w14:paraId="5CA291CB" w14:textId="160ED8C6" w:rsidR="00A266FF" w:rsidRPr="007F613C" w:rsidRDefault="00A266FF" w:rsidP="00E700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b/>
                <w:sz w:val="20"/>
                <w:szCs w:val="20"/>
              </w:rPr>
              <w:t>Company</w:t>
            </w:r>
          </w:p>
        </w:tc>
        <w:tc>
          <w:tcPr>
            <w:tcW w:w="2207" w:type="dxa"/>
          </w:tcPr>
          <w:p w14:paraId="63BFF5CE" w14:textId="20BA4951" w:rsidR="00A266FF" w:rsidRPr="007F613C" w:rsidRDefault="00A266FF" w:rsidP="00E700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b/>
                <w:sz w:val="20"/>
                <w:szCs w:val="20"/>
              </w:rPr>
              <w:t>Catalog</w:t>
            </w:r>
          </w:p>
        </w:tc>
      </w:tr>
      <w:tr w:rsidR="00A266FF" w14:paraId="312D6968" w14:textId="77777777" w:rsidTr="00A2472E">
        <w:tc>
          <w:tcPr>
            <w:tcW w:w="2207" w:type="dxa"/>
            <w:shd w:val="clear" w:color="auto" w:fill="F2F2F2" w:themeFill="background1" w:themeFillShade="F2"/>
          </w:tcPr>
          <w:p w14:paraId="45E5A140" w14:textId="73886B94" w:rsidR="00A266FF" w:rsidRPr="00200420" w:rsidRDefault="002004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420">
              <w:rPr>
                <w:rFonts w:ascii="Times New Roman" w:hAnsi="Times New Roman" w:cs="Times New Roman"/>
                <w:b/>
                <w:sz w:val="20"/>
                <w:szCs w:val="20"/>
              </w:rPr>
              <w:t>Cell culture reagents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14:paraId="1567E207" w14:textId="77777777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shd w:val="clear" w:color="auto" w:fill="F2F2F2" w:themeFill="background1" w:themeFillShade="F2"/>
          </w:tcPr>
          <w:p w14:paraId="4D56EED9" w14:textId="77777777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66FF" w14:paraId="51DD6370" w14:textId="77777777" w:rsidTr="00A266FF">
        <w:tc>
          <w:tcPr>
            <w:tcW w:w="2207" w:type="dxa"/>
          </w:tcPr>
          <w:p w14:paraId="36317E11" w14:textId="595D7EE9" w:rsidR="00A266FF" w:rsidRPr="00A266FF" w:rsidRDefault="00A2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13C">
              <w:rPr>
                <w:rFonts w:ascii="Times New Roman" w:hAnsi="Times New Roman" w:cs="Times New Roman"/>
                <w:sz w:val="20"/>
                <w:szCs w:val="20"/>
              </w:rPr>
              <w:t>α-MEM</w:t>
            </w:r>
          </w:p>
        </w:tc>
        <w:tc>
          <w:tcPr>
            <w:tcW w:w="2207" w:type="dxa"/>
          </w:tcPr>
          <w:p w14:paraId="23BE305D" w14:textId="73103304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207" w:type="dxa"/>
          </w:tcPr>
          <w:p w14:paraId="52521FA0" w14:textId="044E7D3F" w:rsidR="00A266FF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12000-063</w:t>
            </w:r>
          </w:p>
        </w:tc>
      </w:tr>
      <w:tr w:rsidR="00A266FF" w14:paraId="2C3AC316" w14:textId="77777777" w:rsidTr="00A266FF">
        <w:tc>
          <w:tcPr>
            <w:tcW w:w="2207" w:type="dxa"/>
          </w:tcPr>
          <w:p w14:paraId="353CA55E" w14:textId="448A92B4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Neurobasal</w:t>
            </w:r>
            <w:proofErr w:type="spellEnd"/>
          </w:p>
        </w:tc>
        <w:tc>
          <w:tcPr>
            <w:tcW w:w="2207" w:type="dxa"/>
          </w:tcPr>
          <w:p w14:paraId="72A0CD47" w14:textId="51073111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207" w:type="dxa"/>
          </w:tcPr>
          <w:p w14:paraId="1DF01D99" w14:textId="55F5198A" w:rsidR="00A266FF" w:rsidRDefault="00347E1A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21103-049</w:t>
            </w:r>
          </w:p>
        </w:tc>
      </w:tr>
      <w:tr w:rsidR="00B66152" w14:paraId="7393D786" w14:textId="77777777" w:rsidTr="00A266FF">
        <w:tc>
          <w:tcPr>
            <w:tcW w:w="2207" w:type="dxa"/>
          </w:tcPr>
          <w:p w14:paraId="231CD736" w14:textId="42A56435" w:rsidR="00B66152" w:rsidRDefault="00B661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NeuroCult</w:t>
            </w:r>
            <w:proofErr w:type="spellEnd"/>
          </w:p>
        </w:tc>
        <w:tc>
          <w:tcPr>
            <w:tcW w:w="2207" w:type="dxa"/>
          </w:tcPr>
          <w:p w14:paraId="2478FEE5" w14:textId="09C444BA" w:rsidR="00B66152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STEMCELL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Techonologies</w:t>
            </w:r>
            <w:proofErr w:type="spellEnd"/>
          </w:p>
        </w:tc>
        <w:tc>
          <w:tcPr>
            <w:tcW w:w="2207" w:type="dxa"/>
          </w:tcPr>
          <w:p w14:paraId="50D76D95" w14:textId="7898D539" w:rsidR="00B66152" w:rsidRDefault="00347E1A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#05750</w:t>
            </w:r>
          </w:p>
        </w:tc>
      </w:tr>
      <w:tr w:rsidR="00A266FF" w14:paraId="11AA46BD" w14:textId="77777777" w:rsidTr="00A266FF">
        <w:tc>
          <w:tcPr>
            <w:tcW w:w="2207" w:type="dxa"/>
          </w:tcPr>
          <w:p w14:paraId="655AF017" w14:textId="747504DE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FBS</w:t>
            </w:r>
          </w:p>
        </w:tc>
        <w:tc>
          <w:tcPr>
            <w:tcW w:w="2207" w:type="dxa"/>
          </w:tcPr>
          <w:p w14:paraId="6CB99F09" w14:textId="2E9FDAF8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207" w:type="dxa"/>
          </w:tcPr>
          <w:p w14:paraId="2816FFB3" w14:textId="6F6E2329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sz w:val="20"/>
                <w:szCs w:val="20"/>
              </w:rPr>
              <w:t>S0615</w:t>
            </w:r>
          </w:p>
        </w:tc>
      </w:tr>
      <w:tr w:rsidR="00A266FF" w14:paraId="46B0382A" w14:textId="77777777" w:rsidTr="00A266FF">
        <w:tc>
          <w:tcPr>
            <w:tcW w:w="2207" w:type="dxa"/>
          </w:tcPr>
          <w:p w14:paraId="4C686DFE" w14:textId="5819E441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PenStrep</w:t>
            </w:r>
            <w:proofErr w:type="spellEnd"/>
          </w:p>
        </w:tc>
        <w:tc>
          <w:tcPr>
            <w:tcW w:w="2207" w:type="dxa"/>
          </w:tcPr>
          <w:p w14:paraId="5D507EFD" w14:textId="1A1C7CBF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207" w:type="dxa"/>
          </w:tcPr>
          <w:p w14:paraId="7424A851" w14:textId="31A43E05" w:rsidR="00A266FF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15070-063</w:t>
            </w:r>
          </w:p>
        </w:tc>
      </w:tr>
      <w:tr w:rsidR="00A266FF" w14:paraId="6780427C" w14:textId="77777777" w:rsidTr="00A266FF">
        <w:tc>
          <w:tcPr>
            <w:tcW w:w="2207" w:type="dxa"/>
          </w:tcPr>
          <w:p w14:paraId="71677ED1" w14:textId="5F071FDA" w:rsidR="00A266FF" w:rsidRDefault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Kanamycin</w:t>
            </w:r>
          </w:p>
        </w:tc>
        <w:tc>
          <w:tcPr>
            <w:tcW w:w="2207" w:type="dxa"/>
          </w:tcPr>
          <w:p w14:paraId="2A7916C8" w14:textId="74BF1296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207" w:type="dxa"/>
          </w:tcPr>
          <w:p w14:paraId="026BBE11" w14:textId="707A1AAB" w:rsidR="00A266FF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15160-047</w:t>
            </w:r>
          </w:p>
        </w:tc>
      </w:tr>
      <w:tr w:rsidR="00A266FF" w14:paraId="3A719406" w14:textId="77777777" w:rsidTr="00A266FF">
        <w:tc>
          <w:tcPr>
            <w:tcW w:w="2207" w:type="dxa"/>
          </w:tcPr>
          <w:p w14:paraId="3E838B34" w14:textId="7FE1AD0D" w:rsidR="00A266FF" w:rsidRDefault="00200420" w:rsidP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Trypsin</w:t>
            </w:r>
          </w:p>
        </w:tc>
        <w:tc>
          <w:tcPr>
            <w:tcW w:w="2207" w:type="dxa"/>
          </w:tcPr>
          <w:p w14:paraId="578022E8" w14:textId="7877A27D" w:rsidR="00A266FF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  <w:proofErr w:type="spellEnd"/>
          </w:p>
        </w:tc>
        <w:tc>
          <w:tcPr>
            <w:tcW w:w="2207" w:type="dxa"/>
          </w:tcPr>
          <w:p w14:paraId="69C7F007" w14:textId="021E8353" w:rsidR="00A266FF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25300-062</w:t>
            </w:r>
          </w:p>
        </w:tc>
      </w:tr>
      <w:tr w:rsidR="007B0C29" w14:paraId="53E0A1E7" w14:textId="77777777" w:rsidTr="00A266FF">
        <w:tc>
          <w:tcPr>
            <w:tcW w:w="2207" w:type="dxa"/>
          </w:tcPr>
          <w:p w14:paraId="3465B01F" w14:textId="56B52A92" w:rsidR="007B0C29" w:rsidRDefault="007B0C29" w:rsidP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Adipogenic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Media</w:t>
            </w:r>
          </w:p>
        </w:tc>
        <w:tc>
          <w:tcPr>
            <w:tcW w:w="2207" w:type="dxa"/>
          </w:tcPr>
          <w:p w14:paraId="3C225EEB" w14:textId="610D0FAC" w:rsidR="007B0C29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STEMCELL Technologies</w:t>
            </w:r>
          </w:p>
        </w:tc>
        <w:tc>
          <w:tcPr>
            <w:tcW w:w="2207" w:type="dxa"/>
          </w:tcPr>
          <w:p w14:paraId="20D76255" w14:textId="77777777" w:rsidR="007B0C29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#05414</w:t>
            </w:r>
          </w:p>
          <w:p w14:paraId="0DA0260E" w14:textId="39050F4D" w:rsidR="00B66152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#05415</w:t>
            </w:r>
          </w:p>
        </w:tc>
      </w:tr>
      <w:tr w:rsidR="007B0C29" w14:paraId="25B0550E" w14:textId="77777777" w:rsidTr="00A266FF">
        <w:tc>
          <w:tcPr>
            <w:tcW w:w="2207" w:type="dxa"/>
          </w:tcPr>
          <w:p w14:paraId="1C77C04C" w14:textId="1204C6BF" w:rsidR="007B0C29" w:rsidRDefault="007B0C29" w:rsidP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Osteogenic Media</w:t>
            </w:r>
          </w:p>
        </w:tc>
        <w:tc>
          <w:tcPr>
            <w:tcW w:w="2207" w:type="dxa"/>
          </w:tcPr>
          <w:p w14:paraId="3918D30A" w14:textId="69D5586C" w:rsidR="007B0C29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STEMCELL Technologies</w:t>
            </w:r>
          </w:p>
        </w:tc>
        <w:tc>
          <w:tcPr>
            <w:tcW w:w="2207" w:type="dxa"/>
          </w:tcPr>
          <w:p w14:paraId="0864FFA7" w14:textId="01CC1610" w:rsidR="007B0C29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#05467</w:t>
            </w:r>
          </w:p>
        </w:tc>
      </w:tr>
      <w:tr w:rsidR="007B0C29" w14:paraId="39AA201E" w14:textId="77777777" w:rsidTr="00A266FF">
        <w:tc>
          <w:tcPr>
            <w:tcW w:w="2207" w:type="dxa"/>
          </w:tcPr>
          <w:p w14:paraId="3E1240ED" w14:textId="4428C3D0" w:rsidR="007B0C29" w:rsidRDefault="007B0C29" w:rsidP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Chondrogenic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Media</w:t>
            </w:r>
          </w:p>
        </w:tc>
        <w:tc>
          <w:tcPr>
            <w:tcW w:w="2207" w:type="dxa"/>
          </w:tcPr>
          <w:p w14:paraId="5D518C41" w14:textId="38AE2005" w:rsidR="007B0C29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STEMCELL Technologies</w:t>
            </w:r>
          </w:p>
        </w:tc>
        <w:tc>
          <w:tcPr>
            <w:tcW w:w="2207" w:type="dxa"/>
          </w:tcPr>
          <w:p w14:paraId="1C7E7062" w14:textId="57E23478" w:rsidR="007B0C29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#05457</w:t>
            </w:r>
          </w:p>
        </w:tc>
      </w:tr>
      <w:tr w:rsidR="00502967" w14:paraId="4A01A791" w14:textId="77777777" w:rsidTr="00A266FF">
        <w:tc>
          <w:tcPr>
            <w:tcW w:w="2207" w:type="dxa"/>
          </w:tcPr>
          <w:p w14:paraId="1EFB8F19" w14:textId="5288C75A" w:rsidR="00502967" w:rsidRDefault="00502967" w:rsidP="00A266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NBCS</w:t>
            </w:r>
          </w:p>
        </w:tc>
        <w:tc>
          <w:tcPr>
            <w:tcW w:w="2207" w:type="dxa"/>
          </w:tcPr>
          <w:p w14:paraId="33AD7718" w14:textId="34840B27" w:rsidR="00502967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07" w:type="dxa"/>
          </w:tcPr>
          <w:p w14:paraId="20BE925C" w14:textId="2603FB81" w:rsidR="00502967" w:rsidRDefault="00A2472E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1610-159</w:t>
            </w:r>
          </w:p>
        </w:tc>
      </w:tr>
      <w:tr w:rsidR="00A266FF" w14:paraId="0FEFFBC5" w14:textId="77777777" w:rsidTr="00A2472E">
        <w:tc>
          <w:tcPr>
            <w:tcW w:w="2207" w:type="dxa"/>
            <w:shd w:val="clear" w:color="auto" w:fill="F2F2F2" w:themeFill="background1" w:themeFillShade="F2"/>
          </w:tcPr>
          <w:p w14:paraId="0E7AEBA4" w14:textId="070A2937" w:rsidR="00A266FF" w:rsidRPr="00200420" w:rsidRDefault="00200420" w:rsidP="00A266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420">
              <w:rPr>
                <w:rFonts w:ascii="Times New Roman" w:hAnsi="Times New Roman" w:cs="Times New Roman"/>
                <w:b/>
                <w:sz w:val="20"/>
                <w:szCs w:val="20"/>
              </w:rPr>
              <w:t>Priming reagents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14:paraId="1CAE986B" w14:textId="77777777" w:rsidR="00A266FF" w:rsidRDefault="00A266FF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shd w:val="clear" w:color="auto" w:fill="F2F2F2" w:themeFill="background1" w:themeFillShade="F2"/>
          </w:tcPr>
          <w:p w14:paraId="711A104B" w14:textId="77777777" w:rsidR="00A266FF" w:rsidRDefault="00A266FF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420" w14:paraId="4F9E53B4" w14:textId="77777777" w:rsidTr="00A266FF">
        <w:tc>
          <w:tcPr>
            <w:tcW w:w="2207" w:type="dxa"/>
          </w:tcPr>
          <w:p w14:paraId="049A650D" w14:textId="487B453B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DHA</w:t>
            </w:r>
          </w:p>
        </w:tc>
        <w:tc>
          <w:tcPr>
            <w:tcW w:w="2207" w:type="dxa"/>
          </w:tcPr>
          <w:p w14:paraId="322344D8" w14:textId="6E4C4675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</w:t>
            </w:r>
            <w:r w:rsidR="007F613C">
              <w:rPr>
                <w:rFonts w:ascii="Times New Roman" w:hAnsi="Times New Roman" w:cs="Times New Roman"/>
                <w:sz w:val="20"/>
                <w:szCs w:val="20"/>
              </w:rPr>
              <w:t>-Aldrich</w:t>
            </w:r>
          </w:p>
        </w:tc>
        <w:tc>
          <w:tcPr>
            <w:tcW w:w="2207" w:type="dxa"/>
          </w:tcPr>
          <w:p w14:paraId="0E14D0E3" w14:textId="5FC3A36B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sz w:val="20"/>
                <w:szCs w:val="20"/>
              </w:rPr>
              <w:t>D2534</w:t>
            </w:r>
          </w:p>
        </w:tc>
      </w:tr>
      <w:tr w:rsidR="00200420" w14:paraId="6EC31662" w14:textId="77777777" w:rsidTr="00A266FF">
        <w:tc>
          <w:tcPr>
            <w:tcW w:w="2207" w:type="dxa"/>
          </w:tcPr>
          <w:p w14:paraId="07FE05EC" w14:textId="0EE1F5A6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FFA-BSA</w:t>
            </w:r>
          </w:p>
        </w:tc>
        <w:tc>
          <w:tcPr>
            <w:tcW w:w="2207" w:type="dxa"/>
          </w:tcPr>
          <w:p w14:paraId="3735E6EE" w14:textId="0BCF669A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207" w:type="dxa"/>
          </w:tcPr>
          <w:p w14:paraId="29E91B25" w14:textId="6EF2122A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sz w:val="20"/>
                <w:szCs w:val="20"/>
              </w:rPr>
              <w:t>A8806</w:t>
            </w:r>
          </w:p>
        </w:tc>
      </w:tr>
      <w:tr w:rsidR="00200420" w14:paraId="1E51B34B" w14:textId="77777777" w:rsidTr="00A2472E">
        <w:tc>
          <w:tcPr>
            <w:tcW w:w="2207" w:type="dxa"/>
            <w:shd w:val="clear" w:color="auto" w:fill="F2F2F2" w:themeFill="background1" w:themeFillShade="F2"/>
          </w:tcPr>
          <w:p w14:paraId="4D3E936E" w14:textId="0936E85C" w:rsidR="00200420" w:rsidRPr="00200420" w:rsidRDefault="00200420" w:rsidP="0020042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0420">
              <w:rPr>
                <w:rFonts w:ascii="Times New Roman" w:hAnsi="Times New Roman" w:cs="Times New Roman"/>
                <w:b/>
                <w:sz w:val="20"/>
                <w:szCs w:val="20"/>
              </w:rPr>
              <w:t>Dyes and antibodies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14:paraId="74AAB71A" w14:textId="77777777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shd w:val="clear" w:color="auto" w:fill="F2F2F2" w:themeFill="background1" w:themeFillShade="F2"/>
          </w:tcPr>
          <w:p w14:paraId="543F5FF9" w14:textId="77777777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0420" w14:paraId="39FC09A0" w14:textId="77777777" w:rsidTr="00A266FF">
        <w:tc>
          <w:tcPr>
            <w:tcW w:w="2207" w:type="dxa"/>
          </w:tcPr>
          <w:p w14:paraId="215B2696" w14:textId="474EF6DE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Phalloidin</w:t>
            </w:r>
            <w:proofErr w:type="spellEnd"/>
          </w:p>
        </w:tc>
        <w:tc>
          <w:tcPr>
            <w:tcW w:w="2207" w:type="dxa"/>
          </w:tcPr>
          <w:p w14:paraId="40E4196A" w14:textId="7A8AA834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2207" w:type="dxa"/>
          </w:tcPr>
          <w:p w14:paraId="09AFD7F2" w14:textId="1F3D5B6A" w:rsidR="00200420" w:rsidRDefault="00820FA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P1951</w:t>
            </w:r>
          </w:p>
        </w:tc>
      </w:tr>
      <w:tr w:rsidR="00200420" w14:paraId="3983202B" w14:textId="77777777" w:rsidTr="00A266FF">
        <w:tc>
          <w:tcPr>
            <w:tcW w:w="2207" w:type="dxa"/>
          </w:tcPr>
          <w:p w14:paraId="150A0722" w14:textId="4DAA4D0C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DAPI</w:t>
            </w:r>
          </w:p>
        </w:tc>
        <w:tc>
          <w:tcPr>
            <w:tcW w:w="2207" w:type="dxa"/>
          </w:tcPr>
          <w:p w14:paraId="3CC06C2F" w14:textId="25342C3E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2207" w:type="dxa"/>
          </w:tcPr>
          <w:p w14:paraId="3D030FD5" w14:textId="1EE0ECC5" w:rsidR="00200420" w:rsidRDefault="00865C3B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D1306</w:t>
            </w:r>
          </w:p>
        </w:tc>
      </w:tr>
      <w:tr w:rsidR="00200420" w14:paraId="7FFB39D1" w14:textId="77777777" w:rsidTr="00A266FF">
        <w:tc>
          <w:tcPr>
            <w:tcW w:w="2207" w:type="dxa"/>
          </w:tcPr>
          <w:p w14:paraId="3B5D77D3" w14:textId="49EA1DE3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Osteocalcin</w:t>
            </w:r>
            <w:proofErr w:type="spellEnd"/>
          </w:p>
        </w:tc>
        <w:tc>
          <w:tcPr>
            <w:tcW w:w="2207" w:type="dxa"/>
          </w:tcPr>
          <w:p w14:paraId="0BCAB42B" w14:textId="7C1CFE34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 Systems</w:t>
            </w:r>
          </w:p>
        </w:tc>
        <w:tc>
          <w:tcPr>
            <w:tcW w:w="2207" w:type="dxa"/>
          </w:tcPr>
          <w:p w14:paraId="7A6E9947" w14:textId="357A61EE" w:rsidR="00200420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967801</w:t>
            </w:r>
          </w:p>
        </w:tc>
      </w:tr>
      <w:tr w:rsidR="00200420" w14:paraId="678640E3" w14:textId="77777777" w:rsidTr="00A266FF">
        <w:tc>
          <w:tcPr>
            <w:tcW w:w="2207" w:type="dxa"/>
          </w:tcPr>
          <w:p w14:paraId="241B85CB" w14:textId="0ABCAFA0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FABP4</w:t>
            </w:r>
          </w:p>
        </w:tc>
        <w:tc>
          <w:tcPr>
            <w:tcW w:w="2207" w:type="dxa"/>
          </w:tcPr>
          <w:p w14:paraId="4EE8849A" w14:textId="1DD2E46B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 Systems</w:t>
            </w:r>
          </w:p>
        </w:tc>
        <w:tc>
          <w:tcPr>
            <w:tcW w:w="2207" w:type="dxa"/>
          </w:tcPr>
          <w:p w14:paraId="4933E934" w14:textId="6CE03FB2" w:rsidR="00200420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967799</w:t>
            </w:r>
          </w:p>
        </w:tc>
      </w:tr>
      <w:tr w:rsidR="00200420" w14:paraId="7C969AF2" w14:textId="77777777" w:rsidTr="00A266FF">
        <w:tc>
          <w:tcPr>
            <w:tcW w:w="2207" w:type="dxa"/>
          </w:tcPr>
          <w:p w14:paraId="2BFBEC30" w14:textId="4032A99D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Aggrecan</w:t>
            </w:r>
            <w:proofErr w:type="spellEnd"/>
          </w:p>
        </w:tc>
        <w:tc>
          <w:tcPr>
            <w:tcW w:w="2207" w:type="dxa"/>
          </w:tcPr>
          <w:p w14:paraId="7AA0A628" w14:textId="3E91B18A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RD Systems</w:t>
            </w:r>
          </w:p>
        </w:tc>
        <w:tc>
          <w:tcPr>
            <w:tcW w:w="2207" w:type="dxa"/>
          </w:tcPr>
          <w:p w14:paraId="001339A2" w14:textId="716046A9" w:rsidR="00200420" w:rsidRDefault="00B66152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967800</w:t>
            </w:r>
          </w:p>
        </w:tc>
      </w:tr>
      <w:tr w:rsidR="00200420" w14:paraId="477D4A2E" w14:textId="77777777" w:rsidTr="00A266FF">
        <w:tc>
          <w:tcPr>
            <w:tcW w:w="2207" w:type="dxa"/>
          </w:tcPr>
          <w:p w14:paraId="2D6CCDE1" w14:textId="365E5F17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CD90</w:t>
            </w:r>
          </w:p>
        </w:tc>
        <w:tc>
          <w:tcPr>
            <w:tcW w:w="2207" w:type="dxa"/>
          </w:tcPr>
          <w:p w14:paraId="4222FC1E" w14:textId="7DD75E9B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532EDA66" w14:textId="03D8FDE7" w:rsidR="00200420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328110</w:t>
            </w:r>
          </w:p>
        </w:tc>
      </w:tr>
      <w:tr w:rsidR="00200420" w14:paraId="3E1672E4" w14:textId="77777777" w:rsidTr="00A266FF">
        <w:tc>
          <w:tcPr>
            <w:tcW w:w="2207" w:type="dxa"/>
          </w:tcPr>
          <w:p w14:paraId="2C93995C" w14:textId="33154603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CD73</w:t>
            </w:r>
          </w:p>
        </w:tc>
        <w:tc>
          <w:tcPr>
            <w:tcW w:w="2207" w:type="dxa"/>
          </w:tcPr>
          <w:p w14:paraId="356F1F50" w14:textId="128608D4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0310FF15" w14:textId="7714328D" w:rsidR="00200420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344010</w:t>
            </w:r>
          </w:p>
        </w:tc>
      </w:tr>
      <w:tr w:rsidR="00200420" w14:paraId="7C616C1B" w14:textId="77777777" w:rsidTr="00A266FF">
        <w:tc>
          <w:tcPr>
            <w:tcW w:w="2207" w:type="dxa"/>
          </w:tcPr>
          <w:p w14:paraId="5C500208" w14:textId="187F4E4F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CD105</w:t>
            </w:r>
          </w:p>
        </w:tc>
        <w:tc>
          <w:tcPr>
            <w:tcW w:w="2207" w:type="dxa"/>
          </w:tcPr>
          <w:p w14:paraId="046ACD6B" w14:textId="3B0D5999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1057338D" w14:textId="1E597709" w:rsidR="00200420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323204</w:t>
            </w:r>
          </w:p>
        </w:tc>
      </w:tr>
      <w:tr w:rsidR="00200420" w14:paraId="0973D88A" w14:textId="77777777" w:rsidTr="00A266FF">
        <w:tc>
          <w:tcPr>
            <w:tcW w:w="2207" w:type="dxa"/>
          </w:tcPr>
          <w:p w14:paraId="407D3761" w14:textId="7B1CAA53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CD44</w:t>
            </w:r>
          </w:p>
        </w:tc>
        <w:tc>
          <w:tcPr>
            <w:tcW w:w="2207" w:type="dxa"/>
          </w:tcPr>
          <w:p w14:paraId="1EC2498D" w14:textId="0A331F59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1E8C5A60" w14:textId="6FE37C99" w:rsidR="00200420" w:rsidRDefault="00347E1A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E1A">
              <w:rPr>
                <w:rFonts w:ascii="Times New Roman" w:hAnsi="Times New Roman" w:cs="Times New Roman"/>
                <w:sz w:val="20"/>
                <w:szCs w:val="20"/>
              </w:rPr>
              <w:t>103001</w:t>
            </w:r>
          </w:p>
        </w:tc>
      </w:tr>
      <w:tr w:rsidR="00200420" w14:paraId="2675525C" w14:textId="77777777" w:rsidTr="00A266FF">
        <w:tc>
          <w:tcPr>
            <w:tcW w:w="2207" w:type="dxa"/>
          </w:tcPr>
          <w:p w14:paraId="5C427E77" w14:textId="76DB11D6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CD45</w:t>
            </w:r>
          </w:p>
        </w:tc>
        <w:tc>
          <w:tcPr>
            <w:tcW w:w="2207" w:type="dxa"/>
          </w:tcPr>
          <w:p w14:paraId="7DFA9057" w14:textId="664647DC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10805624" w14:textId="5C6E2AF2" w:rsidR="00200420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304042</w:t>
            </w:r>
          </w:p>
        </w:tc>
      </w:tr>
      <w:tr w:rsidR="00200420" w14:paraId="3186DDD6" w14:textId="77777777" w:rsidTr="00A266FF">
        <w:tc>
          <w:tcPr>
            <w:tcW w:w="2207" w:type="dxa"/>
          </w:tcPr>
          <w:p w14:paraId="7DE55E7F" w14:textId="1756CE89" w:rsidR="00200420" w:rsidRDefault="00200420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HLA-DR</w:t>
            </w:r>
          </w:p>
        </w:tc>
        <w:tc>
          <w:tcPr>
            <w:tcW w:w="2207" w:type="dxa"/>
          </w:tcPr>
          <w:p w14:paraId="63672E7D" w14:textId="313FBB68" w:rsidR="00200420" w:rsidRDefault="00200420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Biolegend</w:t>
            </w:r>
            <w:proofErr w:type="spellEnd"/>
          </w:p>
        </w:tc>
        <w:tc>
          <w:tcPr>
            <w:tcW w:w="2207" w:type="dxa"/>
          </w:tcPr>
          <w:p w14:paraId="086F5119" w14:textId="4DBBA3AA" w:rsidR="00200420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307646</w:t>
            </w:r>
          </w:p>
        </w:tc>
      </w:tr>
      <w:tr w:rsidR="00200420" w14:paraId="0769CB75" w14:textId="77777777" w:rsidTr="00A266FF">
        <w:tc>
          <w:tcPr>
            <w:tcW w:w="2207" w:type="dxa"/>
          </w:tcPr>
          <w:p w14:paraId="54CB54A9" w14:textId="0FB36736" w:rsidR="007F613C" w:rsidRDefault="007F613C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Doublecortin</w:t>
            </w:r>
            <w:proofErr w:type="spellEnd"/>
          </w:p>
        </w:tc>
        <w:tc>
          <w:tcPr>
            <w:tcW w:w="2207" w:type="dxa"/>
          </w:tcPr>
          <w:p w14:paraId="177BB249" w14:textId="40842F41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207" w:type="dxa"/>
          </w:tcPr>
          <w:p w14:paraId="7F735AA8" w14:textId="1ED51F89" w:rsidR="00200420" w:rsidRDefault="00A2472E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2E">
              <w:rPr>
                <w:rFonts w:ascii="Times New Roman" w:hAnsi="Times New Roman" w:cs="Times New Roman"/>
                <w:sz w:val="20"/>
                <w:szCs w:val="20"/>
              </w:rPr>
              <w:t>AB18723</w:t>
            </w:r>
          </w:p>
        </w:tc>
      </w:tr>
      <w:tr w:rsidR="00200420" w14:paraId="1982F4F0" w14:textId="77777777" w:rsidTr="00A266FF">
        <w:tc>
          <w:tcPr>
            <w:tcW w:w="2207" w:type="dxa"/>
          </w:tcPr>
          <w:p w14:paraId="00AEF4B1" w14:textId="6C11E298" w:rsidR="00200420" w:rsidRDefault="007F613C" w:rsidP="002004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Anti MAP2</w:t>
            </w:r>
          </w:p>
        </w:tc>
        <w:tc>
          <w:tcPr>
            <w:tcW w:w="2207" w:type="dxa"/>
          </w:tcPr>
          <w:p w14:paraId="52EDCBB8" w14:textId="6E2C04EA" w:rsidR="00200420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Milipore</w:t>
            </w:r>
            <w:proofErr w:type="spellEnd"/>
          </w:p>
        </w:tc>
        <w:tc>
          <w:tcPr>
            <w:tcW w:w="2207" w:type="dxa"/>
          </w:tcPr>
          <w:p w14:paraId="07AD2C23" w14:textId="76B42CB9" w:rsidR="00200420" w:rsidRDefault="00A2472E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2E">
              <w:rPr>
                <w:rFonts w:ascii="Times New Roman" w:hAnsi="Times New Roman" w:cs="Times New Roman"/>
                <w:sz w:val="20"/>
                <w:szCs w:val="20"/>
              </w:rPr>
              <w:t>M4403</w:t>
            </w:r>
          </w:p>
        </w:tc>
      </w:tr>
      <w:tr w:rsidR="00502967" w14:paraId="35D286C4" w14:textId="77777777" w:rsidTr="00A266FF">
        <w:tc>
          <w:tcPr>
            <w:tcW w:w="2207" w:type="dxa"/>
          </w:tcPr>
          <w:p w14:paraId="2F6387AB" w14:textId="0856E6B7" w:rsidR="00502967" w:rsidRDefault="00502967" w:rsidP="00502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Goat- anti MS Alexa 488</w:t>
            </w:r>
          </w:p>
        </w:tc>
        <w:tc>
          <w:tcPr>
            <w:tcW w:w="2207" w:type="dxa"/>
          </w:tcPr>
          <w:p w14:paraId="18587561" w14:textId="160BC90C" w:rsidR="00502967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D01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07" w:type="dxa"/>
          </w:tcPr>
          <w:p w14:paraId="149BBDF1" w14:textId="1FF1D0DF" w:rsidR="00502967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A11029</w:t>
            </w:r>
          </w:p>
        </w:tc>
      </w:tr>
      <w:tr w:rsidR="00502967" w14:paraId="1371C425" w14:textId="77777777" w:rsidTr="00A266FF">
        <w:tc>
          <w:tcPr>
            <w:tcW w:w="2207" w:type="dxa"/>
          </w:tcPr>
          <w:p w14:paraId="6888DA3A" w14:textId="391CFC0F" w:rsidR="00502967" w:rsidRDefault="00502967" w:rsidP="005029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Rabbit- anti GT Alexa 488</w:t>
            </w:r>
          </w:p>
        </w:tc>
        <w:tc>
          <w:tcPr>
            <w:tcW w:w="2207" w:type="dxa"/>
          </w:tcPr>
          <w:p w14:paraId="6528D8C8" w14:textId="12637B39" w:rsidR="00502967" w:rsidRDefault="00502967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6D01">
              <w:rPr>
                <w:rFonts w:ascii="Times New Roman" w:hAnsi="Times New Roman" w:cs="Times New Roman"/>
                <w:sz w:val="20"/>
                <w:szCs w:val="20"/>
              </w:rPr>
              <w:t>ThermoFisher</w:t>
            </w:r>
            <w:proofErr w:type="spellEnd"/>
          </w:p>
        </w:tc>
        <w:tc>
          <w:tcPr>
            <w:tcW w:w="2207" w:type="dxa"/>
          </w:tcPr>
          <w:p w14:paraId="6B115834" w14:textId="68E6C959" w:rsidR="00502967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A11078</w:t>
            </w:r>
          </w:p>
        </w:tc>
      </w:tr>
      <w:tr w:rsidR="007F613C" w14:paraId="0DDE65DF" w14:textId="77777777" w:rsidTr="00E70082">
        <w:tc>
          <w:tcPr>
            <w:tcW w:w="2207" w:type="dxa"/>
            <w:shd w:val="clear" w:color="auto" w:fill="F2F2F2" w:themeFill="background1" w:themeFillShade="F2"/>
          </w:tcPr>
          <w:p w14:paraId="6ED9EDF7" w14:textId="6F429B2B" w:rsidR="007F613C" w:rsidRPr="007F613C" w:rsidRDefault="007F613C" w:rsidP="007F61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13C">
              <w:rPr>
                <w:rFonts w:ascii="Times New Roman" w:hAnsi="Times New Roman" w:cs="Times New Roman"/>
                <w:b/>
                <w:sz w:val="20"/>
                <w:szCs w:val="20"/>
              </w:rPr>
              <w:t>Other Reagents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14:paraId="398B0C13" w14:textId="77777777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shd w:val="clear" w:color="auto" w:fill="F2F2F2" w:themeFill="background1" w:themeFillShade="F2"/>
          </w:tcPr>
          <w:p w14:paraId="265B0BBF" w14:textId="77777777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13C" w14:paraId="7365AEF7" w14:textId="77777777" w:rsidTr="00A266FF">
        <w:tc>
          <w:tcPr>
            <w:tcW w:w="2207" w:type="dxa"/>
          </w:tcPr>
          <w:p w14:paraId="7675D787" w14:textId="557CFB5D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MTS – Cell Titer 96</w:t>
            </w:r>
          </w:p>
        </w:tc>
        <w:tc>
          <w:tcPr>
            <w:tcW w:w="2207" w:type="dxa"/>
          </w:tcPr>
          <w:p w14:paraId="21DA41F1" w14:textId="38E78DB6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Promega</w:t>
            </w:r>
            <w:proofErr w:type="spellEnd"/>
          </w:p>
        </w:tc>
        <w:tc>
          <w:tcPr>
            <w:tcW w:w="2207" w:type="dxa"/>
          </w:tcPr>
          <w:p w14:paraId="4D20839B" w14:textId="2EBA6FCD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G3581</w:t>
            </w:r>
          </w:p>
        </w:tc>
      </w:tr>
      <w:tr w:rsidR="007F613C" w14:paraId="0642A46F" w14:textId="77777777" w:rsidTr="00A266FF">
        <w:tc>
          <w:tcPr>
            <w:tcW w:w="2207" w:type="dxa"/>
          </w:tcPr>
          <w:p w14:paraId="1EF63BE2" w14:textId="2E5FF95E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Bradford (Quick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Start</w:t>
            </w:r>
            <w:r w:rsidRPr="00A266F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07" w:type="dxa"/>
          </w:tcPr>
          <w:p w14:paraId="67641435" w14:textId="030A38C3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BioRad</w:t>
            </w:r>
            <w:proofErr w:type="spellEnd"/>
          </w:p>
        </w:tc>
        <w:tc>
          <w:tcPr>
            <w:tcW w:w="2207" w:type="dxa"/>
          </w:tcPr>
          <w:p w14:paraId="05681D8F" w14:textId="41ABD905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#5000205</w:t>
            </w:r>
          </w:p>
        </w:tc>
      </w:tr>
      <w:tr w:rsidR="007F613C" w14:paraId="392FFF2B" w14:textId="77777777" w:rsidTr="00A266FF">
        <w:tc>
          <w:tcPr>
            <w:tcW w:w="2207" w:type="dxa"/>
          </w:tcPr>
          <w:p w14:paraId="45AAF39E" w14:textId="652ADFB4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SA-B-Gal kit</w:t>
            </w:r>
          </w:p>
        </w:tc>
        <w:tc>
          <w:tcPr>
            <w:tcW w:w="2207" w:type="dxa"/>
          </w:tcPr>
          <w:p w14:paraId="4A50BE34" w14:textId="58AEF130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  <w:proofErr w:type="spellEnd"/>
          </w:p>
        </w:tc>
        <w:tc>
          <w:tcPr>
            <w:tcW w:w="2207" w:type="dxa"/>
          </w:tcPr>
          <w:p w14:paraId="169DA783" w14:textId="4E1AD0CB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Ab65351</w:t>
            </w:r>
          </w:p>
        </w:tc>
      </w:tr>
      <w:tr w:rsidR="007F613C" w14:paraId="73A1269C" w14:textId="77777777" w:rsidTr="00A266FF">
        <w:tc>
          <w:tcPr>
            <w:tcW w:w="2207" w:type="dxa"/>
          </w:tcPr>
          <w:p w14:paraId="015CDF67" w14:textId="75E721F6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TripleXtractor</w:t>
            </w:r>
            <w:proofErr w:type="spellEnd"/>
          </w:p>
        </w:tc>
        <w:tc>
          <w:tcPr>
            <w:tcW w:w="2207" w:type="dxa"/>
          </w:tcPr>
          <w:p w14:paraId="62F33088" w14:textId="36A441B5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Grisp</w:t>
            </w:r>
            <w:proofErr w:type="spellEnd"/>
          </w:p>
        </w:tc>
        <w:tc>
          <w:tcPr>
            <w:tcW w:w="2207" w:type="dxa"/>
          </w:tcPr>
          <w:p w14:paraId="2699C181" w14:textId="4072CBB5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</w:t>
            </w:r>
            <w:r w:rsidRPr="00A23CC6">
              <w:rPr>
                <w:rFonts w:ascii="Times New Roman" w:hAnsi="Times New Roman" w:cs="Times New Roman"/>
                <w:sz w:val="20"/>
                <w:szCs w:val="20"/>
              </w:rPr>
              <w:t>GB23.0100</w:t>
            </w:r>
          </w:p>
        </w:tc>
      </w:tr>
      <w:tr w:rsidR="007F613C" w14:paraId="000D3B3D" w14:textId="77777777" w:rsidTr="00A266FF">
        <w:tc>
          <w:tcPr>
            <w:tcW w:w="2207" w:type="dxa"/>
          </w:tcPr>
          <w:p w14:paraId="1BE82A23" w14:textId="53F00D26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Xpert</w:t>
            </w:r>
            <w:proofErr w:type="spellEnd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 xml:space="preserve"> cDNA </w:t>
            </w:r>
            <w:proofErr w:type="spellStart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Supermix</w:t>
            </w:r>
            <w:proofErr w:type="spellEnd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gDNA</w:t>
            </w:r>
            <w:proofErr w:type="spellEnd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 xml:space="preserve"> eraser</w:t>
            </w:r>
          </w:p>
        </w:tc>
        <w:tc>
          <w:tcPr>
            <w:tcW w:w="2207" w:type="dxa"/>
          </w:tcPr>
          <w:p w14:paraId="34A5505D" w14:textId="4CE4F3E2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Grisp</w:t>
            </w:r>
            <w:proofErr w:type="spellEnd"/>
          </w:p>
        </w:tc>
        <w:tc>
          <w:tcPr>
            <w:tcW w:w="2207" w:type="dxa"/>
          </w:tcPr>
          <w:p w14:paraId="4508DCD9" w14:textId="3A1A64AC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#GK86.0100</w:t>
            </w:r>
          </w:p>
        </w:tc>
      </w:tr>
      <w:tr w:rsidR="007F613C" w14:paraId="7C580B89" w14:textId="77777777" w:rsidTr="00A266FF">
        <w:tc>
          <w:tcPr>
            <w:tcW w:w="2207" w:type="dxa"/>
          </w:tcPr>
          <w:p w14:paraId="16A654CD" w14:textId="5EA335CA" w:rsidR="007F613C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XPert</w:t>
            </w:r>
            <w:proofErr w:type="spellEnd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 xml:space="preserve"> Fast SYBR </w:t>
            </w:r>
            <w:proofErr w:type="spellStart"/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mastermix</w:t>
            </w:r>
            <w:proofErr w:type="spellEnd"/>
          </w:p>
        </w:tc>
        <w:tc>
          <w:tcPr>
            <w:tcW w:w="2207" w:type="dxa"/>
          </w:tcPr>
          <w:p w14:paraId="060FF473" w14:textId="066CFDE5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Grisp</w:t>
            </w:r>
            <w:proofErr w:type="spellEnd"/>
          </w:p>
        </w:tc>
        <w:tc>
          <w:tcPr>
            <w:tcW w:w="2207" w:type="dxa"/>
          </w:tcPr>
          <w:p w14:paraId="2D2194D9" w14:textId="350BF992" w:rsidR="007F613C" w:rsidRDefault="00A23CC6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#GE22.0100</w:t>
            </w:r>
          </w:p>
        </w:tc>
      </w:tr>
      <w:tr w:rsidR="007F613C" w14:paraId="708844E9" w14:textId="77777777" w:rsidTr="00A266FF">
        <w:tc>
          <w:tcPr>
            <w:tcW w:w="2207" w:type="dxa"/>
          </w:tcPr>
          <w:p w14:paraId="73AAF196" w14:textId="51EB5F1D" w:rsidR="007F613C" w:rsidRPr="00200420" w:rsidRDefault="007F613C" w:rsidP="007F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Human Neuro Discovery Array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C1</w:t>
            </w:r>
          </w:p>
        </w:tc>
        <w:tc>
          <w:tcPr>
            <w:tcW w:w="2207" w:type="dxa"/>
          </w:tcPr>
          <w:p w14:paraId="0002F8F0" w14:textId="68D6862F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Ray Biotech</w:t>
            </w:r>
          </w:p>
        </w:tc>
        <w:tc>
          <w:tcPr>
            <w:tcW w:w="2207" w:type="dxa"/>
          </w:tcPr>
          <w:p w14:paraId="0D14C2F7" w14:textId="6C81E939" w:rsidR="007F613C" w:rsidRDefault="007F613C" w:rsidP="00E700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420">
              <w:rPr>
                <w:rFonts w:ascii="Times New Roman" w:hAnsi="Times New Roman" w:cs="Times New Roman"/>
                <w:sz w:val="20"/>
                <w:szCs w:val="20"/>
              </w:rPr>
              <w:t>AAH-NEU-1–2</w:t>
            </w:r>
          </w:p>
        </w:tc>
      </w:tr>
    </w:tbl>
    <w:p w14:paraId="4C1A0269" w14:textId="4229DB57" w:rsidR="00145C7B" w:rsidRPr="00C933E8" w:rsidRDefault="00145C7B" w:rsidP="00315EC7">
      <w:pPr>
        <w:rPr>
          <w:rFonts w:ascii="Times New Roman" w:hAnsi="Times New Roman" w:cs="Times New Roman"/>
          <w:sz w:val="20"/>
          <w:szCs w:val="20"/>
        </w:rPr>
      </w:pPr>
    </w:p>
    <w:sectPr w:rsidR="00145C7B" w:rsidRPr="00C933E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8D"/>
    <w:rsid w:val="0000276D"/>
    <w:rsid w:val="00024E7C"/>
    <w:rsid w:val="00040AC2"/>
    <w:rsid w:val="0005490B"/>
    <w:rsid w:val="00091A64"/>
    <w:rsid w:val="00097646"/>
    <w:rsid w:val="000F5B52"/>
    <w:rsid w:val="000F5E7A"/>
    <w:rsid w:val="00145C7B"/>
    <w:rsid w:val="001861A4"/>
    <w:rsid w:val="001D0428"/>
    <w:rsid w:val="001D43F8"/>
    <w:rsid w:val="00200420"/>
    <w:rsid w:val="00215902"/>
    <w:rsid w:val="00232892"/>
    <w:rsid w:val="00262C1D"/>
    <w:rsid w:val="00274418"/>
    <w:rsid w:val="00274F7E"/>
    <w:rsid w:val="00275D2E"/>
    <w:rsid w:val="0028408D"/>
    <w:rsid w:val="002B76AD"/>
    <w:rsid w:val="002F1B03"/>
    <w:rsid w:val="00315EC7"/>
    <w:rsid w:val="003372CC"/>
    <w:rsid w:val="00347E1A"/>
    <w:rsid w:val="00352475"/>
    <w:rsid w:val="003E2B52"/>
    <w:rsid w:val="00406575"/>
    <w:rsid w:val="00430F92"/>
    <w:rsid w:val="00432CFE"/>
    <w:rsid w:val="00444E78"/>
    <w:rsid w:val="004876BD"/>
    <w:rsid w:val="004D50DE"/>
    <w:rsid w:val="00502967"/>
    <w:rsid w:val="005076DB"/>
    <w:rsid w:val="0053508D"/>
    <w:rsid w:val="0053527F"/>
    <w:rsid w:val="005610F0"/>
    <w:rsid w:val="0057158D"/>
    <w:rsid w:val="005B1541"/>
    <w:rsid w:val="005D4A43"/>
    <w:rsid w:val="00630BCF"/>
    <w:rsid w:val="00646878"/>
    <w:rsid w:val="00653F04"/>
    <w:rsid w:val="007737FF"/>
    <w:rsid w:val="007B0C29"/>
    <w:rsid w:val="007C4C23"/>
    <w:rsid w:val="007F5C6F"/>
    <w:rsid w:val="007F613C"/>
    <w:rsid w:val="007F67D2"/>
    <w:rsid w:val="00820FA7"/>
    <w:rsid w:val="008236E7"/>
    <w:rsid w:val="00865C3B"/>
    <w:rsid w:val="008977CC"/>
    <w:rsid w:val="00951A16"/>
    <w:rsid w:val="00990BEC"/>
    <w:rsid w:val="009C7F65"/>
    <w:rsid w:val="009E339F"/>
    <w:rsid w:val="009E5E27"/>
    <w:rsid w:val="009E7214"/>
    <w:rsid w:val="00A12892"/>
    <w:rsid w:val="00A23CC6"/>
    <w:rsid w:val="00A2472E"/>
    <w:rsid w:val="00A266FF"/>
    <w:rsid w:val="00A47BFB"/>
    <w:rsid w:val="00A742DB"/>
    <w:rsid w:val="00AD0864"/>
    <w:rsid w:val="00B66152"/>
    <w:rsid w:val="00BC1C88"/>
    <w:rsid w:val="00C11E0C"/>
    <w:rsid w:val="00C30136"/>
    <w:rsid w:val="00C83391"/>
    <w:rsid w:val="00C933E8"/>
    <w:rsid w:val="00D67569"/>
    <w:rsid w:val="00E0365E"/>
    <w:rsid w:val="00E071B7"/>
    <w:rsid w:val="00E53AA0"/>
    <w:rsid w:val="00E64E7A"/>
    <w:rsid w:val="00E70082"/>
    <w:rsid w:val="00E8095B"/>
    <w:rsid w:val="00EA0654"/>
    <w:rsid w:val="00F20AA8"/>
    <w:rsid w:val="00F2799C"/>
    <w:rsid w:val="00F27AD0"/>
    <w:rsid w:val="00FD5F24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40991"/>
  <w15:chartTrackingRefBased/>
  <w15:docId w15:val="{38D44F89-78A5-41AD-A3C4-2E7C56A4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5D2E"/>
    <w:rPr>
      <w:color w:val="0000FF"/>
      <w:u w:val="single"/>
    </w:rPr>
  </w:style>
  <w:style w:type="paragraph" w:customStyle="1" w:styleId="Emails">
    <w:name w:val="Emails"/>
    <w:basedOn w:val="Normal"/>
    <w:autoRedefine/>
    <w:qFormat/>
    <w:rsid w:val="00145C7B"/>
    <w:pPr>
      <w:spacing w:before="60" w:after="240" w:line="240" w:lineRule="auto"/>
      <w:jc w:val="center"/>
    </w:pPr>
    <w:rPr>
      <w:rFonts w:ascii="Arial" w:hAnsi="Arial" w:cs="Arial"/>
      <w:sz w:val="20"/>
      <w:lang w:val="en-GB"/>
    </w:rPr>
  </w:style>
  <w:style w:type="table" w:styleId="PlainTable2">
    <w:name w:val="Plain Table 2"/>
    <w:basedOn w:val="TableNormal"/>
    <w:uiPriority w:val="42"/>
    <w:rsid w:val="002B76AD"/>
    <w:pPr>
      <w:spacing w:after="0" w:line="240" w:lineRule="auto"/>
    </w:pPr>
    <w:rPr>
      <w:sz w:val="24"/>
      <w:szCs w:val="24"/>
      <w:lang w:val="pt-P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5D4A4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6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7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2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Venkateswaran S Sethumadhavan S</cp:lastModifiedBy>
  <cp:revision>7</cp:revision>
  <dcterms:created xsi:type="dcterms:W3CDTF">2024-09-21T18:20:00Z</dcterms:created>
  <dcterms:modified xsi:type="dcterms:W3CDTF">2024-10-07T14:11:00Z</dcterms:modified>
</cp:coreProperties>
</file>