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9602" w14:textId="77777777" w:rsidR="00F764A1" w:rsidRPr="001F5230" w:rsidRDefault="00F764A1" w:rsidP="00F764A1">
      <w:pPr>
        <w:rPr>
          <w:rFonts w:ascii="Times New Roman" w:hAnsi="Times New Roman" w:cs="Times New Roman"/>
          <w:b/>
          <w:bCs/>
          <w:lang w:val="en-US"/>
        </w:rPr>
      </w:pPr>
      <w:r w:rsidRPr="001F5230">
        <w:rPr>
          <w:rFonts w:ascii="Times New Roman" w:hAnsi="Times New Roman" w:cs="Times New Roman"/>
          <w:b/>
          <w:bCs/>
          <w:lang w:val="en-US"/>
        </w:rPr>
        <w:t>Appendix</w:t>
      </w:r>
    </w:p>
    <w:p w14:paraId="4FB26635" w14:textId="3DED96CB" w:rsidR="00867F95" w:rsidRPr="001F5230" w:rsidRDefault="00867F95" w:rsidP="00867F95">
      <w:pPr>
        <w:rPr>
          <w:rFonts w:ascii="Times New Roman" w:hAnsi="Times New Roman" w:cs="Times New Roman"/>
          <w:b/>
          <w:bCs/>
          <w:i/>
          <w:iCs/>
          <w:lang w:val="en-US"/>
        </w:rPr>
      </w:pPr>
      <w:r w:rsidRPr="001F5230">
        <w:rPr>
          <w:rFonts w:ascii="Times New Roman" w:hAnsi="Times New Roman" w:cs="Times New Roman"/>
          <w:b/>
          <w:bCs/>
          <w:i/>
          <w:iCs/>
          <w:lang w:val="en-US"/>
        </w:rPr>
        <w:t xml:space="preserve">Supplementary Table </w:t>
      </w:r>
      <w:r>
        <w:rPr>
          <w:rFonts w:ascii="Times New Roman" w:hAnsi="Times New Roman" w:cs="Times New Roman"/>
          <w:b/>
          <w:bCs/>
          <w:i/>
          <w:iCs/>
          <w:lang w:val="en-US"/>
        </w:rPr>
        <w:t>1</w:t>
      </w:r>
      <w:r w:rsidRPr="001F5230">
        <w:rPr>
          <w:rFonts w:ascii="Times New Roman" w:hAnsi="Times New Roman" w:cs="Times New Roman"/>
          <w:b/>
          <w:bCs/>
          <w:i/>
          <w:iCs/>
          <w:lang w:val="en-US"/>
        </w:rPr>
        <w:t>: Distribution of AIDS-defining events at initial HIV diagnosis and associated CD4 cell counts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67F95" w:rsidRPr="001F5230" w14:paraId="6C3BCC7F" w14:textId="77777777" w:rsidTr="00BE639F">
        <w:tc>
          <w:tcPr>
            <w:tcW w:w="3020" w:type="dxa"/>
            <w:tcBorders>
              <w:left w:val="nil"/>
              <w:bottom w:val="single" w:sz="4" w:space="0" w:color="auto"/>
              <w:right w:val="nil"/>
            </w:tcBorders>
          </w:tcPr>
          <w:p w14:paraId="0A07D473" w14:textId="77777777" w:rsidR="00867F95" w:rsidRPr="001F5230" w:rsidRDefault="00867F95" w:rsidP="00BE639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F5230">
              <w:rPr>
                <w:rFonts w:ascii="Times New Roman" w:hAnsi="Times New Roman" w:cs="Times New Roman"/>
                <w:b/>
                <w:bCs/>
                <w:lang w:val="en-US"/>
              </w:rPr>
              <w:t>AIDS-defining event</w:t>
            </w:r>
          </w:p>
        </w:tc>
        <w:tc>
          <w:tcPr>
            <w:tcW w:w="3021" w:type="dxa"/>
            <w:tcBorders>
              <w:left w:val="nil"/>
              <w:bottom w:val="single" w:sz="4" w:space="0" w:color="auto"/>
              <w:right w:val="nil"/>
            </w:tcBorders>
          </w:tcPr>
          <w:p w14:paraId="696E0768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F5230">
              <w:rPr>
                <w:rFonts w:ascii="Times New Roman" w:hAnsi="Times New Roman" w:cs="Times New Roman"/>
                <w:b/>
                <w:bCs/>
                <w:lang w:val="en-US"/>
              </w:rPr>
              <w:t>n (%)</w:t>
            </w:r>
          </w:p>
        </w:tc>
        <w:tc>
          <w:tcPr>
            <w:tcW w:w="3021" w:type="dxa"/>
            <w:tcBorders>
              <w:left w:val="nil"/>
              <w:bottom w:val="single" w:sz="4" w:space="0" w:color="auto"/>
              <w:right w:val="nil"/>
            </w:tcBorders>
          </w:tcPr>
          <w:p w14:paraId="3D1F137F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F5230">
              <w:rPr>
                <w:rFonts w:ascii="Times New Roman" w:hAnsi="Times New Roman" w:cs="Times New Roman"/>
                <w:b/>
                <w:bCs/>
                <w:lang w:val="en-US"/>
              </w:rPr>
              <w:t>Median CD4 count at diagnosis [IQR]</w:t>
            </w:r>
          </w:p>
        </w:tc>
      </w:tr>
      <w:tr w:rsidR="00867F95" w:rsidRPr="001F5230" w14:paraId="3D0DED09" w14:textId="77777777" w:rsidTr="00BE639F"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210A6A" w14:textId="77777777" w:rsidR="00867F95" w:rsidRPr="001F5230" w:rsidRDefault="00867F95" w:rsidP="00BE639F">
            <w:pPr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Pneumocystis pneumonia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995C1A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102 (25.2%)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6F11E3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34 (15-61)</w:t>
            </w:r>
          </w:p>
        </w:tc>
      </w:tr>
      <w:tr w:rsidR="00867F95" w:rsidRPr="001F5230" w14:paraId="0A440A4F" w14:textId="77777777" w:rsidTr="00BE639F"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14:paraId="5A4B3541" w14:textId="77777777" w:rsidR="00867F95" w:rsidRPr="001F5230" w:rsidRDefault="00867F95" w:rsidP="00BE639F">
            <w:pPr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Candidiasis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1246E74B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78 (19.3%)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4523D235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42 (22-106)</w:t>
            </w:r>
          </w:p>
        </w:tc>
      </w:tr>
      <w:tr w:rsidR="00867F95" w:rsidRPr="001F5230" w14:paraId="1AEFEA08" w14:textId="77777777" w:rsidTr="00BE639F"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14:paraId="6F4C1E03" w14:textId="77777777" w:rsidR="00867F95" w:rsidRPr="001F5230" w:rsidRDefault="00867F95" w:rsidP="00BE639F">
            <w:pPr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Wasting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56284476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74 (18.3%)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61D747F2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63 (24-149)</w:t>
            </w:r>
          </w:p>
        </w:tc>
      </w:tr>
      <w:tr w:rsidR="00867F95" w:rsidRPr="001F5230" w14:paraId="26255401" w14:textId="77777777" w:rsidTr="00BE639F"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14:paraId="00F1E397" w14:textId="77777777" w:rsidR="00867F95" w:rsidRPr="001F5230" w:rsidRDefault="00867F95" w:rsidP="00BE639F">
            <w:pPr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CMV infection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5AB4D18D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37 (9.2%)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65D7E2D1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28 (13-74)</w:t>
            </w:r>
          </w:p>
        </w:tc>
      </w:tr>
      <w:tr w:rsidR="00867F95" w:rsidRPr="001F5230" w14:paraId="29B40353" w14:textId="77777777" w:rsidTr="00BE639F"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14:paraId="0114694F" w14:textId="77777777" w:rsidR="00867F95" w:rsidRPr="001F5230" w:rsidRDefault="00867F95" w:rsidP="00BE639F">
            <w:pPr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Kaposi sarcoma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07189EFF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24 (5.9%)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56983EF4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50 (18-151)</w:t>
            </w:r>
          </w:p>
        </w:tc>
      </w:tr>
      <w:tr w:rsidR="00867F95" w:rsidRPr="001F5230" w14:paraId="2B89BD64" w14:textId="77777777" w:rsidTr="00BE639F"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14:paraId="79F05FDD" w14:textId="77777777" w:rsidR="00867F95" w:rsidRPr="001F5230" w:rsidRDefault="00867F95" w:rsidP="00BE639F">
            <w:pPr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HIV encephalopathy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159AA3E3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21 (5.2%)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688E0604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65 (38-114)</w:t>
            </w:r>
          </w:p>
        </w:tc>
      </w:tr>
      <w:tr w:rsidR="00867F95" w:rsidRPr="001F5230" w14:paraId="1811A561" w14:textId="77777777" w:rsidTr="00BE639F"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14:paraId="5E337B6B" w14:textId="77777777" w:rsidR="00867F95" w:rsidRPr="001F5230" w:rsidRDefault="00867F95" w:rsidP="00BE639F">
            <w:pPr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Cerebral toxoplasmosis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7812ACC2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20 (5%)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7F7A7619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54 (31-110)</w:t>
            </w:r>
          </w:p>
        </w:tc>
      </w:tr>
      <w:tr w:rsidR="00867F95" w:rsidRPr="001F5230" w14:paraId="51C54259" w14:textId="77777777" w:rsidTr="00BE639F"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14:paraId="78023D4C" w14:textId="77777777" w:rsidR="00867F95" w:rsidRPr="001F5230" w:rsidRDefault="00867F95" w:rsidP="00BE639F">
            <w:pPr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Tuberculosis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08F67C42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15 (3.7%)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730995D0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73 (44-222)</w:t>
            </w:r>
          </w:p>
        </w:tc>
      </w:tr>
      <w:tr w:rsidR="00867F95" w:rsidRPr="001F5230" w14:paraId="0575E680" w14:textId="77777777" w:rsidTr="00BE639F"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14:paraId="178F3EDB" w14:textId="77777777" w:rsidR="00867F95" w:rsidRPr="001F5230" w:rsidRDefault="00867F95" w:rsidP="00BE639F">
            <w:pPr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Lymphoma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6D6B07F6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13 (3.2%)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3E1D4F3F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98 (57-149)</w:t>
            </w:r>
          </w:p>
        </w:tc>
      </w:tr>
      <w:tr w:rsidR="00867F95" w:rsidRPr="001F5230" w14:paraId="0C397D2A" w14:textId="77777777" w:rsidTr="00BE639F"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14:paraId="17188256" w14:textId="77777777" w:rsidR="00867F95" w:rsidRPr="001F5230" w:rsidRDefault="00867F95" w:rsidP="00BE639F">
            <w:pPr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PML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224CDBCF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4 (1.0%)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7999615F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119 (52-198)</w:t>
            </w:r>
          </w:p>
        </w:tc>
      </w:tr>
      <w:tr w:rsidR="00867F95" w:rsidRPr="001F5230" w14:paraId="29CC5147" w14:textId="77777777" w:rsidTr="00BE639F"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14:paraId="14836D48" w14:textId="77777777" w:rsidR="00867F95" w:rsidRPr="001F5230" w:rsidRDefault="00867F95" w:rsidP="00BE639F">
            <w:pPr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 xml:space="preserve">Atypical </w:t>
            </w:r>
            <w:proofErr w:type="spellStart"/>
            <w:r w:rsidRPr="001F5230">
              <w:rPr>
                <w:rFonts w:ascii="Times New Roman" w:hAnsi="Times New Roman" w:cs="Times New Roman"/>
                <w:lang w:val="en-US"/>
              </w:rPr>
              <w:t>Mycobacteriosis</w:t>
            </w:r>
            <w:proofErr w:type="spellEnd"/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11041F67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3 (0.7%)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66356764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6 (4-23)</w:t>
            </w:r>
          </w:p>
        </w:tc>
      </w:tr>
      <w:tr w:rsidR="00867F95" w:rsidRPr="001F5230" w14:paraId="4242B023" w14:textId="77777777" w:rsidTr="00BE639F"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14:paraId="1E56E47E" w14:textId="77777777" w:rsidR="00867F95" w:rsidRPr="001F5230" w:rsidRDefault="00867F95" w:rsidP="00BE639F">
            <w:pPr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Recurrent pneumonia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06886522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3 (0.7%)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399C7509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40 (26-363)</w:t>
            </w:r>
          </w:p>
        </w:tc>
      </w:tr>
      <w:tr w:rsidR="00867F95" w:rsidRPr="001F5230" w14:paraId="61740700" w14:textId="77777777" w:rsidTr="00BE639F">
        <w:tc>
          <w:tcPr>
            <w:tcW w:w="3020" w:type="dxa"/>
            <w:tcBorders>
              <w:top w:val="nil"/>
              <w:left w:val="nil"/>
              <w:right w:val="nil"/>
            </w:tcBorders>
          </w:tcPr>
          <w:p w14:paraId="136C0EB3" w14:textId="77777777" w:rsidR="00867F95" w:rsidRPr="001F5230" w:rsidRDefault="00867F95" w:rsidP="00BE639F">
            <w:pPr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Others</w:t>
            </w:r>
          </w:p>
        </w:tc>
        <w:tc>
          <w:tcPr>
            <w:tcW w:w="3021" w:type="dxa"/>
            <w:tcBorders>
              <w:top w:val="nil"/>
              <w:left w:val="nil"/>
              <w:right w:val="nil"/>
            </w:tcBorders>
          </w:tcPr>
          <w:p w14:paraId="337CB6A7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10 (2.5%)</w:t>
            </w:r>
          </w:p>
        </w:tc>
        <w:tc>
          <w:tcPr>
            <w:tcW w:w="3021" w:type="dxa"/>
            <w:tcBorders>
              <w:top w:val="nil"/>
              <w:left w:val="nil"/>
              <w:right w:val="nil"/>
            </w:tcBorders>
          </w:tcPr>
          <w:p w14:paraId="52780566" w14:textId="77777777" w:rsidR="00867F95" w:rsidRPr="001F5230" w:rsidRDefault="00867F95" w:rsidP="00BE63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40 (28-72)</w:t>
            </w:r>
          </w:p>
        </w:tc>
      </w:tr>
    </w:tbl>
    <w:p w14:paraId="31F450FF" w14:textId="77777777" w:rsidR="00867F95" w:rsidRDefault="00867F95" w:rsidP="00F764A1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133F9FB3" w14:textId="45539127" w:rsidR="00F764A1" w:rsidRPr="001F5230" w:rsidRDefault="00F764A1" w:rsidP="00F764A1">
      <w:pPr>
        <w:rPr>
          <w:rFonts w:ascii="Times New Roman" w:hAnsi="Times New Roman" w:cs="Times New Roman"/>
          <w:b/>
          <w:bCs/>
          <w:i/>
          <w:iCs/>
          <w:lang w:val="en-US"/>
        </w:rPr>
      </w:pPr>
      <w:r w:rsidRPr="001F5230">
        <w:rPr>
          <w:rFonts w:ascii="Times New Roman" w:hAnsi="Times New Roman" w:cs="Times New Roman"/>
          <w:b/>
          <w:bCs/>
          <w:i/>
          <w:iCs/>
          <w:lang w:val="en-US"/>
        </w:rPr>
        <w:t xml:space="preserve">Supplementary Table </w:t>
      </w:r>
      <w:r w:rsidR="00867F95">
        <w:rPr>
          <w:rFonts w:ascii="Times New Roman" w:hAnsi="Times New Roman" w:cs="Times New Roman"/>
          <w:b/>
          <w:bCs/>
          <w:i/>
          <w:iCs/>
          <w:lang w:val="en-US"/>
        </w:rPr>
        <w:t>2</w:t>
      </w:r>
      <w:r w:rsidRPr="001F5230">
        <w:rPr>
          <w:rFonts w:ascii="Times New Roman" w:hAnsi="Times New Roman" w:cs="Times New Roman"/>
          <w:b/>
          <w:bCs/>
          <w:i/>
          <w:iCs/>
          <w:lang w:val="en-US"/>
        </w:rPr>
        <w:t>: Proportion of late diagnosis and advanced HIV disease by HIV test site and region (eastern vs. western Germany)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F764A1" w:rsidRPr="001F5230" w14:paraId="36495118" w14:textId="77777777" w:rsidTr="00537D8A">
        <w:tc>
          <w:tcPr>
            <w:tcW w:w="1812" w:type="dxa"/>
            <w:tcBorders>
              <w:left w:val="nil"/>
              <w:bottom w:val="single" w:sz="4" w:space="0" w:color="auto"/>
              <w:right w:val="nil"/>
            </w:tcBorders>
          </w:tcPr>
          <w:p w14:paraId="0ADE48C2" w14:textId="77777777" w:rsidR="00F764A1" w:rsidRPr="001F5230" w:rsidRDefault="00F764A1" w:rsidP="00537D8A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F5230">
              <w:rPr>
                <w:rFonts w:ascii="Times New Roman" w:hAnsi="Times New Roman" w:cs="Times New Roman"/>
                <w:b/>
                <w:bCs/>
                <w:lang w:val="en-US"/>
              </w:rPr>
              <w:t>HIV test site</w:t>
            </w:r>
          </w:p>
        </w:tc>
        <w:tc>
          <w:tcPr>
            <w:tcW w:w="362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C99ECD5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F5230">
              <w:rPr>
                <w:rFonts w:ascii="Times New Roman" w:hAnsi="Times New Roman" w:cs="Times New Roman"/>
                <w:b/>
                <w:bCs/>
                <w:lang w:val="en-US"/>
              </w:rPr>
              <w:t>Late diagnosis</w:t>
            </w:r>
          </w:p>
        </w:tc>
        <w:tc>
          <w:tcPr>
            <w:tcW w:w="362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81F5D42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F5230">
              <w:rPr>
                <w:rFonts w:ascii="Times New Roman" w:hAnsi="Times New Roman" w:cs="Times New Roman"/>
                <w:b/>
                <w:bCs/>
                <w:lang w:val="en-US"/>
              </w:rPr>
              <w:t>Advanced HIV</w:t>
            </w:r>
          </w:p>
        </w:tc>
      </w:tr>
      <w:tr w:rsidR="00F764A1" w:rsidRPr="001F5230" w14:paraId="1401D3EA" w14:textId="77777777" w:rsidTr="00537D8A">
        <w:tc>
          <w:tcPr>
            <w:tcW w:w="1812" w:type="dxa"/>
            <w:tcBorders>
              <w:left w:val="nil"/>
              <w:bottom w:val="single" w:sz="4" w:space="0" w:color="auto"/>
              <w:right w:val="nil"/>
            </w:tcBorders>
          </w:tcPr>
          <w:p w14:paraId="35B8CE53" w14:textId="77777777" w:rsidR="00F764A1" w:rsidRPr="001F5230" w:rsidRDefault="00F764A1" w:rsidP="00537D8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12" w:type="dxa"/>
            <w:tcBorders>
              <w:left w:val="nil"/>
              <w:bottom w:val="single" w:sz="4" w:space="0" w:color="auto"/>
              <w:right w:val="nil"/>
            </w:tcBorders>
          </w:tcPr>
          <w:p w14:paraId="0DD0205F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F5230">
              <w:rPr>
                <w:rFonts w:ascii="Times New Roman" w:hAnsi="Times New Roman" w:cs="Times New Roman"/>
                <w:b/>
                <w:bCs/>
                <w:lang w:val="en-US"/>
              </w:rPr>
              <w:t>Eastern Germany</w:t>
            </w:r>
          </w:p>
        </w:tc>
        <w:tc>
          <w:tcPr>
            <w:tcW w:w="1812" w:type="dxa"/>
            <w:tcBorders>
              <w:left w:val="nil"/>
              <w:bottom w:val="single" w:sz="4" w:space="0" w:color="auto"/>
              <w:right w:val="nil"/>
            </w:tcBorders>
          </w:tcPr>
          <w:p w14:paraId="0476844D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F5230">
              <w:rPr>
                <w:rFonts w:ascii="Times New Roman" w:hAnsi="Times New Roman" w:cs="Times New Roman"/>
                <w:b/>
                <w:bCs/>
                <w:lang w:val="en-US"/>
              </w:rPr>
              <w:t>Western Germany</w:t>
            </w:r>
          </w:p>
        </w:tc>
        <w:tc>
          <w:tcPr>
            <w:tcW w:w="1813" w:type="dxa"/>
            <w:tcBorders>
              <w:left w:val="nil"/>
              <w:bottom w:val="single" w:sz="4" w:space="0" w:color="auto"/>
              <w:right w:val="nil"/>
            </w:tcBorders>
          </w:tcPr>
          <w:p w14:paraId="51BE42C2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F5230">
              <w:rPr>
                <w:rFonts w:ascii="Times New Roman" w:hAnsi="Times New Roman" w:cs="Times New Roman"/>
                <w:b/>
                <w:bCs/>
                <w:lang w:val="en-US"/>
              </w:rPr>
              <w:t>Eastern Germany</w:t>
            </w:r>
          </w:p>
        </w:tc>
        <w:tc>
          <w:tcPr>
            <w:tcW w:w="1813" w:type="dxa"/>
            <w:tcBorders>
              <w:left w:val="nil"/>
              <w:bottom w:val="single" w:sz="4" w:space="0" w:color="auto"/>
              <w:right w:val="nil"/>
            </w:tcBorders>
          </w:tcPr>
          <w:p w14:paraId="0B13DC94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F5230">
              <w:rPr>
                <w:rFonts w:ascii="Times New Roman" w:hAnsi="Times New Roman" w:cs="Times New Roman"/>
                <w:b/>
                <w:bCs/>
                <w:lang w:val="en-US"/>
              </w:rPr>
              <w:t>Western Germany</w:t>
            </w:r>
          </w:p>
        </w:tc>
      </w:tr>
      <w:tr w:rsidR="00F764A1" w:rsidRPr="001F5230" w14:paraId="6A2F410B" w14:textId="77777777" w:rsidTr="00537D8A">
        <w:trPr>
          <w:trHeight w:val="510"/>
        </w:trPr>
        <w:tc>
          <w:tcPr>
            <w:tcW w:w="1812" w:type="dxa"/>
            <w:tcBorders>
              <w:left w:val="nil"/>
              <w:bottom w:val="nil"/>
              <w:right w:val="nil"/>
            </w:tcBorders>
          </w:tcPr>
          <w:p w14:paraId="252B69B0" w14:textId="77777777" w:rsidR="00F764A1" w:rsidRPr="001F5230" w:rsidRDefault="00F764A1" w:rsidP="00537D8A">
            <w:pPr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Hospital</w:t>
            </w:r>
          </w:p>
        </w:tc>
        <w:tc>
          <w:tcPr>
            <w:tcW w:w="1812" w:type="dxa"/>
            <w:tcBorders>
              <w:left w:val="nil"/>
              <w:bottom w:val="nil"/>
              <w:right w:val="nil"/>
            </w:tcBorders>
          </w:tcPr>
          <w:p w14:paraId="0D8248D3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135/150 (90.0%)</w:t>
            </w:r>
          </w:p>
        </w:tc>
        <w:tc>
          <w:tcPr>
            <w:tcW w:w="1812" w:type="dxa"/>
            <w:tcBorders>
              <w:left w:val="nil"/>
              <w:bottom w:val="nil"/>
              <w:right w:val="nil"/>
            </w:tcBorders>
          </w:tcPr>
          <w:p w14:paraId="5A308FDB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153/177 (86.4%)</w:t>
            </w:r>
          </w:p>
        </w:tc>
        <w:tc>
          <w:tcPr>
            <w:tcW w:w="1813" w:type="dxa"/>
            <w:tcBorders>
              <w:left w:val="nil"/>
              <w:bottom w:val="nil"/>
              <w:right w:val="nil"/>
            </w:tcBorders>
          </w:tcPr>
          <w:p w14:paraId="140BB029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121/150 (80.7%)</w:t>
            </w:r>
          </w:p>
        </w:tc>
        <w:tc>
          <w:tcPr>
            <w:tcW w:w="1813" w:type="dxa"/>
            <w:tcBorders>
              <w:left w:val="nil"/>
              <w:bottom w:val="nil"/>
              <w:right w:val="nil"/>
            </w:tcBorders>
          </w:tcPr>
          <w:p w14:paraId="1F71C214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126/177 (71.2%)</w:t>
            </w:r>
          </w:p>
        </w:tc>
      </w:tr>
      <w:tr w:rsidR="00F764A1" w:rsidRPr="001F5230" w14:paraId="507630A8" w14:textId="77777777" w:rsidTr="00537D8A"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31DF43A6" w14:textId="77777777" w:rsidR="00F764A1" w:rsidRPr="001F5230" w:rsidRDefault="00F764A1" w:rsidP="00537D8A">
            <w:pPr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General practitioner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5D330C6C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42/71 (59.2%)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0A707244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74/131 (56.5%)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14:paraId="16DC44D1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24/71 (33.8%)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14:paraId="1B48BC8D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42/131 (32.1%)</w:t>
            </w:r>
          </w:p>
        </w:tc>
      </w:tr>
      <w:tr w:rsidR="00F764A1" w:rsidRPr="001F5230" w14:paraId="0B308AA1" w14:textId="77777777" w:rsidTr="00537D8A"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61358927" w14:textId="77777777" w:rsidR="00F764A1" w:rsidRPr="001F5230" w:rsidRDefault="00F764A1" w:rsidP="00537D8A">
            <w:pPr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Outpatient specialist clinic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5DDB7B20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25/47 (53.2%)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480F7249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72/117 (61.5%)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14:paraId="13A0376F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16/47 (34.0%)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14:paraId="047B59CC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44/117 (37.6%)</w:t>
            </w:r>
          </w:p>
        </w:tc>
      </w:tr>
      <w:tr w:rsidR="00F764A1" w:rsidRPr="001F5230" w14:paraId="30D62012" w14:textId="77777777" w:rsidTr="00537D8A"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6042F9B5" w14:textId="77777777" w:rsidR="00F764A1" w:rsidRPr="001F5230" w:rsidRDefault="00F764A1" w:rsidP="00537D8A">
            <w:pPr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Specialized HIV clinic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04728FF1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20/32 (62.5%)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3A08B557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47/120 (39.2%)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14:paraId="7B21AB8F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12/32 (37.5%)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14:paraId="55BF8ECD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19/120 (15.8%)</w:t>
            </w:r>
          </w:p>
        </w:tc>
      </w:tr>
      <w:tr w:rsidR="00F764A1" w:rsidRPr="001F5230" w14:paraId="40236712" w14:textId="77777777" w:rsidTr="00537D8A"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219924F6" w14:textId="77777777" w:rsidR="00F764A1" w:rsidRPr="001F5230" w:rsidRDefault="00F764A1" w:rsidP="00537D8A">
            <w:pPr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Public health office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0B2BC3B8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3/14 (21.4%)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29000EDC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9/23 (39.1%)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14:paraId="0246DD6D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1/14 (7.1%)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14:paraId="73A9475B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4/23 (17.4%)</w:t>
            </w:r>
          </w:p>
        </w:tc>
      </w:tr>
      <w:tr w:rsidR="00F764A1" w:rsidRPr="001F5230" w14:paraId="10886A3E" w14:textId="77777777" w:rsidTr="00537D8A"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2935F56F" w14:textId="77777777" w:rsidR="00F764A1" w:rsidRPr="001F5230" w:rsidRDefault="00F764A1" w:rsidP="00537D8A">
            <w:pPr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HIV self-test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16155947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5/7 (71.4%)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4C0EA3E0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16/28 (57.1%)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14:paraId="68B1B338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2/7 (28.6%)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14:paraId="04356C4D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8/28 (28.6%)</w:t>
            </w:r>
          </w:p>
        </w:tc>
      </w:tr>
      <w:tr w:rsidR="00F764A1" w:rsidRPr="001F5230" w14:paraId="3D655F03" w14:textId="77777777" w:rsidTr="00537D8A"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5C607CB3" w14:textId="77777777" w:rsidR="00F764A1" w:rsidRPr="001F5230" w:rsidRDefault="00F764A1" w:rsidP="00537D8A">
            <w:pPr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Blood donation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7C9CD75C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1/3 (33.3%)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27FED9B0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0/7 (0.0%)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14:paraId="76F1F2C0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0/3 (0.0%)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14:paraId="3AFAAA55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0/7 (0.0%)</w:t>
            </w:r>
          </w:p>
        </w:tc>
      </w:tr>
      <w:tr w:rsidR="00F764A1" w:rsidRPr="001F5230" w14:paraId="20818F65" w14:textId="77777777" w:rsidTr="00537D8A"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74FAD1A6" w14:textId="77777777" w:rsidR="00F764A1" w:rsidRPr="001F5230" w:rsidRDefault="00F764A1" w:rsidP="00537D8A">
            <w:pPr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Central reception center for asylum seekers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5549CC28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1/2 (50.0%)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0B2A084E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4/7 (57.1%)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14:paraId="668D4FC8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1/2 (50.0%)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14:paraId="563A9561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0/7 (0.0%)</w:t>
            </w:r>
          </w:p>
        </w:tc>
      </w:tr>
      <w:tr w:rsidR="00F764A1" w:rsidRPr="001F5230" w14:paraId="29B0EF6A" w14:textId="77777777" w:rsidTr="00537D8A"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2566D169" w14:textId="77777777" w:rsidR="00F764A1" w:rsidRPr="001F5230" w:rsidRDefault="00F764A1" w:rsidP="00537D8A">
            <w:pPr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Other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747C7A10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4/8 (50.0%)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6663BE9B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7/31 (22.6%)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14:paraId="1B9437D2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2/8 (25.0%)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14:paraId="202E4244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2/31 (6.5%)</w:t>
            </w:r>
          </w:p>
        </w:tc>
      </w:tr>
      <w:tr w:rsidR="00F764A1" w:rsidRPr="001F5230" w14:paraId="1D28BE44" w14:textId="77777777" w:rsidTr="00537D8A">
        <w:tc>
          <w:tcPr>
            <w:tcW w:w="1812" w:type="dxa"/>
            <w:tcBorders>
              <w:top w:val="nil"/>
              <w:left w:val="nil"/>
              <w:right w:val="nil"/>
            </w:tcBorders>
          </w:tcPr>
          <w:p w14:paraId="03DD7EA4" w14:textId="77777777" w:rsidR="00F764A1" w:rsidRPr="001F5230" w:rsidRDefault="00F764A1" w:rsidP="00537D8A">
            <w:pPr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Unknown</w:t>
            </w:r>
          </w:p>
        </w:tc>
        <w:tc>
          <w:tcPr>
            <w:tcW w:w="1812" w:type="dxa"/>
            <w:tcBorders>
              <w:top w:val="nil"/>
              <w:left w:val="nil"/>
              <w:right w:val="nil"/>
            </w:tcBorders>
          </w:tcPr>
          <w:p w14:paraId="635017D7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21/45 (46.7%)</w:t>
            </w:r>
          </w:p>
        </w:tc>
        <w:tc>
          <w:tcPr>
            <w:tcW w:w="1812" w:type="dxa"/>
            <w:tcBorders>
              <w:top w:val="nil"/>
              <w:left w:val="nil"/>
              <w:right w:val="nil"/>
            </w:tcBorders>
          </w:tcPr>
          <w:p w14:paraId="12AF9123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40/78 (51.3%)</w:t>
            </w:r>
          </w:p>
        </w:tc>
        <w:tc>
          <w:tcPr>
            <w:tcW w:w="1813" w:type="dxa"/>
            <w:tcBorders>
              <w:top w:val="nil"/>
              <w:left w:val="nil"/>
              <w:right w:val="nil"/>
            </w:tcBorders>
          </w:tcPr>
          <w:p w14:paraId="745FB31E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13/45 (28.9%)</w:t>
            </w:r>
          </w:p>
        </w:tc>
        <w:tc>
          <w:tcPr>
            <w:tcW w:w="1813" w:type="dxa"/>
            <w:tcBorders>
              <w:top w:val="nil"/>
              <w:left w:val="nil"/>
              <w:right w:val="nil"/>
            </w:tcBorders>
          </w:tcPr>
          <w:p w14:paraId="16678A13" w14:textId="77777777" w:rsidR="00F764A1" w:rsidRPr="001F5230" w:rsidRDefault="00F764A1" w:rsidP="00537D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5230">
              <w:rPr>
                <w:rFonts w:ascii="Times New Roman" w:hAnsi="Times New Roman" w:cs="Times New Roman"/>
                <w:lang w:val="en-US"/>
              </w:rPr>
              <w:t>25/78 (32.1%)</w:t>
            </w:r>
          </w:p>
        </w:tc>
      </w:tr>
    </w:tbl>
    <w:p w14:paraId="3F17F57E" w14:textId="77777777" w:rsidR="00F764A1" w:rsidRPr="001F5230" w:rsidRDefault="00F764A1" w:rsidP="00F764A1">
      <w:pPr>
        <w:rPr>
          <w:rFonts w:ascii="Times New Roman" w:hAnsi="Times New Roman" w:cs="Times New Roman"/>
          <w:lang w:val="en-US"/>
        </w:rPr>
      </w:pPr>
    </w:p>
    <w:sectPr w:rsidR="00F764A1" w:rsidRPr="001F5230">
      <w:footerReference w:type="even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C397E" w14:textId="77777777" w:rsidR="00DC70FF" w:rsidRDefault="00DC70FF">
      <w:pPr>
        <w:spacing w:after="0" w:line="240" w:lineRule="auto"/>
      </w:pPr>
      <w:r>
        <w:separator/>
      </w:r>
    </w:p>
  </w:endnote>
  <w:endnote w:type="continuationSeparator" w:id="0">
    <w:p w14:paraId="461A9CE2" w14:textId="77777777" w:rsidR="00DC70FF" w:rsidRDefault="00DC7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1116905333"/>
      <w:docPartObj>
        <w:docPartGallery w:val="Page Numbers (Bottom of Page)"/>
        <w:docPartUnique/>
      </w:docPartObj>
    </w:sdtPr>
    <w:sdtContent>
      <w:p w14:paraId="4354F195" w14:textId="77777777" w:rsidR="00000000" w:rsidRDefault="00F764A1" w:rsidP="0086011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CC4B892" w14:textId="77777777" w:rsidR="00000000" w:rsidRDefault="00000000" w:rsidP="00E14288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364728673"/>
      <w:docPartObj>
        <w:docPartGallery w:val="Page Numbers (Bottom of Page)"/>
        <w:docPartUnique/>
      </w:docPartObj>
    </w:sdtPr>
    <w:sdtContent>
      <w:p w14:paraId="488F3517" w14:textId="77777777" w:rsidR="00000000" w:rsidRDefault="00F764A1" w:rsidP="0086011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38F49BF5" w14:textId="77777777" w:rsidR="00000000" w:rsidRDefault="00000000" w:rsidP="00E14288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DDBF4" w14:textId="77777777" w:rsidR="00DC70FF" w:rsidRDefault="00DC70FF">
      <w:pPr>
        <w:spacing w:after="0" w:line="240" w:lineRule="auto"/>
      </w:pPr>
      <w:r>
        <w:separator/>
      </w:r>
    </w:p>
  </w:footnote>
  <w:footnote w:type="continuationSeparator" w:id="0">
    <w:p w14:paraId="62DAB137" w14:textId="77777777" w:rsidR="00DC70FF" w:rsidRDefault="00DC70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4A1"/>
    <w:rsid w:val="0000205B"/>
    <w:rsid w:val="0000423E"/>
    <w:rsid w:val="000049AF"/>
    <w:rsid w:val="0001036B"/>
    <w:rsid w:val="0001145C"/>
    <w:rsid w:val="00021882"/>
    <w:rsid w:val="00033561"/>
    <w:rsid w:val="00065DC0"/>
    <w:rsid w:val="00065EF9"/>
    <w:rsid w:val="00074F37"/>
    <w:rsid w:val="00076973"/>
    <w:rsid w:val="00082E18"/>
    <w:rsid w:val="000A18A6"/>
    <w:rsid w:val="000A50B3"/>
    <w:rsid w:val="000B2692"/>
    <w:rsid w:val="000C131C"/>
    <w:rsid w:val="000C7659"/>
    <w:rsid w:val="000D0E04"/>
    <w:rsid w:val="000D623A"/>
    <w:rsid w:val="000E0C6F"/>
    <w:rsid w:val="000F0419"/>
    <w:rsid w:val="0010595B"/>
    <w:rsid w:val="00112616"/>
    <w:rsid w:val="00112D23"/>
    <w:rsid w:val="001210BC"/>
    <w:rsid w:val="00127728"/>
    <w:rsid w:val="00143014"/>
    <w:rsid w:val="0016035A"/>
    <w:rsid w:val="00174C3C"/>
    <w:rsid w:val="00191833"/>
    <w:rsid w:val="001B1ACF"/>
    <w:rsid w:val="001C49D0"/>
    <w:rsid w:val="001D76E1"/>
    <w:rsid w:val="001E6703"/>
    <w:rsid w:val="001F2526"/>
    <w:rsid w:val="001F3AF3"/>
    <w:rsid w:val="001F5D56"/>
    <w:rsid w:val="001F6688"/>
    <w:rsid w:val="002521BD"/>
    <w:rsid w:val="002532D4"/>
    <w:rsid w:val="002545AD"/>
    <w:rsid w:val="00257259"/>
    <w:rsid w:val="00263808"/>
    <w:rsid w:val="00282FC2"/>
    <w:rsid w:val="002916C6"/>
    <w:rsid w:val="002965C8"/>
    <w:rsid w:val="002A72A1"/>
    <w:rsid w:val="002B3459"/>
    <w:rsid w:val="002C0F1D"/>
    <w:rsid w:val="00301199"/>
    <w:rsid w:val="00304C3A"/>
    <w:rsid w:val="00310B60"/>
    <w:rsid w:val="00321AA1"/>
    <w:rsid w:val="00321D61"/>
    <w:rsid w:val="00322174"/>
    <w:rsid w:val="00324BF2"/>
    <w:rsid w:val="00334403"/>
    <w:rsid w:val="00347CFA"/>
    <w:rsid w:val="003558F8"/>
    <w:rsid w:val="003763A6"/>
    <w:rsid w:val="003870D1"/>
    <w:rsid w:val="003965F7"/>
    <w:rsid w:val="003A68B9"/>
    <w:rsid w:val="003A7453"/>
    <w:rsid w:val="003B1ECD"/>
    <w:rsid w:val="003B5703"/>
    <w:rsid w:val="003B59F6"/>
    <w:rsid w:val="003C18BD"/>
    <w:rsid w:val="003C786E"/>
    <w:rsid w:val="003D7C93"/>
    <w:rsid w:val="003E3973"/>
    <w:rsid w:val="003E60D2"/>
    <w:rsid w:val="003E65B9"/>
    <w:rsid w:val="003E7EB1"/>
    <w:rsid w:val="0040448A"/>
    <w:rsid w:val="0041405D"/>
    <w:rsid w:val="00423C74"/>
    <w:rsid w:val="004302FB"/>
    <w:rsid w:val="00435FE6"/>
    <w:rsid w:val="0044218A"/>
    <w:rsid w:val="004462D2"/>
    <w:rsid w:val="0045495C"/>
    <w:rsid w:val="00454A1C"/>
    <w:rsid w:val="004605C0"/>
    <w:rsid w:val="00462F95"/>
    <w:rsid w:val="00463C7A"/>
    <w:rsid w:val="004767E3"/>
    <w:rsid w:val="00482497"/>
    <w:rsid w:val="004A0D52"/>
    <w:rsid w:val="004A2B3C"/>
    <w:rsid w:val="004A7D3E"/>
    <w:rsid w:val="004B4BCD"/>
    <w:rsid w:val="004B7E64"/>
    <w:rsid w:val="004C2B3F"/>
    <w:rsid w:val="004C737A"/>
    <w:rsid w:val="004D76DD"/>
    <w:rsid w:val="004D7B28"/>
    <w:rsid w:val="004F420A"/>
    <w:rsid w:val="004F5DF0"/>
    <w:rsid w:val="005014D5"/>
    <w:rsid w:val="005202EF"/>
    <w:rsid w:val="00525A06"/>
    <w:rsid w:val="00526AE1"/>
    <w:rsid w:val="005320B6"/>
    <w:rsid w:val="00560C1D"/>
    <w:rsid w:val="00581452"/>
    <w:rsid w:val="005935D5"/>
    <w:rsid w:val="00595160"/>
    <w:rsid w:val="005966DF"/>
    <w:rsid w:val="005B29D9"/>
    <w:rsid w:val="005B6D64"/>
    <w:rsid w:val="005C1521"/>
    <w:rsid w:val="005C1617"/>
    <w:rsid w:val="005D3397"/>
    <w:rsid w:val="005D683A"/>
    <w:rsid w:val="005E4F0A"/>
    <w:rsid w:val="005E6CBF"/>
    <w:rsid w:val="005F350B"/>
    <w:rsid w:val="005F49AB"/>
    <w:rsid w:val="006079B5"/>
    <w:rsid w:val="00613809"/>
    <w:rsid w:val="00614FBD"/>
    <w:rsid w:val="00615300"/>
    <w:rsid w:val="00626DEE"/>
    <w:rsid w:val="00684976"/>
    <w:rsid w:val="006B5958"/>
    <w:rsid w:val="006F7587"/>
    <w:rsid w:val="00702605"/>
    <w:rsid w:val="00706A55"/>
    <w:rsid w:val="00707C6A"/>
    <w:rsid w:val="00710BA5"/>
    <w:rsid w:val="00733C93"/>
    <w:rsid w:val="0074107E"/>
    <w:rsid w:val="00744507"/>
    <w:rsid w:val="00746D7E"/>
    <w:rsid w:val="00752E30"/>
    <w:rsid w:val="00765257"/>
    <w:rsid w:val="00765A44"/>
    <w:rsid w:val="00773501"/>
    <w:rsid w:val="0077571C"/>
    <w:rsid w:val="007A5D40"/>
    <w:rsid w:val="007A7B8F"/>
    <w:rsid w:val="007B3322"/>
    <w:rsid w:val="007C1F3D"/>
    <w:rsid w:val="007C3BE5"/>
    <w:rsid w:val="007F2727"/>
    <w:rsid w:val="007F5ABE"/>
    <w:rsid w:val="00811BCD"/>
    <w:rsid w:val="00811DA4"/>
    <w:rsid w:val="008264FE"/>
    <w:rsid w:val="0084008F"/>
    <w:rsid w:val="00850A8A"/>
    <w:rsid w:val="00867F95"/>
    <w:rsid w:val="00870C4E"/>
    <w:rsid w:val="00876847"/>
    <w:rsid w:val="00885BD5"/>
    <w:rsid w:val="0089719C"/>
    <w:rsid w:val="008B2DDF"/>
    <w:rsid w:val="008E2C0E"/>
    <w:rsid w:val="008E4B4E"/>
    <w:rsid w:val="008E5A7D"/>
    <w:rsid w:val="0091402D"/>
    <w:rsid w:val="0091687B"/>
    <w:rsid w:val="009202AE"/>
    <w:rsid w:val="00925DD7"/>
    <w:rsid w:val="00935AD6"/>
    <w:rsid w:val="0093719E"/>
    <w:rsid w:val="0095091E"/>
    <w:rsid w:val="00961852"/>
    <w:rsid w:val="0097132E"/>
    <w:rsid w:val="009763FC"/>
    <w:rsid w:val="00980349"/>
    <w:rsid w:val="00985104"/>
    <w:rsid w:val="00990EF5"/>
    <w:rsid w:val="0099279B"/>
    <w:rsid w:val="009959C1"/>
    <w:rsid w:val="009B35A5"/>
    <w:rsid w:val="009C3BFE"/>
    <w:rsid w:val="009C7AA7"/>
    <w:rsid w:val="009E25B1"/>
    <w:rsid w:val="009F58B1"/>
    <w:rsid w:val="00A01877"/>
    <w:rsid w:val="00A54E81"/>
    <w:rsid w:val="00A617C7"/>
    <w:rsid w:val="00A87326"/>
    <w:rsid w:val="00A97D14"/>
    <w:rsid w:val="00AA1E0A"/>
    <w:rsid w:val="00AB075F"/>
    <w:rsid w:val="00AB2D14"/>
    <w:rsid w:val="00AD549D"/>
    <w:rsid w:val="00AE44EA"/>
    <w:rsid w:val="00B379CB"/>
    <w:rsid w:val="00B41035"/>
    <w:rsid w:val="00B53700"/>
    <w:rsid w:val="00B5603C"/>
    <w:rsid w:val="00B6484E"/>
    <w:rsid w:val="00B65421"/>
    <w:rsid w:val="00B86056"/>
    <w:rsid w:val="00B94EFE"/>
    <w:rsid w:val="00B965E5"/>
    <w:rsid w:val="00BA5768"/>
    <w:rsid w:val="00BA5F27"/>
    <w:rsid w:val="00BA6B2D"/>
    <w:rsid w:val="00BB1BC0"/>
    <w:rsid w:val="00BB5C5A"/>
    <w:rsid w:val="00C04B7E"/>
    <w:rsid w:val="00C073DD"/>
    <w:rsid w:val="00C33897"/>
    <w:rsid w:val="00C44CB9"/>
    <w:rsid w:val="00C467B5"/>
    <w:rsid w:val="00C51BBF"/>
    <w:rsid w:val="00C51CB1"/>
    <w:rsid w:val="00C6055F"/>
    <w:rsid w:val="00C70EB6"/>
    <w:rsid w:val="00C736F4"/>
    <w:rsid w:val="00C7568C"/>
    <w:rsid w:val="00C75C20"/>
    <w:rsid w:val="00CA3AA2"/>
    <w:rsid w:val="00CB13D2"/>
    <w:rsid w:val="00CC08D2"/>
    <w:rsid w:val="00CD7C98"/>
    <w:rsid w:val="00CE0A8F"/>
    <w:rsid w:val="00CE1F81"/>
    <w:rsid w:val="00CF657F"/>
    <w:rsid w:val="00D06693"/>
    <w:rsid w:val="00D06D97"/>
    <w:rsid w:val="00D12991"/>
    <w:rsid w:val="00D21542"/>
    <w:rsid w:val="00D376C1"/>
    <w:rsid w:val="00D62F0F"/>
    <w:rsid w:val="00D74050"/>
    <w:rsid w:val="00D94EF2"/>
    <w:rsid w:val="00D95F03"/>
    <w:rsid w:val="00DB01D2"/>
    <w:rsid w:val="00DB0A7E"/>
    <w:rsid w:val="00DC4161"/>
    <w:rsid w:val="00DC6093"/>
    <w:rsid w:val="00DC70FF"/>
    <w:rsid w:val="00DE5492"/>
    <w:rsid w:val="00DE5A72"/>
    <w:rsid w:val="00E138C2"/>
    <w:rsid w:val="00E20835"/>
    <w:rsid w:val="00E24422"/>
    <w:rsid w:val="00E36C05"/>
    <w:rsid w:val="00E404C4"/>
    <w:rsid w:val="00E52162"/>
    <w:rsid w:val="00E56195"/>
    <w:rsid w:val="00E63187"/>
    <w:rsid w:val="00E70260"/>
    <w:rsid w:val="00E74FBB"/>
    <w:rsid w:val="00E80D35"/>
    <w:rsid w:val="00E95A7E"/>
    <w:rsid w:val="00EA4883"/>
    <w:rsid w:val="00EB04BC"/>
    <w:rsid w:val="00EB43A2"/>
    <w:rsid w:val="00EB630F"/>
    <w:rsid w:val="00EB66BC"/>
    <w:rsid w:val="00EC1602"/>
    <w:rsid w:val="00EC3B02"/>
    <w:rsid w:val="00EF4E15"/>
    <w:rsid w:val="00F242C2"/>
    <w:rsid w:val="00F37E78"/>
    <w:rsid w:val="00F429CF"/>
    <w:rsid w:val="00F764A1"/>
    <w:rsid w:val="00F81074"/>
    <w:rsid w:val="00F81E58"/>
    <w:rsid w:val="00F84C62"/>
    <w:rsid w:val="00F95BD9"/>
    <w:rsid w:val="00FA2DB8"/>
    <w:rsid w:val="00FC0B91"/>
    <w:rsid w:val="00FD5AEF"/>
    <w:rsid w:val="00FF0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06E37"/>
  <w15:chartTrackingRefBased/>
  <w15:docId w15:val="{5B5139FA-76AF-443E-B688-84CE09631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764A1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F764A1"/>
    <w:pPr>
      <w:tabs>
        <w:tab w:val="center" w:pos="4536"/>
        <w:tab w:val="right" w:pos="9072"/>
      </w:tabs>
      <w:spacing w:after="0" w:line="240" w:lineRule="auto"/>
    </w:pPr>
    <w:rPr>
      <w:kern w:val="2"/>
      <w:sz w:val="24"/>
      <w:szCs w:val="24"/>
      <w:lang w:val="de-DE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F764A1"/>
    <w:rPr>
      <w:kern w:val="2"/>
      <w:sz w:val="24"/>
      <w:szCs w:val="24"/>
      <w:lang w:val="de-DE"/>
      <w14:ligatures w14:val="standardContextual"/>
    </w:rPr>
  </w:style>
  <w:style w:type="character" w:styleId="Seitenzahl">
    <w:name w:val="page number"/>
    <w:basedOn w:val="Absatz-Standardschriftart"/>
    <w:uiPriority w:val="99"/>
    <w:semiHidden/>
    <w:unhideWhenUsed/>
    <w:rsid w:val="00F764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Kavitha P</dc:creator>
  <cp:keywords/>
  <dc:description/>
  <cp:lastModifiedBy>Carlotta Helbig</cp:lastModifiedBy>
  <cp:revision>2</cp:revision>
  <dcterms:created xsi:type="dcterms:W3CDTF">2026-08-16T19:06:00Z</dcterms:created>
  <dcterms:modified xsi:type="dcterms:W3CDTF">2026-08-16T19:06:00Z</dcterms:modified>
</cp:coreProperties>
</file>